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Phases de la lune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  <w:t xml:space="preserve">currentDate  </w:t>
      </w:r>
    </w:p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60"/>
      </w:tblGrid>
      <w:tr>
        <w:trPr/>
        <w:tc>
          <w:tcPr>
            <w:tcW w:w="9360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Calibri" w:hAnsi="Calibri" w:eastAsia="OpenSymbol" w:cs="OpenSymbol"/>
                <w:sz w:val="192"/>
                <w:szCs w:val="192"/>
              </w:rPr>
            </w:pPr>
            <w:r>
              <w:rPr>
                <w:rFonts w:eastAsia="OpenSymbol" w:cs="OpenSymbol" w:ascii="Segoe UI Symbol" w:hAnsi="Segoe UI Symbol"/>
                <w:color w:val="auto"/>
                <w:kern w:val="2"/>
                <w:sz w:val="192"/>
                <w:szCs w:val="192"/>
                <w:lang w:val="fr-CA" w:eastAsia="zh-CN" w:bidi="hi-IN"/>
              </w:rPr>
              <w:t>symb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>
                <w:rFonts w:eastAsia="Segoe UI Symbol" w:cs="Segoe UI Symbol" w:ascii="Calibri Light" w:hAnsi="Calibri Light"/>
                <w:color w:val="auto"/>
                <w:kern w:val="2"/>
                <w:sz w:val="56"/>
                <w:szCs w:val="56"/>
                <w:lang w:val="fr-CA" w:eastAsia="zh-CN" w:bidi="hi-IN"/>
              </w:rPr>
              <w:t>moonPhase0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Calibri" w:hAnsi="Calibri"/>
              </w:rPr>
            </w:pPr>
            <w:r>
              <w:rPr/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Âge de la lune : moonAge jours depuis la dernière nouvelle lune.</w:t>
            </w:r>
          </w:p>
          <w:p>
            <w:pPr>
              <w:pStyle w:val="Normal"/>
              <w:widowControl w:val="false"/>
              <w:bidi w:val="0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Luminosit</w:t>
            </w:r>
            <w:r>
              <w:rPr>
                <w:sz w:val="32"/>
                <w:szCs w:val="32"/>
                <w:lang w:val="fr-CA"/>
              </w:rPr>
              <w:t>é : moonIllumination % de la pleine lune</w:t>
            </w:r>
          </w:p>
        </w:tc>
      </w:tr>
    </w:tbl>
    <w:p>
      <w:pPr>
        <w:pStyle w:val="Normal"/>
        <w:bidi w:val="0"/>
        <w:jc w:val="center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left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</w:r>
    </w:p>
    <w:p>
      <w:pPr>
        <w:pStyle w:val="Normal"/>
        <w:bidi w:val="0"/>
        <w:jc w:val="left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Phases de la lune </w:t>
      </w:r>
      <w:r>
        <w:rPr>
          <w:sz w:val="36"/>
          <w:szCs w:val="36"/>
          <w:lang w:val="fr-CA"/>
        </w:rPr>
        <w:t>à venir :</w:t>
      </w:r>
    </w:p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phase1Date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s1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moonPhase1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phase2Date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s2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moonPhase2</w:t>
            </w:r>
          </w:p>
        </w:tc>
        <w:tc>
          <w:tcPr>
            <w:tcW w:w="2340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phase3Date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s3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moonPhase3</w:t>
            </w:r>
          </w:p>
        </w:tc>
        <w:tc>
          <w:tcPr>
            <w:tcW w:w="2339" w:type="dxa"/>
            <w:tcBorders/>
          </w:tcPr>
          <w:p>
            <w:pPr>
              <w:pStyle w:val="TableContents"/>
              <w:widowControl w:val="false"/>
              <w:jc w:val="center"/>
              <w:rPr/>
            </w:pPr>
            <w:r>
              <w:rPr/>
              <w:t>phase4Date</w:t>
            </w:r>
          </w:p>
          <w:p>
            <w:pPr>
              <w:pStyle w:val="TableContents"/>
              <w:widowControl w:val="false"/>
              <w:jc w:val="center"/>
              <w:rPr>
                <w:sz w:val="120"/>
                <w:szCs w:val="120"/>
              </w:rPr>
            </w:pPr>
            <w:r>
              <w:rPr>
                <w:rFonts w:eastAsia="Segoe UI Symbol" w:cs="Segoe UI Symbol" w:ascii="Segoe UI Symbol" w:hAnsi="Segoe UI Symbol"/>
                <w:sz w:val="120"/>
                <w:szCs w:val="120"/>
              </w:rPr>
              <w:t>s4</w:t>
            </w:r>
          </w:p>
          <w:p>
            <w:pPr>
              <w:pStyle w:val="TableContents"/>
              <w:widowControl w:val="false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moonPhase4</w:t>
            </w:r>
          </w:p>
        </w:tc>
      </w:tr>
    </w:tbl>
    <w:p>
      <w:pPr>
        <w:pStyle w:val="Normal"/>
        <w:bidi w:val="0"/>
        <w:jc w:val="left"/>
        <w:rPr>
          <w:sz w:val="32"/>
          <w:szCs w:val="32"/>
          <w:lang w:val="en-US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egoe UI Symbol"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Mangal"/>
        <w:kern w:val="2"/>
        <w:sz w:val="22"/>
        <w:szCs w:val="24"/>
        <w:lang w:val="fr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Mangal"/>
      <w:color w:val="auto"/>
      <w:kern w:val="2"/>
      <w:sz w:val="22"/>
      <w:szCs w:val="24"/>
      <w:lang w:val="fr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LibreOffice/7.1.2.2$Windows_X86_64 LibreOffice_project/8a45595d069ef5570103caea1b71cc9d82b2aae4</Application>
  <AppVersion>15.0000</AppVersion>
  <Pages>1</Pages>
  <Words>46</Words>
  <Characters>243</Characters>
  <CharactersWithSpaces>272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2025-01-10T20:00:48Z</dcterms:created>
  <dc:creator>Apache POI</dc:creator>
  <dc:description/>
  <dc:language>fr-CA</dc:language>
  <cp:lastModifiedBy/>
  <dcterms:modified xsi:type="dcterms:W3CDTF">2025-01-21T14:06:08Z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