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D05C1" w14:textId="77777777" w:rsidR="009C5D76" w:rsidRPr="009C5D76" w:rsidRDefault="009C5D76" w:rsidP="009C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C5D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Introduction (1 minute)</w:t>
      </w:r>
    </w:p>
    <w:p w14:paraId="50D29168" w14:textId="77777777" w:rsidR="009C5D76" w:rsidRPr="009C5D76" w:rsidRDefault="009C5D76" w:rsidP="009C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C5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Contenu :</w:t>
      </w:r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Présentez le projet </w:t>
      </w:r>
      <w:proofErr w:type="spellStart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Kasa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une application web construite avec </w:t>
      </w:r>
      <w:proofErr w:type="spellStart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qui permet de visualiser des appartements à louer. Expliquez l'objectif de la présentation : donner un aperçu de l'architecture du projet, des technologies utilisées, et des fonctionnalités clés.</w:t>
      </w:r>
    </w:p>
    <w:p w14:paraId="392129E2" w14:textId="77777777" w:rsidR="009C5D76" w:rsidRPr="009C5D76" w:rsidRDefault="009C5D76" w:rsidP="009C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C5D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Initialisation et Configuration du Projet (2 minutes)</w:t>
      </w:r>
    </w:p>
    <w:p w14:paraId="48509A8B" w14:textId="77777777" w:rsidR="009C5D76" w:rsidRDefault="009C5D76" w:rsidP="009C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C5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Contenu :</w:t>
      </w:r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Expliquez que le projet est initialisé avec </w:t>
      </w:r>
      <w:proofErr w:type="spellStart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Create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App pour simplifier la configuration initiale. Mentionnez l'utilisation de </w:t>
      </w:r>
      <w:proofErr w:type="spellStart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Router pour la gestion des routes et de </w:t>
      </w:r>
      <w:proofErr w:type="spellStart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Sass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les styles. Vous pouvez décrire brièvement le processus d'installation des librairies via </w:t>
      </w:r>
      <w:proofErr w:type="spellStart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Yarn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ou </w:t>
      </w:r>
      <w:proofErr w:type="spellStart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npm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en soulignant l'importance du fichier </w:t>
      </w:r>
      <w:proofErr w:type="spellStart"/>
      <w:proofErr w:type="gram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package.json</w:t>
      </w:r>
      <w:proofErr w:type="spellEnd"/>
      <w:proofErr w:type="gram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gérer les dépendances.</w:t>
      </w:r>
    </w:p>
    <w:p w14:paraId="446BA716" w14:textId="77777777" w:rsidR="009C5D76" w:rsidRPr="00005CAD" w:rsidRDefault="009C5D76" w:rsidP="009C5D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005C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Mise en place de l'environnement </w:t>
      </w:r>
      <w:proofErr w:type="spellStart"/>
      <w:r w:rsidRPr="00005C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React</w:t>
      </w:r>
      <w:proofErr w:type="spellEnd"/>
    </w:p>
    <w:p w14:paraId="70F5D10E" w14:textId="77777777" w:rsidR="009C5D76" w:rsidRPr="00005CAD" w:rsidRDefault="009C5D76" w:rsidP="009C5D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05C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Initialisation du projet :</w:t>
      </w:r>
    </w:p>
    <w:p w14:paraId="2161ECAA" w14:textId="77777777" w:rsidR="009C5D76" w:rsidRPr="00005CAD" w:rsidRDefault="009C5D76" w:rsidP="009C5D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05C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Création du projet avec </w:t>
      </w:r>
      <w:proofErr w:type="spellStart"/>
      <w:r w:rsidRPr="00005C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</w:t>
      </w:r>
      <w:proofErr w:type="spellEnd"/>
      <w:r w:rsidRPr="00005C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</w:t>
      </w:r>
      <w:proofErr w:type="spellStart"/>
      <w:r w:rsidRPr="00005C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react</w:t>
      </w:r>
      <w:proofErr w:type="spellEnd"/>
      <w:r w:rsidRPr="00005C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-app</w:t>
      </w:r>
      <w:r w:rsidRPr="00005C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une configuration initiale rapide.</w:t>
      </w:r>
    </w:p>
    <w:p w14:paraId="44C102DC" w14:textId="77777777" w:rsidR="009C5D76" w:rsidRPr="00005CAD" w:rsidRDefault="009C5D76" w:rsidP="009C5D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05C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Organisation des fichiers et des dossiers selon une structure logique et modulaire.</w:t>
      </w:r>
    </w:p>
    <w:p w14:paraId="3B97883D" w14:textId="77777777" w:rsidR="009C5D76" w:rsidRPr="00005CAD" w:rsidRDefault="009C5D76" w:rsidP="009C5D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05C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Installation des dépendances :</w:t>
      </w:r>
    </w:p>
    <w:p w14:paraId="3F526F97" w14:textId="77777777" w:rsidR="009C5D76" w:rsidRPr="00005CAD" w:rsidRDefault="009C5D76" w:rsidP="009C5D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05C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Utilisation de </w:t>
      </w:r>
      <w:proofErr w:type="spellStart"/>
      <w:r w:rsidRPr="00005C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axios</w:t>
      </w:r>
      <w:proofErr w:type="spellEnd"/>
      <w:r w:rsidRPr="00005C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la gestion des requêtes HTTP.</w:t>
      </w:r>
    </w:p>
    <w:p w14:paraId="588FCF1E" w14:textId="77777777" w:rsidR="009C5D76" w:rsidRPr="00005CAD" w:rsidRDefault="009C5D76" w:rsidP="009C5D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05C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Installation de </w:t>
      </w:r>
      <w:proofErr w:type="spellStart"/>
      <w:r w:rsidRPr="00005C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sass</w:t>
      </w:r>
      <w:proofErr w:type="spellEnd"/>
      <w:r w:rsidRPr="00005C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permettre l'écriture de styles en SASS.</w:t>
      </w:r>
    </w:p>
    <w:p w14:paraId="22A238D9" w14:textId="77777777" w:rsidR="009C5D76" w:rsidRPr="009C5D76" w:rsidRDefault="009C5D76" w:rsidP="009C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7459F5C" w14:textId="77777777" w:rsidR="009C5D76" w:rsidRPr="009C5D76" w:rsidRDefault="009C5D76" w:rsidP="009C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C5D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Structure du Projet (3 minutes)</w:t>
      </w:r>
    </w:p>
    <w:p w14:paraId="742EDC5D" w14:textId="17B07CD7" w:rsidR="009C5D76" w:rsidRDefault="009C5D76" w:rsidP="009C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C5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Contenu :</w:t>
      </w:r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Détaillez la structure du dossier, en expliquant la séparation entre les composants réutilisables dans </w:t>
      </w: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src/components</w:t>
      </w:r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les vues spécifiques dans </w:t>
      </w: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src/pages</w:t>
      </w:r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Mentionnez le dossier </w:t>
      </w:r>
      <w:proofErr w:type="spell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utils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les fonctions auxiliaires comme les appels API. Expliquez comment cette organisation favorise la maintenance et l'évolutivité de l'application.</w:t>
      </w:r>
    </w:p>
    <w:p w14:paraId="676A5924" w14:textId="77777777" w:rsidR="009C5D76" w:rsidRDefault="009C5D76" w:rsidP="009C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3F72956" w14:textId="77777777" w:rsidR="009C5D76" w:rsidRPr="009C5D76" w:rsidRDefault="009C5D76" w:rsidP="009C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C5D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4. Utilisation des </w:t>
      </w:r>
      <w:proofErr w:type="spellStart"/>
      <w:r w:rsidRPr="009C5D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Hooks</w:t>
      </w:r>
      <w:proofErr w:type="spellEnd"/>
      <w:r w:rsidRPr="009C5D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et </w:t>
      </w:r>
      <w:proofErr w:type="spellStart"/>
      <w:r w:rsidRPr="009C5D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Props</w:t>
      </w:r>
      <w:proofErr w:type="spellEnd"/>
      <w:r w:rsidRPr="009C5D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(4 minutes)</w:t>
      </w:r>
    </w:p>
    <w:p w14:paraId="1BF9AAC7" w14:textId="77777777" w:rsidR="009C5D76" w:rsidRPr="009C5D76" w:rsidRDefault="009C5D76" w:rsidP="009C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C5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Contenu :</w:t>
      </w:r>
    </w:p>
    <w:p w14:paraId="5419594D" w14:textId="77777777" w:rsidR="009C5D76" w:rsidRPr="009C5D76" w:rsidRDefault="009C5D76" w:rsidP="009C5D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proofErr w:type="spellStart"/>
      <w:proofErr w:type="gramStart"/>
      <w:r w:rsidRPr="009C5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useState</w:t>
      </w:r>
      <w:proofErr w:type="spellEnd"/>
      <w:proofErr w:type="gramEnd"/>
      <w:r w:rsidRPr="009C5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et </w:t>
      </w:r>
      <w:proofErr w:type="spellStart"/>
      <w:r w:rsidRPr="009C5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useEffect</w:t>
      </w:r>
      <w:proofErr w:type="spellEnd"/>
    </w:p>
    <w:p w14:paraId="6B83C3F9" w14:textId="77777777" w:rsidR="009C5D76" w:rsidRPr="009C5D76" w:rsidRDefault="009C5D76" w:rsidP="009C5D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9C5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useState</w:t>
      </w:r>
      <w:proofErr w:type="spellEnd"/>
      <w:proofErr w:type="gram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Ce </w:t>
      </w:r>
      <w:proofErr w:type="spellStart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hook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permet de gérer l'état local dans un composant fonctionnel. Par exemple, dans </w:t>
      </w: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Home.js</w:t>
      </w:r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nous utilisons </w:t>
      </w:r>
      <w:proofErr w:type="spell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useState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créer une variable d'état </w:t>
      </w: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flats</w:t>
      </w:r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qui stocke la liste des appartements récupérés depuis l'API. Voici comment cela est mis en œuvre :</w:t>
      </w:r>
    </w:p>
    <w:p w14:paraId="390221F7" w14:textId="77777777" w:rsidR="009C5D76" w:rsidRPr="009C5D76" w:rsidRDefault="009C5D76" w:rsidP="009C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javascript</w:t>
      </w:r>
      <w:proofErr w:type="gramEnd"/>
    </w:p>
    <w:p w14:paraId="21DDD9F9" w14:textId="77777777" w:rsidR="009C5D76" w:rsidRPr="009C5D76" w:rsidRDefault="009C5D76" w:rsidP="009C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56FFE5BF" w14:textId="77777777" w:rsidR="009C5D76" w:rsidRPr="009C5D76" w:rsidRDefault="009C5D76" w:rsidP="009C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const</w:t>
      </w:r>
      <w:proofErr w:type="spellEnd"/>
      <w:proofErr w:type="gramEnd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[flats, </w:t>
      </w:r>
      <w:proofErr w:type="spell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setFlats</w:t>
      </w:r>
      <w:proofErr w:type="spellEnd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] = </w:t>
      </w:r>
      <w:proofErr w:type="spell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useState</w:t>
      </w:r>
      <w:proofErr w:type="spellEnd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([]); // Initialisation de l'état avec un tableau vide</w:t>
      </w:r>
    </w:p>
    <w:p w14:paraId="321DA462" w14:textId="77777777" w:rsidR="009C5D76" w:rsidRPr="009C5D76" w:rsidRDefault="009C5D76" w:rsidP="009C5D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Cet état est ensuite mis à jour avec les données récupérées de l'API, permettant de rendre dynamiquement une liste de </w:t>
      </w:r>
      <w:proofErr w:type="spell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FlatCard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basée sur les données chargées.</w:t>
      </w:r>
    </w:p>
    <w:p w14:paraId="36380ED5" w14:textId="77777777" w:rsidR="009C5D76" w:rsidRPr="009C5D76" w:rsidRDefault="009C5D76" w:rsidP="009C5D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9C5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useEffect</w:t>
      </w:r>
      <w:proofErr w:type="spellEnd"/>
      <w:proofErr w:type="gram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Ce </w:t>
      </w:r>
      <w:proofErr w:type="spellStart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hook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utilisé pour exécuter des effets de bord (comme des appels API) après le rendu du composant. Dans </w:t>
      </w: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Flat.js</w:t>
      </w:r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useEffect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utilisé pour charger les détails d'un appartement spécifique, basé sur un </w:t>
      </w: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id</w:t>
      </w:r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récupéré de l'URL. L'exemple suivant montre comment cet effet est configuré pour s'exécuter une seule fois à l'initialisation du composant, ou à chaque fois que </w:t>
      </w:r>
      <w:proofErr w:type="spellStart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l'</w:t>
      </w: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id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change :</w:t>
      </w:r>
    </w:p>
    <w:p w14:paraId="1F9DC2F2" w14:textId="77777777" w:rsidR="009C5D76" w:rsidRPr="009C5D76" w:rsidRDefault="009C5D76" w:rsidP="009C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javascript</w:t>
      </w:r>
      <w:proofErr w:type="gramEnd"/>
    </w:p>
    <w:p w14:paraId="024C6EEC" w14:textId="77777777" w:rsidR="009C5D76" w:rsidRPr="009C5D76" w:rsidRDefault="009C5D76" w:rsidP="009C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4947FF44" w14:textId="77777777" w:rsidR="009C5D76" w:rsidRPr="009C5D76" w:rsidRDefault="009C5D76" w:rsidP="009C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useEffect</w:t>
      </w:r>
      <w:proofErr w:type="spellEnd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 =&gt; {</w:t>
      </w:r>
    </w:p>
    <w:p w14:paraId="6A18C1FF" w14:textId="77777777" w:rsidR="009C5D76" w:rsidRPr="009C5D76" w:rsidRDefault="009C5D76" w:rsidP="009C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r w:rsidRPr="009C5D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const </w:t>
      </w:r>
      <w:proofErr w:type="spell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fetchFlats</w:t>
      </w:r>
      <w:proofErr w:type="spellEnd"/>
      <w:r w:rsidRPr="009C5D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= async () =&gt; {</w:t>
      </w:r>
    </w:p>
    <w:p w14:paraId="52D752DD" w14:textId="77777777" w:rsidR="009C5D76" w:rsidRPr="009C5D76" w:rsidRDefault="009C5D76" w:rsidP="009C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C5D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const data = await </w:t>
      </w:r>
      <w:proofErr w:type="spellStart"/>
      <w:proofErr w:type="gram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getFlats</w:t>
      </w:r>
      <w:proofErr w:type="spellEnd"/>
      <w:r w:rsidRPr="009C5D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9C5D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);</w:t>
      </w:r>
    </w:p>
    <w:p w14:paraId="2992D276" w14:textId="77777777" w:rsidR="009C5D76" w:rsidRPr="009C5D76" w:rsidRDefault="009C5D76" w:rsidP="009C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9C5D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const flat = </w:t>
      </w:r>
      <w:proofErr w:type="spellStart"/>
      <w:proofErr w:type="gram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data.find</w:t>
      </w:r>
      <w:proofErr w:type="spellEnd"/>
      <w:proofErr w:type="gramEnd"/>
      <w:r w:rsidRPr="009C5D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(flat =&gt; flat.id === id);</w:t>
      </w:r>
    </w:p>
    <w:p w14:paraId="00A0BB1C" w14:textId="77777777" w:rsidR="009C5D76" w:rsidRPr="009C5D76" w:rsidRDefault="009C5D76" w:rsidP="009C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C5D76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</w:t>
      </w:r>
      <w:proofErr w:type="spellStart"/>
      <w:proofErr w:type="gram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setFlat</w:t>
      </w:r>
      <w:proofErr w:type="spellEnd"/>
      <w:proofErr w:type="gramEnd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(flat);</w:t>
      </w:r>
    </w:p>
    <w:p w14:paraId="3136C42A" w14:textId="77777777" w:rsidR="009C5D76" w:rsidRPr="009C5D76" w:rsidRDefault="009C5D76" w:rsidP="009C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};</w:t>
      </w:r>
    </w:p>
    <w:p w14:paraId="1D10526F" w14:textId="77777777" w:rsidR="009C5D76" w:rsidRPr="009C5D76" w:rsidRDefault="009C5D76" w:rsidP="009C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fetchFlats</w:t>
      </w:r>
      <w:proofErr w:type="spellEnd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14:paraId="16371CC5" w14:textId="77777777" w:rsidR="009C5D76" w:rsidRPr="009C5D76" w:rsidRDefault="009C5D76" w:rsidP="009C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}, [id]</w:t>
      </w:r>
      <w:proofErr w:type="gram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  <w:proofErr w:type="gramEnd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// Dépendance sur l'ID pour recharger les données si l'ID change</w:t>
      </w:r>
    </w:p>
    <w:p w14:paraId="5B576261" w14:textId="77777777" w:rsidR="009C5D76" w:rsidRPr="009C5D76" w:rsidRDefault="009C5D76" w:rsidP="009C5D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proofErr w:type="spellStart"/>
      <w:proofErr w:type="gramStart"/>
      <w:r w:rsidRPr="009C5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useParams</w:t>
      </w:r>
      <w:proofErr w:type="spellEnd"/>
      <w:proofErr w:type="gramEnd"/>
    </w:p>
    <w:p w14:paraId="42661D42" w14:textId="77777777" w:rsidR="009C5D76" w:rsidRPr="009C5D76" w:rsidRDefault="009C5D76" w:rsidP="009C5D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9C5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useParams</w:t>
      </w:r>
      <w:proofErr w:type="spellEnd"/>
      <w:proofErr w:type="gram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Ce </w:t>
      </w:r>
      <w:proofErr w:type="spellStart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hook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</w:t>
      </w:r>
      <w:proofErr w:type="spell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react</w:t>
      </w:r>
      <w:proofErr w:type="spellEnd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-router-dom</w:t>
      </w:r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permet de récupérer les paramètres de l'URL. Il est crucial pour des pages qui dépendent de paramètres dynamiques, comme la page </w:t>
      </w: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Flat</w:t>
      </w:r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Dans </w:t>
      </w: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Flat.js</w:t>
      </w:r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useParams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utilisé pour extraire </w:t>
      </w:r>
      <w:proofErr w:type="spellStart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l'</w:t>
      </w: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id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l'appartement directement de l'URL :</w:t>
      </w:r>
    </w:p>
    <w:p w14:paraId="627D526D" w14:textId="77777777" w:rsidR="009C5D76" w:rsidRPr="009C5D76" w:rsidRDefault="009C5D76" w:rsidP="009C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javascript</w:t>
      </w:r>
      <w:proofErr w:type="gramEnd"/>
    </w:p>
    <w:p w14:paraId="7CD01D8C" w14:textId="77777777" w:rsidR="009C5D76" w:rsidRPr="009C5D76" w:rsidRDefault="009C5D76" w:rsidP="009C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570A9106" w14:textId="77777777" w:rsidR="009C5D76" w:rsidRPr="009C5D76" w:rsidRDefault="009C5D76" w:rsidP="009C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proofErr w:type="gramEnd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 id } = </w:t>
      </w:r>
      <w:proofErr w:type="spell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useParams</w:t>
      </w:r>
      <w:proofErr w:type="spellEnd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(); // Extraction de l'ID de l'appartement depuis l'URL</w:t>
      </w:r>
    </w:p>
    <w:p w14:paraId="4B6A751C" w14:textId="77777777" w:rsidR="009C5D76" w:rsidRPr="009C5D76" w:rsidRDefault="009C5D76" w:rsidP="009C5D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proofErr w:type="spellStart"/>
      <w:r w:rsidRPr="009C5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Props</w:t>
      </w:r>
      <w:proofErr w:type="spellEnd"/>
    </w:p>
    <w:p w14:paraId="4E1B9C85" w14:textId="77777777" w:rsidR="009C5D76" w:rsidRPr="009C5D76" w:rsidRDefault="009C5D76" w:rsidP="009C5D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9C5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Props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Les </w:t>
      </w:r>
      <w:proofErr w:type="spellStart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props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sont utilisées pour passer des données et des gestionnaires d'événements entre composants. Dans </w:t>
      </w: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Home.js</w:t>
      </w:r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les </w:t>
      </w:r>
      <w:proofErr w:type="spellStart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props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sont passées au composant </w:t>
      </w:r>
      <w:proofErr w:type="spell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FlatCard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afficher chaque appartement. Chaque </w:t>
      </w:r>
      <w:proofErr w:type="spell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FlatCard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reçoit un </w:t>
      </w: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id</w:t>
      </w:r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un </w:t>
      </w:r>
      <w:proofErr w:type="spell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title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une image de couverture (</w:t>
      </w: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cover</w:t>
      </w:r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pour afficher correctement les informations de l'appartement :</w:t>
      </w:r>
    </w:p>
    <w:p w14:paraId="145082FF" w14:textId="77777777" w:rsidR="009C5D76" w:rsidRPr="009C5D76" w:rsidRDefault="009C5D76" w:rsidP="009C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javascript</w:t>
      </w:r>
      <w:proofErr w:type="gramEnd"/>
    </w:p>
    <w:p w14:paraId="6FBE1A98" w14:textId="77777777" w:rsidR="009C5D76" w:rsidRPr="009C5D76" w:rsidRDefault="009C5D76" w:rsidP="009C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6B0F2EA1" w14:textId="77777777" w:rsidR="009C5D76" w:rsidRPr="009C5D76" w:rsidRDefault="009C5D76" w:rsidP="009C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flats.map</w:t>
      </w:r>
      <w:proofErr w:type="spellEnd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flat =&gt; (</w:t>
      </w:r>
    </w:p>
    <w:p w14:paraId="407CC89B" w14:textId="77777777" w:rsidR="009C5D76" w:rsidRPr="009C5D76" w:rsidRDefault="009C5D76" w:rsidP="009C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&lt;</w:t>
      </w:r>
      <w:proofErr w:type="spell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FlatCard</w:t>
      </w:r>
      <w:proofErr w:type="spellEnd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key={flat.id} id={flat.id} </w:t>
      </w:r>
      <w:proofErr w:type="spell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title</w:t>
      </w:r>
      <w:proofErr w:type="spellEnd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={</w:t>
      </w:r>
      <w:proofErr w:type="spellStart"/>
      <w:proofErr w:type="gram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flat.title</w:t>
      </w:r>
      <w:proofErr w:type="spellEnd"/>
      <w:proofErr w:type="gramEnd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 cover={</w:t>
      </w:r>
      <w:proofErr w:type="spell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flat.cover</w:t>
      </w:r>
      <w:proofErr w:type="spellEnd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 /&gt;</w:t>
      </w:r>
    </w:p>
    <w:p w14:paraId="0E28AE5D" w14:textId="77777777" w:rsidR="009C5D76" w:rsidRPr="009C5D76" w:rsidRDefault="009C5D76" w:rsidP="009C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))</w:t>
      </w:r>
    </w:p>
    <w:p w14:paraId="49B5E746" w14:textId="77777777" w:rsidR="009C5D76" w:rsidRPr="009C5D76" w:rsidRDefault="009C5D76" w:rsidP="009C5D7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Cette méthode permet de rendre chaque carte d'appartement de manière dynamique en fonction des données récupérées, en utilisant les informations spécifiques passées via les </w:t>
      </w:r>
      <w:proofErr w:type="spellStart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props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A3BFE4C" w14:textId="77777777" w:rsidR="00E165E6" w:rsidRPr="00E165E6" w:rsidRDefault="009C5D76" w:rsidP="00E165E6">
      <w:pPr>
        <w:pStyle w:val="Titre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fr-FR"/>
          <w14:ligatures w14:val="none"/>
        </w:rPr>
      </w:pPr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Cette section montre comment les </w:t>
      </w:r>
      <w:proofErr w:type="spellStart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hooks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les </w:t>
      </w:r>
      <w:proofErr w:type="spellStart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props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sont essentiels pour la gestion des états, des effets de bord, et le passage de données dans votre application </w:t>
      </w:r>
      <w:proofErr w:type="spellStart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facilitant la création d'une interface utilisateur interactive et réactive.</w:t>
      </w:r>
      <w:r w:rsidR="00E165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="00E165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="00E165E6" w:rsidRPr="00E165E6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fr-FR"/>
          <w14:ligatures w14:val="none"/>
        </w:rPr>
        <w:t xml:space="preserve">Utilisation de </w:t>
      </w:r>
      <w:proofErr w:type="spellStart"/>
      <w:r w:rsidR="00E165E6" w:rsidRPr="00E165E6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fr-FR"/>
          <w14:ligatures w14:val="none"/>
        </w:rPr>
        <w:t>Props</w:t>
      </w:r>
      <w:proofErr w:type="spellEnd"/>
      <w:r w:rsidR="00E165E6" w:rsidRPr="00E165E6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fr-FR"/>
          <w14:ligatures w14:val="none"/>
        </w:rPr>
        <w:t xml:space="preserve"> pour Personnaliser </w:t>
      </w:r>
      <w:proofErr w:type="spellStart"/>
      <w:r w:rsidR="00E165E6" w:rsidRPr="00E165E6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fr-FR"/>
          <w14:ligatures w14:val="none"/>
        </w:rPr>
        <w:t>Accordion</w:t>
      </w:r>
      <w:proofErr w:type="spellEnd"/>
    </w:p>
    <w:p w14:paraId="6A97962E" w14:textId="77777777" w:rsidR="00E165E6" w:rsidRPr="00E165E6" w:rsidRDefault="00E165E6" w:rsidP="00E165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E165E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1. </w:t>
      </w:r>
      <w:proofErr w:type="spellStart"/>
      <w:r w:rsidRPr="00E165E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Props</w:t>
      </w:r>
      <w:proofErr w:type="spellEnd"/>
      <w:r w:rsidRPr="00E165E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de Personnalisation</w:t>
      </w:r>
    </w:p>
    <w:p w14:paraId="54694431" w14:textId="77777777" w:rsidR="00E165E6" w:rsidRPr="00E165E6" w:rsidRDefault="00E165E6" w:rsidP="00E1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165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Vous avez utilisé des </w:t>
      </w:r>
      <w:proofErr w:type="spellStart"/>
      <w:r w:rsidRPr="00E165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props</w:t>
      </w:r>
      <w:proofErr w:type="spellEnd"/>
      <w:r w:rsidRPr="00E165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spécifiques telles que </w:t>
      </w:r>
      <w:proofErr w:type="spellStart"/>
      <w:r w:rsidRPr="00E165E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origin</w:t>
      </w:r>
      <w:proofErr w:type="spellEnd"/>
      <w:r w:rsidRPr="00E165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proofErr w:type="spellStart"/>
      <w:r w:rsidRPr="00E165E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alignment</w:t>
      </w:r>
      <w:proofErr w:type="spellEnd"/>
      <w:r w:rsidRPr="00E165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adapter l'apparence et la configuration de l'</w:t>
      </w:r>
      <w:proofErr w:type="spellStart"/>
      <w:r w:rsidRPr="00E165E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Accordion</w:t>
      </w:r>
      <w:proofErr w:type="spellEnd"/>
      <w:r w:rsidRPr="00E165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selon la page où il est utilisé. Ces </w:t>
      </w:r>
      <w:proofErr w:type="spellStart"/>
      <w:r w:rsidRPr="00E165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props</w:t>
      </w:r>
      <w:proofErr w:type="spellEnd"/>
      <w:r w:rsidRPr="00E165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sont passées au composant </w:t>
      </w:r>
      <w:proofErr w:type="spellStart"/>
      <w:r w:rsidRPr="00E165E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Accordion</w:t>
      </w:r>
      <w:proofErr w:type="spellEnd"/>
      <w:r w:rsidRPr="00E165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sont utilisées pour appliquer des classes CSS conditionnelles qui modifient le style de l'</w:t>
      </w:r>
      <w:proofErr w:type="spellStart"/>
      <w:r w:rsidRPr="00E165E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Accordion</w:t>
      </w:r>
      <w:proofErr w:type="spellEnd"/>
      <w:r w:rsidRPr="00E165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6569F1B4" w14:textId="77777777" w:rsidR="00E165E6" w:rsidRPr="00E165E6" w:rsidRDefault="00E165E6" w:rsidP="00E16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16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Exemple de Code</w:t>
      </w:r>
    </w:p>
    <w:p w14:paraId="2C6A616E" w14:textId="77777777" w:rsidR="00E165E6" w:rsidRPr="00E165E6" w:rsidRDefault="00E165E6" w:rsidP="00E165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E165E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Dans la page About.js</w:t>
      </w:r>
    </w:p>
    <w:p w14:paraId="0828870A" w14:textId="77777777" w:rsidR="00E165E6" w:rsidRPr="00E165E6" w:rsidRDefault="00E165E6" w:rsidP="00E1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E165E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jsx</w:t>
      </w:r>
      <w:proofErr w:type="spellEnd"/>
      <w:proofErr w:type="gramEnd"/>
    </w:p>
    <w:p w14:paraId="15D14874" w14:textId="77777777" w:rsidR="00E165E6" w:rsidRPr="00E165E6" w:rsidRDefault="00E165E6" w:rsidP="00E1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165E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18D53800" w14:textId="77777777" w:rsidR="00E165E6" w:rsidRPr="00E165E6" w:rsidRDefault="00E165E6" w:rsidP="00E1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165E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</w:t>
      </w:r>
      <w:proofErr w:type="spellStart"/>
      <w:r w:rsidRPr="00E165E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Accordion</w:t>
      </w:r>
      <w:proofErr w:type="spellEnd"/>
      <w:r w:rsidRPr="00E165E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E165E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origin</w:t>
      </w:r>
      <w:proofErr w:type="spellEnd"/>
      <w:r w:rsidRPr="00E165E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="about" items={items} /&gt;</w:t>
      </w:r>
    </w:p>
    <w:p w14:paraId="46D211C5" w14:textId="77777777" w:rsidR="00E165E6" w:rsidRPr="00E165E6" w:rsidRDefault="00E165E6" w:rsidP="00E165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E165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origin</w:t>
      </w:r>
      <w:proofErr w:type="spellEnd"/>
      <w:proofErr w:type="gramEnd"/>
      <w:r w:rsidRPr="00E165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="about"</w:t>
      </w:r>
      <w:r w:rsidRPr="00E165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Cette </w:t>
      </w:r>
      <w:proofErr w:type="spellStart"/>
      <w:r w:rsidRPr="00E165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prop</w:t>
      </w:r>
      <w:proofErr w:type="spellEnd"/>
      <w:r w:rsidRPr="00E165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pourrait être utilisée pour appliquer un style spécifique lorsque l'</w:t>
      </w:r>
      <w:proofErr w:type="spellStart"/>
      <w:r w:rsidRPr="00E165E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Accordion</w:t>
      </w:r>
      <w:proofErr w:type="spellEnd"/>
      <w:r w:rsidRPr="00E165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utilisé dans la page About. Par exemple, cela peut affecter la mise en page, les couleurs ou d'autres éléments de style qui correspondent au thème de la page About.</w:t>
      </w:r>
    </w:p>
    <w:p w14:paraId="04008E22" w14:textId="77777777" w:rsidR="00E165E6" w:rsidRPr="00E165E6" w:rsidRDefault="00E165E6" w:rsidP="00E165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E165E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Dans la page Flat.js</w:t>
      </w:r>
    </w:p>
    <w:p w14:paraId="2459607B" w14:textId="77777777" w:rsidR="00E165E6" w:rsidRPr="00E165E6" w:rsidRDefault="00E165E6" w:rsidP="00E1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E165E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jsx</w:t>
      </w:r>
      <w:proofErr w:type="spellEnd"/>
      <w:proofErr w:type="gramEnd"/>
    </w:p>
    <w:p w14:paraId="13D71605" w14:textId="77777777" w:rsidR="00E165E6" w:rsidRPr="00E165E6" w:rsidRDefault="00E165E6" w:rsidP="00E1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165E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3D746E4C" w14:textId="77777777" w:rsidR="00E165E6" w:rsidRPr="00E165E6" w:rsidRDefault="00E165E6" w:rsidP="00E1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165E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</w:t>
      </w:r>
      <w:proofErr w:type="spellStart"/>
      <w:r w:rsidRPr="00E165E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Accordion</w:t>
      </w:r>
      <w:proofErr w:type="spellEnd"/>
      <w:r w:rsidRPr="00E165E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E165E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origin</w:t>
      </w:r>
      <w:proofErr w:type="spellEnd"/>
      <w:r w:rsidRPr="00E165E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="flat" items={items} </w:t>
      </w:r>
      <w:proofErr w:type="spellStart"/>
      <w:r w:rsidRPr="00E165E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alignment</w:t>
      </w:r>
      <w:proofErr w:type="spellEnd"/>
      <w:r w:rsidRPr="00E165E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="flat" /&gt;</w:t>
      </w:r>
    </w:p>
    <w:p w14:paraId="36B82118" w14:textId="77777777" w:rsidR="00E165E6" w:rsidRPr="00E165E6" w:rsidRDefault="00E165E6" w:rsidP="00E165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E165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origin</w:t>
      </w:r>
      <w:proofErr w:type="spellEnd"/>
      <w:proofErr w:type="gramEnd"/>
      <w:r w:rsidRPr="00E165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="flat"</w:t>
      </w:r>
      <w:r w:rsidRPr="00E165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Similaire à ci-dessus, mais spécifique à la page Flat. Cela indique que l'</w:t>
      </w:r>
      <w:proofErr w:type="spellStart"/>
      <w:r w:rsidRPr="00E165E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Accordion</w:t>
      </w:r>
      <w:proofErr w:type="spellEnd"/>
      <w:r w:rsidRPr="00E165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doit adopter un style ou une configuration différente adaptée à la page Flat.</w:t>
      </w:r>
    </w:p>
    <w:p w14:paraId="50DA5422" w14:textId="77777777" w:rsidR="00E165E6" w:rsidRPr="00E165E6" w:rsidRDefault="00E165E6" w:rsidP="00E165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E165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alignment</w:t>
      </w:r>
      <w:proofErr w:type="spellEnd"/>
      <w:proofErr w:type="gramEnd"/>
      <w:r w:rsidRPr="00E165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="flat"</w:t>
      </w:r>
      <w:r w:rsidRPr="00E165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Cette </w:t>
      </w:r>
      <w:proofErr w:type="spellStart"/>
      <w:r w:rsidRPr="00E165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prop</w:t>
      </w:r>
      <w:proofErr w:type="spellEnd"/>
      <w:r w:rsidRPr="00E165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supplémentaire pourrait être utilisée pour ajuster l'alignement ou la disposition des éléments de l'</w:t>
      </w:r>
      <w:proofErr w:type="spellStart"/>
      <w:r w:rsidRPr="00E165E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Accordion</w:t>
      </w:r>
      <w:proofErr w:type="spellEnd"/>
      <w:r w:rsidRPr="00E165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spécifiquement pour la page Flat, influençant comment les éléments sont visualisés en termes de disposition spatiale.</w:t>
      </w:r>
    </w:p>
    <w:p w14:paraId="6C6EF308" w14:textId="61FC127F" w:rsidR="009C5D76" w:rsidRPr="009C5D76" w:rsidRDefault="009C5D76" w:rsidP="009C5D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1E7D0B5" w14:textId="77777777" w:rsidR="009C5D76" w:rsidRPr="009C5D76" w:rsidRDefault="009C5D76" w:rsidP="009C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C5D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 Responsive Design et Version Mobile (2 minutes)</w:t>
      </w:r>
    </w:p>
    <w:p w14:paraId="053E6675" w14:textId="77777777" w:rsidR="009C5D76" w:rsidRPr="009C5D76" w:rsidRDefault="009C5D76" w:rsidP="009C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C5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Contenu :</w:t>
      </w:r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Parlez de l'approche mobile-first ou responsive design adoptée dans le projet. Expliquez comment les styles </w:t>
      </w:r>
      <w:proofErr w:type="spellStart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Sass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sont utilisés pour adapter l'application aux différents appareils, en assurant une expérience utilisateur cohérente sur desktop et mobile.</w:t>
      </w:r>
    </w:p>
    <w:p w14:paraId="45ED3A8B" w14:textId="77777777" w:rsidR="009C5D76" w:rsidRPr="009C5D76" w:rsidRDefault="009C5D76" w:rsidP="009C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C5D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6. Réutilisabilité et Maintenance (2 minutes)</w:t>
      </w:r>
    </w:p>
    <w:p w14:paraId="38EBCE7F" w14:textId="77777777" w:rsidR="009C5D76" w:rsidRPr="009C5D76" w:rsidRDefault="009C5D76" w:rsidP="009C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C5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Contenu :</w:t>
      </w:r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Mettez en avant comment la création de composants réutilisables comme </w:t>
      </w: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Banner</w:t>
      </w:r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proofErr w:type="spell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Accordion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aide à réduire la redondance du code et améliore la maintenance. Expliquez également comment les </w:t>
      </w:r>
      <w:proofErr w:type="spellStart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hooks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personnalisés (potentiellement dans </w:t>
      </w:r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src/</w:t>
      </w:r>
      <w:proofErr w:type="spellStart"/>
      <w:r w:rsidRPr="009C5D7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hooks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pourraient être utilisés à l'avenir pour encapsuler et réutiliser la logique d'état ou d'effets.</w:t>
      </w:r>
    </w:p>
    <w:p w14:paraId="495DBC79" w14:textId="77777777" w:rsidR="009C5D76" w:rsidRPr="009C5D76" w:rsidRDefault="009C5D76" w:rsidP="009C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C5D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7. Conclusion (1 minute)</w:t>
      </w:r>
    </w:p>
    <w:p w14:paraId="2C143BBC" w14:textId="77777777" w:rsidR="009C5D76" w:rsidRPr="009C5D76" w:rsidRDefault="009C5D76" w:rsidP="009C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C5D7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Contenu :</w:t>
      </w:r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Résumez les points clés abordés et soulignez les bénéfices de l'architecture choisie pour </w:t>
      </w:r>
      <w:proofErr w:type="spellStart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Kasa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en particulier en termes de maintenabilité, évolutivité et expérience utilisateur. Invitez votre audience à poser des questions ou à explorer le code plus en détail si possible.</w:t>
      </w:r>
    </w:p>
    <w:p w14:paraId="1F44639B" w14:textId="77777777" w:rsidR="009C5D76" w:rsidRPr="009C5D76" w:rsidRDefault="009C5D76" w:rsidP="009C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En structurant votre présentation autour de ces points, vous pourrez couvrir efficacement tous les aspects importants du projet </w:t>
      </w:r>
      <w:proofErr w:type="spellStart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Kasa</w:t>
      </w:r>
      <w:proofErr w:type="spellEnd"/>
      <w:r w:rsidRPr="009C5D7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 15 minutes, tout en laissant de la place pour des explications détaillées et des interactions avec l'audience.</w:t>
      </w:r>
    </w:p>
    <w:p w14:paraId="6DD9077D" w14:textId="77777777" w:rsidR="00F92C47" w:rsidRDefault="00F92C47"/>
    <w:sectPr w:rsidR="00F92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F49"/>
    <w:multiLevelType w:val="multilevel"/>
    <w:tmpl w:val="D288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04BA4"/>
    <w:multiLevelType w:val="multilevel"/>
    <w:tmpl w:val="34E2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60988"/>
    <w:multiLevelType w:val="multilevel"/>
    <w:tmpl w:val="CA02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F5A59"/>
    <w:multiLevelType w:val="multilevel"/>
    <w:tmpl w:val="BAD8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C41A1"/>
    <w:multiLevelType w:val="multilevel"/>
    <w:tmpl w:val="1FD2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D1DD4"/>
    <w:multiLevelType w:val="multilevel"/>
    <w:tmpl w:val="EC06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56916"/>
    <w:multiLevelType w:val="multilevel"/>
    <w:tmpl w:val="6B8A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106336">
    <w:abstractNumId w:val="2"/>
  </w:num>
  <w:num w:numId="2" w16cid:durableId="2085298432">
    <w:abstractNumId w:val="0"/>
  </w:num>
  <w:num w:numId="3" w16cid:durableId="1491486075">
    <w:abstractNumId w:val="1"/>
  </w:num>
  <w:num w:numId="4" w16cid:durableId="1179857288">
    <w:abstractNumId w:val="5"/>
  </w:num>
  <w:num w:numId="5" w16cid:durableId="1131678172">
    <w:abstractNumId w:val="6"/>
  </w:num>
  <w:num w:numId="6" w16cid:durableId="661084011">
    <w:abstractNumId w:val="3"/>
  </w:num>
  <w:num w:numId="7" w16cid:durableId="1819027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47"/>
    <w:rsid w:val="00005CAD"/>
    <w:rsid w:val="00544A4E"/>
    <w:rsid w:val="009C5D76"/>
    <w:rsid w:val="00E165E6"/>
    <w:rsid w:val="00F9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704A"/>
  <w15:chartTrackingRefBased/>
  <w15:docId w15:val="{0129CF73-7EB2-4B05-8ABB-3AA1D0DE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2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2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92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92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2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2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2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2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2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2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2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92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92C4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2C4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2C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2C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2C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2C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2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2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2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2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2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2C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2C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2C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2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2C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2C47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005C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5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005CAD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C5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C5D76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keyword">
    <w:name w:val="hljs-keyword"/>
    <w:basedOn w:val="Policepardfaut"/>
    <w:rsid w:val="009C5D76"/>
  </w:style>
  <w:style w:type="character" w:customStyle="1" w:styleId="hljs-title">
    <w:name w:val="hljs-title"/>
    <w:basedOn w:val="Policepardfaut"/>
    <w:rsid w:val="009C5D76"/>
  </w:style>
  <w:style w:type="character" w:customStyle="1" w:styleId="hljs-comment">
    <w:name w:val="hljs-comment"/>
    <w:basedOn w:val="Policepardfaut"/>
    <w:rsid w:val="009C5D76"/>
  </w:style>
  <w:style w:type="character" w:customStyle="1" w:styleId="hljs-function">
    <w:name w:val="hljs-function"/>
    <w:basedOn w:val="Policepardfaut"/>
    <w:rsid w:val="009C5D76"/>
  </w:style>
  <w:style w:type="character" w:customStyle="1" w:styleId="hljs-params">
    <w:name w:val="hljs-params"/>
    <w:basedOn w:val="Policepardfaut"/>
    <w:rsid w:val="009C5D76"/>
  </w:style>
  <w:style w:type="character" w:customStyle="1" w:styleId="hljs-property">
    <w:name w:val="hljs-property"/>
    <w:basedOn w:val="Policepardfaut"/>
    <w:rsid w:val="009C5D76"/>
  </w:style>
  <w:style w:type="character" w:customStyle="1" w:styleId="hljs-tag">
    <w:name w:val="hljs-tag"/>
    <w:basedOn w:val="Policepardfaut"/>
    <w:rsid w:val="009C5D76"/>
  </w:style>
  <w:style w:type="character" w:customStyle="1" w:styleId="hljs-name">
    <w:name w:val="hljs-name"/>
    <w:basedOn w:val="Policepardfaut"/>
    <w:rsid w:val="009C5D76"/>
  </w:style>
  <w:style w:type="character" w:customStyle="1" w:styleId="hljs-attr">
    <w:name w:val="hljs-attr"/>
    <w:basedOn w:val="Policepardfaut"/>
    <w:rsid w:val="009C5D76"/>
  </w:style>
  <w:style w:type="character" w:customStyle="1" w:styleId="hljs-string">
    <w:name w:val="hljs-string"/>
    <w:basedOn w:val="Policepardfaut"/>
    <w:rsid w:val="009C5D76"/>
  </w:style>
  <w:style w:type="character" w:customStyle="1" w:styleId="line-clamp-1">
    <w:name w:val="line-clamp-1"/>
    <w:basedOn w:val="Policepardfaut"/>
    <w:rsid w:val="009C5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6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2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0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684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96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25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85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72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9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2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484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39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4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31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3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5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1023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Finn</dc:creator>
  <cp:keywords/>
  <dc:description/>
  <cp:lastModifiedBy>Matthew Finn</cp:lastModifiedBy>
  <cp:revision>2</cp:revision>
  <dcterms:created xsi:type="dcterms:W3CDTF">2024-07-08T08:30:00Z</dcterms:created>
  <dcterms:modified xsi:type="dcterms:W3CDTF">2024-07-08T09:53:00Z</dcterms:modified>
</cp:coreProperties>
</file>