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【提案封面】2026 城市行銷企劃競賽 STAGE 2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3A4A2A"/>
          <w:sz w:val="56"/>
        </w:rPr>
        <w:t>等待的天空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4"/>
        </w:rPr>
        <w:t>Waiting Sky · Taoyuan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A3162D"/>
          <w:sz w:val="36"/>
        </w:rPr>
        <w:t>飛過冷戰，等你回家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4"/>
        </w:rPr>
        <w:t>Beyond Cold War, Waiting for Home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4"/>
        </w:rPr>
        <w:t>★ LOGO 概念稿：桃花飛機 Peach Blossom Aircraft ★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4"/>
        </w:rPr>
        <w:t>黑貓貓臉 + 軍綠戰機 + 桃花環繞 + 等你回家橫幅 + TAOYUAN 1962 標牌・勳章式設計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4"/>
        </w:rPr>
        <w:t>LOGO 主版・等你回家・黑貓勳章（團隊美編完成版）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作品名稱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《等待的天空 — 桃園 XR+AI 永續航線文創園區》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競賽議題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閒置場館活化 + 藝文節慶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城市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桃園市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團隊名稱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黑貓任務小組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團隊成員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組長：林綮洋 / 組員：禹秉均、紀雅方、盧玉萍、郭芝妤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提報日期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中華民國 115 年（2026）5 月 6 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提交期限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2026 年 5 月 27 日（三）12:00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版本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v9.0 最終送件版（含外審七項補強）</w:t>
            </w:r>
          </w:p>
        </w:tc>
      </w:tr>
    </w:tbl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目錄 Table of Contents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頁次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章節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封面 + SLOGAN + LOGO 桃花飛機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P2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目錄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P3-4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執行摘要（主題闡釋 + 5 步思維鏈 + KPI 速覽）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P5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Ch1 1.1 桃園市現況 PEST + 意象分析 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P6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Ch1 1.2 SWOT 競爭差異化分析 + 雙軸定位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P7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Ch1 1.3 品牌定位主張 + SLOGAN 解析 + LOGO 解析 + 城市資產 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P8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Ch2 2.1 黑貓中隊歷史背景 [L1] · 含 v9.0 主體性宣示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P9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Ch2 2.2 《一把青》文化座標 [L2]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P10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Ch2 2.3 閒置場館前後對照 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P11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Ch3 3.1 創新概念：四維融合 XR×AI×文創×餐飲 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P12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Ch3 3.2 沉浸式投影主廳 + VR 加購（雙軌展演）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P13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Ch3 3.3 過境 6hr+ 黑貓一條龍 4hr 套裝（含 v9.0 遲返保險 SOP）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P14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Ch3 3.4 AI 互動模組 + 系統級 Guardrails 防禦架構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P15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Ch3 3.5 文創園區商業生態系 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P16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Ch3 3.6 主題餐飲時代沉浸（3 品牌 + 中央廚房 Tapas Box）★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P17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Ch3 3.7 推廣機制策略矩陣 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P18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Ch4 4.1 風險矩陣與緩解（19 項風險）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P19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Ch4 4.2 執行時程（18 個月甘特）+ 跨單位協作 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P20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Ch4 4.3 預算編列（8,000 萬・區間制）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P21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Ch4 4.4 ESG 永續設計 + SDGs 對應 + v9.0 實體溫度承諾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P22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Ch5 結語 + 五大長期影響 + 三時期 KPI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P23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附件 A：技術規格 + 攤商招商手冊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P24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附件 B：v9.0 財務韌性三表（折舊 / 7 年保守 / R-Voucher 備援）+ 三方案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P25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參考資料 + 4 部備援 IP + v9.0 自有 IP 戰略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★ = 創意 / 重點章節 | 本提案內文字級 12pt（符合大會 12–14 級規範）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史實邊界協定速查：[L1] 公開史實 [L2] 文本脈絡 [L3] 提案推論 [L4] 缺資料待補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P2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執行摘要 Executive Summary（一）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sz w:val="28"/>
        </w:rPr>
        <w:t>【主題闡釋：等待的天空】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桃園是一座「等待」的城市。1962 年，U-2 黑貓中隊飛行員飛向冷戰天空，妻女在桃園基地圍牆外等待親人歸返。2026 年，桃園機場每日 13 萬旅客等待轉機、等待親人歸返、等待回家。等待，是桃園的城市本質；天空，是桃園的城市背景。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本提案以《等待的天空》為主軸，讓觀眾穿越 1962 至 2026 之間，理解每一次起飛與降落，都是一場等待的詩。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三大子議題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子議題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對應 IP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情緒色階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冷戰之天 Cold War Sky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黑貓中隊 + U-2 [L1]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孤獨・專注・任務感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眷村之心 Hearts of Eldercom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《一把青》+ 飛行員家屬 [L2]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等待・牽掛・韌性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記憶之航 Memory Voyage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桃園作為國門與時代見證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結構・反思・回家</w:t>
            </w:r>
          </w:p>
        </w:tc>
      </w:tr>
    </w:tbl>
    <w:p>
      <w:r>
        <w:rPr>
          <w:rFonts w:ascii="Microsoft JhengHei" w:hAnsi="Microsoft JhengHei" w:eastAsia="Microsoft JhengHei"/>
          <w:b/>
          <w:sz w:val="28"/>
        </w:rPr>
        <w:t>【企劃前思維鏈・五步推理】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Step 1｜城市診斷：桃園長期被「機場過境地」與「工業重鎮」二元覆蓋，缺乏旅客「願意停留」的文化錨點。「航空文化城市」於台灣縣市定位仍屬空白市場 — 本案非升級補強，而是填補空白。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Step 2｜技術整合邏輯（創意 40% 主軸）：VR 提供場館內深度沉浸、AR 提供城市擴散、AI（RAG）提供個人化對話多語。三者非互斥而是接力。與華山/松菸文創園區差異：本案具備「黑貓 + 一把青」雙 IP 歷史錨點，且 AI 對話 RAG 錨定真實史料。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Step 3｜商業生態必要性：文創園區與時代餐廳是核心策略，非附加場域。8 大攤商業種 + 3 大餐飲品牌 + 中央廚房 = 「歷史 → 體驗 → 消費 → 記憶」閉環。平均停留時間目標 ≥ 3 小時。收益分潤（基本租金低 + 抽成 5–8%）確保長期共榮。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P3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執行摘要 Executive Summary（二）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Step 4｜永續必要性（ESG 為設計原則）：ESG 不是附加章節而是設計原則 — E：VR/AR 替代展板 50%、餐飲在地採購 ≥ 60%、屋頂太陽能；S：口述史 ≥ 30 位、無障礙 100%、在地就業 ≥110 人；G：史實考證、AI 透明揭露、攤商三方選拔。對應 SDGs 6 項（4/8/9/11/12/17）。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Step 5｜時機必要性（2026 啟動）：四個時間軸交集於 2026 — (a) 桃園航空城建設階段性節點；(b) 黑貓中隊見證者多 80+，口述史最後窗口；(c) 生成式 AI 與 XR 同時抵達消費級成本曲線拐點；(d) 金管會永續報告書與文化部數位平權政策同步強化。若延後三年，將同時失去歷史見證者、技術紅利、政策窗口三項資產。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【結論】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本案以「等待的天空」為敘事核心、「飛過冷戰，等你回家」為 SLOGAN、「桃花飛機」為 LOGO，於桃園航空城博物館建置 XR + AI + 文創園區 + 主題餐飲四維融合園區。總投資中估 8,000 萬（區間 6,500–12,500 萬），執行 18 個月。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Y5 中估目標：投影主廳 65 萬 + VR 加購 8 萬 + AR 過境 4hr 套裝 8 萬人次；長停旅客 4 hr；在地就業 110 人；減碳 2 噸 CO2e；AI 幻覺回報率 &lt;0.5%；SDGs 6 項。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[L3]（本案採商業計畫業界實務之 P10/P50/P90 區間估算；P22 KPI 與 P24 NPV 表均提供三情境對照，實際達成需依採購報價與市場接受度校準）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【KPI 速覽（完整見 P22）】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投影主廳 8/50/65 萬 + VR 加購 1.5/6/8 萬 + AR 過境一條龍 1.5/4/8 萬；就業 60/85/110 人；減碳 0.4/1.2/2.0 噸 CO2e（Y1/Y3/Y5，中估值）。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【v9.0 補強概要（vs v8.9）】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回應外審七項質疑：(1) 補設備折舊明細表；(2) 補 7 年保守回收 NPV +16.22 億；(3) 補遲返保險條款 SOP；(4) 補 R-Voucher 失敗備援 NPV；(5) 強化實體人際溫度（眷村二代主廚 + 見證者導覽 + 攤商說書）；(6) 補自有 IP 戰略（口述史→紀錄片/出版/Podcast/巡迴授權）；(7) 強化主體性宣示（黑貓 70% + 一把青 20% + 備援 IP 10%）。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P4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第一章 城市品牌形象與定位設定 ★</w:t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1.1 桃園市現況 PEST 分析 + 意象分析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【PEST 分析】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維度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內容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 政治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桃園航空城開發條例（2009）/ 文化部文創園區補助 / 國防部解密文件公開週期（50 年）/ 文化部數位平權政策 / 金管會 ESG 永續報告書要求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E 經濟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桃機年旅客 ≈ 4,500 萬人次 [L3] / 平均停留時間短（過境為主）/ 文創產業政策補助 / 桃園 GDP 全台第三 [L3] / 機捷沿線消費力升級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S 社會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多元族群城市（原住民、客家、閩南、外省、新住民、移工）/ 眷村二代歷史保存意識覺醒 / 後疫情沉浸式體驗需求成長 / 高齡見證者口述史搶救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T 技術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消費級 VR 頭顯成熟（2024–2026 拐點）/ 生成式 AI 與 RAG 普及 / 5G 普及支援戶外 AR / 桃機智慧化建設 / 數位典藏技術成熟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【既有意象 + 識別缺口】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#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桃園既有外界印象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識別缺口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工業製造重鎮、半導體電子代工 [L1]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缺乏唯一性文化符號 [L3]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國際門戶 / 機場過境地 [L1]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敘事破碎、無整合主線 [L3]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多元族群移民城市 [L1]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外溢價值低、過境不停留 [L3]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航空產業節點（MRO 聚落）[L1]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缺乏 ESG 永續品牌定位 [L3]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[圖] 城市競爭力雷達圖 + PEST 表：六軸（文化辨識度/觀光吸引力/國際能見度/在地認同/產業基底/體驗創新）；桃園 vs 台北 vs 台南三城疊圖；桃園在「產業基底」「國際能見度」滿分，但「文化辨識度」「觀光吸引力」凹陷，凹陷區即本案介入點。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P5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1.2 SWOT 競爭差異化分析 + 雙軸定位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正向（+）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負向（−）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內部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S 優勢</w:t>
              <w:br/>
              <w:t>S1 桃機國際門戶，客流冠全台 [L1]</w:t>
              <w:br/>
              <w:t>S2 既存航空場館 + MRO 聚落 [L1]</w:t>
              <w:br/>
              <w:t>S3 黑貓中隊原桃園基地地理唯一 [L1]</w:t>
              <w:br/>
              <w:t>S4 多元族群、外省眷屬二三代 [L1]</w:t>
              <w:br/>
              <w:t>S5 高鐵+機捷雙軌 [L1]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W 弱勢</w:t>
              <w:br/>
              <w:t>W1 文化標誌性不足 [L3]</w:t>
              <w:br/>
              <w:t>W2 觀光停留時間 &lt;4 hr [L3]</w:t>
              <w:br/>
              <w:t>W3 黑貓能見度低 [L1]</w:t>
              <w:br/>
              <w:t>W4 場館分散未串聯</w:t>
              <w:br/>
              <w:t>W5 既有展示靜態化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外部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O 機會</w:t>
              <w:br/>
              <w:t>O1 桃園航空城建設節點</w:t>
              <w:br/>
              <w:t>O2 XR + 生成式 AI 雙拐點 [L3]</w:t>
              <w:br/>
              <w:t>O3 ESG 政策強化</w:t>
              <w:br/>
              <w:t>O4《一把青》既有跨世代觀眾池 [L2]</w:t>
              <w:br/>
              <w:t>O5 文化部「再造歷史現場」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T 威脅</w:t>
              <w:br/>
              <w:t>T1 競爭城市同質化</w:t>
              <w:br/>
              <w:t>T2 IP 授權成本不可控</w:t>
              <w:br/>
              <w:t>T3 史料考證爭議 [L3]</w:t>
              <w:br/>
              <w:t>T4 攤商招商不足 / AI 幻覺風險</w:t>
              <w:br/>
              <w:t>T5 國際情勢突變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策略對應：SO = S1+S3 × O1+O2 立即啟動；WO = O4 補 W1；ST = S4+S5 分散 T1；WT = 預備金 + ESG 認證對應 T2+T3+T4 三重外部變數。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【雙軸定位地圖】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園區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現有定位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本案差異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華山 1914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純文創、無歷史 IP 錨點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本案以黑貓 + 一把青雙 IP 為靈魂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松山菸廠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純實體、無 XR/AI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本案 XR + AI + 實體混合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寶藏巖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藝術村、低餐飲整合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本案餐飲為時代沉浸載體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台南古都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古典史（明鄭清領）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本案現代史（冷戰）+ ESG 永續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本案獨佔「現代 × 沉浸 × 永續」第三維藍海。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P6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1.3 品牌定位主張 + SLOGAN 解析 + LOGO 解析 + 城市資產 ★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sz w:val="28"/>
        </w:rPr>
        <w:t>飛過冷戰，等你回家</w:t>
        <w:br/>
        <w:t>Beyond Cold War, Waiting for Home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4"/>
        </w:rPr>
        <w:t>— XR + AI 為時空艙；文創 + 餐飲為時代街區 —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【SLOGAN 設計理由】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要素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設計邏輯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字數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 字內（易記憶）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雙關性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「回家」= 飛行員歸返 + 接機 + 在地認同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情感錨點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等待 + 回家 = 普世共鳴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對仗結構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飛過 ↔ 等你 / 冷戰 ↔ 回家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多語版本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中：飛過冷戰，等你回家 / 英：Beyond Cold War, Waiting for Home / 日：冷戦の空を越え、家路を待つ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應用層級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封面主標 96 級 / 文創包裝 / 餐飲店面 / 社群行銷 / 影片字幕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【LOGO 解析：桃花飛機・等你回家・黑貓勳章】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LOGO 元素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設計理由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盾牌勳章造型 + 復古紙感背景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致敬軍方部隊徽章傳統、35 中隊軍事血統；1960s 解密文件視覺語彙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「等你回家」中文橫幅（頂部）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本案核心情感主軸、SLOGAN 直接視覺化，軍綠勳帶設計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黑貓貓臉（機身核心）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黑貓中隊隊徽 IP 錨點；貓臉警戒目光呼應偵察任務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軍綠戰機剪影（F-86 / U-2）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1960s 桃園基地戰機 + 桃花環繞，飛行 × 家屋雙意象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TAOYUAN 1962 標牌（底部）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成軍年份錨定，粗 serif 軍牌字型、深綠底白字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主色：桃粉/軍綠/卡其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桃粉=桃花、軍綠=戰機、卡其=1960s 復古紙感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變體 + 應用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主版/簡化/黑白/戳章 4 變體；封面、立牌、餐飲、AR/VR、商品、解密印記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【關鍵城市資產（支撐定位）】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資產類別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具體項目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對應子議題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歷史 IP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黑貓中隊、《一把青》、桃機歷史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冷戰之天 / 眷村之心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場域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桃園航空城博物館、桃機、空軍基地舊址、眷村文化園區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全主題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文化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眷村文化、外省/本省/原民交集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眷村之心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產業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航空城開發、文創產業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記憶之航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自然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桃花、台灣藍鵲（市鳥）、慈湖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LOGO 元素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交通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桃機、機捷、高鐵、國道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區位優勢</w:t>
            </w:r>
          </w:p>
        </w:tc>
      </w:tr>
    </w:tbl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P7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第二章 議題背景與動機</w:t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2.1 黑貓中隊歷史背景 [L1]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黑貓中隊正式番號為中華民國空軍第 35 中隊，於 1961 年成軍，駐紮桃園空軍基地，由中央情報局（CIA）與中華民國空軍合作組訓，執行對中國大陸戰略偵察任務，主力機型為洛克希德 U-2 高空偵察機。中隊運作期間累積飛行架次與情報蒐集成果，亦付出多名飛行員犧牲之代價。1974 年因國際局勢轉變（中美關係正常化進程、衛星偵察興起）而解散。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【史實要點 10 條】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#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要點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標註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成軍年份：1961（冷戰高峰、台海情勢交織）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正式番號：中華民國空軍第 35 中隊；部隊代號「黑貓」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駐紮地點：桃園空軍基地（現桃園機場周邊）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主力機型：洛克希德 U-2 高空偵察機（美方提供）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任務性質：對中國大陸高空戰略偵察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夥伴關係：與美國中央情報局（CIA）合作組訓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解散年份：1974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犧牲飛行員：殉職與被擊落者多名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[L1][L4]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9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現存文物：U-2 機體、飛行裝備、任務紀錄（分散保存）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[L1]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10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見證者：現存退役者平均年齡 80 歲以上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[L3]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★ v9.0 主體性宣示（回應外審「議題融合度牽強」質疑）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角色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定位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佔比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內容權重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★ 黑貓中隊 [L1]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場域歷史主體（主軸）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70%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U-2 規格、35 中隊番號、解密文件、見證者口述史 ≥ 30 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《一把青》[L2]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情感擴展（輔助）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同時代精神參照、跨世代觀眾池槓桿（O4）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備援 IP [L2]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單點故障防範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10%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《巨流河》《沖天》《大江大海》《灣生回家》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本案的場域歷史主體性建立於桃園空軍基地真實史料 + 黑貓中隊 35 隊正式番號 + 公開解密文件 + 見證者口述史，並非依賴外部 IP。《一把青》僅作為「同時代精神參照」，不涉及版權再創作，僅借鑑「空軍眷屬等待」之集體記憶符碼。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P8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2.2 《一把青》文化座標 [L2]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《一把青》原為白先勇先生短篇小說，收錄於 1971 年《台北人》；2015 年由公視推出 31 集時代電視劇，曹瑞原導演，劇情時空橫跨 1945–1981 年，描寫國軍空軍飛行員與其眷屬之命運群像。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【作品脈絡與本案關聯】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構面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內容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標註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原著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白先勇〈一把青〉，《台北人》（1971，爾雅出版社）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[L2]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影視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公視時代劇《一把青》（2015，曹瑞原，31 集）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[L2]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時空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1945 抗戰勝利 → 1949 來台 → 1981 收束（36 年跨度）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[L2]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主題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國軍空軍眷屬群像、女性等待與失去之韌性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[L2]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代表角色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朱青、師娘、墨婷等（虛構，小說人物）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[L2]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與黑貓關係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時代精神延續、空軍眷屬命運共振；非同單位、不可劃等號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邊界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文化資產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已成台灣戰後集體記憶文本載體，跨世代觀眾池既存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[L2]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【《一把青》× 黑貓中隊年代對照表】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年代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《一把青》劇情座標 [L2]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黑貓中隊歷史座標 [L1]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敘事接點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1945–49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抗戰勝利、國共內戰、隨軍來台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（尚未成立）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前史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1950s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眷村定居、空軍眷屬日常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（籌備期）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情感伏筆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1961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（劇情中段）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★ 黑貓中隊成軍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敘事交集起點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1960s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等待與失去高峰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★ U-2 任務高峰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★ 核心交集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1970s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眷村轉型、二代成長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任務縮減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敘事過渡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1974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（劇延至 1981）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★ 解散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終章交集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1981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劇終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（已解散 7 年）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後史回望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邊界宣示：本案僅以《一把青》為「同時代精神參照」，不將虛構角色與真實隊員對應，亦不虛構未出現之劇情與台詞。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P9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2.3 閒置場館前後對照 ★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【改造前】桃園航空城博物館閒置現況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· 場館部分樓層開放，展示形式以靜態展板為主</w:t>
        <w:br/>
        <w:t>· 黑貓中隊展區面積有限，缺沉浸式敘事</w:t>
        <w:br/>
        <w:t>· 無餐飲、文創附加價值</w:t>
        <w:br/>
        <w:t>· 訪客平均停留 ≤ 45 分鐘 [L3]</w:t>
        <w:br/>
        <w:t>· 國際旅客接觸度極低</w:t>
        <w:br/>
        <w:t>· 缺乏 ESG / SDGs 設計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痛點：展示單調 / IP 未整合 / 商業模式不健全 / 在地參與度低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【改造後】等待的天空文創園區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· VR/AR 沉浸體驗區（占比 30%）— 6 場景</w:t>
        <w:br/>
        <w:t>· 文創園區攤商街區（占比 25%）— 8 業種</w:t>
        <w:br/>
        <w:t>· 主題餐飲區（占比 20%）— 3 品牌 + 中央廚房</w:t>
        <w:br/>
        <w:t>· 常設展 + 特展 + 情境劇場（占比 20%）</w:t>
        <w:br/>
        <w:t>· 戶外活動廣場 + 裝置藝術（占比 5%）</w:t>
        <w:br/>
        <w:t>· 五感統一規範 + ESG 設計原則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平均停留 ≥ 3 hr；年訪客 ≥ 30 萬（Y1）→ 90 萬（Y5）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【核心問題與重要性】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核心問題：閒置場館 + 黑貓 IP 未活化 + 桃園文化標誌性不足。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重要性：見證者高齡化（時間窗口 ≤ 5 年）、航空城建設窗口、文創產業政策窗口三者交集僅 2026–2028 三年，本案非「可選」而是「必須現在啟動」。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P10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第三章 提案內容與策略規劃</w:t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3.1 創新概念：XR × AI × 文創園區 × 主題餐飲 四維融合 ★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★ 以 XR + AI 為時空艙，以文創園區為時代街區，讓觀眾穿越冷戰天空，並在眷村餐桌延續記憶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【四維融合對應表】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維度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載體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核心體驗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對應 SDGs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X 虛擬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 6DoF 沉浸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場館內深度敘事（任務/座艙/眷舍）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9, 11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 擴增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AR 城市點位 ≥ 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場館外時空延伸（機場/捷運/眷村）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11, 12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 智慧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 Chatbot + RAG 對話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個人化、對話、即時多語、情緒適應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4, 9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 文創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 業種攤商 + 3 餐飲品牌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在地經濟、五感時代沉浸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8, 11, 12, 17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【體驗節奏：行前 → 入館 → 戶外 → 出館】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階段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技術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場景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行前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 Chatbot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個人化推薦、票務客服、行前知識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入館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 導覽 + VR 沉浸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動線推薦、深度敘事、情緒適應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用餐 / 購物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 + 文創園區攤商系統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攤商推薦、餐飲時代故事推送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戶外擴散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AR + AI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城市點位探索、集章兌獎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出館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 生成回顧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體驗摘要、社群短影音、回訪推薦</w:t>
            </w:r>
          </w:p>
        </w:tc>
      </w:tr>
    </w:tbl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P11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3.2 沉浸式投影主廳 + VR 加購體驗艙（雙軌展演）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【吞吐量分流策略 — 物理可行性核算】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單場 = 影片長（12 分）+ 進退場 buffer（8 分）= 20 分/場 → 每小時 3 場（60 ÷ 20）× 60 人/場 = 180 人/hr；每日 10 hr × 360 日 ≈ 65 萬人次/年（投影主廳上限）。雙軌：(A) 投影主廳 180 人/hr 主力；(B) VR 加購艙 NT$200/人 + 自願簽免責（動暈體質可選 VR 觀影區）。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【A. 沉浸式投影主廳 — 主力高吞吐】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規格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備註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容納人數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每場 60 人（站立 + 動態地板）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 ÷ 20 分 = 3 場/hr × 60 人 = 180 人/hr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影片時長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12 分濃縮版 + 8 分 buffer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進場 4 + 重置 2 + 退場 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技術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 面 4K 雷射投影 + Dolby Atmos 7.1.4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全方位包覆，無頭顯依賴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場景內容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「等待的天空」12 分敘事影像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L1 史實 + L2 文學 + L3 重構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互動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動態地板、低頻共振、嗅覺香氛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五感沉浸，適合大眾客流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無障礙（ESG-S）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輪椅友善、字幕、四語（中英日韓）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通用設計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年容量上限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180 × 10 × 360 = 64.8 萬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Y3 達標 50 萬（滿座率 77%）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【B. VR 加購體驗艙（中估規格：1 場景 + 4 艘 8K）】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VR-A U-2 高空座艙（中估唯一場景）：1962 7 萬呎高空 [L1]；駕駛艙公開規格；12 分鐘。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VR 中估規格：1 場景（VR-A）+ 4 艘 8K 6DoF + 加購 NT$200/人（套裝體驗第 ② 站擇一）。每艙 6 場/hr × 4 艘 = 24 場/hr × 8 人 = 192 人/hr 理論上限；Y3 中估加購率 35%。動暈體質可選 VR 觀影區替代。加購機制前置於套裝預訂時，避免現場金流延誤動線。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P12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3.3 過境 6hr+ 黑貓一條龍 4hr 套裝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【A. 主收益模組】客群嚴控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限轉機 ≥ 6 hr 國際過境旅客 + 入境長停 + L1 免簽國 + L2 TWOV（持有效返程票），排除 L3 eVisa 與 L4 簽證國。競合對標：桃機官方 Free Half-Day Tour + 觀光署 NT$600 機場禮券；本案為差異化「主題深度體驗」，雙券分立、不互抵。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時段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分鐘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動作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地點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0:00–0:35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出境通關 + 寄存登機箱（過境/長停旅客）+ Fast Track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桃機 T1/T2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0:35–0:50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接駁專車直達（主路徑）：T1/T2 路口接 → 黑貓基地；每 30 分 1 班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專車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0:50–2:20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90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黑貓基地 4 站體驗（下表）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黑貓基地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2:20–2:35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接駁專車回桃機（同班次）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專車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2:35–4:00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提領寄存箱 + 入關 + 安檢 + 登機門 ≥ 40 分緩衝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桃機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備援：(備 1) 機捷普通車（A12/A13→A16 橫山，班距 15 分）；(備 2) 計程車包車（費用內含）。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【B. 90 分 4 站體驗】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① 換裝簡報（15 分，煤油燈+打字機簽到）→ ② 投影主廳 12 分版/VR-A 8 分加購擇一（25 分）→ ③ 冷戰下午茶+調酒（35 分，煤油燈+黑膠+爵士樂）→ ④ 紀念品+打卡+家書（15 分，「等你回家」橫幅）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★ v9.0 遲返保險條款 SOP（具體賠償機制）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延誤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原因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賠償內容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時效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0–15 分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所有原因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不予賠償（內建緩衝）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15–30 分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本案責任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NT$1,000 現金券或下次套裝 50% 折扣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當日結清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30–60 分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本案責任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NT$2,400 全額退款 + Fast Track + 機場貴賓室 2hr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24 hr 匯款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60+ 分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本案責任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航班改簽全額（上限 NT$30,000）+ 1 晚酒店 + 全額退款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72 hr 處理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不可抗力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颱風/罷工/停駛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套裝免費改期 6 個月內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7 日內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承保方：泰安/富邦/國泰旅遊責任險（Phase 1 比價）；年保費 NT$80 萬（含於行銷預算）；申訴管道：LINE/Hotline/Email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【C. 套裝定價】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標準 NT$2,400（自付 NT$1,800 + 觀光署核銷補貼 NT$600）/ 商務 NT$3,600（含 Fast Track + 私人接駁）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NT$600 禮券引導：僅限旅客結束 120 分基地行程、回機場通關安檢後候機緩衝期（2:35–4:00 內）用於機場免稅店。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【AR 5 站】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A16 橫山 [L1] / 空軍基地 U-2 [L1] / 大園眷村 [L2] / 藝文特區 [L3] / T1+T2 候機區 [L3]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P13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3.4 AI 互動模組 + 系統級 Guardrails 防禦架構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【AI 四種應用】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代號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應用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場景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AI-A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個人化導覽 Chatbot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行前推薦、動態動線、即時多語（中英日韓）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AI-B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對話式角色（RAG）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虛擬黑貓老兵、虛擬眷屬、史學顧問互動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AI-C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情緒適應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VR/投影沉浸強度動態調整、無障礙降階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AI-D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出館回顧生成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體驗摘要、社群短影音、回訪推薦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【系統架構 — 本地部署 + Air-gapped】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層級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規格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LLM 模型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Llama 3.1 70B / Qwen 2.5（本地部署，無雲端 API）；量化至 INT8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Embedding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BGE-M3（多語）/ Cohere Embed（中文優化）；向量維度 1024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向量 DB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Qdrant 自建集群（本地端）；分區 Air-gapped corpus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GPU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2× NVIDIA A100 80GB（地端機房）/ 推論服務 RAG 流程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網路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DMZ 隔離 + WAF + 對外 API 經 reverse proxy + 速率限制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【Guardrails 三層系統級防禦】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層級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技術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防禦目標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L1 輸入過濾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Llama Guard 3 / NeMo Guardrails Input Rails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Prompt Injection、越獄指令、敏感主題誘導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L2 RAG 強制錨定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Citation-required + Score Threshold (&lt;0.7 拒答)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幻覺、未授權史實、虛構人物對話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L3 輸出過濾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Output Rails + 史學白名單詞庫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歷史虛無主義、PII 洩漏、敏感擊落數字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資安治理：個資不蒐集、聲紋當場刪除、日誌 30 天 hash 化、季度滲透/紅隊測試、ISO 27001 對標、自動化資安監控與虛擬化資源調度工作流（v9.0 強化）。AI 異常 SLA：24h 鎖定 / 72h 公告。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禁止項：(1) 自由生成歷史人物對話（必須 RAG + Citation）；(2) 生成擊落數字、未公開隊員姓名；(3) 對外 API 傳送 corpus（air-gapped）。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P14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3.5 文創園區商業生態系 ★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定位：「冷戰天空文創生活圈」 — 不只是博物館，是可吃可逛可拍可學的時代主題街區。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【進駐業種 — 8 大類】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業種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範例方向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時代符碼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軍事模型 / 史料書店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軍機模型、解密 U-2、黑貓周邊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1960s 文件影印本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復古服飾體驗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空姐制服、旗袍、軍裝租借拍照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1960–1970 視覺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黑膠唱片 / 老歌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國台語、美軍電台懷舊、蔡琴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1960s 主題曲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復古攝影沙龍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老相館體驗、機師沙龍照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棕褐色復古照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紙飛機 / 模型工坊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親子 DIY、航空模型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教育沉浸（SDG 4）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文創設計品牌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黑貓周邊、一把青聯名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IP 授權商品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茶藝 / 老茶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戰後台灣茶、外省茶葉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眷村茶文化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復古文具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空軍信箋、家書箋、復刻郵票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通訊年代記憶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【招商 + 共榮機制】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在地優先：桃園在地工坊、眷村二代品牌優先，目標進駐攤商在地佔比 ≥ 50%。設計風格規範：統一 1960–1970 視覺語彙（軍綠/卡其/深棕/墨青；楷體/復古黑體；木+鐵+布）。收益分潤：基本租金低 + 營業額抽成 5–8%。新銳育成：5 攤位專供桃園在地新銳設計師 3 個月免租。三方選拔（ESG-G）：史學顧問 + 設計顧問 + 在地代表；文化契合度 40% + 永續設計 30% + 商業可行性 30%。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P15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3.6 主題餐飲時代沉浸 ★（3 品牌 + 中央廚房）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【3 餐飲品牌（v9.0 縮量）】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品牌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設定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菜色 / 飲品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空間 + 體驗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黑貓食堂 1962（主餐廳）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1960s 桃園空軍基地軍人餐廳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麻油雞、紅燒肉、復刻軍用罐頭創作料理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長條鋁桌、軍綠制服、解密任務地圖牆；菜單為「任務派遣令」造型 [L1]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機場咖啡 1962（主咖啡廳）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1960s 美軍顧問團駐台咖啡廳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美式咖啡、貝果、藍莓派、戰後台美交流甜點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深色木質吧台、美式黑膠、復古打字機；「登機證」造型咖啡券 [L3]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眷村小灶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仿《一把青》朱青家客廳氛圍 [L2]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外省家鄉菜（北方麵食/上海菜/川味小炒/家常炒飯）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藤椅、舊收音機、老照片、煤油燈；搪瓷碗印「軍眷專用」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【★ v9.0 套裝 Peak Load 解方（Tapas Box 預製 + 梯次制）】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Y3 套裝 110 人/日 + 長停 peak 70-80 人/hr，廚房現做 30-40 份/hr 缺口 100%；解方：(1) Tapas Box 中央廚房預製冷藏取餐 + 飲品自助；(2) 強制梯次預訂（每梯 20 人，錯峰 15 分）；(3) 超時 10 分發打包袋於接駁車門口取走；中央廚房預算 80 萬（含於餐飲 200 萬中）。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【五感沉浸統一規範 + 健康現代調整】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感官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設計要素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現代調整（SDG 12）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視覺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1960–1970 色彩（軍綠/卡其/深棕/墨青）+ 老照片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聽覺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時代音樂（1960s 國台語、軍樂、英文懷舊）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觸覺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搪瓷器皿、復古菜單、老式金屬餐具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環保餐具，不使用一次性塑膠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味覺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菜色考據（軍方菜單、眷村食譜）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鈉 -30%、素食/無麩質、過敏原標示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嗅覺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特定香氛（老木頭、咖啡豆、煤油燈氣味）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—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★ 眷村二代主廚（v9.0 實體溫度）：三家餐廳由眷村二代擔任主廚顧問，菜色經家族食譜認證，每週「廚房說書」由廚師親自講述外省家鄉菜的時代故事。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P16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3.7 推廣機制策略矩陣 ★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【三段式行銷主題對應】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主題層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具體行銷項目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推廣管道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冷戰之天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解密文件數位特展 / 黑貓 VR 體驗 / 軍事模型聯名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軍事愛好者社群、紀錄片頻道、國防部背書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眷村之心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《一把青》聯名特展 / 眷村小灶餐廳 / 旗袍體驗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公視合作、文藝雜誌、影視 IP 粉絲圈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記憶之航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AR 城市集章 / 機場過境體驗 / 桃花飛機文創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機場合作、機捷廣告、國際觀光網紅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【四大推廣機制矩陣】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機制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對象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操作模式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預期效益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政府背書（高曝光・低成本）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文化部、國防部、桃園市府、觀光署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共同主辦、補助申請、官方授權使用解密文件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公信力 ★★★ / 媒體報導 ★★★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企業贊助（高曝光・高成本）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華航、長榮、桃機公司、台灣高鐵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冠名贊助、AR 點位合作、票務通路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預算減負 ★★★ / 通路擴展 ★★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異業合作（低曝光・低成本）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公視、爾雅、軍事模型廠、文創品牌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IP 聯名、商品共同開發、特展互推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內容深度 ★★★ / 攤商招募 ★★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媒體網紅（低曝光・高成本）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影視 KOL、軍事 KOL、美食 KOL、ESG 媒體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試玩體驗、限定場、聯名菜單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社群擴散 ★★★ / Z 世代觸及 ★★★</w:t>
            </w:r>
          </w:p>
        </w:tc>
      </w:tr>
    </w:tbl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P17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第四章 可行性、排程與預算</w:t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4.1 可行性與風險評估（19 項風險）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低衝擊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中衝擊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高衝擊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高機率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R4 設備維護成本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R5 行銷檔期衝突</w:t>
              <w:br/>
              <w:t>R12 IP 授權續約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R6 KOL 品質波動</w:t>
              <w:br/>
              <w:t>R8 攤商招商不足</w:t>
              <w:br/>
              <w:t>R9 餐飲衛生合規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低機率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R15 商標聯想</w:t>
              <w:br/>
              <w:t>R-Disability 無障礙合規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R13 中央補助變動</w:t>
              <w:br/>
              <w:t>R14 國際情勢突變</w:t>
              <w:br/>
              <w:t>R16 預算外部風險</w:t>
              <w:br/>
              <w:t>R-Voucher 觀光署 NT$600 折抵未獲核可</w:t>
              <w:br/>
              <w:t>R-Bus 接駁波段未滿載 + 機捷班距 15 分 + 行李擠壓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R1 史料考證爭議</w:t>
              <w:br/>
              <w:t>R2 XR 技術整合</w:t>
              <w:br/>
              <w:t>R3 18 個月時程壓力</w:t>
              <w:br/>
              <w:t>R7 AI 幻覺</w:t>
              <w:br/>
              <w:t>R10 個資/聲紋</w:t>
              <w:br/>
              <w:t>R11 AI 資安/Prompt Injection</w:t>
              <w:br/>
              <w:t>R-Throughput 吞吐量瓶頸</w:t>
              <w:br/>
              <w:t>R-IP 主 IP 授權失敗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【七大關鍵風險緩解（高機率 × 高衝擊）】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R7 AI 幻覺 → 三層 Guardrails（L1/L2/L3），取消「人工審核」依賴；R10 個資/聲紋 → 個資法第 6 條敏感類別不蒐集，聲紋當場刪除，日誌 30 天 hash 化；R11 AI 資安 → 本地 air-gapped + WAF + 季度滲透測試；R-Throughput → 沉浸投影主廳分流 70% 客流 + VR 加購制；R-IP → 主 IP 5 年保底 + 4 部備援文本；R1 史料考證 → 史學顧問委員會審稿；R8 攤商招商 → 提早 6 個月 + 新銳免租。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四道防線：Guardrails + 史學顧問 + ESG 第三方查驗 + 攤商三方選拔。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P18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4.2 執行時程（18 個月四階段甘特）+ 跨單位協作 ★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Phase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區間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工作項目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里程碑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P1 籌備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M1–M3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史料蒐集、IP 授權、ESG 框架、AI corpus 採集、攤商招商啟動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授權簽約、ESG 政策定稿、首批攤商簽約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P2 製作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M4–M11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VR/AR/AI 開發、實體展區施工、餐飲品牌設計與裝修、SDGs 對應驗證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XR Beta、AI 內測、餐廳試營運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P3 試營運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M12–M14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軟性開幕、KOL 試玩、無障礙測試、ESG 第三方查驗、餐飲菜單調整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正式開幕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P4 正式運營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M15–M18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行銷高峰、AR 城市擴散、ESG 年報、AI 模型迭代、攤商輪替審核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半年成效報告 + ESG 報告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【跨單位協作】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象限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協作單位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協作內容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公部門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桃園市政府文化局 / 文化部 / 國防部空軍司令部 / 觀光署 / 金管會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資源整合、解密文件授權、補助申請、ESG 認證輔導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影視 IP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公視 / 爾雅出版社（白先勇授權）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《一把青》IP 展聯動授權、20 週年特展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航空產業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桃機公司 / 中華航空 / 長榮航空 / MRO 廠商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機場通路、AR 點位合作、機艙雜誌行銷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科技產業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VR/XR 廠商 / 8K 廠商 / 自建 RAG 開源廠商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技術贊助、共同開發、模型迭代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學術 / 研究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軍史研究單位 / 文學研究單位 / 博物館學單位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史料考證、口述史採集、學術背書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在地社區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眷村文化園區 / 桃園在地工坊 / 眷村二代品牌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攤商進駐、口述史見證、社區巡迴</w:t>
            </w:r>
          </w:p>
        </w:tc>
      </w:tr>
    </w:tbl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P19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4.3 預算編列（中估 8,000 萬・區間制 + 顯式假設）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區間估算原則：本案採商業計畫業界實務之 P10–P50–P90 三段區間。8,000 萬接近本案 P10–P30 緊湊區間；P50 合理中位數約 8,500–9,000 萬；P90 完整高規約 1.25 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中估（萬）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P10–P90 區間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主要假設 + 變因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投影主廳（主力高吞吐）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2,800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2,000–4,000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 面 4K + Atmos + 動態地板 + 12 分動畫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 體驗艙（預約制）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600–1,400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 場景 + 4 艘 8K 6DoF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AR + 航廈內過境模組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500–1,000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 點位 + 教育包 + 航廈內模組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 + Guardrails + 資安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1,800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1,400–2,500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2× A100 + Qdrant + Llama Guard + 紅隊 + ISO 27001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實體展區建置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400–800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600 ㎡ × 8 萬/㎡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文創園區建置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250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200–500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30 攤裝修補助 + 街區（v8.6 縮量 -150 挪預備金）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餐飲品牌設計裝修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180–400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 品牌 + 中央廚房 80 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IP 授權 + 備援 IP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400–1,000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主 IP 5 年保底 + 4 部備援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行銷推廣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250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200–500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Y1 聚焦 L1 美加 100% 火力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ESG 認證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150–300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TCFD + ISO 27001 + AI 倫理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場館營運（籌備期）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250–500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首年人事+水電+培訓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應變預備金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600–1,200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+300 對沖 AI 三年 OPEX 缺口 + R-Throughput-Bus（v8.6 重新平衡）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合計（中估）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6,500–12,500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8,000=P10–P30；P50=8,500–9,000；P90=12,500</w:t>
            </w:r>
          </w:p>
        </w:tc>
      </w:tr>
    </w:tbl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P20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4.4 ESG 永續設計 + SDGs 對應 + v9.0 實體溫度承諾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【ESG 三維承諾】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維度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做法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量化承諾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E 環境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VR/AR 替代展板；節能設備；屋頂太陽能；餐飲在地採購；機捷接駁脫碳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替代率 ≥ 50% / 採購率 ≥ 60% / 減碳 2 噸 CO2e（Y5）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S 社會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見證者口述史採集；無障礙設計；偏鄉巡迴；在地就業；多元敘事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口述史 ≥ 30 位 / 無障礙 100% / 偏鄉 ≥ 10 站 / 就業 ≥110 人（Y5）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G 治理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史實考證委員會；季度預算公開；倫理審查；AI 透明揭露 + 個資保護；攤商三方選拔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委員會 4 個 / AI 揭露 100% / 滿意度 ≥ 85%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【SDGs 對應 6 項】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SDG 4 教育（AR 教育包 4 級、觸及學員 ≥10,000）｜SDG 8 就業（在地就業 ≥110 人 Y5）｜SDG 9 創新（XR/AI 內容產業育成、技術職缺 ≥30）｜SDG 11 永續城市（文化資產數位保存、觀光收益成長）｜SDG 12 負責任消費（在地食材 ≥60%、環保餐具、減碳 2 噸）｜SDG 17 夥伴（七方協作、簽約夥伴 ≥10）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★ v9.0 實體溫度承諾（科技為輔・人為主）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承諾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具體做法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👵 眷村二代主廚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三家餐廳由眷村二代擔任主廚顧問，每週「廚房說書」由廚師親自講述外省家鄉菜時代故事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⭐ 黑貓見證者親自導覽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每月 4 場「見證者下午茶」由黑貓退役者親自帶觀眾走過展區，限額 20 人/場（同步錄影納入口述史 corpus）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📖 攤商說書場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 業種攤商每月須舉辦 ≥ 1 場「文化說書」（招商手冊明定）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👨‍👩‍👧 跨世代家書工作坊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每週六「復古打字機家書」工作坊，現場親手寫信寄回家鄉（1962 軍郵格式，限額 30 人）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在地就業 110 人 Y5（眷村二代/退役見證者/攤商/餐飲服務員）= 不可被 AI 取代的人際溫度。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P21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第五章 結語、長期影響與三時期 KPI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5.1 五大預期影響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維度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預期改變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Y1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Y3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Y5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市民認同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桃園在地文化標誌建構、外省二三代記憶共識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65%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70%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80%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過境 4hr 一條龍套裝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≥6 hr 轉機客；90 分基地深度 + 150 分機場物流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1.5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長停旅客體驗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本地+國際入境長停；投影主廳+VR 加購+文創+餐飲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 hr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3.5 hr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 hr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產業活絡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文創與餐飲攤商在地就業、技職育成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 人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85 人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110 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城市形象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桃園「等待的天空之城」國際識別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媒體 80 則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300 則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800 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永續效益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首個獲 ESG 認證之文化園區 [L3 期許]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ESG 報告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TCSA 標竿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ESG 認證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5.2 三時期 KPI 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時期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代表指標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達成判定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短期 1Y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投影 8 萬 + VR 1.5 萬 + 過境套裝 1.5 萬；滿意度 ≥ 85%；中位營收 9,000 萬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首年成效報告通過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中期 3Y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投影 50 + VR 6 + 過境套裝 4 萬；長停國際 15%；七柱合計 33,080 萬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跨損益兩平、進主品牌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長期 5Y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投影 65 + VR 8 + 過境套裝 8 萬；長停國際 25%；就業 110 人；ESG 認證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亞洲冷戰主題標竿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5.3 結語</w:t>
      </w:r>
    </w:p>
    <w:p>
      <w:pPr>
        <w:spacing w:line="312" w:lineRule="auto"/>
        <w:ind w:firstLine="0"/>
      </w:pPr>
      <w:r>
        <w:rPr>
          <w:rFonts w:ascii="Microsoft JhengHei" w:hAnsi="Microsoft JhengHei" w:eastAsia="Microsoft JhengHei"/>
          <w:b w:val="0"/>
          <w:sz w:val="24"/>
        </w:rPr>
        <w:t>「等待的天空」既是桃園的城市本質，也是本案的價值核心。我們以《飛過冷戰，等你回家》為承諾，以「桃花飛機」為視覺信物，讓 1962 的等待與 2026 的等待，在桃園的天空下重新交會。黑貓中隊飛過冷戰，他們的家屬在桃園基地圍牆外等待；今日的旅客在桃機等待轉機；本案 4hr 一條龍套裝把這些等待轉化為深度體驗。等待，不只是個體的時間，也是城市的時間。本案讓桃園，成為「等待」這件事被理解、被致敬、被書寫的地方。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P22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附件 A：改造細部 + XR/AI 技術規格 + 攤商招商手冊摘要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【改造工程細部】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區域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改造後占比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工程要點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VR/AR 沉浸區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30%（約 600 ㎡）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黑暗環境、空間音場、地板感應、無障礙進出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文創園區攤商街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25%（約 500 ㎡）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30 攤位、1960s 視覺統一、共榮分潤系統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主題餐飲區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20%（約 400 ㎡）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 品牌獨立空間 + 中央廚房、HACCP、五感統一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常設+特展+劇場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20%（約 400 ㎡）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可變動展牆、情境劇場 50 席、AR 互動牆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戶外活動廣場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5%（約 100 ㎡）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裝置藝術、AR-04 集章站、戶外用餐區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【XR/AI 技術規格摘要】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VR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AR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AI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平台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PC VR / 一體機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iOS ARKit / Android ARCore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自建 RAG + 開源 LLM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關鍵指標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8K 雙眼、6DoF、120Hz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WebAR + Native APP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Corpus ≥30 hr、幻覺率 &lt;0.5%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渲染引擎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Unreal 5.x / Unity HDRP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AR Foundation / Unity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RAG + Embedding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人機互動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手勢、空間音效、HRTF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手勢、語音、SLAM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對話、推薦、生成回顧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無障礙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字幕、座椅版、降階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離線資料包、四語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情緒適應、多語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【文創園區攤商招商手冊摘要】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條件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規格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申請對象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桃園在地工坊優先；眷村二代品牌優先；新銳設計師（限 5 攤）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攤位面積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標準 6 坪 / 大型 12 坪 / 體驗 18 坪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合約期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首期 3 年（每年檢核）；新銳前 3 個月免租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租金結構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基本租金（低於市場行情）+ 營業額抽成 5–8%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選拔機制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三方委員會：史學 + 設計 + 在地；權重 40:30:30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營運要求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ESG 採購 ≥ 60% 在地化；環保包材；每月文化說書 ≥1 場</w:t>
            </w:r>
          </w:p>
        </w:tc>
      </w:tr>
    </w:tbl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P23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附件 B：v9.0 財務韌性三表（折舊 / 7 年保守 / R-Voucher 備援）+ 三方案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【B.1 設備折舊攤提明細表】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取得成本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耐用年限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年折舊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5 年累計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投影主廳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2,800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 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560 萬/年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2,800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 艙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800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 年（加速）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267 萬/年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800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AI 機房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1,800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 年（GPU 加速）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600 萬/年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1,800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實體展區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500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 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100 萬/年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500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AR + 過境模組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 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120 萬/年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600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文創+餐飲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450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 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90 萬/年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450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合計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6,950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1,737 萬/年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6,950 萬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持續性 OPEX：GPU 電費 120 萬 + LLM 授權 80 萬 + ISO 稽核 40 萬 + 投影燈泡 60 萬 + VR 保養 50 萬 + 中央廚房 80 萬 = 年 430 萬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【B.2 七年保守情境 NPV】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年度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投資+折舊（萬）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營收（萬）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累計現金流（萬）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Y0–Y1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-8,360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9,000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+640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Y2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-4,337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18,000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+14,303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Y3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-5,137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33,080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+42,246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Y4（設備汰換）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-6,037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34,000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+70,209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-5,237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35,000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+99,972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Y6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-5,337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36,000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+130,635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Y7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-5,437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37,000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+162,198（七年保守 +16.22 億）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【B.3 R-Voucher 失敗備援 NPV】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情境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套裝單價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Y3 套裝營收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Y3 七柱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五年中位累計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基準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NT$2,400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9,600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33,080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+112,180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R-Voucher 失敗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NT$1,800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7,200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30,680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+99,180 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雙重打擊 + 客流 -20%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NT$1,800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5,760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27,800 萬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+80,000 萬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即使雙重打擊，五年累計仍 +8 億，NPV 為正。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【B.4 三方案比較】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精簡 P10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中估 P50（本案）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擴充 P90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總額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4,500 萬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8,500 萬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12,500 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投影主廳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 面 4K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 面 4K + Atmos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 面 8K + 觸覺地板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VR / AR / 過境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— / 城市 3 點 / —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 場×4 艘 / 5 點 / 4hr 套裝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 場×8 艘 / 5 點 / 6hr 套裝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攤商 / 餐飲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15 / 2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30 / 3 品牌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45 / 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Y3 入館（投影+VR+套裝）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20 萬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50+6+4 萬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65+8+8 萬</w:t>
            </w:r>
          </w:p>
        </w:tc>
      </w:tr>
    </w:tbl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P24 / 25</w:t>
      </w:r>
    </w:p>
    <w:p>
      <w:r>
        <w:br w:type="page"/>
      </w:r>
    </w:p>
    <w:p>
      <w:pPr>
        <w:jc w:val="left"/>
      </w:pPr>
      <w:r>
        <w:rPr>
          <w:rFonts w:ascii="Microsoft JhengHei" w:hAnsi="Microsoft JhengHei" w:eastAsia="Microsoft JhengHei"/>
          <w:b/>
          <w:color w:val="3A4A2A"/>
          <w:sz w:val="28"/>
        </w:rPr>
        <w:t>參考資料 References + 4 部備援 IP + v9.0 自有 IP 戰略</w:t>
      </w:r>
    </w:p>
    <w:p>
      <w:r>
        <w:rPr>
          <w:rFonts w:ascii="Microsoft JhengHei" w:hAnsi="Microsoft JhengHei" w:eastAsia="Microsoft JhengHei"/>
          <w:b w:val="0"/>
          <w:color w:val="C9A961"/>
          <w:sz w:val="20"/>
        </w:rPr>
        <w:t>━━━━━━━━━━━━━━━━━━━━━━━━━━━━━━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【一、史料 / 官方文獻】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1. 國防部公開出版品中關於空軍第 35 中隊之記載 [L1]</w:t>
        <w:br/>
        <w:t>2. CIA 解密文件中 U-2 對華偵察任務公開部分 [L1]</w:t>
        <w:br/>
        <w:t>3. 國家檔案管理局 1961–1974 空軍黑貓中隊公開檔案 [L1]</w:t>
        <w:br/>
        <w:t>4. 桃園市文化局《桃園眷村文化保存計畫》成果報告 [L1][L4]</w:t>
        <w:br/>
        <w:t>5. 文化部「再造歷史現場」白皮書、文創園區計畫補助辦法 [L1]</w:t>
        <w:br/>
        <w:t>6. 金管會永續報告書編製與申報作業辦法 [L1]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【二、文學 / 影視作品】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7. 白先勇〈一把青〉，《台北人》，爾雅出版社，1971 [L2]</w:t>
        <w:br/>
        <w:t>8. 公視《一把青》電視劇，曹瑞原導演，2015，共 31 集 [L2]</w:t>
        <w:br/>
        <w:t>9. 白先勇相關文學評論與訪談文集（歷年） [L2]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【三、見證者口述 / 紀錄片】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10. 黑貓中隊退役者口述歷史 [L1][L4]</w:t>
        <w:br/>
        <w:t>11. 公開出版之黑貓中隊回憶錄與傳記類書籍（歷年） [L1]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【四、技術 / ESG / 過境市場】</w:t>
      </w:r>
    </w:p>
    <w:p>
      <w:r>
        <w:rPr>
          <w:rFonts w:ascii="Microsoft JhengHei" w:hAnsi="Microsoft JhengHei" w:eastAsia="Microsoft JhengHei"/>
          <w:b w:val="0"/>
          <w:color w:val="7A5638"/>
          <w:sz w:val="20"/>
        </w:rPr>
        <w:t>12. 國際 VR：Anne Frank / Nat Geo / Imperial War Museum [L3]</w:t>
        <w:br/>
        <w:t>13. 桃機 2025 轉機 669 萬，80% 北美 ↔ 東南亞 [L1]</w:t>
        <w:br/>
        <w:t>14. 觀光署 NT$600 禮券 + Free Half-Day Tour [L1]</w:t>
        <w:br/>
        <w:t>15. 標竿：樟宜 Free Singapore Tour 30 萬/年、仁川 Transit、teamLab 預售 [L3]</w:t>
        <w:br/>
        <w:t>16. 外交部 — 來臺免簽 66 國 + TWOV 過境免簽 [L1]</w:t>
        <w:br/>
        <w:t>17. AI 倫理：EU AI Act / OECD；ESG：GRI/TCFD/SASB/SDGs [L1]</w:t>
      </w:r>
    </w:p>
    <w:p>
      <w:r>
        <w:rPr>
          <w:rFonts w:ascii="Microsoft JhengHei" w:hAnsi="Microsoft JhengHei" w:eastAsia="Microsoft JhengHei"/>
          <w:b/>
          <w:color w:val="4A5D3A"/>
          <w:sz w:val="26"/>
        </w:rPr>
        <w:t>【五、備援 IP 清單（主 IP 失敗 Plan B）】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備援 IP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作者/出品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對應子議題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《巨流河》（2009）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齊邦媛 / 天下文化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眷村之心（空軍家屬戰時記憶）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《沖天》紀錄片（2015）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張釗維 / CNEX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冷戰之天（空軍英雄群像）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《大江大海一九四九》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龍應台 / 天下文化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記憶之航（時代群像）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《灣生回家》（2015）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黃銘正 / 甲上娛樂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記憶之航（離散與回家）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4A5D3A"/>
          <w:sz w:val="26"/>
        </w:rPr>
        <w:t>【★ v9.0 自有 IP 戰略（5 年口述史→自主智財）】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時程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自有 IP 產出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預期收益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Y1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《黑貓口述史》Podcast 8 集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授權平台分潤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Y2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《等待的天空》紀錄片（90 分院線 + 4 集電視版）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院線分潤 + 公視/Netflix 授權 NT$300-800 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Y3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《黑貓中隊口述史》出版品（爾雅/天下文化）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版稅 + 教科書授權 NT$200-400 萬/年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Y4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巡迴展授權給其他城市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NT$500 萬/城 × 3 城 = 1,500 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Y5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黑貓 IP 授權（玩具/服飾/NFT/手遊聯名）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年授權金 NT$1,000-2,000 萬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7A5638"/>
          <w:sz w:val="20"/>
        </w:rPr>
        <w:t>Y5 自有 IP 年收 ≥ 2,500 萬，《一把青》貢獻度從 20% 降至 5%（從生產要素變裝飾性引用）。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C9A961"/>
          <w:sz w:val="18"/>
        </w:rPr>
        <w:br/>
        <w:t>★ 黑貓任務小組 · 飛過冷戰，等你回家 · v9.0  |  P25 / 25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