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62FC6" w14:textId="1A7BAC7B" w:rsidR="005D4E52" w:rsidRPr="00E073EE" w:rsidRDefault="00E073EE" w:rsidP="00E073EE">
      <w:pPr>
        <w:jc w:val="center"/>
        <w:rPr>
          <w:b/>
          <w:bCs/>
          <w:color w:val="FF0000"/>
          <w:sz w:val="28"/>
          <w:szCs w:val="28"/>
        </w:rPr>
      </w:pPr>
      <w:r w:rsidRPr="00E073EE">
        <w:rPr>
          <w:b/>
          <w:bCs/>
          <w:color w:val="FF0000"/>
          <w:sz w:val="28"/>
          <w:szCs w:val="28"/>
        </w:rPr>
        <w:t>BRAINSTORMING PROGETTO CFD</w:t>
      </w:r>
    </w:p>
    <w:p w14:paraId="2E5F3153" w14:textId="39F1567A" w:rsidR="00E31B9F" w:rsidRDefault="00E31B9F" w:rsidP="00E073EE">
      <w:pPr>
        <w:pStyle w:val="Paragrafoelenco"/>
        <w:numPr>
          <w:ilvl w:val="0"/>
          <w:numId w:val="1"/>
        </w:numPr>
        <w:jc w:val="both"/>
      </w:pPr>
      <w:r w:rsidRPr="00E073EE">
        <w:rPr>
          <w:b/>
          <w:bCs/>
        </w:rPr>
        <w:t>Ricerca su stallo dinamico</w:t>
      </w:r>
      <w:r>
        <w:t xml:space="preserve"> (parte sperimentale e numerica)</w:t>
      </w:r>
    </w:p>
    <w:p w14:paraId="517FCB6D" w14:textId="5968E6E9" w:rsidR="00E31B9F" w:rsidRDefault="00E31B9F" w:rsidP="00E073EE">
      <w:pPr>
        <w:pStyle w:val="Paragrafoelenco"/>
        <w:numPr>
          <w:ilvl w:val="1"/>
          <w:numId w:val="1"/>
        </w:numPr>
        <w:jc w:val="both"/>
      </w:pPr>
      <w:r>
        <w:t>Parte sperimentale:</w:t>
      </w:r>
    </w:p>
    <w:p w14:paraId="286F68E4" w14:textId="155AF521" w:rsidR="00E31B9F" w:rsidRDefault="00E31B9F" w:rsidP="00E073EE">
      <w:pPr>
        <w:pStyle w:val="Paragrafoelenco"/>
        <w:numPr>
          <w:ilvl w:val="2"/>
          <w:numId w:val="1"/>
        </w:numPr>
        <w:jc w:val="both"/>
      </w:pPr>
      <w:r w:rsidRPr="00E073EE">
        <w:rPr>
          <w:b/>
          <w:bCs/>
          <w:color w:val="FF0000"/>
        </w:rPr>
        <w:t>I</w:t>
      </w:r>
      <w:r>
        <w:t xml:space="preserve">: </w:t>
      </w:r>
      <w:r w:rsidRPr="00E073EE">
        <w:rPr>
          <w:color w:val="FF0000"/>
        </w:rPr>
        <w:t xml:space="preserve">individuare l’esperimento da riprodurre per lo stallo dinamico </w:t>
      </w:r>
      <w:r>
        <w:t>/ esperienze in cui il profilo è stato analizzato staticamente (per validare modelli di turbolenza per lo stallo</w:t>
      </w:r>
      <w:r w:rsidR="00E073EE">
        <w:t>. Da valutare attentamente: se tuning del modello di turbolenza e analisi dinamica sono fatti su stesso profilo ma modelli differenti, la rugosità potrebbe avere un effetto non trascurabile sulla capacità di previsione dello stallo</w:t>
      </w:r>
      <w:r>
        <w:t>)</w:t>
      </w:r>
      <w:r w:rsidR="00E073EE">
        <w:t>.</w:t>
      </w:r>
    </w:p>
    <w:p w14:paraId="7C3A0248" w14:textId="1594A01C" w:rsidR="00E31B9F" w:rsidRDefault="00E31B9F" w:rsidP="00E073EE">
      <w:pPr>
        <w:pStyle w:val="Paragrafoelenco"/>
        <w:numPr>
          <w:ilvl w:val="2"/>
          <w:numId w:val="1"/>
        </w:numPr>
        <w:jc w:val="both"/>
      </w:pPr>
      <w:r w:rsidRPr="00E073EE">
        <w:rPr>
          <w:b/>
          <w:bCs/>
          <w:color w:val="FF0000"/>
        </w:rPr>
        <w:t>O</w:t>
      </w:r>
      <w:r>
        <w:t xml:space="preserve">: </w:t>
      </w:r>
      <w:r w:rsidRPr="00E073EE">
        <w:rPr>
          <w:color w:val="FF0000"/>
        </w:rPr>
        <w:t xml:space="preserve">file Excel che contiene tutti i dati che vanno dati in input </w:t>
      </w:r>
      <w:r>
        <w:t>(a meno delle cose numeriche, alla simulazione CFD)</w:t>
      </w:r>
      <w:r w:rsidR="00E073EE">
        <w:t xml:space="preserve">. Importante per valutare quali esperimenti si possono fare e che simulazioni di possono fare per ogni esperimento. </w:t>
      </w:r>
    </w:p>
    <w:p w14:paraId="04185150" w14:textId="01CF1935" w:rsidR="00E31B9F" w:rsidRDefault="00E31B9F" w:rsidP="00E073EE">
      <w:pPr>
        <w:pStyle w:val="Paragrafoelenco"/>
        <w:numPr>
          <w:ilvl w:val="1"/>
          <w:numId w:val="1"/>
        </w:numPr>
        <w:jc w:val="both"/>
      </w:pPr>
      <w:r>
        <w:t>Parte numerica</w:t>
      </w:r>
    </w:p>
    <w:p w14:paraId="0106C13A" w14:textId="08C843B2" w:rsidR="00E073EE" w:rsidRDefault="00E073EE" w:rsidP="00E073EE">
      <w:pPr>
        <w:pStyle w:val="Paragrafoelenco"/>
        <w:numPr>
          <w:ilvl w:val="2"/>
          <w:numId w:val="1"/>
        </w:numPr>
        <w:jc w:val="both"/>
      </w:pPr>
      <w:r>
        <w:rPr>
          <w:b/>
          <w:bCs/>
          <w:color w:val="FF0000"/>
        </w:rPr>
        <w:t>O</w:t>
      </w:r>
      <w:r>
        <w:t xml:space="preserve">: </w:t>
      </w:r>
      <w:r w:rsidRPr="00E073EE">
        <w:rPr>
          <w:color w:val="FF0000"/>
        </w:rPr>
        <w:t>comprensione a livello qualitativo della capacità di diversi modelli numerici di cogliere il fenomeno</w:t>
      </w:r>
      <w:r>
        <w:t xml:space="preserve">, in maniera tale da ridurre il tempo di simulazione scartando quelle opizioni che non catturano dinamica o cose simili. </w:t>
      </w:r>
    </w:p>
    <w:p w14:paraId="05D9B2DF" w14:textId="64BC26DD" w:rsidR="00E073EE" w:rsidRDefault="00E073EE" w:rsidP="00E073EE">
      <w:pPr>
        <w:pStyle w:val="Paragrafoelenco"/>
        <w:numPr>
          <w:ilvl w:val="2"/>
          <w:numId w:val="1"/>
        </w:numPr>
        <w:jc w:val="both"/>
      </w:pPr>
      <w:r>
        <w:rPr>
          <w:b/>
          <w:bCs/>
          <w:color w:val="FF0000"/>
        </w:rPr>
        <w:t>O</w:t>
      </w:r>
      <w:r w:rsidRPr="00E073EE">
        <w:t>:</w:t>
      </w:r>
      <w:r>
        <w:t xml:space="preserve"> </w:t>
      </w:r>
      <w:r w:rsidRPr="00E073EE">
        <w:rPr>
          <w:color w:val="FF0000"/>
        </w:rPr>
        <w:t xml:space="preserve">investigazione metodi di convergenza mesh e dt per simulazione </w:t>
      </w:r>
      <w:r>
        <w:rPr>
          <w:color w:val="FF0000"/>
        </w:rPr>
        <w:t xml:space="preserve">non </w:t>
      </w:r>
      <w:r w:rsidRPr="00E073EE">
        <w:rPr>
          <w:color w:val="FF0000"/>
        </w:rPr>
        <w:t>stazionaria</w:t>
      </w:r>
      <w:r>
        <w:t>.</w:t>
      </w:r>
    </w:p>
    <w:p w14:paraId="00616FB1" w14:textId="1A8DEBB6" w:rsidR="00E073EE" w:rsidRDefault="00E073EE" w:rsidP="00E073EE">
      <w:pPr>
        <w:jc w:val="both"/>
      </w:pPr>
    </w:p>
    <w:p w14:paraId="51986EC5" w14:textId="4BC89B6D" w:rsidR="00E073EE" w:rsidRDefault="00E073EE" w:rsidP="00E073EE">
      <w:pPr>
        <w:pStyle w:val="Paragrafoelenco"/>
        <w:numPr>
          <w:ilvl w:val="0"/>
          <w:numId w:val="1"/>
        </w:numPr>
        <w:jc w:val="both"/>
        <w:rPr>
          <w:b/>
          <w:bCs/>
        </w:rPr>
      </w:pPr>
      <w:r w:rsidRPr="00E073EE">
        <w:rPr>
          <w:b/>
          <w:bCs/>
        </w:rPr>
        <w:t>Simulazione</w:t>
      </w:r>
    </w:p>
    <w:p w14:paraId="69FF8E05" w14:textId="5815D078" w:rsidR="003F0B94" w:rsidRPr="003F0B94" w:rsidRDefault="003F0B94" w:rsidP="003F0B94">
      <w:pPr>
        <w:pStyle w:val="Paragrafoelenco"/>
        <w:numPr>
          <w:ilvl w:val="1"/>
          <w:numId w:val="1"/>
        </w:numPr>
        <w:jc w:val="both"/>
        <w:rPr>
          <w:b/>
          <w:bCs/>
        </w:rPr>
      </w:pPr>
      <w:r>
        <w:t>Idea della convergenza:</w:t>
      </w:r>
    </w:p>
    <w:p w14:paraId="57EB6C53" w14:textId="3925F532" w:rsidR="003F0B94" w:rsidRPr="003F0B94" w:rsidRDefault="003F0B94" w:rsidP="003F0B94">
      <w:pPr>
        <w:pStyle w:val="Paragrafoelenco"/>
        <w:numPr>
          <w:ilvl w:val="2"/>
          <w:numId w:val="1"/>
        </w:numPr>
        <w:jc w:val="both"/>
        <w:rPr>
          <w:b/>
          <w:bCs/>
        </w:rPr>
      </w:pPr>
      <w:r>
        <w:t xml:space="preserve">Identificazione del criterio di convergenza per lo stop delle simulazioni. Area sottesa dal fenomeno dello stallo dinamico? </w:t>
      </w:r>
    </w:p>
    <w:p w14:paraId="770191D4" w14:textId="72984ED9" w:rsidR="003F0B94" w:rsidRPr="003F0B94" w:rsidRDefault="003F0B94" w:rsidP="003F0B94">
      <w:pPr>
        <w:pStyle w:val="Paragrafoelenco"/>
        <w:numPr>
          <w:ilvl w:val="2"/>
          <w:numId w:val="1"/>
        </w:numPr>
        <w:jc w:val="both"/>
        <w:rPr>
          <w:b/>
          <w:bCs/>
        </w:rPr>
      </w:pPr>
      <w:r>
        <w:t>Prima simulazione con raffinamento sulla suction side statica. O: convergenza della mesh spaziale.</w:t>
      </w:r>
    </w:p>
    <w:p w14:paraId="6D426D7D" w14:textId="674D3C88" w:rsidR="003F0B94" w:rsidRPr="003F0B94" w:rsidRDefault="003F0B94" w:rsidP="003F0B94">
      <w:pPr>
        <w:pStyle w:val="Paragrafoelenco"/>
        <w:numPr>
          <w:ilvl w:val="2"/>
          <w:numId w:val="1"/>
        </w:numPr>
        <w:jc w:val="both"/>
        <w:rPr>
          <w:b/>
          <w:bCs/>
        </w:rPr>
      </w:pPr>
      <w:r>
        <w:t>Simulazioni dinamiche con mesh ottenuta sopra in cui valutiamo la convergenza in tempo.</w:t>
      </w:r>
    </w:p>
    <w:p w14:paraId="19181A48" w14:textId="05D39593" w:rsidR="003F0B94" w:rsidRPr="00DB2C8B" w:rsidRDefault="003F0B94" w:rsidP="003F0B94">
      <w:pPr>
        <w:pStyle w:val="Paragrafoelenco"/>
        <w:numPr>
          <w:ilvl w:val="2"/>
          <w:numId w:val="1"/>
        </w:numPr>
        <w:jc w:val="both"/>
        <w:rPr>
          <w:b/>
          <w:bCs/>
        </w:rPr>
      </w:pPr>
      <w:r>
        <w:t>Valutata la convergenza in tempo, rifare simulazioni a dt fisso ma con mesh leggermente più lasca e più raffinata per dimostrare la totale indipendenza del risutlato.</w:t>
      </w:r>
    </w:p>
    <w:p w14:paraId="211DD583" w14:textId="4222C7B2" w:rsidR="00DB2C8B" w:rsidRDefault="00DB2C8B" w:rsidP="003F0B94">
      <w:pPr>
        <w:pStyle w:val="Paragrafoelenco"/>
        <w:numPr>
          <w:ilvl w:val="2"/>
          <w:numId w:val="1"/>
        </w:numPr>
        <w:jc w:val="both"/>
        <w:rPr>
          <w:b/>
          <w:bCs/>
        </w:rPr>
      </w:pPr>
      <w:r>
        <w:t>Implementazione dello script che runna le simulazioni tutte in sequenza per la convergenza della griglia.</w:t>
      </w:r>
    </w:p>
    <w:p w14:paraId="0C2D4D53" w14:textId="18ACDD5F" w:rsidR="00E073EE" w:rsidRPr="00E073EE" w:rsidRDefault="00E073EE" w:rsidP="00E073EE">
      <w:pPr>
        <w:pStyle w:val="Paragrafoelenco"/>
        <w:numPr>
          <w:ilvl w:val="1"/>
          <w:numId w:val="1"/>
        </w:numPr>
        <w:jc w:val="both"/>
        <w:rPr>
          <w:b/>
          <w:bCs/>
        </w:rPr>
      </w:pPr>
      <w:r>
        <w:t>Validazione del modello statico:</w:t>
      </w:r>
    </w:p>
    <w:p w14:paraId="3AB55709" w14:textId="6365C8D0" w:rsidR="00E073EE" w:rsidRPr="00E073EE" w:rsidRDefault="00E073EE" w:rsidP="00E073EE">
      <w:pPr>
        <w:pStyle w:val="Paragrafoelenco"/>
        <w:numPr>
          <w:ilvl w:val="2"/>
          <w:numId w:val="1"/>
        </w:numPr>
        <w:jc w:val="both"/>
        <w:rPr>
          <w:b/>
          <w:bCs/>
        </w:rPr>
      </w:pPr>
      <w:r>
        <w:t>Valutare la capacità del modello/i di cogliere lo stallo del profilo</w:t>
      </w:r>
      <w:r w:rsidR="003F0B94">
        <w:t>.</w:t>
      </w:r>
    </w:p>
    <w:p w14:paraId="17C39A18" w14:textId="52D5BB7D" w:rsidR="00E073EE" w:rsidRDefault="003F0B94" w:rsidP="00E073EE">
      <w:pPr>
        <w:pStyle w:val="Paragrafoelenco"/>
        <w:numPr>
          <w:ilvl w:val="2"/>
          <w:numId w:val="1"/>
        </w:numPr>
        <w:jc w:val="both"/>
      </w:pPr>
      <w:r w:rsidRPr="003F0B94">
        <w:t>Valutare capacità di riprodurre una polare.</w:t>
      </w:r>
    </w:p>
    <w:p w14:paraId="6C8681C6" w14:textId="0FF9EEEB" w:rsidR="003F0B94" w:rsidRDefault="003F0B94" w:rsidP="003F0B94">
      <w:pPr>
        <w:pStyle w:val="Paragrafoelenco"/>
        <w:numPr>
          <w:ilvl w:val="1"/>
          <w:numId w:val="1"/>
        </w:numPr>
        <w:jc w:val="both"/>
      </w:pPr>
      <w:r>
        <w:t>Simulazioni dinamiche:</w:t>
      </w:r>
    </w:p>
    <w:p w14:paraId="024F559D" w14:textId="0AFBC25F" w:rsidR="003F0B94" w:rsidRPr="003F0B94" w:rsidRDefault="003F0B94" w:rsidP="003F0B94">
      <w:pPr>
        <w:pStyle w:val="Paragrafoelenco"/>
        <w:numPr>
          <w:ilvl w:val="2"/>
          <w:numId w:val="1"/>
        </w:numPr>
        <w:jc w:val="both"/>
      </w:pPr>
      <w:r>
        <w:t>…</w:t>
      </w:r>
    </w:p>
    <w:sectPr w:rsidR="003F0B94" w:rsidRPr="003F0B94" w:rsidSect="00CA1B92">
      <w:pgSz w:w="11906" w:h="16838" w:code="9"/>
      <w:pgMar w:top="1417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2205C"/>
    <w:multiLevelType w:val="hybridMultilevel"/>
    <w:tmpl w:val="8A4C0CB4"/>
    <w:lvl w:ilvl="0" w:tplc="5FAA7F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310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B9F"/>
    <w:rsid w:val="003F0B94"/>
    <w:rsid w:val="005D4E52"/>
    <w:rsid w:val="005F4C2A"/>
    <w:rsid w:val="00CA1B92"/>
    <w:rsid w:val="00DB2C8B"/>
    <w:rsid w:val="00E073EE"/>
    <w:rsid w:val="00E3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981FF"/>
  <w15:chartTrackingRefBased/>
  <w15:docId w15:val="{2F9DF78F-01A5-408B-A7BB-86B1F7481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31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Mamino</dc:creator>
  <cp:keywords/>
  <dc:description/>
  <cp:lastModifiedBy>Matteo Mamino</cp:lastModifiedBy>
  <cp:revision>3</cp:revision>
  <dcterms:created xsi:type="dcterms:W3CDTF">2022-10-18T09:57:00Z</dcterms:created>
  <dcterms:modified xsi:type="dcterms:W3CDTF">2022-10-18T10:27:00Z</dcterms:modified>
</cp:coreProperties>
</file>