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46"/>
          <w:szCs w:val="46"/>
        </w:rPr>
      </w:pPr>
      <w:r w:rsidDel="00000000" w:rsidR="00000000" w:rsidRPr="00000000">
        <w:rPr>
          <w:b w:val="1"/>
          <w:bCs w:val="1"/>
          <w:sz w:val="46"/>
          <w:szCs w:val="46"/>
          <w:rtl w:val="0"/>
        </w:rPr>
        <w:t xml:space="preserve">MSLG-SPA at IberLEF 2026 Working Notes Review Checklist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lpku1x81uu" w:id="0"/>
      <w:bookmarkEnd w:id="0"/>
      <w:r w:rsidDel="00000000" w:rsidR="00000000" w:rsidRPr="00000000">
        <w:rPr>
          <w:b w:val="1"/>
          <w:bCs w:val="1"/>
          <w:sz w:val="34"/>
          <w:szCs w:val="34"/>
          <w:rtl w:val="0"/>
        </w:rPr>
        <w:t xml:space="preserve">A. Administrative Documentation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acgp1puascx" w:id="1"/>
      <w:bookmarkEnd w:id="1"/>
      <w:r w:rsidDel="00000000" w:rsidR="00000000" w:rsidRPr="00000000">
        <w:rPr>
          <w:b w:val="1"/>
          <w:bCs w:val="1"/>
          <w:color w:val="000000"/>
          <w:sz w:val="26"/>
          <w:szCs w:val="26"/>
          <w:rtl w:val="0"/>
        </w:rPr>
        <w:t xml:space="preserve">Author Agreement</w:t>
      </w:r>
    </w:p>
    <w:p w:rsidR="00000000" w:rsidDel="00000000" w:rsidP="00000000" w:rsidRDefault="00000000" w:rsidRPr="00000000" w14:paraId="00000004">
      <w:pPr>
        <w:keepLines w:val="1"/>
        <w:spacing w:after="240" w:before="240" w:line="240" w:lineRule="auto"/>
        <w:ind w:left="720" w:firstLine="0"/>
        <w:rPr/>
      </w:pPr>
      <w:r w:rsidDel="00000000" w:rsidR="00000000" w:rsidRPr="00000000">
        <w:rPr>
          <w:rtl w:val="0"/>
        </w:rPr>
        <w:t xml:space="preserve">X </w:t>
      </w:r>
      <w:r w:rsidDel="00000000" w:rsidR="00000000" w:rsidRPr="00000000">
        <w:rPr>
          <w:rtl w:val="0"/>
        </w:rPr>
        <w:t xml:space="preserve">The file is included in the corresponding submission folder.</w:t>
      </w:r>
    </w:p>
    <w:p w:rsidR="00000000" w:rsidDel="00000000" w:rsidP="00000000" w:rsidRDefault="00000000" w:rsidRPr="00000000" w14:paraId="00000005">
      <w:pPr>
        <w:keepLines w:val="1"/>
        <w:spacing w:after="240" w:before="240" w:line="240" w:lineRule="auto"/>
        <w:ind w:left="720" w:firstLine="0"/>
        <w:rPr/>
      </w:pPr>
      <w:r w:rsidDel="00000000" w:rsidR="00000000" w:rsidRPr="00000000">
        <w:rPr>
          <w:rtl w:val="0"/>
        </w:rPr>
        <w:t xml:space="preserve">X The author names match those listed in the paper.</w:t>
      </w:r>
    </w:p>
    <w:p w:rsidR="00000000" w:rsidDel="00000000" w:rsidP="00000000" w:rsidRDefault="00000000" w:rsidRPr="00000000" w14:paraId="00000006">
      <w:pPr>
        <w:keepLines w:val="1"/>
        <w:spacing w:after="240" w:before="240" w:line="240" w:lineRule="auto"/>
        <w:ind w:left="720" w:firstLine="0"/>
        <w:rPr/>
      </w:pPr>
      <w:r w:rsidDel="00000000" w:rsidR="00000000" w:rsidRPr="00000000">
        <w:rPr>
          <w:rtl w:val="0"/>
        </w:rPr>
        <w:t xml:space="preserve">X The event name is correct (</w:t>
      </w:r>
      <w:r w:rsidDel="00000000" w:rsidR="00000000" w:rsidRPr="00000000">
        <w:rPr>
          <w:i w:val="1"/>
          <w:iCs w:val="1"/>
          <w:rtl w:val="0"/>
        </w:rPr>
        <w:t xml:space="preserve">IberLEF 2026</w:t>
      </w:r>
      <w:r w:rsidDel="00000000" w:rsidR="00000000" w:rsidRPr="00000000">
        <w:rPr>
          <w:rtl w:val="0"/>
        </w:rPr>
        <w:t xml:space="preserve">).</w:t>
      </w:r>
    </w:p>
    <w:p w:rsidR="00000000" w:rsidDel="00000000" w:rsidP="00000000" w:rsidRDefault="00000000" w:rsidRPr="00000000" w14:paraId="00000007">
      <w:pPr>
        <w:keepLines w:val="1"/>
        <w:spacing w:after="240" w:before="240" w:line="240" w:lineRule="auto"/>
        <w:ind w:left="720" w:firstLine="0"/>
        <w:rPr/>
      </w:pPr>
      <w:r w:rsidDel="00000000" w:rsidR="00000000" w:rsidRPr="00000000">
        <w:rPr>
          <w:rtl w:val="0"/>
        </w:rPr>
        <w:t xml:space="preserve">X The names of the proceedings editors are correct.</w:t>
      </w:r>
    </w:p>
    <w:p w:rsidR="00000000" w:rsidDel="00000000" w:rsidP="00000000" w:rsidRDefault="00000000" w:rsidRPr="00000000" w14:paraId="00000008">
      <w:pPr>
        <w:keepLines w:val="1"/>
        <w:spacing w:after="240" w:before="240" w:line="240" w:lineRule="auto"/>
        <w:ind w:left="720" w:firstLine="0"/>
        <w:rPr/>
      </w:pPr>
      <w:r w:rsidDel="00000000" w:rsidR="00000000" w:rsidRPr="00000000">
        <w:rPr>
          <w:rtl w:val="0"/>
        </w:rPr>
        <w:t xml:space="preserve">NO All required fields have been completed.</w:t>
      </w:r>
    </w:p>
    <w:p w:rsidR="00000000" w:rsidDel="00000000" w:rsidP="00000000" w:rsidRDefault="00000000" w:rsidRPr="00000000" w14:paraId="00000009">
      <w:pPr>
        <w:keepLines w:val="1"/>
        <w:spacing w:after="240" w:before="240" w:line="240" w:lineRule="auto"/>
        <w:ind w:left="720" w:firstLine="0"/>
        <w:rPr/>
      </w:pPr>
      <w:r w:rsidDel="00000000" w:rsidR="00000000" w:rsidRPr="00000000">
        <w:rPr>
          <w:rtl w:val="0"/>
        </w:rPr>
        <w:t xml:space="preserve">X The document has been signed (blue).</w:t>
      </w:r>
    </w:p>
    <w:p w:rsidR="00000000" w:rsidDel="00000000" w:rsidP="00000000" w:rsidRDefault="00000000" w:rsidRPr="00000000" w14:paraId="0000000A">
      <w:pPr>
        <w:keepLines w:val="1"/>
        <w:spacing w:after="240" w:before="240" w:line="240" w:lineRule="auto"/>
        <w:ind w:left="720" w:firstLine="0"/>
        <w:rPr/>
      </w:pPr>
      <w:r w:rsidDel="00000000" w:rsidR="00000000" w:rsidRPr="00000000">
        <w:rPr>
          <w:rtl w:val="0"/>
        </w:rPr>
        <w:t xml:space="preserve">NO The date is correct.</w:t>
      </w:r>
    </w:p>
    <w:p w:rsidR="00000000" w:rsidDel="00000000" w:rsidP="00000000" w:rsidRDefault="00000000" w:rsidRPr="00000000" w14:paraId="0000000B">
      <w:pPr>
        <w:keepLines w:val="1"/>
        <w:spacing w:after="240" w:before="240" w:line="240" w:lineRule="auto"/>
        <w:ind w:left="720" w:firstLine="0"/>
        <w:rPr/>
      </w:pPr>
      <w:r w:rsidDel="00000000" w:rsidR="00000000" w:rsidRPr="00000000">
        <w:rPr>
          <w:rtl w:val="0"/>
        </w:rPr>
        <w:t xml:space="preserve">X The document is legible.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9rxnv9jc5eb4" w:id="2"/>
      <w:bookmarkEnd w:id="2"/>
      <w:r w:rsidDel="00000000" w:rsidR="00000000" w:rsidRPr="00000000">
        <w:rPr>
          <w:b w:val="1"/>
          <w:bCs w:val="1"/>
          <w:sz w:val="34"/>
          <w:szCs w:val="34"/>
          <w:rtl w:val="0"/>
        </w:rPr>
        <w:t xml:space="preserve">B. Working Notes Paper Format</w:t>
      </w:r>
    </w:p>
    <w:p w:rsidR="00000000" w:rsidDel="00000000" w:rsidP="00000000" w:rsidRDefault="00000000" w:rsidRPr="00000000" w14:paraId="0000000D">
      <w:pPr>
        <w:spacing w:after="240" w:before="240" w:line="240" w:lineRule="auto"/>
        <w:ind w:left="720" w:firstLine="0"/>
        <w:rPr/>
      </w:pPr>
      <w:r w:rsidDel="00000000" w:rsidR="00000000" w:rsidRPr="00000000">
        <w:rPr>
          <w:rtl w:val="0"/>
        </w:rPr>
        <w:t xml:space="preserve">X </w:t>
      </w:r>
      <w:r w:rsidDel="00000000" w:rsidR="00000000" w:rsidRPr="00000000">
        <w:rPr>
          <w:rtl w:val="0"/>
        </w:rPr>
        <w:t xml:space="preserve">The official template has been used.</w:t>
      </w:r>
    </w:p>
    <w:p w:rsidR="00000000" w:rsidDel="00000000" w:rsidP="00000000" w:rsidRDefault="00000000" w:rsidRPr="00000000" w14:paraId="0000000E">
      <w:pPr>
        <w:spacing w:after="240" w:before="240" w:line="240" w:lineRule="auto"/>
        <w:ind w:left="720" w:firstLine="0"/>
        <w:rPr/>
      </w:pPr>
      <w:r w:rsidDel="00000000" w:rsidR="00000000" w:rsidRPr="00000000">
        <w:rPr>
          <w:rtl w:val="0"/>
        </w:rPr>
        <w:t xml:space="preserve">X The title clearly reflects the content of the paper.</w:t>
      </w:r>
    </w:p>
    <w:p w:rsidR="00000000" w:rsidDel="00000000" w:rsidP="00000000" w:rsidRDefault="00000000" w:rsidRPr="00000000" w14:paraId="0000000F">
      <w:pPr>
        <w:spacing w:after="240" w:before="240" w:line="240" w:lineRule="auto"/>
        <w:ind w:left="720" w:firstLine="0"/>
        <w:rPr/>
      </w:pPr>
      <w:r w:rsidDel="00000000" w:rsidR="00000000" w:rsidRPr="00000000">
        <w:rPr>
          <w:rtl w:val="0"/>
        </w:rPr>
        <w:t xml:space="preserve">NO Author affiliations and email addresses are complete and correct.</w:t>
      </w:r>
    </w:p>
    <w:p w:rsidR="00000000" w:rsidDel="00000000" w:rsidP="00000000" w:rsidRDefault="00000000" w:rsidRPr="00000000" w14:paraId="00000010">
      <w:pPr>
        <w:spacing w:after="240" w:before="240" w:line="240" w:lineRule="auto"/>
        <w:ind w:left="720" w:firstLine="0"/>
        <w:rPr/>
      </w:pPr>
      <w:r w:rsidDel="00000000" w:rsidR="00000000" w:rsidRPr="00000000">
        <w:rPr>
          <w:rtl w:val="0"/>
        </w:rPr>
        <w:t xml:space="preserve">X The abstract adequately summarizes the work.</w:t>
      </w:r>
    </w:p>
    <w:p w:rsidR="00000000" w:rsidDel="00000000" w:rsidP="00000000" w:rsidRDefault="00000000" w:rsidRPr="00000000" w14:paraId="00000011">
      <w:pPr>
        <w:spacing w:after="240" w:before="240" w:line="240" w:lineRule="auto"/>
        <w:ind w:left="720" w:firstLine="0"/>
        <w:rPr/>
      </w:pPr>
      <w:r w:rsidDel="00000000" w:rsidR="00000000" w:rsidRPr="00000000">
        <w:rPr>
          <w:rtl w:val="0"/>
        </w:rPr>
        <w:t xml:space="preserve">NO The keywords are relevant.</w:t>
      </w:r>
    </w:p>
    <w:p w:rsidR="00000000" w:rsidDel="00000000" w:rsidP="00000000" w:rsidRDefault="00000000" w:rsidRPr="00000000" w14:paraId="00000012">
      <w:pPr>
        <w:spacing w:after="240" w:before="240" w:line="240" w:lineRule="auto"/>
        <w:ind w:left="720" w:firstLine="0"/>
        <w:rPr/>
      </w:pPr>
      <w:r w:rsidDel="00000000" w:rsidR="00000000" w:rsidRPr="00000000">
        <w:rPr>
          <w:rtl w:val="0"/>
        </w:rPr>
        <w:t xml:space="preserve">X Figures and tables are legible and properly numbered.</w:t>
      </w:r>
    </w:p>
    <w:p w:rsidR="00000000" w:rsidDel="00000000" w:rsidP="00000000" w:rsidRDefault="00000000" w:rsidRPr="00000000" w14:paraId="00000013">
      <w:pPr>
        <w:spacing w:after="240" w:before="240" w:line="240" w:lineRule="auto"/>
        <w:ind w:left="720" w:firstLine="0"/>
        <w:rPr/>
      </w:pPr>
      <w:r w:rsidDel="00000000" w:rsidR="00000000" w:rsidRPr="00000000">
        <w:rPr>
          <w:rtl w:val="0"/>
        </w:rPr>
        <w:t xml:space="preserve">X All figures and tables are referenced in the text.</w:t>
      </w:r>
    </w:p>
    <w:p w:rsidR="00000000" w:rsidDel="00000000" w:rsidP="00000000" w:rsidRDefault="00000000" w:rsidRPr="00000000" w14:paraId="00000014">
      <w:pPr>
        <w:spacing w:after="240" w:before="240" w:line="240" w:lineRule="auto"/>
        <w:ind w:left="720" w:firstLine="0"/>
        <w:rPr/>
      </w:pPr>
      <w:r w:rsidDel="00000000" w:rsidR="00000000" w:rsidRPr="00000000">
        <w:rPr>
          <w:rtl w:val="0"/>
        </w:rPr>
        <w:t xml:space="preserve">NO References follow a consistent format.</w:t>
      </w:r>
    </w:p>
    <w:p w:rsidR="00000000" w:rsidDel="00000000" w:rsidP="00000000" w:rsidRDefault="00000000" w:rsidRPr="00000000" w14:paraId="00000015">
      <w:pPr>
        <w:spacing w:after="240" w:before="240" w:line="240" w:lineRule="auto"/>
        <w:ind w:left="720" w:firstLine="0"/>
        <w:rPr/>
      </w:pPr>
      <w:r w:rsidDel="00000000" w:rsidR="00000000" w:rsidRPr="00000000">
        <w:rPr>
          <w:rtl w:val="0"/>
        </w:rPr>
        <w:t xml:space="preserve">X All in-text citations appear in the reference list and vice versa.</w:t>
      </w:r>
    </w:p>
    <w:p w:rsidR="00000000" w:rsidDel="00000000" w:rsidP="00000000" w:rsidRDefault="00000000" w:rsidRPr="00000000" w14:paraId="00000016">
      <w:pPr>
        <w:spacing w:after="240" w:before="240" w:line="240" w:lineRule="auto"/>
        <w:ind w:left="720" w:firstLine="0"/>
        <w:rPr/>
      </w:pPr>
      <w:r w:rsidDel="00000000" w:rsidR="00000000" w:rsidRPr="00000000">
        <w:rPr>
          <w:rtl w:val="0"/>
        </w:rPr>
        <w:t xml:space="preserve">X The paper is written in clear scientific language with a neutral tone.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79b42d9cbfb2" w:id="3"/>
      <w:bookmarkEnd w:id="3"/>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tu3nkhf1t1op" w:id="4"/>
      <w:bookmarkEnd w:id="4"/>
      <w:r w:rsidDel="00000000" w:rsidR="00000000" w:rsidRPr="00000000">
        <w:rPr>
          <w:b w:val="1"/>
          <w:bCs w:val="1"/>
          <w:sz w:val="34"/>
          <w:szCs w:val="34"/>
          <w:rtl w:val="0"/>
        </w:rPr>
        <w:t xml:space="preserve">C. Compliance with the Shared Task</w:t>
      </w:r>
    </w:p>
    <w:p w:rsidR="00000000" w:rsidDel="00000000" w:rsidP="00000000" w:rsidRDefault="00000000" w:rsidRPr="00000000" w14:paraId="00000019">
      <w:pPr>
        <w:spacing w:after="240" w:before="240" w:line="240" w:lineRule="auto"/>
        <w:ind w:left="720" w:firstLine="0"/>
        <w:rPr/>
      </w:pPr>
      <w:r w:rsidDel="00000000" w:rsidR="00000000" w:rsidRPr="00000000">
        <w:rPr>
          <w:rtl w:val="0"/>
        </w:rPr>
        <w:t xml:space="preserve">X </w:t>
      </w:r>
      <w:r w:rsidDel="00000000" w:rsidR="00000000" w:rsidRPr="00000000">
        <w:rPr>
          <w:rtl w:val="0"/>
        </w:rPr>
        <w:t xml:space="preserve">The Shared Task overview paper is correctly cited.</w:t>
      </w:r>
    </w:p>
    <w:p w:rsidR="00000000" w:rsidDel="00000000" w:rsidP="00000000" w:rsidRDefault="00000000" w:rsidRPr="00000000" w14:paraId="0000001A">
      <w:pPr>
        <w:spacing w:after="240" w:before="240" w:line="240" w:lineRule="auto"/>
        <w:ind w:left="720" w:firstLine="0"/>
        <w:rPr/>
      </w:pPr>
      <w:r w:rsidDel="00000000" w:rsidR="00000000" w:rsidRPr="00000000">
        <w:rPr>
          <w:rtl w:val="0"/>
        </w:rPr>
        <w:t xml:space="preserve">X The IberLEF overview paper is correctly cited.</w:t>
      </w:r>
    </w:p>
    <w:p w:rsidR="00000000" w:rsidDel="00000000" w:rsidP="00000000" w:rsidRDefault="00000000" w:rsidRPr="00000000" w14:paraId="0000001B">
      <w:pPr>
        <w:spacing w:after="240" w:before="240" w:line="240" w:lineRule="auto"/>
        <w:ind w:left="720" w:firstLine="0"/>
        <w:rPr/>
      </w:pPr>
      <w:r w:rsidDel="00000000" w:rsidR="00000000" w:rsidRPr="00000000">
        <w:rPr>
          <w:rtl w:val="0"/>
        </w:rPr>
        <w:t xml:space="preserve">X The paper corresponds to the shared task or track in which the team participated.</w:t>
      </w:r>
    </w:p>
    <w:p w:rsidR="00000000" w:rsidDel="00000000" w:rsidP="00000000" w:rsidRDefault="00000000" w:rsidRPr="00000000" w14:paraId="0000001C">
      <w:pPr>
        <w:spacing w:after="240" w:before="240" w:line="240" w:lineRule="auto"/>
        <w:ind w:left="720" w:firstLine="0"/>
        <w:rPr/>
      </w:pPr>
      <w:r w:rsidDel="00000000" w:rsidR="00000000" w:rsidRPr="00000000">
        <w:rPr>
          <w:rtl w:val="0"/>
        </w:rPr>
        <w:t xml:space="preserve">X The task addressed by the system is clearly described.</w:t>
      </w:r>
    </w:p>
    <w:p w:rsidR="00000000" w:rsidDel="00000000" w:rsidP="00000000" w:rsidRDefault="00000000" w:rsidRPr="00000000" w14:paraId="0000001D">
      <w:pPr>
        <w:spacing w:after="240" w:before="240" w:line="240" w:lineRule="auto"/>
        <w:ind w:left="720" w:firstLine="0"/>
        <w:rPr/>
      </w:pPr>
      <w:r w:rsidDel="00000000" w:rsidR="00000000" w:rsidRPr="00000000">
        <w:rPr>
          <w:rtl w:val="0"/>
        </w:rPr>
        <w:t xml:space="preserve">X Results on the official datasets are reported.</w:t>
      </w:r>
    </w:p>
    <w:p w:rsidR="00000000" w:rsidDel="00000000" w:rsidP="00000000" w:rsidRDefault="00000000" w:rsidRPr="00000000" w14:paraId="0000001E">
      <w:pPr>
        <w:spacing w:after="240" w:before="240" w:line="240" w:lineRule="auto"/>
        <w:ind w:left="720" w:firstLine="0"/>
        <w:rPr/>
      </w:pPr>
      <w:r w:rsidDel="00000000" w:rsidR="00000000" w:rsidRPr="00000000">
        <w:rPr>
          <w:rtl w:val="0"/>
        </w:rPr>
        <w:t xml:space="preserve">X The reported results are consistent with those submitted to the organizers.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bbmhezupummw" w:id="5"/>
      <w:bookmarkEnd w:id="5"/>
      <w:r w:rsidDel="00000000" w:rsidR="00000000" w:rsidRPr="00000000">
        <w:rPr>
          <w:b w:val="1"/>
          <w:bCs w:val="1"/>
          <w:sz w:val="34"/>
          <w:szCs w:val="34"/>
          <w:rtl w:val="0"/>
        </w:rPr>
        <w:t xml:space="preserve">D. Scientific and Technical Quality</w:t>
      </w:r>
    </w:p>
    <w:p w:rsidR="00000000" w:rsidDel="00000000" w:rsidP="00000000" w:rsidRDefault="00000000" w:rsidRPr="00000000" w14:paraId="00000020">
      <w:pPr>
        <w:spacing w:after="240" w:before="240" w:line="240" w:lineRule="auto"/>
        <w:ind w:left="720" w:firstLine="0"/>
        <w:rPr/>
      </w:pPr>
      <w:r w:rsidDel="00000000" w:rsidR="00000000" w:rsidRPr="00000000">
        <w:rPr>
          <w:rtl w:val="0"/>
        </w:rPr>
        <w:t xml:space="preserve">X </w:t>
      </w:r>
      <w:r w:rsidDel="00000000" w:rsidR="00000000" w:rsidRPr="00000000">
        <w:rPr>
          <w:rtl w:val="0"/>
        </w:rPr>
        <w:t xml:space="preserve">The objectives of the work are clearly stated.</w:t>
      </w:r>
    </w:p>
    <w:p w:rsidR="00000000" w:rsidDel="00000000" w:rsidP="00000000" w:rsidRDefault="00000000" w:rsidRPr="00000000" w14:paraId="00000021">
      <w:pPr>
        <w:spacing w:after="240" w:before="240" w:line="240" w:lineRule="auto"/>
        <w:ind w:left="720" w:firstLine="0"/>
        <w:rPr/>
      </w:pPr>
      <w:r w:rsidDel="00000000" w:rsidR="00000000" w:rsidRPr="00000000">
        <w:rPr>
          <w:rtl w:val="0"/>
        </w:rPr>
        <w:t xml:space="preserve">X The proposed methodology is described with sufficient detail.</w:t>
      </w:r>
    </w:p>
    <w:p w:rsidR="00000000" w:rsidDel="00000000" w:rsidP="00000000" w:rsidRDefault="00000000" w:rsidRPr="00000000" w14:paraId="00000022">
      <w:pPr>
        <w:spacing w:after="240" w:before="240" w:line="240" w:lineRule="auto"/>
        <w:ind w:left="720" w:firstLine="0"/>
        <w:rPr/>
      </w:pPr>
      <w:r w:rsidDel="00000000" w:rsidR="00000000" w:rsidRPr="00000000">
        <w:rPr>
          <w:rtl w:val="0"/>
        </w:rPr>
        <w:t xml:space="preserve">X The approach is properly motivated and justified.</w:t>
      </w:r>
    </w:p>
    <w:p w:rsidR="00000000" w:rsidDel="00000000" w:rsidP="00000000" w:rsidRDefault="00000000" w:rsidRPr="00000000" w14:paraId="00000023">
      <w:pPr>
        <w:spacing w:after="240" w:before="240" w:line="240" w:lineRule="auto"/>
        <w:ind w:left="720" w:firstLine="0"/>
        <w:rPr/>
      </w:pPr>
      <w:r w:rsidDel="00000000" w:rsidR="00000000" w:rsidRPr="00000000">
        <w:rPr>
          <w:rtl w:val="0"/>
        </w:rPr>
        <w:t xml:space="preserve">X The experimental setup is appropriate for the task.</w:t>
      </w:r>
    </w:p>
    <w:p w:rsidR="00000000" w:rsidDel="00000000" w:rsidP="00000000" w:rsidRDefault="00000000" w:rsidRPr="00000000" w14:paraId="00000024">
      <w:pPr>
        <w:spacing w:after="240" w:before="240" w:line="240" w:lineRule="auto"/>
        <w:ind w:left="720" w:firstLine="0"/>
        <w:rPr/>
      </w:pPr>
      <w:r w:rsidDel="00000000" w:rsidR="00000000" w:rsidRPr="00000000">
        <w:rPr>
          <w:rtl w:val="0"/>
        </w:rPr>
        <w:t xml:space="preserve">X The evaluation metrics are suitable.</w:t>
      </w:r>
    </w:p>
    <w:p w:rsidR="00000000" w:rsidDel="00000000" w:rsidP="00000000" w:rsidRDefault="00000000" w:rsidRPr="00000000" w14:paraId="00000025">
      <w:pPr>
        <w:spacing w:after="240" w:before="240" w:line="240" w:lineRule="auto"/>
        <w:ind w:left="720" w:firstLine="0"/>
        <w:rPr/>
      </w:pPr>
      <w:r w:rsidDel="00000000" w:rsidR="00000000" w:rsidRPr="00000000">
        <w:rPr>
          <w:rtl w:val="0"/>
        </w:rPr>
        <w:t xml:space="preserve">X Results are presented clearly and comprehensively.</w:t>
      </w:r>
    </w:p>
    <w:p w:rsidR="00000000" w:rsidDel="00000000" w:rsidP="00000000" w:rsidRDefault="00000000" w:rsidRPr="00000000" w14:paraId="00000026">
      <w:pPr>
        <w:spacing w:after="240" w:before="240" w:line="240" w:lineRule="auto"/>
        <w:ind w:left="720" w:firstLine="0"/>
        <w:rPr/>
      </w:pPr>
      <w:r w:rsidDel="00000000" w:rsidR="00000000" w:rsidRPr="00000000">
        <w:rPr>
          <w:rtl w:val="0"/>
        </w:rPr>
        <w:t xml:space="preserve">X The discussion adequately interprets the results.</w:t>
      </w:r>
    </w:p>
    <w:p w:rsidR="00000000" w:rsidDel="00000000" w:rsidP="00000000" w:rsidRDefault="00000000" w:rsidRPr="00000000" w14:paraId="00000027">
      <w:pPr>
        <w:spacing w:after="240" w:before="240" w:line="240" w:lineRule="auto"/>
        <w:ind w:left="720" w:firstLine="0"/>
        <w:rPr/>
      </w:pPr>
      <w:r w:rsidDel="00000000" w:rsidR="00000000" w:rsidRPr="00000000">
        <w:rPr>
          <w:rtl w:val="0"/>
        </w:rPr>
        <w:t xml:space="preserve">X The conclusions are supported by the reported results.</w:t>
      </w:r>
    </w:p>
    <w:p w:rsidR="00000000" w:rsidDel="00000000" w:rsidP="00000000" w:rsidRDefault="00000000" w:rsidRPr="00000000" w14:paraId="00000028">
      <w:pPr>
        <w:spacing w:after="240" w:before="240" w:line="240" w:lineRule="auto"/>
        <w:ind w:left="720" w:firstLine="0"/>
        <w:rPr/>
      </w:pPr>
      <w:r w:rsidDel="00000000" w:rsidR="00000000" w:rsidRPr="00000000">
        <w:rPr>
          <w:rtl w:val="0"/>
        </w:rPr>
        <w:t xml:space="preserve">X Limitations and/or future work are discussed when appropriate.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6vibhayn74t9" w:id="6"/>
      <w:bookmarkEnd w:id="6"/>
      <w:r w:rsidDel="00000000" w:rsidR="00000000" w:rsidRPr="00000000">
        <w:rPr>
          <w:b w:val="1"/>
          <w:bCs w:val="1"/>
          <w:sz w:val="34"/>
          <w:szCs w:val="34"/>
          <w:rtl w:val="0"/>
        </w:rPr>
        <w:t xml:space="preserve">E. Reproducibility</w:t>
      </w:r>
    </w:p>
    <w:p w:rsidR="00000000" w:rsidDel="00000000" w:rsidP="00000000" w:rsidRDefault="00000000" w:rsidRPr="00000000" w14:paraId="0000002A">
      <w:pPr>
        <w:spacing w:after="240" w:before="240" w:line="240" w:lineRule="auto"/>
        <w:ind w:left="720" w:firstLine="0"/>
        <w:rPr/>
      </w:pPr>
      <w:r w:rsidDel="00000000" w:rsidR="00000000" w:rsidRPr="00000000">
        <w:rPr>
          <w:rtl w:val="0"/>
        </w:rPr>
        <w:t xml:space="preserve">X </w:t>
      </w:r>
      <w:r w:rsidDel="00000000" w:rsidR="00000000" w:rsidRPr="00000000">
        <w:rPr>
          <w:rtl w:val="0"/>
        </w:rPr>
        <w:t xml:space="preserve">Sufficient information is provided to reproduce the proposed approach.</w:t>
      </w:r>
    </w:p>
    <w:p w:rsidR="00000000" w:rsidDel="00000000" w:rsidP="00000000" w:rsidRDefault="00000000" w:rsidRPr="00000000" w14:paraId="0000002B">
      <w:pPr>
        <w:spacing w:after="240" w:before="240" w:line="240" w:lineRule="auto"/>
        <w:ind w:left="720" w:firstLine="0"/>
        <w:rPr/>
      </w:pPr>
      <w:r w:rsidDel="00000000" w:rsidR="00000000" w:rsidRPr="00000000">
        <w:rPr>
          <w:rtl w:val="0"/>
        </w:rPr>
        <w:t xml:space="preserve">X The datasets, models, and tools used are clearly identified.</w:t>
      </w:r>
    </w:p>
    <w:p w:rsidR="00000000" w:rsidDel="00000000" w:rsidP="00000000" w:rsidRDefault="00000000" w:rsidRPr="00000000" w14:paraId="0000002C">
      <w:pPr>
        <w:spacing w:after="240" w:before="240" w:line="240" w:lineRule="auto"/>
        <w:ind w:left="720" w:firstLine="0"/>
        <w:rPr/>
      </w:pPr>
      <w:r w:rsidDel="00000000" w:rsidR="00000000" w:rsidRPr="00000000">
        <w:rPr>
          <w:rtl w:val="0"/>
        </w:rPr>
        <w:t xml:space="preserve">X Relevant hyperparameters and experimental settings are reported.</w:t>
      </w:r>
    </w:p>
    <w:p w:rsidR="00000000" w:rsidDel="00000000" w:rsidP="00000000" w:rsidRDefault="00000000" w:rsidRPr="00000000" w14:paraId="0000002D">
      <w:pPr>
        <w:spacing w:after="240" w:before="240" w:line="240" w:lineRule="auto"/>
        <w:ind w:left="720" w:firstLine="0"/>
        <w:rPr/>
      </w:pPr>
      <w:r w:rsidDel="00000000" w:rsidR="00000000" w:rsidRPr="00000000">
        <w:rPr>
          <w:rtl w:val="0"/>
        </w:rPr>
        <w:t xml:space="preserve">X The use of external resources or pretrained models is explicitly stated.</w:t>
      </w:r>
    </w:p>
    <w:p w:rsidR="00000000" w:rsidDel="00000000" w:rsidP="00000000" w:rsidRDefault="00000000" w:rsidRPr="00000000" w14:paraId="0000002E">
      <w:pPr>
        <w:spacing w:after="240" w:before="240" w:line="240" w:lineRule="auto"/>
        <w:ind w:left="720" w:firstLine="0"/>
        <w:rPr/>
      </w:pPr>
      <w:r w:rsidDel="00000000" w:rsidR="00000000" w:rsidRPr="00000000">
        <w:rPr>
          <w:rtl w:val="0"/>
        </w:rPr>
        <w:t xml:space="preserve">NO A link to the source code is provided (when available).</w:t>
      </w:r>
    </w:p>
    <w:p w:rsidR="00000000" w:rsidDel="00000000" w:rsidP="00000000" w:rsidRDefault="00000000" w:rsidRPr="00000000" w14:paraId="0000002F">
      <w:pPr>
        <w:spacing w:after="240" w:before="240" w:line="240" w:lineRule="auto"/>
        <w:ind w:left="720" w:firstLine="0"/>
        <w:rPr/>
      </w:pPr>
      <w:r w:rsidDel="00000000" w:rsidR="00000000" w:rsidRPr="00000000">
        <w:rPr>
          <w:rtl w:val="0"/>
        </w:rPr>
        <w:t xml:space="preserve">NO A link to trained models or additional resources is provided (when applicable).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g2hhmxb9hqmj" w:id="7"/>
      <w:bookmarkEnd w:id="7"/>
      <w:r w:rsidDel="00000000" w:rsidR="00000000" w:rsidRPr="00000000">
        <w:rPr>
          <w:b w:val="1"/>
          <w:bCs w:val="1"/>
          <w:sz w:val="34"/>
          <w:szCs w:val="34"/>
          <w:rtl w:val="0"/>
        </w:rPr>
        <w:t xml:space="preserve">F. General Remarks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5hs7vj792gk7" w:id="8"/>
      <w:bookmarkEnd w:id="8"/>
      <w:r w:rsidDel="00000000" w:rsidR="00000000" w:rsidRPr="00000000">
        <w:rPr>
          <w:b w:val="1"/>
          <w:bCs w:val="1"/>
          <w:color w:val="000000"/>
          <w:sz w:val="26"/>
          <w:szCs w:val="26"/>
          <w:rtl w:val="0"/>
        </w:rPr>
        <w:t xml:space="preserve">Strengths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paper is clearly structured and easy to follow. The system design, experimental setup, and conclusions are presented in a logical and coherent manner, while representative translation examples effectively illustrate the behavior of the proposed approach. The work demonstrates a strong commitment to experimental transparency, providing detailed information on the training data split, hyperparameter settings, model configurations, hardware resources, and submission strategy. Furthermore, the author offers an insightful interpretation of the task and openly discusses the limitations of the proposed method, contributing to a balanced and informative presentation of the results.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5r8bwsnily3n" w:id="9"/>
      <w:bookmarkEnd w:id="9"/>
      <w:r w:rsidDel="00000000" w:rsidR="00000000" w:rsidRPr="00000000">
        <w:rPr>
          <w:b w:val="1"/>
          <w:bCs w:val="1"/>
          <w:color w:val="000000"/>
          <w:sz w:val="26"/>
          <w:szCs w:val="26"/>
          <w:rtl w:val="0"/>
        </w:rPr>
        <w:t xml:space="preserve">Issues to Address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Regarding the Author Agreement:</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The title of the contribution is missing and should be included as follows:</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sz w:val="18"/>
          <w:szCs w:val="18"/>
        </w:rPr>
      </w:pPr>
      <w:r w:rsidDel="00000000" w:rsidR="00000000" w:rsidRPr="00000000">
        <w:rPr>
          <w:sz w:val="18"/>
          <w:szCs w:val="18"/>
          <w:rtl w:val="0"/>
        </w:rPr>
        <w:t xml:space="preserve">“Herewith I/we (the author(s) resp. the copyright holders) agree that my/our contribution:</w:t>
      </w:r>
    </w:p>
    <w:p w:rsidR="00000000" w:rsidDel="00000000" w:rsidP="00000000" w:rsidRDefault="00000000" w:rsidRPr="00000000" w14:paraId="0000003E">
      <w:pPr>
        <w:rPr>
          <w:sz w:val="18"/>
          <w:szCs w:val="18"/>
        </w:rPr>
      </w:pPr>
      <w:r w:rsidDel="00000000" w:rsidR="00000000" w:rsidRPr="00000000">
        <w:rPr>
          <w:sz w:val="18"/>
          <w:szCs w:val="18"/>
          <w:rtl w:val="0"/>
        </w:rPr>
        <w:t xml:space="preserve">TITLE OF THE WORK”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The location and date are missing at the bottom of the document and should be added accordingly.</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The agreement must be physically signed and subsequently digitized (scanned). Please place the signature above the text “Location, Date, Signature of the corresponding author representing all.” It appears that the signature line was inadvertently removed when the document format was modified.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Regarding the Working Notes Paper Format:</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The author affiliation appears to be incomplete. While Reply seems to be a company name commonly used, please verify whether the official affiliation should be listed as Reply S.p.A.</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The paper keywords, which should be placed immediately after the abstract, are missing. Please include at least three relevant keywords.</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Although there is only one author, it is recommended to explicitly indicate the corresponding author. This can be done by adding an asterisk (*) after the author's name and including a footnote such as “* Corresponding author.”</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Please adopt the IEEE citation style specified in the provided LaTeX template to ensure consistency with the conference formatting guidelines.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kkqphp58ctwk" w:id="10"/>
      <w:bookmarkEnd w:id="10"/>
      <w:r w:rsidDel="00000000" w:rsidR="00000000" w:rsidRPr="00000000">
        <w:rPr>
          <w:b w:val="1"/>
          <w:bCs w:val="1"/>
          <w:color w:val="000000"/>
          <w:sz w:val="26"/>
          <w:szCs w:val="26"/>
          <w:rtl w:val="0"/>
        </w:rPr>
        <w:t xml:space="preserve">Recommended Decision</w:t>
      </w:r>
    </w:p>
    <w:p w:rsidR="00000000" w:rsidDel="00000000" w:rsidP="00000000" w:rsidRDefault="00000000" w:rsidRPr="00000000" w14:paraId="0000004C">
      <w:pPr>
        <w:spacing w:after="240" w:before="240" w:line="240" w:lineRule="auto"/>
        <w:ind w:left="720" w:firstLine="0"/>
        <w:jc w:val="both"/>
        <w:rPr/>
      </w:pPr>
      <w:r w:rsidDel="00000000" w:rsidR="00000000" w:rsidRPr="00000000">
        <w:rPr>
          <w:rtl w:val="0"/>
        </w:rPr>
        <w:t xml:space="preserve">🔲 </w:t>
      </w:r>
      <w:r w:rsidDel="00000000" w:rsidR="00000000" w:rsidRPr="00000000">
        <w:rPr>
          <w:rtl w:val="0"/>
        </w:rPr>
        <w:t xml:space="preserve">Accept</w:t>
      </w:r>
    </w:p>
    <w:p w:rsidR="00000000" w:rsidDel="00000000" w:rsidP="00000000" w:rsidRDefault="00000000" w:rsidRPr="00000000" w14:paraId="0000004D">
      <w:pPr>
        <w:spacing w:after="240" w:before="240" w:line="240" w:lineRule="auto"/>
        <w:ind w:left="720" w:firstLine="0"/>
        <w:jc w:val="both"/>
        <w:rPr/>
      </w:pPr>
      <w:r w:rsidDel="00000000" w:rsidR="00000000" w:rsidRPr="00000000">
        <w:rPr>
          <w:rtl w:val="0"/>
        </w:rPr>
        <w:t xml:space="preserve">X Accept with Minor Revisions</w:t>
      </w:r>
    </w:p>
    <w:p w:rsidR="00000000" w:rsidDel="00000000" w:rsidP="00000000" w:rsidRDefault="00000000" w:rsidRPr="00000000" w14:paraId="0000004E">
      <w:pPr>
        <w:spacing w:after="240" w:before="240" w:line="240" w:lineRule="auto"/>
        <w:ind w:left="720" w:firstLine="0"/>
        <w:jc w:val="both"/>
        <w:rPr/>
      </w:pPr>
      <w:r w:rsidDel="00000000" w:rsidR="00000000" w:rsidRPr="00000000">
        <w:rPr>
          <w:rtl w:val="0"/>
        </w:rPr>
        <w:t xml:space="preserve">🔲 Revisions Required Before Acceptance</w:t>
      </w:r>
    </w:p>
    <w:p w:rsidR="00000000" w:rsidDel="00000000" w:rsidP="00000000" w:rsidRDefault="00000000" w:rsidRPr="00000000" w14:paraId="0000004F">
      <w:pPr>
        <w:spacing w:after="240" w:before="240" w:line="240" w:lineRule="auto"/>
        <w:ind w:left="720" w:firstLine="0"/>
        <w:jc w:val="both"/>
        <w:rPr/>
      </w:pPr>
      <w:r w:rsidDel="00000000" w:rsidR="00000000" w:rsidRPr="00000000">
        <w:rPr>
          <w:rtl w:val="0"/>
        </w:rPr>
        <w:t xml:space="preserve">🔲 Additional Review Needed</w:t>
      </w:r>
    </w:p>
    <w:p w:rsidR="00000000" w:rsidDel="00000000" w:rsidP="00000000" w:rsidRDefault="00000000" w:rsidRPr="00000000" w14:paraId="00000050">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