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RENCANA PROYEK</w:t>
      </w:r>
    </w:p>
    <w:p>
      <w:pPr>
        <w:spacing w:after="120"/>
        <w:jc w:val="center"/>
      </w:pPr>
      <w:r>
        <w:rPr>
          <w:rFonts w:ascii="Times New Roman" w:cs="Times New Roman" w:eastAsia="Times New Roman" w:hAnsi="Times New Roman"/>
          <w:b/>
          <w:bCs/>
          <w:sz w:val="28"/>
          <w:szCs w:val="28"/>
        </w:rPr>
        <w:t xml:space="preserve">CUSTOMER SUPPORT TICKET ANALYTICS</w:t>
      </w:r>
    </w:p>
    <w:p>
      <w:pPr>
        <w:spacing w:after="360"/>
        <w:jc w:val="center"/>
      </w:pPr>
      <w:r>
        <w:rPr>
          <w:rFonts w:ascii="Times New Roman" w:cs="Times New Roman" w:eastAsia="Times New Roman" w:hAnsi="Times New Roman"/>
          <w:sz w:val="24"/>
          <w:szCs w:val="24"/>
        </w:rPr>
        <w:t xml:space="preserve">Marco Alexander</w:t>
      </w:r>
    </w:p>
    <w:p>
      <w:pPr>
        <w:spacing w:after="140" w:before="280"/>
      </w:pPr>
      <w:r>
        <w:rPr>
          <w:rFonts w:ascii="Times New Roman" w:cs="Times New Roman" w:eastAsia="Times New Roman" w:hAnsi="Times New Roman"/>
          <w:b/>
          <w:bCs/>
          <w:sz w:val="24"/>
          <w:szCs w:val="24"/>
        </w:rPr>
        <w:t xml:space="preserve">1. Ringkasan Proyek</w:t>
      </w:r>
    </w:p>
    <w:p>
      <w:pPr>
        <w:spacing w:after="140" w:line="276"/>
        <w:jc w:val="both"/>
      </w:pPr>
      <w:r>
        <w:rPr>
          <w:rFonts w:ascii="Times New Roman" w:cs="Times New Roman" w:eastAsia="Times New Roman" w:hAnsi="Times New Roman"/>
          <w:sz w:val="24"/>
          <w:szCs w:val="24"/>
        </w:rPr>
        <w:t xml:space="preserve">Proyek ini adalah analisis data tiket dukungan pelanggan pada sebuah perusahaan SaaS, yang dikerjakan secara menyeluruh mulai dari pemuatan data mentah ke basis data, pembersihan, pemodelan dimensional, analisis, hingga penyusunan dashboard dan laporan rekomendasi. Proyek dirancang sebagai karya portofolio utama yang membuktikan tiga peran sekaligus, yaitu Business Intelligence Analyst, Data Analyst, dan Project Management.</w:t>
      </w:r>
    </w:p>
    <w:p>
      <w:pPr>
        <w:spacing w:after="140" w:line="276"/>
        <w:jc w:val="both"/>
      </w:pPr>
      <w:r>
        <w:rPr>
          <w:rFonts w:ascii="Times New Roman" w:cs="Times New Roman" w:eastAsia="Times New Roman" w:hAnsi="Times New Roman"/>
          <w:sz w:val="24"/>
          <w:szCs w:val="24"/>
        </w:rPr>
        <w:t xml:space="preserve">Sumber data yang digunakan adalah dataset Synthetic IT Support Tickets dengan jumlah 100.000 baris, yang memuat informasi identitas tiket, waktu pembuatan, segmen pelanggan, kanal, area produk, jenis masalah, prioritas, status, waktu penyelesaian, paket SLA, platform, wilayah, dan skor kepuasan pelanggan.</w:t>
      </w:r>
    </w:p>
    <w:p>
      <w:pPr>
        <w:spacing w:after="140" w:before="280"/>
      </w:pPr>
      <w:r>
        <w:rPr>
          <w:rFonts w:ascii="Times New Roman" w:cs="Times New Roman" w:eastAsia="Times New Roman" w:hAnsi="Times New Roman"/>
          <w:b/>
          <w:bCs/>
          <w:sz w:val="24"/>
          <w:szCs w:val="24"/>
        </w:rPr>
        <w:t xml:space="preserve">2. Latar Belakang dan Masalah Bisnis</w:t>
      </w:r>
    </w:p>
    <w:p>
      <w:pPr>
        <w:spacing w:after="140" w:line="276"/>
        <w:jc w:val="both"/>
      </w:pPr>
      <w:r>
        <w:rPr>
          <w:rFonts w:ascii="Times New Roman" w:cs="Times New Roman" w:eastAsia="Times New Roman" w:hAnsi="Times New Roman"/>
          <w:sz w:val="24"/>
          <w:szCs w:val="24"/>
        </w:rPr>
        <w:t xml:space="preserve">Pemangku kepentingan dalam kasus ini adalah VP Customer Success pada sebuah perusahaan SaaS. Permasalahan yang dihadapi adalah waktu penyelesaian tiket yang tidak konsisten dan tidak adanya pola prioritas yang jelas dalam penanganan tiket. Akibatnya, tim dukungan pelanggan menghabiskan waktu pada penanganan yang tidak efisien, sementara sebagian tiket lain tertunda lebih lama dari yang seharusnya.</w:t>
      </w:r>
    </w:p>
    <w:p>
      <w:pPr>
        <w:spacing w:after="140" w:line="276"/>
        <w:jc w:val="both"/>
      </w:pPr>
      <w:r>
        <w:rPr>
          <w:rFonts w:ascii="Times New Roman" w:cs="Times New Roman" w:eastAsia="Times New Roman" w:hAnsi="Times New Roman"/>
          <w:sz w:val="24"/>
          <w:szCs w:val="24"/>
        </w:rPr>
        <w:t xml:space="preserve">Fokus analisis diarahkan untuk mengidentifikasi jenis masalah dan area produk yang paling berkontribusi terhadap lamanya waktu penyelesaian, sehingga perusahaan dapat memperbaiki penugasan dan penentuan prioritas berdasarkan bukti, bukan berdasarkan perkiraan.</w:t>
      </w:r>
    </w:p>
    <w:p>
      <w:pPr>
        <w:spacing w:after="140" w:before="280"/>
      </w:pPr>
      <w:r>
        <w:rPr>
          <w:rFonts w:ascii="Times New Roman" w:cs="Times New Roman" w:eastAsia="Times New Roman" w:hAnsi="Times New Roman"/>
          <w:b/>
          <w:bCs/>
          <w:sz w:val="24"/>
          <w:szCs w:val="24"/>
        </w:rPr>
        <w:t xml:space="preserve">3. Tujuan</w:t>
      </w:r>
    </w:p>
    <w:p>
      <w:pPr>
        <w:spacing w:after="140" w:line="276"/>
        <w:jc w:val="both"/>
      </w:pPr>
      <w:r>
        <w:rPr>
          <w:rFonts w:ascii="Times New Roman" w:cs="Times New Roman" w:eastAsia="Times New Roman" w:hAnsi="Times New Roman"/>
          <w:sz w:val="24"/>
          <w:szCs w:val="24"/>
        </w:rPr>
        <w:t xml:space="preserve">Tujuan proyek ini terbagi menjadi tiga lapis.</w:t>
      </w:r>
    </w:p>
    <w:p>
      <w:pPr>
        <w:spacing w:after="100" w:line="276"/>
        <w:ind w:left="360" w:hanging="360"/>
        <w:jc w:val="both"/>
      </w:pPr>
      <w:r>
        <w:rPr>
          <w:rFonts w:ascii="Times New Roman" w:cs="Times New Roman" w:eastAsia="Times New Roman" w:hAnsi="Times New Roman"/>
          <w:sz w:val="24"/>
          <w:szCs w:val="24"/>
        </w:rPr>
        <w:t xml:space="preserve">a. Tujuan bisnis, yaitu menjelaskan penyebab ketidakkonsistenan waktu penyelesaian tiket dan menghasilkan rekomendasi perbaikan yang dapat ditindaklanjuti oleh tim dukungan pelanggan.</w:t>
      </w:r>
    </w:p>
    <w:p>
      <w:pPr>
        <w:spacing w:after="100" w:line="276"/>
        <w:ind w:left="360" w:hanging="360"/>
        <w:jc w:val="both"/>
      </w:pPr>
      <w:r>
        <w:rPr>
          <w:rFonts w:ascii="Times New Roman" w:cs="Times New Roman" w:eastAsia="Times New Roman" w:hAnsi="Times New Roman"/>
          <w:sz w:val="24"/>
          <w:szCs w:val="24"/>
        </w:rPr>
        <w:t xml:space="preserve">b. Tujuan portofolio, yaitu menghasilkan satu karya yang membuktikan kemampuan pada tiga peran sasaran, meliputi pemodelan data dan penyusunan dashboard untuk peran Business Intelligence Analyst, rangkaian profiling sampai rekomendasi untuk peran Data Analyst, serta dokumentasi pengelolaan proyek untuk peran Project Management.</w:t>
      </w:r>
    </w:p>
    <w:p>
      <w:pPr>
        <w:spacing w:after="100" w:line="276"/>
        <w:ind w:left="360" w:hanging="360"/>
        <w:jc w:val="both"/>
      </w:pPr>
      <w:r>
        <w:rPr>
          <w:rFonts w:ascii="Times New Roman" w:cs="Times New Roman" w:eastAsia="Times New Roman" w:hAnsi="Times New Roman"/>
          <w:sz w:val="24"/>
          <w:szCs w:val="24"/>
        </w:rPr>
        <w:t xml:space="preserve">c. Tujuan pengembangan diri, yaitu memperkuat penguasaan SQL melalui pemuatan dan pengambilan data dari basis data, bukan melalui pembacaan berkas CSV secara langsung.</w:t>
      </w:r>
    </w:p>
    <w:p>
      <w:pPr>
        <w:spacing w:after="140" w:before="280"/>
      </w:pPr>
      <w:r>
        <w:rPr>
          <w:rFonts w:ascii="Times New Roman" w:cs="Times New Roman" w:eastAsia="Times New Roman" w:hAnsi="Times New Roman"/>
          <w:b/>
          <w:bCs/>
          <w:sz w:val="24"/>
          <w:szCs w:val="24"/>
        </w:rPr>
        <w:t xml:space="preserve">4. Ruang Lingkup dan Batasan</w:t>
      </w:r>
    </w:p>
    <w:p>
      <w:pPr>
        <w:spacing w:after="140" w:line="276"/>
        <w:jc w:val="both"/>
      </w:pPr>
      <w:r>
        <w:rPr>
          <w:rFonts w:ascii="Times New Roman" w:cs="Times New Roman" w:eastAsia="Times New Roman" w:hAnsi="Times New Roman"/>
          <w:sz w:val="24"/>
          <w:szCs w:val="24"/>
        </w:rPr>
        <w:t xml:space="preserve">Analisis yang dilakukan bersifat deskriptif dan diagnostik, yaitu menjelaskan apa yang terjadi dan mengapa hal tersebut terjadi. Proyek ini tidak mencakup pemodelan prediktif maupun penerapan machine learning.</w:t>
      </w:r>
    </w:p>
    <w:p>
      <w:pPr>
        <w:spacing w:after="140" w:line="276"/>
        <w:jc w:val="both"/>
      </w:pPr>
      <w:r>
        <w:rPr>
          <w:rFonts w:ascii="Times New Roman" w:cs="Times New Roman" w:eastAsia="Times New Roman" w:hAnsi="Times New Roman"/>
          <w:sz w:val="24"/>
          <w:szCs w:val="24"/>
        </w:rPr>
        <w:t xml:space="preserve">Batasan yang perlu dicatat dalam laporan akhir meliputi tiga hal. Pertama, data yang digunakan bersifat sintetis sehingga temuan tidak mewakili kondisi perusahaan nyata. Kedua, nilai skor kepuasan pelanggan sebesar nol ditemukan pada sekitar 30 persen data dan proporsinya merata di seluruh status tiket, sehingga nilai tersebut dipertahankan dan dicatat sebagai keterbatasan. Ketiga, dataset tidak memuat informasi agen penanganan maupun biaya operasional, sehingga analisis produktivitas agen dan analisis biaya tidak dapat dilakukan.</w:t>
      </w:r>
    </w:p>
    <w:p>
      <w:pPr>
        <w:spacing w:after="140" w:before="280"/>
      </w:pPr>
      <w:r>
        <w:rPr>
          <w:rFonts w:ascii="Times New Roman" w:cs="Times New Roman" w:eastAsia="Times New Roman" w:hAnsi="Times New Roman"/>
          <w:b/>
          <w:bCs/>
          <w:sz w:val="24"/>
          <w:szCs w:val="24"/>
        </w:rPr>
        <w:t xml:space="preserve">5. Pertanyaan Bisnis</w:t>
      </w:r>
    </w:p>
    <w:p>
      <w:pPr>
        <w:spacing w:after="140" w:line="276"/>
        <w:jc w:val="both"/>
      </w:pPr>
      <w:r>
        <w:rPr>
          <w:rFonts w:ascii="Times New Roman" w:cs="Times New Roman" w:eastAsia="Times New Roman" w:hAnsi="Times New Roman"/>
          <w:sz w:val="24"/>
          <w:szCs w:val="24"/>
        </w:rPr>
        <w:t xml:space="preserve">Seluruh isi dashboard dan laporan disusun untuk menjawab pertanyaan berikut.</w:t>
      </w:r>
    </w:p>
    <w:p>
      <w:pPr>
        <w:spacing w:after="100" w:line="276"/>
        <w:ind w:left="360" w:hanging="360"/>
        <w:jc w:val="both"/>
      </w:pPr>
      <w:r>
        <w:rPr>
          <w:rFonts w:ascii="Times New Roman" w:cs="Times New Roman" w:eastAsia="Times New Roman" w:hAnsi="Times New Roman"/>
          <w:sz w:val="24"/>
          <w:szCs w:val="24"/>
        </w:rPr>
        <w:t xml:space="preserve">1. Berapa rata-rata dan median waktu penyelesaian tiket, dan bagaimana perkembangannya dari bulan ke bulan?</w:t>
      </w:r>
    </w:p>
    <w:p>
      <w:pPr>
        <w:spacing w:after="100" w:line="276"/>
        <w:ind w:left="360" w:hanging="360"/>
        <w:jc w:val="both"/>
      </w:pPr>
      <w:r>
        <w:rPr>
          <w:rFonts w:ascii="Times New Roman" w:cs="Times New Roman" w:eastAsia="Times New Roman" w:hAnsi="Times New Roman"/>
          <w:sz w:val="24"/>
          <w:szCs w:val="24"/>
        </w:rPr>
        <w:t xml:space="preserve">2. Jenis masalah dan area produk mana yang memiliki waktu penyelesaian paling lama?</w:t>
      </w:r>
    </w:p>
    <w:p>
      <w:pPr>
        <w:spacing w:after="100" w:line="276"/>
        <w:ind w:left="360" w:hanging="360"/>
        <w:jc w:val="both"/>
      </w:pPr>
      <w:r>
        <w:rPr>
          <w:rFonts w:ascii="Times New Roman" w:cs="Times New Roman" w:eastAsia="Times New Roman" w:hAnsi="Times New Roman"/>
          <w:sz w:val="24"/>
          <w:szCs w:val="24"/>
        </w:rPr>
        <w:t xml:space="preserve">3. Apakah pelanggan dengan paket SLA gold dan platinum benar benar dilayani lebih cepat dibandingkan pelanggan lain?</w:t>
      </w:r>
    </w:p>
    <w:p>
      <w:pPr>
        <w:spacing w:after="100" w:line="276"/>
        <w:ind w:left="360" w:hanging="360"/>
        <w:jc w:val="both"/>
      </w:pPr>
      <w:r>
        <w:rPr>
          <w:rFonts w:ascii="Times New Roman" w:cs="Times New Roman" w:eastAsia="Times New Roman" w:hAnsi="Times New Roman"/>
          <w:sz w:val="24"/>
          <w:szCs w:val="24"/>
        </w:rPr>
        <w:t xml:space="preserve">4. Kanal mana yang menghasilkan tiket paling banyak sekaligus memiliki waktu penyelesaian paling lambat?</w:t>
      </w:r>
    </w:p>
    <w:p>
      <w:pPr>
        <w:spacing w:after="100" w:line="276"/>
        <w:ind w:left="360" w:hanging="360"/>
        <w:jc w:val="both"/>
      </w:pPr>
      <w:r>
        <w:rPr>
          <w:rFonts w:ascii="Times New Roman" w:cs="Times New Roman" w:eastAsia="Times New Roman" w:hAnsi="Times New Roman"/>
          <w:sz w:val="24"/>
          <w:szCs w:val="24"/>
        </w:rPr>
        <w:t xml:space="preserve">5. Bagaimana sebaran beban tiket antar wilayah dan antar platform?</w:t>
      </w:r>
    </w:p>
    <w:p>
      <w:pPr>
        <w:spacing w:after="100" w:line="276"/>
        <w:ind w:left="360" w:hanging="360"/>
        <w:jc w:val="both"/>
      </w:pPr>
      <w:r>
        <w:rPr>
          <w:rFonts w:ascii="Times New Roman" w:cs="Times New Roman" w:eastAsia="Times New Roman" w:hAnsi="Times New Roman"/>
          <w:sz w:val="24"/>
          <w:szCs w:val="24"/>
        </w:rPr>
        <w:t xml:space="preserve">6. Berapa besar tumpukan tiket yang belum terselesaikan, dan pada area produk mana tumpukan tersebut terkonsentrasi?</w:t>
      </w:r>
    </w:p>
    <w:p>
      <w:pPr>
        <w:spacing w:after="100" w:line="276"/>
        <w:ind w:left="360" w:hanging="360"/>
        <w:jc w:val="both"/>
      </w:pPr>
      <w:r>
        <w:rPr>
          <w:rFonts w:ascii="Times New Roman" w:cs="Times New Roman" w:eastAsia="Times New Roman" w:hAnsi="Times New Roman"/>
          <w:sz w:val="24"/>
          <w:szCs w:val="24"/>
        </w:rPr>
        <w:t xml:space="preserve">7. Apakah waktu penyelesaian yang lama berkaitan dengan skor kepuasan pelanggan yang rendah?</w:t>
      </w:r>
    </w:p>
    <w:p>
      <w:pPr>
        <w:spacing w:after="140" w:before="280"/>
      </w:pPr>
      <w:r>
        <w:rPr>
          <w:rFonts w:ascii="Times New Roman" w:cs="Times New Roman" w:eastAsia="Times New Roman" w:hAnsi="Times New Roman"/>
          <w:b/>
          <w:bCs/>
          <w:sz w:val="24"/>
          <w:szCs w:val="24"/>
        </w:rPr>
        <w:t xml:space="preserve">6. Metodologi</w:t>
      </w:r>
    </w:p>
    <w:p>
      <w:pPr>
        <w:spacing w:after="140" w:line="276"/>
        <w:jc w:val="both"/>
      </w:pPr>
      <w:r>
        <w:rPr>
          <w:rFonts w:ascii="Times New Roman" w:cs="Times New Roman" w:eastAsia="Times New Roman" w:hAnsi="Times New Roman"/>
          <w:sz w:val="24"/>
          <w:szCs w:val="24"/>
        </w:rPr>
        <w:t xml:space="preserve">Pengerjaan proyek dibagi menjadi delapan tahap sebagai berikut.</w:t>
      </w:r>
    </w:p>
    <w:p>
      <w:pPr>
        <w:spacing w:after="100" w:line="276"/>
        <w:ind w:left="360" w:hanging="360"/>
        <w:jc w:val="both"/>
      </w:pPr>
      <w:r>
        <w:rPr>
          <w:rFonts w:ascii="Times New Roman" w:cs="Times New Roman" w:eastAsia="Times New Roman" w:hAnsi="Times New Roman"/>
          <w:sz w:val="24"/>
          <w:szCs w:val="24"/>
        </w:rPr>
        <w:t xml:space="preserve">Tahap 0, Inisiasi. Menyusun project charter, mengunci daftar pertanyaan bisnis, dan mendefinisikan metrik secara tertulis, termasuk definisi yang tepat mengenai apa yang dihitung sebagai waktu penyelesaian.</w:t>
      </w:r>
    </w:p>
    <w:p>
      <w:pPr>
        <w:spacing w:after="100" w:line="276"/>
        <w:ind w:left="360" w:hanging="360"/>
        <w:jc w:val="both"/>
      </w:pPr>
      <w:r>
        <w:rPr>
          <w:rFonts w:ascii="Times New Roman" w:cs="Times New Roman" w:eastAsia="Times New Roman" w:hAnsi="Times New Roman"/>
          <w:sz w:val="24"/>
          <w:szCs w:val="24"/>
        </w:rPr>
        <w:t xml:space="preserve">Tahap 1, Akuisisi Data. Membuat skema basis data, memuat berkas CSV ke dalamnya, dan memverifikasi jumlah baris setelah proses pemuatan selesai.</w:t>
      </w:r>
    </w:p>
    <w:p>
      <w:pPr>
        <w:spacing w:after="100" w:line="276"/>
        <w:ind w:left="360" w:hanging="360"/>
        <w:jc w:val="both"/>
      </w:pPr>
      <w:r>
        <w:rPr>
          <w:rFonts w:ascii="Times New Roman" w:cs="Times New Roman" w:eastAsia="Times New Roman" w:hAnsi="Times New Roman"/>
          <w:sz w:val="24"/>
          <w:szCs w:val="24"/>
        </w:rPr>
        <w:t xml:space="preserve">Tahap 2, Pembersihan dan Transformasi. Menerapkan keputusan yang telah dihasilkan pada tahap profiling, yaitu memisahkan tiket yang belum selesai dari perhitungan rata rata waktu penyelesaian, menangani pencilan di atas ambang 106,8 jam, dan mempertahankan nilai skor kepuasan nol sebagai keterbatasan yang didokumentasikan.</w:t>
      </w:r>
    </w:p>
    <w:p>
      <w:pPr>
        <w:spacing w:after="100" w:line="276"/>
        <w:ind w:left="360" w:hanging="360"/>
        <w:jc w:val="both"/>
      </w:pPr>
      <w:r>
        <w:rPr>
          <w:rFonts w:ascii="Times New Roman" w:cs="Times New Roman" w:eastAsia="Times New Roman" w:hAnsi="Times New Roman"/>
          <w:sz w:val="24"/>
          <w:szCs w:val="24"/>
        </w:rPr>
        <w:t xml:space="preserve">Tahap 3, Pemodelan Data. Menyusun star schema yang terdiri atas satu tabel fakta berisi data tiket dan beberapa tabel dimensi, meliputi dimensi tanggal, pelanggan, area produk, kanal, dan paket SLA.</w:t>
      </w:r>
    </w:p>
    <w:p>
      <w:pPr>
        <w:spacing w:after="100" w:line="276"/>
        <w:ind w:left="360" w:hanging="360"/>
        <w:jc w:val="both"/>
      </w:pPr>
      <w:r>
        <w:rPr>
          <w:rFonts w:ascii="Times New Roman" w:cs="Times New Roman" w:eastAsia="Times New Roman" w:hAnsi="Times New Roman"/>
          <w:sz w:val="24"/>
          <w:szCs w:val="24"/>
        </w:rPr>
        <w:t xml:space="preserve">Tahap 4, Analisis. Membuat measure menggunakan DAX dan menjawab setiap pertanyaan bisnis dengan angka yang dapat diverifikasi.</w:t>
      </w:r>
    </w:p>
    <w:p>
      <w:pPr>
        <w:spacing w:after="100" w:line="276"/>
        <w:ind w:left="360" w:hanging="360"/>
        <w:jc w:val="both"/>
      </w:pPr>
      <w:r>
        <w:rPr>
          <w:rFonts w:ascii="Times New Roman" w:cs="Times New Roman" w:eastAsia="Times New Roman" w:hAnsi="Times New Roman"/>
          <w:sz w:val="24"/>
          <w:szCs w:val="24"/>
        </w:rPr>
        <w:t xml:space="preserve">Tahap 5, Visualisasi. Membangun dashboard tiga halaman yang terdiri atas halaman ringkasan eksekutif, halaman kinerja penyelesaian tiket, serta halaman tumpukan tiket dan kualitas layanan.</w:t>
      </w:r>
    </w:p>
    <w:p>
      <w:pPr>
        <w:spacing w:after="100" w:line="276"/>
        <w:ind w:left="360" w:hanging="360"/>
        <w:jc w:val="both"/>
      </w:pPr>
      <w:r>
        <w:rPr>
          <w:rFonts w:ascii="Times New Roman" w:cs="Times New Roman" w:eastAsia="Times New Roman" w:hAnsi="Times New Roman"/>
          <w:sz w:val="24"/>
          <w:szCs w:val="24"/>
        </w:rPr>
        <w:t xml:space="preserve">Tahap 6, Pelaporan. Menuliskan temuan, risiko dan implikasinya, rekomendasi perbaikan, serta estimasi dampak yang diharapkan.</w:t>
      </w:r>
    </w:p>
    <w:p>
      <w:pPr>
        <w:spacing w:after="100" w:line="276"/>
        <w:ind w:left="360" w:hanging="360"/>
        <w:jc w:val="both"/>
      </w:pPr>
      <w:r>
        <w:rPr>
          <w:rFonts w:ascii="Times New Roman" w:cs="Times New Roman" w:eastAsia="Times New Roman" w:hAnsi="Times New Roman"/>
          <w:sz w:val="24"/>
          <w:szCs w:val="24"/>
        </w:rPr>
        <w:t xml:space="preserve">Tahap 7, Publikasi. Menerbitkan dashboard, merapikan repositori, dan menyusun ringkasan eksekutif.</w:t>
      </w:r>
    </w:p>
    <w:p>
      <w:pPr>
        <w:spacing w:after="140" w:before="280"/>
      </w:pPr>
      <w:r>
        <w:rPr>
          <w:rFonts w:ascii="Times New Roman" w:cs="Times New Roman" w:eastAsia="Times New Roman" w:hAnsi="Times New Roman"/>
          <w:b/>
          <w:bCs/>
          <w:sz w:val="24"/>
          <w:szCs w:val="24"/>
        </w:rPr>
        <w:t xml:space="preserve">7. Tools yang Digunakan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800"/>
      </w:tblGrid>
      <w:tr>
        <w:tc>
          <w:tcPr>
            <w:tcW w:type="dxa" w:w="3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Tools</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Kegunaan</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Power BI Desktop</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Alat utama. Power Query untuk pembersihan data, Model View untuk penyusunan star schema, dan DAX untuk pembuatan measure.</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Power BI Service</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Publikasi dashboard dan penyediaan tautan yang dapat diakses pihak luar.</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Oracle Autonomous Database atau PostgreSQL</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Sumber data. Berkas CSV dimuat ke basis data dan diambil melalui query SQL.</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Oracle SQL Developer atau DBeaver</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Alat bantu pengelolaan basis data dan penulisan query.</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Microsoft Excel</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Penyusunan data dictionary dan laporan profiling data.</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Microsoft Word</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Penyusunan dokumen analisis dan dokumen pengelolaan proyek.</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Microsoft PowerPoint</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Penyusunan ringkasan eksekutif.</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GitHub</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Penyimpanan seluruh berkas proyek dan penyediaan satu tautan tunggal untuk dicantumkan pada CV.</w:t>
            </w:r>
          </w:p>
        </w:tc>
      </w:tr>
      <w:tr>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Figma (opsional)</w:t>
            </w:r>
          </w:p>
        </w:tc>
        <w:tc>
          <w:tcPr>
            <w:tcW w:type="dxa" w:w="5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Pembuatan sketsa tata letak dashboard sebelum pembangunan.</w:t>
            </w:r>
          </w:p>
        </w:tc>
      </w:tr>
    </w:tbl>
    <w:p>
      <w:pPr>
        <w:spacing w:after="140" w:before="280"/>
      </w:pPr>
      <w:r>
        <w:rPr>
          <w:rFonts w:ascii="Times New Roman" w:cs="Times New Roman" w:eastAsia="Times New Roman" w:hAnsi="Times New Roman"/>
          <w:b/>
          <w:bCs/>
          <w:sz w:val="24"/>
          <w:szCs w:val="24"/>
        </w:rPr>
        <w:t xml:space="preserve">8. Manfaat</w:t>
      </w:r>
    </w:p>
    <w:p>
      <w:pPr>
        <w:spacing w:after="140" w:line="276"/>
        <w:jc w:val="both"/>
      </w:pPr>
      <w:r>
        <w:rPr>
          <w:rFonts w:ascii="Times New Roman" w:cs="Times New Roman" w:eastAsia="Times New Roman" w:hAnsi="Times New Roman"/>
          <w:sz w:val="24"/>
          <w:szCs w:val="24"/>
        </w:rPr>
        <w:t xml:space="preserve">Bagi keperluan melamar pekerjaan, proyek ini menghasilkan satu karya yang menjawab tiga peran sasaran sekaligus, dilengkapi tautan yang dapat langsung dibuka oleh perekrut, serta alur cerita utuh dari permasalahan hingga rekomendasi yang dapat disampaikan pada saat wawancara.</w:t>
      </w:r>
    </w:p>
    <w:p>
      <w:pPr>
        <w:spacing w:after="140" w:line="276"/>
        <w:jc w:val="both"/>
      </w:pPr>
      <w:r>
        <w:rPr>
          <w:rFonts w:ascii="Times New Roman" w:cs="Times New Roman" w:eastAsia="Times New Roman" w:hAnsi="Times New Roman"/>
          <w:sz w:val="24"/>
          <w:szCs w:val="24"/>
        </w:rPr>
        <w:t xml:space="preserve">Bagi pengembangan keterampilan, proyek ini memperkuat penguasaan SQL, pemodelan dimensional, penulisan measure DAX, dan kemampuan menyampaikan temuan data secara terstruktur.</w:t>
      </w:r>
    </w:p>
    <w:p>
      <w:pPr>
        <w:spacing w:after="140" w:line="276"/>
        <w:jc w:val="both"/>
      </w:pPr>
      <w:r>
        <w:rPr>
          <w:rFonts w:ascii="Times New Roman" w:cs="Times New Roman" w:eastAsia="Times New Roman" w:hAnsi="Times New Roman"/>
          <w:sz w:val="24"/>
          <w:szCs w:val="24"/>
        </w:rPr>
        <w:t xml:space="preserve">Bagi keperluan akademik, materi proyek beririsan langsung dengan penyusunan star schema pada tugas Blue Sky EDWH dan penulisan query pada proyek PL/SQL, sehingga usaha yang dikeluarkan dapat dimanfaatkan untuk dua keperluan sekaligus.</w:t>
      </w:r>
    </w:p>
    <w:p>
      <w:pPr>
        <w:spacing w:after="140" w:before="280"/>
      </w:pPr>
      <w:r>
        <w:rPr>
          <w:rFonts w:ascii="Times New Roman" w:cs="Times New Roman" w:eastAsia="Times New Roman" w:hAnsi="Times New Roman"/>
          <w:b/>
          <w:bCs/>
          <w:sz w:val="24"/>
          <w:szCs w:val="24"/>
        </w:rPr>
        <w:t xml:space="preserve">9. Hasil Akhir</w:t>
      </w:r>
    </w:p>
    <w:p>
      <w:pPr>
        <w:spacing w:after="140" w:line="276"/>
        <w:jc w:val="both"/>
      </w:pPr>
      <w:r>
        <w:rPr>
          <w:rFonts w:ascii="Times New Roman" w:cs="Times New Roman" w:eastAsia="Times New Roman" w:hAnsi="Times New Roman"/>
          <w:sz w:val="24"/>
          <w:szCs w:val="24"/>
        </w:rPr>
        <w:t xml:space="preserve">Berikut adalah daftar keluaran yang harus tersedia pada akhir proyek.</w:t>
      </w:r>
    </w:p>
    <w:p>
      <w:pPr>
        <w:spacing w:after="100" w:line="276"/>
        <w:ind w:left="360" w:hanging="360"/>
        <w:jc w:val="both"/>
      </w:pPr>
      <w:r>
        <w:rPr>
          <w:rFonts w:ascii="Times New Roman" w:cs="Times New Roman" w:eastAsia="Times New Roman" w:hAnsi="Times New Roman"/>
          <w:sz w:val="24"/>
          <w:szCs w:val="24"/>
        </w:rPr>
        <w:t xml:space="preserve">1. Dashboard Power BI tiga halaman yang telah dipublikasikan beserta tautannya.</w:t>
      </w:r>
    </w:p>
    <w:p>
      <w:pPr>
        <w:spacing w:after="100" w:line="276"/>
        <w:ind w:left="360" w:hanging="360"/>
        <w:jc w:val="both"/>
      </w:pPr>
      <w:r>
        <w:rPr>
          <w:rFonts w:ascii="Times New Roman" w:cs="Times New Roman" w:eastAsia="Times New Roman" w:hAnsi="Times New Roman"/>
          <w:sz w:val="24"/>
          <w:szCs w:val="24"/>
        </w:rPr>
        <w:t xml:space="preserve">2. Berkas .pbix sebagai berkas kerja dashboard.</w:t>
      </w:r>
    </w:p>
    <w:p>
      <w:pPr>
        <w:spacing w:after="100" w:line="276"/>
        <w:ind w:left="360" w:hanging="360"/>
        <w:jc w:val="both"/>
      </w:pPr>
      <w:r>
        <w:rPr>
          <w:rFonts w:ascii="Times New Roman" w:cs="Times New Roman" w:eastAsia="Times New Roman" w:hAnsi="Times New Roman"/>
          <w:sz w:val="24"/>
          <w:szCs w:val="24"/>
        </w:rPr>
        <w:t xml:space="preserve">3. Skrip SQL yang memuat perintah pembuatan tabel dan query analitis.</w:t>
      </w:r>
    </w:p>
    <w:p>
      <w:pPr>
        <w:spacing w:after="100" w:line="276"/>
        <w:ind w:left="360" w:hanging="360"/>
        <w:jc w:val="both"/>
      </w:pPr>
      <w:r>
        <w:rPr>
          <w:rFonts w:ascii="Times New Roman" w:cs="Times New Roman" w:eastAsia="Times New Roman" w:hAnsi="Times New Roman"/>
          <w:sz w:val="24"/>
          <w:szCs w:val="24"/>
        </w:rPr>
        <w:t xml:space="preserve">4. Data dictionary dan laporan profiling data.</w:t>
      </w:r>
    </w:p>
    <w:p>
      <w:pPr>
        <w:spacing w:after="100" w:line="276"/>
        <w:ind w:left="360" w:hanging="360"/>
        <w:jc w:val="both"/>
      </w:pPr>
      <w:r>
        <w:rPr>
          <w:rFonts w:ascii="Times New Roman" w:cs="Times New Roman" w:eastAsia="Times New Roman" w:hAnsi="Times New Roman"/>
          <w:sz w:val="24"/>
          <w:szCs w:val="24"/>
        </w:rPr>
        <w:t xml:space="preserve">5. Dokumen analisis lengkap dengan struktur Executive Summary, Business Problem, Objective, Dataset, Methodology, Analysis, Findings, Risks dan Implications, Recommendations, Expected Impact, Limitations, Future Improvements, serta Tools Used.</w:t>
      </w:r>
    </w:p>
    <w:p>
      <w:pPr>
        <w:spacing w:after="100" w:line="276"/>
        <w:ind w:left="360" w:hanging="360"/>
        <w:jc w:val="both"/>
      </w:pPr>
      <w:r>
        <w:rPr>
          <w:rFonts w:ascii="Times New Roman" w:cs="Times New Roman" w:eastAsia="Times New Roman" w:hAnsi="Times New Roman"/>
          <w:sz w:val="24"/>
          <w:szCs w:val="24"/>
        </w:rPr>
        <w:t xml:space="preserve">6. Ringkasan eksekutif sebanyak satu sampai tiga slide.</w:t>
      </w:r>
    </w:p>
    <w:p>
      <w:pPr>
        <w:spacing w:after="100" w:line="276"/>
        <w:ind w:left="360" w:hanging="360"/>
        <w:jc w:val="both"/>
      </w:pPr>
      <w:r>
        <w:rPr>
          <w:rFonts w:ascii="Times New Roman" w:cs="Times New Roman" w:eastAsia="Times New Roman" w:hAnsi="Times New Roman"/>
          <w:sz w:val="24"/>
          <w:szCs w:val="24"/>
        </w:rPr>
        <w:t xml:space="preserve">7. Paket dokumen pengelolaan proyek yang terdiri atas project charter, timeline, risk log, dan satu status report.</w:t>
      </w:r>
    </w:p>
    <w:p>
      <w:pPr>
        <w:spacing w:after="100" w:line="276"/>
        <w:ind w:left="360" w:hanging="360"/>
        <w:jc w:val="both"/>
      </w:pPr>
      <w:r>
        <w:rPr>
          <w:rFonts w:ascii="Times New Roman" w:cs="Times New Roman" w:eastAsia="Times New Roman" w:hAnsi="Times New Roman"/>
          <w:sz w:val="24"/>
          <w:szCs w:val="24"/>
        </w:rPr>
        <w:t xml:space="preserve">8. Repositori GitHub yang memuat seluruh berkas di atas beserta README sebagai pintu masuk.</w:t>
      </w:r>
    </w:p>
    <w:p>
      <w:pPr>
        <w:spacing w:after="140" w:before="280"/>
      </w:pPr>
      <w:r>
        <w:rPr>
          <w:rFonts w:ascii="Times New Roman" w:cs="Times New Roman" w:eastAsia="Times New Roman" w:hAnsi="Times New Roman"/>
          <w:b/>
          <w:bCs/>
          <w:sz w:val="24"/>
          <w:szCs w:val="24"/>
        </w:rPr>
        <w:t xml:space="preserve">10. Estimasi Waktu</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4200"/>
        <w:gridCol w:w="2800"/>
      </w:tblGrid>
      <w:tr>
        <w:tc>
          <w:tcPr>
            <w:tcW w:type="dxa" w:w="2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Minggu</w:t>
            </w:r>
          </w:p>
        </w:tc>
        <w:tc>
          <w:tcPr>
            <w:tcW w:type="dxa" w:w="4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Kegiatan</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Keluaran</w:t>
            </w:r>
          </w:p>
        </w:tc>
      </w:tr>
      <w:t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Minggu 1</w:t>
            </w:r>
          </w:p>
        </w:tc>
        <w:tc>
          <w:tcPr>
            <w:tcW w:type="dxa" w:w="4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Inisiasi dan penyusunan pertanyaan bisnis</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Project charter, daftar pertanyaan bisnis, definisi metrik</w:t>
            </w:r>
          </w:p>
        </w:tc>
      </w:tr>
      <w:t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Minggu 2</w:t>
            </w:r>
          </w:p>
        </w:tc>
        <w:tc>
          <w:tcPr>
            <w:tcW w:type="dxa" w:w="4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Pemuatan data ke basis data dan penulisan query</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Skema basis data, skrip SQL</w:t>
            </w:r>
          </w:p>
        </w:tc>
      </w:tr>
      <w:t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Minggu 3</w:t>
            </w:r>
          </w:p>
        </w:tc>
        <w:tc>
          <w:tcPr>
            <w:tcW w:type="dxa" w:w="4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Pembersihan data dan pemodelan</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Star schema, data dictionary</w:t>
            </w:r>
          </w:p>
        </w:tc>
      </w:tr>
      <w:t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Minggu 4 dan 5</w:t>
            </w:r>
          </w:p>
        </w:tc>
        <w:tc>
          <w:tcPr>
            <w:tcW w:type="dxa" w:w="4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Analisis dan pembangunan dashboard</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Measure DAX, dashboard tiga halaman</w:t>
            </w:r>
          </w:p>
        </w:tc>
      </w:tr>
      <w:tr>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Minggu 6</w:t>
            </w:r>
          </w:p>
        </w:tc>
        <w:tc>
          <w:tcPr>
            <w:tcW w:type="dxa" w:w="4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Dokumentasi dan publikasi</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Dokumen analisis, ringkasan eksekutif, repositori GitHub</w:t>
            </w:r>
          </w:p>
        </w:tc>
      </w:tr>
    </w:tbl>
    <w:p>
      <w:pPr>
        <w:spacing w:after="140" w:before="280"/>
      </w:pPr>
      <w:r>
        <w:rPr>
          <w:rFonts w:ascii="Times New Roman" w:cs="Times New Roman" w:eastAsia="Times New Roman" w:hAnsi="Times New Roman"/>
          <w:b/>
          <w:bCs/>
          <w:sz w:val="24"/>
          <w:szCs w:val="24"/>
        </w:rPr>
        <w:t xml:space="preserve">11. Kriteria Sukses</w:t>
      </w:r>
    </w:p>
    <w:p>
      <w:pPr>
        <w:spacing w:after="140" w:line="276"/>
        <w:jc w:val="both"/>
      </w:pPr>
      <w:r>
        <w:rPr>
          <w:rFonts w:ascii="Times New Roman" w:cs="Times New Roman" w:eastAsia="Times New Roman" w:hAnsi="Times New Roman"/>
          <w:sz w:val="24"/>
          <w:szCs w:val="24"/>
        </w:rPr>
        <w:t xml:space="preserve">Proyek dinyatakan berhasil apabila memenuhi tiga kriteria berikut. Pertama, perekrut dapat membuka tautan dashboard dan menangkap inti temuannya dalam waktu tiga puluh detik. Kedua, penulis dapat menceritakan keseluruhan alur proyek dalam waktu tiga menit tanpa membaca catatan. Ketiga, laporan memuat sekurang kurangnya tiga rekomendasi yang didukung angka, bukan pendapat.</w:t>
      </w:r>
    </w:p>
    <w:p>
      <w:pPr>
        <w:spacing w:after="140" w:before="280"/>
      </w:pPr>
      <w:r>
        <w:rPr>
          <w:rFonts w:ascii="Times New Roman" w:cs="Times New Roman" w:eastAsia="Times New Roman" w:hAnsi="Times New Roman"/>
          <w:b/>
          <w:bCs/>
          <w:sz w:val="24"/>
          <w:szCs w:val="24"/>
        </w:rPr>
        <w:t xml:space="preserve">12. Status Saat Ini dan Langkah Berikutnya</w:t>
      </w:r>
    </w:p>
    <w:p>
      <w:pPr>
        <w:spacing w:after="140" w:line="276"/>
        <w:jc w:val="both"/>
      </w:pPr>
      <w:r>
        <w:rPr>
          <w:rFonts w:ascii="Times New Roman" w:cs="Times New Roman" w:eastAsia="Times New Roman" w:hAnsi="Times New Roman"/>
          <w:sz w:val="24"/>
          <w:szCs w:val="24"/>
        </w:rPr>
        <w:t xml:space="preserve">Pekerjaan yang telah diselesaikan meliputi pemilihan dan verifikasi dataset, penyesuaian kasus bisnis agar sesuai dengan data yang tersedia, penetapan problem statement, serta profiling data dan penyusunan rencana pembersihan. Hasil profiling menunjukkan bahwa nilai kosong pada kolom waktu penyelesaian sebesar 39,9 persen berkaitan dengan status tiket yang belum selesai, tidak terdapat duplikasi pada identitas tiket, ambang pencilan berada pada 106,8 jam dengan 6.108 tiket berada di atasnya, dan kolom kategorikal tidak menunjukkan inkonsistensi penulisan.</w:t>
      </w:r>
    </w:p>
    <w:p>
      <w:pPr>
        <w:spacing w:after="140" w:line="276"/>
        <w:jc w:val="both"/>
      </w:pPr>
      <w:r>
        <w:rPr>
          <w:rFonts w:ascii="Times New Roman" w:cs="Times New Roman" w:eastAsia="Times New Roman" w:hAnsi="Times New Roman"/>
          <w:sz w:val="24"/>
          <w:szCs w:val="24"/>
        </w:rPr>
        <w:t xml:space="preserve">Langkah berikutnya adalah menyusun daftar pertanyaan bisnis secara final sebagaimana tercantum pada bagian lima, karena daftar tersebut menentukan measure yang dibuat, tabel dimensi yang diperlukan, dan susunan halaman dashboard. Setelah daftar pertanyaan final, pengerjaan dilanjutkan ke tahap pemuatan data ke basis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2026-09-28T07:30:42.895Z</dcterms:created>
  <dcterms:modified xsi:type="dcterms:W3CDTF">2026-09-28T07:30:42.906Z</dcterms:modified>
</cp:coreProperties>
</file>

<file path=docProps/custom.xml><?xml version="1.0" encoding="utf-8"?>
<Properties xmlns="http://schemas.openxmlformats.org/officeDocument/2006/custom-properties" xmlns:vt="http://schemas.openxmlformats.org/officeDocument/2006/docPropsVTypes"/>
</file>