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  <w:t>Trabajo Practico</w:t>
      </w:r>
    </w:p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  <w:t>N.º 8</w:t>
      </w:r>
    </w:p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  <w:t>ISW – UTN FRC</w:t>
      </w:r>
    </w:p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</w:r>
    </w:p>
    <w:p>
      <w:pPr>
        <w:pStyle w:val="Normal"/>
        <w:bidi w:val="0"/>
        <w:jc w:val="center"/>
        <w:rPr>
          <w:rFonts w:ascii="Arial" w:hAnsi="Arial"/>
          <w:sz w:val="72"/>
          <w:szCs w:val="72"/>
        </w:rPr>
      </w:pPr>
      <w:r>
        <w:rPr>
          <w:rFonts w:ascii="Arial" w:hAnsi="Arial"/>
          <w:sz w:val="72"/>
          <w:szCs w:val="7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70" t="-470" r="-470" b="-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56"/>
          <w:szCs w:val="56"/>
        </w:rPr>
      </w:pPr>
      <w:r>
        <w:rPr>
          <w:rFonts w:ascii="Arial" w:hAnsi="Arial"/>
          <w:i w:val="false"/>
          <w:iCs w:val="false"/>
          <w:sz w:val="56"/>
          <w:szCs w:val="56"/>
        </w:rPr>
        <w:t>Tema: Scrum – Release Planning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56"/>
          <w:szCs w:val="56"/>
        </w:rPr>
      </w:pPr>
      <w:r>
        <w:rPr>
          <w:rFonts w:ascii="Arial" w:hAnsi="Arial"/>
          <w:i w:val="false"/>
          <w:iCs w:val="false"/>
          <w:sz w:val="56"/>
          <w:szCs w:val="56"/>
        </w:rPr>
      </w:r>
    </w:p>
    <w:p>
      <w:pPr>
        <w:pStyle w:val="Normal"/>
        <w:bidi w:val="0"/>
        <w:jc w:val="center"/>
        <w:rPr>
          <w:rFonts w:ascii="Arial" w:hAnsi="Arial"/>
          <w:i w:val="false"/>
          <w:i w:val="false"/>
          <w:iCs w:val="false"/>
          <w:sz w:val="56"/>
          <w:szCs w:val="56"/>
        </w:rPr>
      </w:pPr>
      <w:r>
        <w:rPr>
          <w:rFonts w:ascii="Arial" w:hAnsi="Arial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56"/>
          <w:szCs w:val="56"/>
        </w:rPr>
      </w:pPr>
      <w:r>
        <w:rPr>
          <w:rFonts w:ascii="Arial" w:hAnsi="Arial"/>
          <w:i w:val="false"/>
          <w:iCs w:val="false"/>
          <w:sz w:val="56"/>
          <w:szCs w:val="56"/>
        </w:rPr>
      </w:r>
    </w:p>
    <w:p>
      <w:pPr>
        <w:pStyle w:val="Normal"/>
        <w:bidi w:val="0"/>
        <w:jc w:val="right"/>
        <w:rPr>
          <w:u w:val="single"/>
        </w:rPr>
      </w:pPr>
      <w:r>
        <w:rPr>
          <w:rFonts w:ascii="Arial" w:hAnsi="Arial"/>
          <w:i w:val="false"/>
          <w:iCs w:val="false"/>
          <w:sz w:val="56"/>
          <w:szCs w:val="56"/>
          <w:u w:val="single"/>
        </w:rPr>
        <w:t>Integrantes: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cs="Arial" w:ascii="Arial" w:hAnsi="Arial"/>
          <w:color w:val="000000"/>
          <w:sz w:val="28"/>
          <w:szCs w:val="28"/>
        </w:rPr>
        <w:t>Jornet, Pablo</w:t>
        <w:tab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cs="Arial" w:ascii="Arial" w:hAnsi="Arial"/>
          <w:color w:val="000000"/>
          <w:sz w:val="28"/>
          <w:szCs w:val="28"/>
        </w:rPr>
        <w:t>Lopez, Lautaro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Montiel, Fernando</w:t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r>
        <w:rPr/>
        <w:t>Índice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instrText> REF __RefHeading___Toc8_1456205831 \h </w:instrTex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t>Introducción</w: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end"/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…………</w:t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...…………………………...…..………………….3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instrText> REF __RefHeading___Toc10_1456205831 \h </w:instrTex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t>Release Plan</w: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end"/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…………………………………………</w:t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.....………………..3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instrText> REF __RefHeading___Toc12_1456205831 \h </w:instrTex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t>Sprint Backlog </w:t>
      </w:r>
      <w:r>
        <w:rPr>
          <w:sz w:val="28"/>
          <w:i w:val="false"/>
          <w:szCs w:val="28"/>
          <w:iCs w:val="false"/>
          <w:rFonts w:cs="Arial" w:ascii="Arial" w:hAnsi="Arial"/>
          <w:color w:val="000000"/>
        </w:rPr>
        <w:fldChar w:fldCharType="end"/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………</w:t>
      </w: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  <w:t>....……………………………….………………...4</w:t>
      </w:r>
    </w:p>
    <w:p>
      <w:pPr>
        <w:pStyle w:val="Ttulo1"/>
        <w:numPr>
          <w:ilvl w:val="0"/>
          <w:numId w:val="2"/>
        </w:numPr>
        <w:bidi w:val="0"/>
        <w:jc w:val="left"/>
        <w:rPr>
          <w:u w:val="single"/>
        </w:rPr>
      </w:pPr>
      <w:bookmarkStart w:id="0" w:name="__RefHeading___Toc8_1456205831"/>
      <w:bookmarkEnd w:id="0"/>
      <w:r>
        <w:rPr>
          <w:u w:val="single"/>
        </w:rPr>
        <w:t>Introducción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En el presente documento, se detalla la planificación del release 1, el cual contentrá la primera versión del producto (MVP) para el sistema Delivery Eat.</w:t>
      </w:r>
    </w:p>
    <w:p>
      <w:pPr>
        <w:pStyle w:val="Ttulo1"/>
        <w:numPr>
          <w:ilvl w:val="0"/>
          <w:numId w:val="2"/>
        </w:numPr>
        <w:bidi w:val="0"/>
        <w:spacing w:before="0" w:after="0"/>
        <w:ind w:left="-15" w:hanging="0"/>
        <w:jc w:val="left"/>
        <w:rPr>
          <w:rFonts w:ascii="Arial" w:hAnsi="Arial" w:cs="Arial"/>
          <w:i/>
          <w:i/>
          <w:iCs/>
          <w:color w:val="000000"/>
          <w:sz w:val="40"/>
          <w:szCs w:val="40"/>
        </w:rPr>
      </w:pPr>
      <w:r>
        <w:rPr>
          <w:rFonts w:cs="Arial" w:ascii="Arial" w:hAnsi="Arial"/>
          <w:i/>
          <w:iCs/>
          <w:color w:val="000000"/>
          <w:sz w:val="40"/>
          <w:szCs w:val="40"/>
        </w:rPr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bookmarkStart w:id="1" w:name="__RefHeading___Toc10_1456205831"/>
      <w:bookmarkEnd w:id="1"/>
      <w:r>
        <w:rPr>
          <w:u w:val="single"/>
        </w:rPr>
        <w:t>Release Plan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A continuación se presenta la porción del Product Backlog, que contiene las US que conformarán el primer release (será el MVP en este caso) de nuestro producto.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El listado de las US, se encuentra ordenado según la prioridad ocordada con el PO, para el sistema Delivery Eat.</w:t>
      </w:r>
    </w:p>
    <w:p>
      <w:pPr>
        <w:pStyle w:val="Normal"/>
        <w:bidi w:val="0"/>
        <w:jc w:val="right"/>
        <w:rPr>
          <w:rFonts w:ascii="Arial" w:hAnsi="Arial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35495" cy="35515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49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0"/>
        </w:rPr>
        <w:t>*</w:t>
      </w:r>
      <w:r>
        <w:rPr>
          <w:rFonts w:ascii="Arial" w:hAnsi="Arial"/>
          <w:sz w:val="20"/>
          <w:szCs w:val="20"/>
        </w:rPr>
        <w:t>Los punto de historia para el release son 28</w:t>
      </w:r>
    </w:p>
    <w:p>
      <w:pPr>
        <w:pStyle w:val="Normal"/>
        <w:bidi w:val="0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Para la planificación del siguiente release, el equipo tomará en cuenta: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cs="Arial" w:ascii="Arial" w:hAnsi="Arial"/>
          <w:color w:val="000000"/>
        </w:rPr>
        <w:t>Las relaciones entre las US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cs="Arial" w:ascii="Arial" w:hAnsi="Arial"/>
          <w:color w:val="000000"/>
        </w:rPr>
        <w:t>Funcionalidad común a las US agrupadas para cada sprint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cs="Arial" w:ascii="Arial" w:hAnsi="Arial"/>
          <w:color w:val="000000"/>
        </w:rPr>
        <w:t>Esfuerzo estimado para realizar las US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cs="Arial" w:ascii="Arial" w:hAnsi="Arial"/>
          <w:color w:val="000000"/>
        </w:rPr>
        <w:t>Duración de los Sprints definidas por el equipo (</w:t>
      </w:r>
      <w:r>
        <w:rPr>
          <w:rFonts w:cs="Arial" w:ascii="Arial" w:hAnsi="Arial"/>
          <w:color w:val="000000"/>
        </w:rPr>
        <w:t>3</w:t>
      </w:r>
      <w:r>
        <w:rPr>
          <w:rFonts w:cs="Arial" w:ascii="Arial" w:hAnsi="Arial"/>
          <w:color w:val="000000"/>
        </w:rPr>
        <w:t xml:space="preserve"> semanas)</w:t>
      </w:r>
    </w:p>
    <w:p>
      <w:pPr>
        <w:pStyle w:val="Normal"/>
        <w:bidi w:val="0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Teniendo en cuenta los puntos anteriores, procedemos a definir el contexto en que se definirá la realización del presente release.</w:t>
      </w:r>
      <w:r>
        <w:rPr>
          <w:rFonts w:cs="Arial" w:ascii="Arial" w:hAnsi="Arial"/>
          <w:color w:val="000000"/>
        </w:rPr>
        <w:fldChar w:fldCharType="begin"/>
      </w:r>
      <w:r>
        <w:rPr>
          <w:rFonts w:cs="Arial" w:ascii="Arial" w:hAnsi="Arial"/>
          <w:color w:val="000000"/>
        </w:rPr>
        <w:instrText> PAGE </w:instrText>
      </w:r>
      <w:r>
        <w:rPr>
          <w:rFonts w:cs="Arial" w:ascii="Arial" w:hAnsi="Arial"/>
          <w:color w:val="000000"/>
        </w:rPr>
        <w:fldChar w:fldCharType="separate"/>
      </w:r>
      <w:r>
        <w:rPr>
          <w:rFonts w:cs="Arial" w:ascii="Arial" w:hAnsi="Arial"/>
          <w:color w:val="000000"/>
        </w:rPr>
        <w:t>3</w:t>
      </w:r>
      <w:r>
        <w:rPr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Tomando como punto de partida los puntos de historia para el release, calcularemos la cantidad de sprints que utilizaremos.</w:t>
      </w:r>
    </w:p>
    <w:p>
      <w:pPr>
        <w:pStyle w:val="Normal"/>
        <w:bidi w:val="0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bidi w:val="0"/>
        <w:jc w:val="center"/>
        <w:rPr/>
      </w:pPr>
      <w:r>
        <w:rPr>
          <w:rFonts w:cs="Arial" w:ascii="Arial" w:hAnsi="Arial"/>
          <w:color w:val="000000"/>
        </w:rPr>
        <w:tab/>
        <w:t>28 / 9 =3 sprints</w:t>
      </w:r>
    </w:p>
    <w:p>
      <w:pPr>
        <w:pStyle w:val="Normal"/>
        <w:bidi w:val="0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>Por otro lado, para agrupar las US en cada sprint, el equipo decidió agruparlas por funcionalidades: Elaboración de pedido, pago de la compra, notificaciones.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color w:val="000000"/>
        </w:rPr>
        <w:tab/>
        <w:t xml:space="preserve">Dado este criterio, se detectó que con esta división al menos un sprint, se pasaría de este promedio de complejidad, por lo que se reacomodaron los mismos en </w:t>
      </w:r>
      <w:r>
        <w:rPr>
          <w:rFonts w:cs="Arial" w:ascii="Arial" w:hAnsi="Arial"/>
          <w:color w:val="000000"/>
        </w:rPr>
        <w:t>3</w:t>
      </w:r>
      <w:r>
        <w:rPr>
          <w:rFonts w:cs="Arial" w:ascii="Arial" w:hAnsi="Arial"/>
          <w:color w:val="000000"/>
        </w:rPr>
        <w:t xml:space="preserve"> sprints. En dónde los </w:t>
      </w:r>
      <w:r>
        <w:rPr>
          <w:rFonts w:cs="Arial" w:ascii="Arial" w:hAnsi="Arial"/>
          <w:color w:val="000000"/>
        </w:rPr>
        <w:t>el</w:t>
      </w:r>
      <w:r>
        <w:rPr>
          <w:rFonts w:cs="Arial" w:ascii="Arial" w:hAnsi="Arial"/>
          <w:color w:val="000000"/>
        </w:rPr>
        <w:t xml:space="preserve"> primero estará relacionado con el armado del pedido, y los otros restantes, con la confirmación/realización de la compra y el envío de notificaciones, respectivamente.</w:t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bookmarkStart w:id="2" w:name="__RefHeading___Toc12_1456205831"/>
      <w:bookmarkEnd w:id="2"/>
      <w:r>
        <w:rPr/>
        <w:t>Sprint Backlog </w:t>
      </w:r>
    </w:p>
    <w:p>
      <w:pPr>
        <w:pStyle w:val="NormalWeb"/>
        <w:bidi w:val="0"/>
        <w:spacing w:before="0" w:after="0"/>
        <w:ind w:left="-15" w:hanging="0"/>
        <w:jc w:val="both"/>
        <w:rPr/>
      </w:pPr>
      <w:r>
        <w:rPr>
          <w:rFonts w:cs="Arial" w:ascii="Arial" w:hAnsi="Arial"/>
          <w:color w:val="000000"/>
        </w:rPr>
        <w:tab/>
        <w:t xml:space="preserve">En la siguiente tabla se verá la distribución de las US en cada uno de los 3 Sprints definidos para este release. </w:t>
      </w:r>
    </w:p>
    <w:p>
      <w:pPr>
        <w:pStyle w:val="NormalWeb"/>
        <w:bidi w:val="0"/>
        <w:spacing w:before="0" w:after="0"/>
        <w:ind w:left="-15" w:hanging="0"/>
        <w:jc w:val="both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Nombre 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Registrar cuenta de usuario con e-mail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Buscar comercios adheridos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Ver Productos por Categoría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Agregar Productos al Carrito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>
      <w:pPr>
        <w:pStyle w:val="NormalWeb"/>
        <w:bidi w:val="0"/>
        <w:spacing w:before="0" w:after="4"/>
        <w:ind w:right="516" w:hanging="0"/>
        <w:jc w:val="both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Nombre 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Quitar Producto del Carrito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Realizar Pedido a Comercio adherido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</w:tbl>
    <w:p>
      <w:pPr>
        <w:pStyle w:val="NormalWeb"/>
        <w:bidi w:val="0"/>
        <w:spacing w:before="0" w:after="4"/>
        <w:ind w:right="516" w:hanging="0"/>
        <w:jc w:val="both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Nombre 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Recibir notificación de preparación de Pedido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Recibir notificación de traslado de Pedido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 xml:space="preserve">Notificar entrega de pedido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</w:tbl>
    <w:p>
      <w:pPr>
        <w:pStyle w:val="NormalWeb"/>
        <w:bidi w:val="0"/>
        <w:spacing w:before="0" w:after="4"/>
        <w:ind w:right="516" w:hanging="0"/>
        <w:jc w:val="both"/>
        <w:rPr>
          <w:rFonts w:ascii="Arial" w:hAnsi="Arial" w:cs="Arial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Arial" w:hAnsi="Arial"/>
          <w:i w:val="false"/>
          <w:iCs w:val="false"/>
          <w:color w:val="000000"/>
          <w:sz w:val="28"/>
          <w:szCs w:val="28"/>
        </w:rPr>
      </w:r>
    </w:p>
    <w:p>
      <w:pPr>
        <w:pStyle w:val="NormalWeb"/>
        <w:bidi w:val="0"/>
        <w:spacing w:before="0" w:after="4"/>
        <w:ind w:right="516" w:hanging="0"/>
        <w:jc w:val="both"/>
        <w:rPr/>
      </w:pPr>
      <w:r>
        <w:rPr/>
        <w:t xml:space="preserve">Tiempo total estimado para la entrega de release N°1: 2 meses </w:t>
      </w:r>
      <w:r>
        <w:rPr/>
        <w:t>y 1 semana</w:t>
      </w:r>
      <w:r>
        <w:rPr/>
        <w:t>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560"/>
        </w:tabs>
        <w:ind w:left="75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920"/>
        </w:tabs>
        <w:ind w:left="79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8640"/>
        </w:tabs>
        <w:ind w:left="86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9000"/>
        </w:tabs>
        <w:ind w:left="90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9720"/>
        </w:tabs>
        <w:ind w:left="97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10080"/>
        </w:tabs>
        <w:ind w:left="1008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Normal"/>
    <w:next w:val="Cuerpodetexto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LibreOffice/6.4.4.2$Windows_X86_64 LibreOffice_project/3d775be2011f3886db32dfd395a6a6d1ca2630ff</Application>
  <Pages>4</Pages>
  <Words>397</Words>
  <Characters>2078</Characters>
  <CharactersWithSpaces>2423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2020-05-30T23:54:55Z</dcterms:created>
  <dc:creator/>
  <dc:description/>
  <dc:language>es-AR</dc:language>
  <cp:lastModifiedBy/>
  <dcterms:modified xsi:type="dcterms:W3CDTF">2020-05-31T03:12:51Z</dcterms:modified>
  <cp:revision>11</cp:revision>
  <dc:subject/>
  <dc:title/>
</cp:coreProperties>
</file>