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ways of creating dataframe using sqlContext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https://databricks-prod-cloudfront.cloud.databricks.com/public/4027ec902e239c93eaaa8714f173bcfc/1092176685531650/3530701261005487/6776489139542437/latest.html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txF = sc.textFile("&lt;File Path&gt;")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tx1 = txF.map(lambda x: x.split(","))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Ambiguous column names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sqlContext.createDataFrame(tx1)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Specified column names - 1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sqlContext.createDataFrame(tx1, ['account_id', 'balance'])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Specified column names - 2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pyspark.sql import Row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account = Row(‘account_id’, ‘balance’)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tx2 = tx1.map(lambda x: account(*x))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sqlContext.createDataFrame(tx2)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schema more sophisticated way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from pyspark.sql.types import *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tx2 = tx1.map(lambda x: (int(x[0]),int(x[1])))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schema = StructType([StructField("account_id", IntegerType(), True), StructField("balance", IntegerType(), True)])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sqlContext.createDataFrame(tx2, schema)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try creating df directly from tx1 and see the result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create dataframe from native python pandas dataframe but that has been kept as an exercise for learners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1092176685531650/3530701261005487/677648913954243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