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61141456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CodigoAcesso</w:t>
      </w:r>
      <w:proofErr w:type="spellEnd"/>
      <w:r>
        <w:t xml:space="preserve">: código de acesso do TDPF (necessário apenas se não for gerada chave para registro no </w:t>
      </w:r>
      <w:proofErr w:type="spellStart"/>
      <w:r>
        <w:t>Bot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 xml:space="preserve"> mediante uso de certificado digital) – LONG (número inteiro);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31C65491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29F4900B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1F43FA50" w14:textId="77777777" w:rsidR="00AB4AB9" w:rsidRDefault="00AB4AB9" w:rsidP="00AB4AB9">
      <w:pPr>
        <w:pStyle w:val="PargrafodaLista"/>
        <w:numPr>
          <w:ilvl w:val="0"/>
          <w:numId w:val="2"/>
        </w:numPr>
        <w:jc w:val="both"/>
      </w:pPr>
      <w:r>
        <w:t>Fiscal: chave do registro da tabela Fiscais – INTEIRO;</w:t>
      </w:r>
    </w:p>
    <w:p w14:paraId="1C80916B" w14:textId="151B7535" w:rsidR="0039008A" w:rsidRDefault="0039008A" w:rsidP="0039008A">
      <w:pPr>
        <w:pStyle w:val="PargrafodaLista"/>
        <w:numPr>
          <w:ilvl w:val="0"/>
          <w:numId w:val="2"/>
        </w:numPr>
      </w:pPr>
      <w:r>
        <w:t xml:space="preserve">TDPF: </w:t>
      </w:r>
      <w:r w:rsidR="00AB4AB9">
        <w:t>chave do registro da tabela TDPFS - INTEIRO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</w:p>
    <w:p w14:paraId="5F4014A2" w14:textId="23685110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73FAA621" w14:textId="7DE65C8C" w:rsidR="00DB1EA7" w:rsidRDefault="00DB1EA7" w:rsidP="0039008A">
      <w:pPr>
        <w:pStyle w:val="PargrafodaLista"/>
        <w:numPr>
          <w:ilvl w:val="0"/>
          <w:numId w:val="2"/>
        </w:numPr>
        <w:jc w:val="both"/>
      </w:pPr>
      <w:r>
        <w:t>Horas: horas alocadas no RHAF – INTEIRO.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21FDFB34" w14:textId="77777777" w:rsidR="00AB4AB9" w:rsidRDefault="00AB4AB9" w:rsidP="00AB4AB9">
      <w:pPr>
        <w:pStyle w:val="PargrafodaLista"/>
        <w:numPr>
          <w:ilvl w:val="0"/>
          <w:numId w:val="4"/>
        </w:numPr>
      </w:pPr>
      <w:r>
        <w:t>TDPF: chave do registro da tabela TDPFS - INTEIRO;</w:t>
      </w:r>
    </w:p>
    <w:p w14:paraId="17E89241" w14:textId="3FC11256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6CE94C19" w14:textId="0DE69B1E" w:rsidR="002041B9" w:rsidRDefault="002041B9" w:rsidP="0039008A">
      <w:pPr>
        <w:pStyle w:val="PargrafodaLista"/>
        <w:numPr>
          <w:ilvl w:val="0"/>
          <w:numId w:val="4"/>
        </w:numPr>
        <w:jc w:val="both"/>
      </w:pPr>
      <w:r>
        <w:t xml:space="preserve">Documento: descrição do documento que </w:t>
      </w:r>
      <w:r w:rsidR="00A97594">
        <w:t>efetivou a ciência – TEXTO (5</w:t>
      </w:r>
      <w:r>
        <w:t xml:space="preserve">0) – mínimo (4). 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0A9AA31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 xml:space="preserve">Fiscal: </w:t>
      </w:r>
      <w:r w:rsidR="00AB4AB9">
        <w:t>chave do registro da tabela Fiscais – INTEIRO;</w:t>
      </w:r>
    </w:p>
    <w:p w14:paraId="4F5E995D" w14:textId="77777777" w:rsidR="00AB4AB9" w:rsidRDefault="00AB4AB9" w:rsidP="00AB4AB9">
      <w:pPr>
        <w:pStyle w:val="PargrafodaLista"/>
        <w:numPr>
          <w:ilvl w:val="0"/>
          <w:numId w:val="5"/>
        </w:numPr>
      </w:pPr>
      <w:r>
        <w:t>TDPF: chave do registro da tabela TDPFS - INTEIRO;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r>
        <w:t>Inicio</w:t>
      </w:r>
      <w:proofErr w:type="spell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77777777" w:rsidR="002B6F07" w:rsidRDefault="002B6F07" w:rsidP="002B6F07">
      <w:pPr>
        <w:jc w:val="both"/>
      </w:pPr>
      <w:proofErr w:type="spellStart"/>
      <w:r w:rsidRPr="0027639C">
        <w:rPr>
          <w:b/>
        </w:rPr>
        <w:lastRenderedPageBreak/>
        <w:t>Usuarios</w:t>
      </w:r>
      <w:proofErr w:type="spellEnd"/>
      <w:r>
        <w:t xml:space="preserve"> –  tabela de uso </w:t>
      </w:r>
      <w:r w:rsidRPr="0027639C">
        <w:rPr>
          <w:u w:val="single"/>
        </w:rPr>
        <w:t>exclusiv</w:t>
      </w:r>
      <w:r>
        <w:t>o do BOT (</w:t>
      </w:r>
      <w:r w:rsidRPr="002B6F07">
        <w:rPr>
          <w:i/>
        </w:rPr>
        <w:t>a priori</w:t>
      </w:r>
      <w:r>
        <w:t xml:space="preserve">) que armazena os usuários registrados do </w:t>
      </w:r>
      <w:proofErr w:type="spellStart"/>
      <w:r>
        <w:t>Bot</w:t>
      </w:r>
      <w:proofErr w:type="spellEnd"/>
      <w:r>
        <w:t xml:space="preserve"> no </w:t>
      </w:r>
      <w:proofErr w:type="spellStart"/>
      <w:r>
        <w:t>Telegram</w:t>
      </w:r>
      <w:proofErr w:type="spellEnd"/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idTelegram</w:t>
      </w:r>
      <w:proofErr w:type="spell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d1: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d2: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d3: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email</w:t>
      </w:r>
      <w:proofErr w:type="spell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3F593399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2B6F07">
        <w:t xml:space="preserve"> – LONG (número inteiro);</w:t>
      </w:r>
    </w:p>
    <w:p w14:paraId="111E3286" w14:textId="5817D1C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</w:t>
      </w:r>
      <w:r w:rsidR="007F251D">
        <w:t xml:space="preserve"> (validade de 30 dias)</w:t>
      </w:r>
      <w:r>
        <w:t>;</w:t>
      </w:r>
    </w:p>
    <w:p w14:paraId="4E84EAA9" w14:textId="3B6CB5FB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mal sucedidas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044B4D">
        <w:rPr>
          <w:color w:val="FF0000"/>
        </w:rPr>
        <w:t>Bot</w:t>
      </w:r>
      <w:proofErr w:type="spellEnd"/>
      <w:r>
        <w:t xml:space="preserve"> – INTEIRO</w:t>
      </w:r>
      <w:r w:rsidR="00974855">
        <w:t xml:space="preserve"> </w:t>
      </w:r>
      <w:r w:rsidR="00974855" w:rsidRPr="00044B4D">
        <w:rPr>
          <w:strike/>
        </w:rPr>
        <w:t>#não utilizado</w:t>
      </w:r>
      <w:r w:rsidR="00C253A7">
        <w:t xml:space="preserve"> (3 tentativas permitidas)</w:t>
      </w:r>
      <w:r>
        <w:t>;</w:t>
      </w:r>
    </w:p>
    <w:p w14:paraId="71F280C0" w14:textId="39E31635" w:rsidR="00044B4D" w:rsidRPr="00044B4D" w:rsidRDefault="00044B4D" w:rsidP="002B6F07">
      <w:pPr>
        <w:pStyle w:val="PargrafodaLista"/>
        <w:numPr>
          <w:ilvl w:val="0"/>
          <w:numId w:val="6"/>
        </w:numPr>
        <w:jc w:val="both"/>
        <w:rPr>
          <w:color w:val="FF0000"/>
        </w:rPr>
      </w:pPr>
      <w:proofErr w:type="spellStart"/>
      <w:r w:rsidRPr="00044B4D">
        <w:rPr>
          <w:color w:val="FF0000"/>
        </w:rPr>
        <w:t>DataEnvio</w:t>
      </w:r>
      <w:proofErr w:type="spellEnd"/>
      <w:r w:rsidRPr="00044B4D">
        <w:rPr>
          <w:color w:val="FF0000"/>
        </w:rPr>
        <w:t>: data de envio da chave (</w:t>
      </w:r>
      <w:r>
        <w:rPr>
          <w:color w:val="FF0000"/>
        </w:rPr>
        <w:t>1</w:t>
      </w:r>
      <w:r w:rsidRPr="00044B4D">
        <w:rPr>
          <w:color w:val="FF0000"/>
        </w:rPr>
        <w:t xml:space="preserve"> por dia, no máximo, p/ evitar </w:t>
      </w:r>
      <w:proofErr w:type="spellStart"/>
      <w:r w:rsidRPr="00044B4D">
        <w:rPr>
          <w:color w:val="FF0000"/>
        </w:rPr>
        <w:t>flood</w:t>
      </w:r>
      <w:proofErr w:type="spellEnd"/>
      <w:r w:rsidRPr="00044B4D">
        <w:rPr>
          <w:color w:val="FF0000"/>
        </w:rPr>
        <w:t>).</w:t>
      </w:r>
    </w:p>
    <w:p w14:paraId="4A145D9F" w14:textId="009ECF50" w:rsidR="00974855" w:rsidRDefault="00974855" w:rsidP="00974855">
      <w:pPr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47F3034D" w14:textId="77777777" w:rsidR="00AB4AB9" w:rsidRDefault="00AB4AB9" w:rsidP="00AB4AB9">
      <w:pPr>
        <w:pStyle w:val="PargrafodaLista"/>
        <w:numPr>
          <w:ilvl w:val="0"/>
          <w:numId w:val="7"/>
        </w:numPr>
      </w:pPr>
      <w:r>
        <w:t>TDPF: chave do registro da tabela TDPFS - INTEIRO;</w:t>
      </w:r>
    </w:p>
    <w:p w14:paraId="344E5FCA" w14:textId="77777777" w:rsidR="00AB4AB9" w:rsidRDefault="00AB4AB9" w:rsidP="00AB4AB9">
      <w:pPr>
        <w:pStyle w:val="PargrafodaLista"/>
        <w:numPr>
          <w:ilvl w:val="0"/>
          <w:numId w:val="7"/>
        </w:numPr>
        <w:jc w:val="both"/>
      </w:pPr>
      <w:r>
        <w:t>Fiscal: chave do registro da tabela Fiscais – INTEIRO;</w:t>
      </w:r>
    </w:p>
    <w:p w14:paraId="313B0B29" w14:textId="0C8B2D14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DATA/HORA:</w:t>
      </w:r>
    </w:p>
    <w:p w14:paraId="2C27A205" w14:textId="5D9736A6" w:rsidR="00974855" w:rsidRDefault="00974855" w:rsidP="00974855">
      <w:pPr>
        <w:jc w:val="both"/>
      </w:pPr>
    </w:p>
    <w:p w14:paraId="0D187286" w14:textId="23D191A4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2D8407B6" w14:textId="77777777" w:rsidR="00AB4AB9" w:rsidRDefault="00AB4AB9" w:rsidP="00AB4AB9">
      <w:pPr>
        <w:pStyle w:val="PargrafodaLista"/>
        <w:numPr>
          <w:ilvl w:val="0"/>
          <w:numId w:val="8"/>
        </w:numPr>
      </w:pPr>
      <w:r>
        <w:t>TDPF: chave do registro da tabela TDPFS - INTEIRO;</w:t>
      </w:r>
    </w:p>
    <w:p w14:paraId="7D7D301C" w14:textId="4E05A1A3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</w:t>
      </w:r>
      <w:r w:rsidR="00A97594">
        <w:t>, mínimo de 3</w:t>
      </w:r>
      <w:r>
        <w:t>;</w:t>
      </w:r>
    </w:p>
    <w:p w14:paraId="46ABA9F1" w14:textId="506A57FF" w:rsidR="00974855" w:rsidRDefault="002041B9" w:rsidP="00974855">
      <w:pPr>
        <w:pStyle w:val="PargrafodaLista"/>
        <w:numPr>
          <w:ilvl w:val="0"/>
          <w:numId w:val="8"/>
        </w:numPr>
        <w:jc w:val="both"/>
      </w:pPr>
      <w:r>
        <w:t>Vencimento</w:t>
      </w:r>
      <w:r w:rsidR="00A62357">
        <w:t>: data do aviso</w:t>
      </w:r>
      <w:r>
        <w:t>/vencimento</w:t>
      </w:r>
      <w:r w:rsidR="00A62357">
        <w:t xml:space="preserve"> – DATA/HORA;</w:t>
      </w:r>
    </w:p>
    <w:p w14:paraId="509CBD85" w14:textId="539DB806" w:rsidR="002041B9" w:rsidRDefault="002041B9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Inicio</w:t>
      </w:r>
      <w:proofErr w:type="spellEnd"/>
      <w:r>
        <w:t>: data de início da a</w:t>
      </w:r>
      <w:r w:rsidR="00AB4AB9">
        <w:t>tividade – DATA/HORA;</w:t>
      </w:r>
    </w:p>
    <w:p w14:paraId="3766C20E" w14:textId="1ABEB55E" w:rsidR="00A62357" w:rsidRDefault="00A62357" w:rsidP="00974855">
      <w:pPr>
        <w:pStyle w:val="PargrafodaLista"/>
        <w:numPr>
          <w:ilvl w:val="0"/>
          <w:numId w:val="8"/>
        </w:numPr>
        <w:jc w:val="both"/>
      </w:pPr>
      <w:r>
        <w:t>Termino: data em que a atividade foi fi</w:t>
      </w:r>
      <w:r w:rsidR="00AB4AB9">
        <w:t>nalizada – DATA/HORA;</w:t>
      </w:r>
    </w:p>
    <w:p w14:paraId="2140A7EC" w14:textId="2150F5B7" w:rsidR="00AB4AB9" w:rsidRDefault="00AB4AB9" w:rsidP="00974855">
      <w:pPr>
        <w:pStyle w:val="PargrafodaLista"/>
        <w:numPr>
          <w:ilvl w:val="0"/>
          <w:numId w:val="8"/>
        </w:numPr>
        <w:jc w:val="both"/>
      </w:pPr>
      <w:r>
        <w:t>Horas: horas dispendi</w:t>
      </w:r>
      <w:r w:rsidR="007F251D">
        <w:t>d</w:t>
      </w:r>
      <w:r w:rsidR="00B7384E">
        <w:t>as – INTEIRO;</w:t>
      </w:r>
    </w:p>
    <w:p w14:paraId="39EF3CE8" w14:textId="46302A25" w:rsidR="00B7384E" w:rsidRDefault="00B7384E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Observacoes</w:t>
      </w:r>
      <w:proofErr w:type="spellEnd"/>
      <w:r>
        <w:t>: - TEXTO(100).</w:t>
      </w:r>
      <w:bookmarkStart w:id="0" w:name="_GoBack"/>
      <w:bookmarkEnd w:id="0"/>
    </w:p>
    <w:p w14:paraId="39CD098F" w14:textId="6BFDA84B" w:rsidR="00974855" w:rsidRDefault="00A97594" w:rsidP="00974855">
      <w:pPr>
        <w:jc w:val="both"/>
      </w:pPr>
      <w:r w:rsidRPr="00A97594">
        <w:rPr>
          <w:b/>
        </w:rPr>
        <w:t>Supervisores</w:t>
      </w:r>
      <w:r>
        <w:t xml:space="preserve"> – tabela que armazena as informações de supervisão das equipes/grupos:</w:t>
      </w:r>
    </w:p>
    <w:p w14:paraId="73397DCD" w14:textId="2C21785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Equipe: código da equipe no Ação Fiscal – TEXTO (14);</w:t>
      </w:r>
    </w:p>
    <w:p w14:paraId="58A6F38B" w14:textId="77777777" w:rsidR="00AB4AB9" w:rsidRDefault="00AB4AB9" w:rsidP="00AB4AB9">
      <w:pPr>
        <w:pStyle w:val="PargrafodaLista"/>
        <w:numPr>
          <w:ilvl w:val="0"/>
          <w:numId w:val="11"/>
        </w:numPr>
        <w:jc w:val="both"/>
      </w:pPr>
      <w:r>
        <w:t>Fiscal: chave do registro da tabela Fiscais – INTEIRO;</w:t>
      </w:r>
    </w:p>
    <w:p w14:paraId="2C67EA0C" w14:textId="00457372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Início: data de início na supervisão – DATA/HORA;</w:t>
      </w:r>
    </w:p>
    <w:p w14:paraId="71BBED60" w14:textId="317F944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Fim: data de término da supervisão – DATA/HORA,</w:t>
      </w:r>
    </w:p>
    <w:p w14:paraId="352D6103" w14:textId="565E2300" w:rsidR="00E33BBD" w:rsidRDefault="00E33BBD" w:rsidP="00974855">
      <w:pPr>
        <w:jc w:val="both"/>
      </w:pPr>
      <w:proofErr w:type="spellStart"/>
      <w:r w:rsidRPr="00E33BBD">
        <w:rPr>
          <w:b/>
          <w:bCs/>
        </w:rPr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45816951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texto contendo a mensagem – TEXTO (100);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3D4D814B" w:rsidR="00E33BBD" w:rsidRDefault="00E33BBD" w:rsidP="00E33BBD">
      <w:pPr>
        <w:jc w:val="both"/>
      </w:pPr>
      <w:proofErr w:type="spellStart"/>
      <w:r>
        <w:rPr>
          <w:b/>
          <w:bCs/>
        </w:rPr>
        <w:t>AvisosUrgentes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com urgência, mediante acionamento de script específico, a todos os usuários:</w:t>
      </w:r>
    </w:p>
    <w:p w14:paraId="65998DFE" w14:textId="77777777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texto contendo a mensagem – TEXTO (100);</w:t>
      </w:r>
    </w:p>
    <w:p w14:paraId="17B25F52" w14:textId="5AA3E0DA" w:rsidR="00E33BBD" w:rsidRDefault="00E33BBD" w:rsidP="00A02528">
      <w:pPr>
        <w:pStyle w:val="PargrafodaLista"/>
        <w:numPr>
          <w:ilvl w:val="0"/>
          <w:numId w:val="10"/>
        </w:numPr>
        <w:jc w:val="both"/>
      </w:pPr>
      <w:proofErr w:type="spellStart"/>
      <w:r>
        <w:t>DataEnvio</w:t>
      </w:r>
      <w:proofErr w:type="spellEnd"/>
      <w:r>
        <w:t>: data em que a mensagem foi enviada – DATA/HORA.</w:t>
      </w:r>
    </w:p>
    <w:p w14:paraId="5BF5E2DC" w14:textId="67B1EE14" w:rsidR="00616C18" w:rsidRDefault="00616C18" w:rsidP="00616C18">
      <w:pPr>
        <w:jc w:val="both"/>
      </w:pPr>
    </w:p>
    <w:p w14:paraId="5FDD9A25" w14:textId="199587F7" w:rsidR="00616C18" w:rsidRPr="00616C18" w:rsidRDefault="00616C18" w:rsidP="00616C18">
      <w:pPr>
        <w:jc w:val="both"/>
      </w:pPr>
      <w:proofErr w:type="spellStart"/>
      <w:r>
        <w:rPr>
          <w:b/>
          <w:bCs/>
        </w:rPr>
        <w:t>DiarioFiscalizacao</w:t>
      </w:r>
      <w:proofErr w:type="spellEnd"/>
      <w:r>
        <w:rPr>
          <w:b/>
          <w:bCs/>
        </w:rPr>
        <w:t xml:space="preserve"> </w:t>
      </w:r>
      <w:r>
        <w:t xml:space="preserve">– tabela que armazena entradas relativas a um fiscal e um TDPF com informações criptografadas com o certificado digital do usuário acessíveis apenas pelo script do </w:t>
      </w:r>
      <w:proofErr w:type="spellStart"/>
      <w:r>
        <w:t>ContÁgil</w:t>
      </w:r>
      <w:proofErr w:type="spellEnd"/>
      <w:r>
        <w:t xml:space="preserve"> (intranet):</w:t>
      </w:r>
    </w:p>
    <w:p w14:paraId="79852904" w14:textId="77777777" w:rsidR="00616C18" w:rsidRDefault="00616C18" w:rsidP="00616C18">
      <w:pPr>
        <w:pStyle w:val="PargrafodaLista"/>
        <w:numPr>
          <w:ilvl w:val="0"/>
          <w:numId w:val="12"/>
        </w:numPr>
      </w:pPr>
      <w:r>
        <w:t>TDPF: chave do registro da tabela TDPFS - INTEIRO;</w:t>
      </w:r>
    </w:p>
    <w:p w14:paraId="04836E53" w14:textId="7650D827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Fiscal: chave do registro da tabela Fiscais – INTEIRO;</w:t>
      </w:r>
    </w:p>
    <w:p w14:paraId="56120782" w14:textId="7963B15E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Data: data do aviso – DATA/HORA;</w:t>
      </w:r>
    </w:p>
    <w:p w14:paraId="05AF708C" w14:textId="01782658" w:rsidR="00616C18" w:rsidRDefault="00616C18" w:rsidP="00BE45D4">
      <w:pPr>
        <w:pStyle w:val="PargrafodaLista"/>
        <w:numPr>
          <w:ilvl w:val="0"/>
          <w:numId w:val="12"/>
        </w:numPr>
        <w:jc w:val="both"/>
      </w:pPr>
      <w:r>
        <w:t>Entrada: MEDIUMTEXT.</w:t>
      </w:r>
    </w:p>
    <w:p w14:paraId="74698E54" w14:textId="51C4CB13" w:rsidR="00616C18" w:rsidRDefault="00616C18" w:rsidP="00616C18">
      <w:pPr>
        <w:ind w:firstLine="709"/>
        <w:jc w:val="both"/>
        <w:sectPr w:rsidR="00616C1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563B119" w14:textId="651B7DFD" w:rsidR="00E33BBD" w:rsidRDefault="00E33BBD" w:rsidP="00974855">
      <w:pPr>
        <w:jc w:val="both"/>
      </w:pPr>
    </w:p>
    <w:p w14:paraId="07939367" w14:textId="72A354C8" w:rsidR="00E33BBD" w:rsidRDefault="00E33BBD" w:rsidP="00974855">
      <w:pPr>
        <w:jc w:val="both"/>
      </w:pPr>
    </w:p>
    <w:p w14:paraId="7EF87E5B" w14:textId="6D6CAC85" w:rsidR="00E33BBD" w:rsidRDefault="00E33BBD" w:rsidP="00974855">
      <w:pPr>
        <w:jc w:val="both"/>
      </w:pPr>
      <w:r>
        <w:t>Relações</w:t>
      </w:r>
      <w:r w:rsidR="00382AD5">
        <w:t xml:space="preserve"> </w:t>
      </w:r>
      <w:r w:rsidR="00382AD5" w:rsidRPr="00382AD5">
        <w:t>(antes da barra: índice(s) da primeira tabela; depois da barra: índice(s) da segunda tabela)</w:t>
      </w:r>
      <w:r w:rsidR="00862483">
        <w:t xml:space="preserve"> – código é a chave primária</w:t>
      </w:r>
      <w:r w:rsidR="00382AD5">
        <w:t>:</w:t>
      </w:r>
    </w:p>
    <w:p w14:paraId="4831F2F9" w14:textId="7C021BA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r w:rsidR="00862483">
        <w:t>Código</w:t>
      </w:r>
      <w:r w:rsidR="00EF4EDD">
        <w:t>/TDPF</w:t>
      </w:r>
      <w:r w:rsidR="00382AD5">
        <w:t>;</w:t>
      </w:r>
    </w:p>
    <w:p w14:paraId="24576E9C" w14:textId="35E75CB6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r w:rsidR="00862483">
        <w:t>Código</w:t>
      </w:r>
      <w:r>
        <w:t>/TDPF;</w:t>
      </w:r>
    </w:p>
    <w:p w14:paraId="1C48B8F4" w14:textId="311A9CE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0D75D537" w14:textId="04DEFE2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7B2A0565" w14:textId="18B3CF8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r w:rsidR="00862483">
        <w:t>C</w:t>
      </w:r>
      <w:r w:rsidR="00616C18">
        <w:t>ó</w:t>
      </w:r>
      <w:r w:rsidR="00862483">
        <w:t>digo</w:t>
      </w:r>
      <w:r>
        <w:t>/TDPF;</w:t>
      </w:r>
    </w:p>
    <w:p w14:paraId="43C789FC" w14:textId="00985438" w:rsidR="005052E0" w:rsidRDefault="005052E0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Supervisores: Grupo/Equipe;</w:t>
      </w:r>
    </w:p>
    <w:p w14:paraId="6EE3AB1A" w14:textId="31AC9D26" w:rsidR="00616C18" w:rsidRDefault="00616C18" w:rsidP="00616C18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Código/TDPF;</w:t>
      </w:r>
    </w:p>
    <w:p w14:paraId="1F814007" w14:textId="3C82021E" w:rsidR="00382AD5" w:rsidRDefault="00382AD5" w:rsidP="00EF4EDD">
      <w:pPr>
        <w:ind w:left="709"/>
        <w:jc w:val="both"/>
      </w:pPr>
    </w:p>
    <w:p w14:paraId="631C189E" w14:textId="20FBE7CF" w:rsidR="00D6662B" w:rsidRDefault="00862483" w:rsidP="00EF4EDD">
      <w:pPr>
        <w:ind w:left="709"/>
        <w:jc w:val="both"/>
      </w:pPr>
      <w:proofErr w:type="spellStart"/>
      <w:r>
        <w:t>A</w:t>
      </w:r>
      <w:r w:rsidR="00D6662B">
        <w:t>loca</w:t>
      </w:r>
      <w:r w:rsidR="005C0AE1">
        <w:t>co</w:t>
      </w:r>
      <w:r w:rsidR="00D6662B">
        <w:t>es</w:t>
      </w:r>
      <w:proofErr w:type="spellEnd"/>
      <w:r w:rsidR="00D6662B">
        <w:t xml:space="preserve"> 1 </w:t>
      </w:r>
      <w:r w:rsidR="00D6662B">
        <w:sym w:font="Wingdings" w:char="F0E0"/>
      </w:r>
      <w:r w:rsidR="00D6662B">
        <w:t xml:space="preserve"> </w:t>
      </w:r>
      <w:r w:rsidR="005C0AE1">
        <w:t>1</w:t>
      </w:r>
      <w:r w:rsidR="00D6662B">
        <w:t xml:space="preserve"> </w:t>
      </w:r>
      <w:r w:rsidR="005C0AE1">
        <w:t>Fiscais</w:t>
      </w:r>
      <w:r w:rsidR="00D6662B">
        <w:t xml:space="preserve">: </w:t>
      </w:r>
      <w:r>
        <w:t>Fiscal</w:t>
      </w:r>
      <w:r w:rsidR="00D6662B">
        <w:t>/</w:t>
      </w:r>
      <w:proofErr w:type="spellStart"/>
      <w:r w:rsidR="00D6662B">
        <w:t>C</w:t>
      </w:r>
      <w:r>
        <w:t>odigo</w:t>
      </w:r>
      <w:proofErr w:type="spellEnd"/>
      <w:r w:rsidR="00D6662B">
        <w:t>;</w:t>
      </w:r>
    </w:p>
    <w:p w14:paraId="6B44FC91" w14:textId="53CB80FA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</w:t>
      </w:r>
      <w:r>
        <w:t>TDPF/</w:t>
      </w:r>
      <w:proofErr w:type="spellStart"/>
      <w:r w:rsidR="005D1106">
        <w:t>Fiscal</w:t>
      </w:r>
      <w:r>
        <w:t>+</w:t>
      </w:r>
      <w:r w:rsidR="00862483">
        <w:t>Código</w:t>
      </w:r>
      <w:proofErr w:type="spellEnd"/>
      <w:r w:rsidR="00862483">
        <w:t xml:space="preserve"> </w:t>
      </w:r>
      <w:r>
        <w:t>TDPF</w:t>
      </w:r>
      <w:r w:rsidR="005D1106">
        <w:t>;</w:t>
      </w:r>
    </w:p>
    <w:p w14:paraId="64200232" w14:textId="73DFFAD2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/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4615923F" w:rsidR="005C0AE1" w:rsidRDefault="00862483" w:rsidP="00EF4EDD">
      <w:pPr>
        <w:ind w:left="709"/>
        <w:jc w:val="both"/>
      </w:pPr>
      <w:r>
        <w:t xml:space="preserve">Fiscais </w:t>
      </w:r>
      <w:r w:rsidR="0068238F">
        <w:t xml:space="preserve">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 w:rsidR="005C0AE1">
        <w:t xml:space="preserve">: </w:t>
      </w:r>
      <w:r w:rsidR="0068238F">
        <w:t>C</w:t>
      </w:r>
      <w:r>
        <w:t>ódigo</w:t>
      </w:r>
      <w:r w:rsidR="0068238F">
        <w:t>/</w:t>
      </w:r>
      <w:r w:rsidR="005C0AE1">
        <w:t>Fiscal;</w:t>
      </w:r>
    </w:p>
    <w:p w14:paraId="449853C0" w14:textId="4E486078" w:rsidR="00616C18" w:rsidRPr="009C5049" w:rsidRDefault="00616C18" w:rsidP="00EF4EDD">
      <w:pPr>
        <w:ind w:left="709"/>
        <w:jc w:val="both"/>
        <w:rPr>
          <w:u w:val="single"/>
        </w:rPr>
      </w:pPr>
      <w:r>
        <w:t xml:space="preserve">Fiscais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7EA544B1" w14:textId="77777777" w:rsidR="005C0AE1" w:rsidRDefault="005C0AE1" w:rsidP="00862483">
      <w:pPr>
        <w:jc w:val="both"/>
      </w:pPr>
    </w:p>
    <w:p w14:paraId="195ED616" w14:textId="0453237C" w:rsidR="00EF4EDD" w:rsidRDefault="00D12DC2" w:rsidP="00D12DC2">
      <w:pPr>
        <w:jc w:val="both"/>
      </w:pPr>
      <w:r>
        <w:lastRenderedPageBreak/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t>- Alocações: origem Ação Fiscal;</w:t>
      </w:r>
    </w:p>
    <w:p w14:paraId="71721562" w14:textId="164ABA8D" w:rsidR="00D12DC2" w:rsidRDefault="00D12DC2" w:rsidP="00D12DC2">
      <w:pPr>
        <w:ind w:left="708"/>
        <w:jc w:val="both"/>
      </w:pPr>
      <w:r>
        <w:t>- Fiscais: origem Ação Fiscal;</w:t>
      </w:r>
    </w:p>
    <w:p w14:paraId="4BE36952" w14:textId="5A4E4F91" w:rsidR="005052E0" w:rsidRDefault="005052E0" w:rsidP="00D12DC2">
      <w:pPr>
        <w:ind w:left="708"/>
        <w:jc w:val="both"/>
      </w:pPr>
      <w:r>
        <w:t>- Supervisores: origem Ação Fiscal;</w:t>
      </w:r>
    </w:p>
    <w:p w14:paraId="3230B796" w14:textId="2515504D" w:rsidR="00D12DC2" w:rsidRDefault="00D12DC2" w:rsidP="00D12DC2">
      <w:pPr>
        <w:ind w:left="708"/>
        <w:jc w:val="both"/>
      </w:pPr>
      <w:r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</w:t>
      </w:r>
      <w:r w:rsidR="00862483">
        <w:t xml:space="preserve"> e enviada para seu e-mail institucional</w:t>
      </w:r>
      <w:r>
        <w:t xml:space="preserve">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337974FB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</w:t>
      </w:r>
      <w:r w:rsidR="00862483">
        <w:t xml:space="preserve">ou todos </w:t>
      </w:r>
      <w:r>
        <w:t>nesta tabela em função específica; somente fiscal alocado pode monitorar o TDPF</w:t>
      </w:r>
      <w:r w:rsidR="00155197">
        <w:t xml:space="preserve"> e este não pode estar encerrado;</w:t>
      </w:r>
    </w:p>
    <w:p w14:paraId="0D0EE50E" w14:textId="2743480E" w:rsidR="00155197" w:rsidRDefault="00155197" w:rsidP="00D12DC2">
      <w:pPr>
        <w:ind w:left="708"/>
        <w:jc w:val="both"/>
      </w:pPr>
      <w:r>
        <w:t>- Ciências e Atividades: somente usuários ativos alocados ao TDPF podem informar data de ciência (passada)</w:t>
      </w:r>
      <w:r w:rsidR="00862483">
        <w:t xml:space="preserve">, atividades </w:t>
      </w:r>
      <w:r>
        <w:t>ou data de término de atividade (futura) a ele relativa, desde que o procedimento não esteja encerrado; a recuperação da espontaneidade, que ocorre 60 dias após a ciência, será avisada ao usuário em d3</w:t>
      </w:r>
      <w:r w:rsidR="001A70A0">
        <w:t xml:space="preserve"> (menor), d2 e d1 (maior) </w:t>
      </w:r>
      <w:r>
        <w:t xml:space="preserve">- constantes da tabela </w:t>
      </w:r>
      <w:proofErr w:type="spellStart"/>
      <w:r>
        <w:t>Usuarios</w:t>
      </w:r>
      <w:proofErr w:type="spellEnd"/>
      <w:r>
        <w:t xml:space="preserve">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177DCFDA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peri</w:t>
      </w:r>
      <w:r w:rsidR="00862483">
        <w:t>o</w:t>
      </w:r>
      <w:r>
        <w:t>dicidade de carga do Ação Fiscal no DW) dias poderá receber novo aviso.</w:t>
      </w:r>
    </w:p>
    <w:sectPr w:rsidR="00155197" w:rsidSect="00E33BB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839D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F9B209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8A"/>
    <w:rsid w:val="00044B4D"/>
    <w:rsid w:val="00155197"/>
    <w:rsid w:val="00181B08"/>
    <w:rsid w:val="001A70A0"/>
    <w:rsid w:val="002041B9"/>
    <w:rsid w:val="00245884"/>
    <w:rsid w:val="0027639C"/>
    <w:rsid w:val="002B6F07"/>
    <w:rsid w:val="002E5253"/>
    <w:rsid w:val="0034535E"/>
    <w:rsid w:val="00382AD5"/>
    <w:rsid w:val="0039008A"/>
    <w:rsid w:val="004608FA"/>
    <w:rsid w:val="005052E0"/>
    <w:rsid w:val="005C0AE1"/>
    <w:rsid w:val="005D1106"/>
    <w:rsid w:val="005D3623"/>
    <w:rsid w:val="00616C18"/>
    <w:rsid w:val="0068238F"/>
    <w:rsid w:val="007F251D"/>
    <w:rsid w:val="007F50AD"/>
    <w:rsid w:val="00807D3A"/>
    <w:rsid w:val="00862483"/>
    <w:rsid w:val="00974855"/>
    <w:rsid w:val="009C5049"/>
    <w:rsid w:val="00A51454"/>
    <w:rsid w:val="00A62357"/>
    <w:rsid w:val="00A97594"/>
    <w:rsid w:val="00AB4AB9"/>
    <w:rsid w:val="00B7384E"/>
    <w:rsid w:val="00C253A7"/>
    <w:rsid w:val="00D12DC2"/>
    <w:rsid w:val="00D6662B"/>
    <w:rsid w:val="00DA7C7E"/>
    <w:rsid w:val="00DB1EA7"/>
    <w:rsid w:val="00DE63BE"/>
    <w:rsid w:val="00E33BBD"/>
    <w:rsid w:val="00EF4EDD"/>
    <w:rsid w:val="00F0770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1089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29</cp:revision>
  <dcterms:created xsi:type="dcterms:W3CDTF">2020-11-05T13:07:00Z</dcterms:created>
  <dcterms:modified xsi:type="dcterms:W3CDTF">2021-02-14T19:06:00Z</dcterms:modified>
</cp:coreProperties>
</file>