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B9750F" w14:textId="07D0B682" w:rsidR="0052632A" w:rsidRDefault="00280078" w:rsidP="00280078">
      <w:pPr>
        <w:spacing w:before="146"/>
        <w:jc w:val="center"/>
        <w:rPr>
          <w:sz w:val="24"/>
        </w:rPr>
      </w:pPr>
      <w:bookmarkStart w:id="0" w:name="_Hlk161478821"/>
      <w:bookmarkEnd w:id="0"/>
      <w:r>
        <w:rPr>
          <w:sz w:val="24"/>
        </w:rPr>
        <w:t xml:space="preserve">                                                                                                        </w:t>
      </w:r>
      <w:r w:rsidR="0098726B">
        <w:rPr>
          <w:sz w:val="24"/>
        </w:rPr>
        <w:t xml:space="preserve">São Paulo, 6 de janeiro de 2026</w:t>
      </w:r>
      <w:r w:rsidR="00B35A64">
        <w:rPr>
          <w:sz w:val="24"/>
        </w:rPr>
        <w:t>.</w:t>
      </w:r>
    </w:p>
    <w:p w14:paraId="7DCCB0FD" w14:textId="77777777" w:rsidR="0052632A" w:rsidRDefault="0052632A">
      <w:pPr>
        <w:rPr>
          <w:sz w:val="16"/>
        </w:rPr>
      </w:pPr>
    </w:p>
    <w:p w14:paraId="30AED385" w14:textId="35EBE063" w:rsidR="0052632A" w:rsidRDefault="00B35A64">
      <w:pPr>
        <w:pStyle w:val="PargrafodaLista"/>
        <w:numPr>
          <w:ilvl w:val="0"/>
          <w:numId w:val="1"/>
        </w:numPr>
        <w:tabs>
          <w:tab w:val="left" w:pos="468"/>
        </w:tabs>
        <w:ind w:hanging="361"/>
        <w:rPr>
          <w:b/>
          <w:sz w:val="24"/>
        </w:rPr>
      </w:pPr>
      <w:r>
        <w:rPr>
          <w:b/>
          <w:sz w:val="24"/>
        </w:rPr>
        <w:t>Dados</w:t>
      </w:r>
      <w:r>
        <w:rPr>
          <w:b/>
          <w:spacing w:val="-2"/>
          <w:sz w:val="24"/>
        </w:rPr>
        <w:t xml:space="preserve"> </w:t>
      </w:r>
      <w:r w:rsidR="007B613D">
        <w:rPr>
          <w:b/>
          <w:sz w:val="24"/>
        </w:rPr>
        <w:t>do cliente</w:t>
      </w:r>
      <w:r w:rsidR="00FF6522">
        <w:rPr>
          <w:b/>
          <w:sz w:val="24"/>
        </w:rPr>
        <w:t xml:space="preserve"> </w:t>
      </w:r>
    </w:p>
    <w:p w14:paraId="3DF567AA" w14:textId="77777777" w:rsidR="0052632A" w:rsidRDefault="0052632A">
      <w:pPr>
        <w:pStyle w:val="Corpodetexto"/>
        <w:spacing w:before="2"/>
      </w:pPr>
    </w:p>
    <w:tbl>
      <w:tblPr>
        <w:tblStyle w:val="TableNormal"/>
        <w:tblW w:w="0" w:type="auto"/>
        <w:tblInd w:w="11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5122"/>
        <w:gridCol w:w="2813"/>
        <w:gridCol w:w="2770"/>
      </w:tblGrid>
      <w:tr w:rsidR="0052632A" w14:paraId="7EF8531A" w14:textId="77777777" w:rsidTr="000B3FC7">
        <w:trPr>
          <w:trHeight w:val="582"/>
        </w:trPr>
        <w:tc>
          <w:tcPr>
            <w:tcW w:w="10705" w:type="dxa"/>
            <w:gridSpan w:val="3"/>
          </w:tcPr>
          <w:p w14:paraId="0A96B024" w14:textId="6A635C8D" w:rsidR="0052632A" w:rsidRDefault="00B35A64">
            <w:pPr>
              <w:pStyle w:val="TableParagraph"/>
              <w:spacing w:line="178" w:lineRule="exact"/>
              <w:ind w:left="10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C</w:t>
            </w:r>
            <w:r w:rsidR="002B295D">
              <w:rPr>
                <w:rFonts w:ascii="Arial"/>
                <w:b/>
                <w:sz w:val="16"/>
              </w:rPr>
              <w:t>liente</w:t>
            </w:r>
            <w:r>
              <w:rPr>
                <w:rFonts w:ascii="Arial"/>
                <w:b/>
                <w:sz w:val="16"/>
              </w:rPr>
              <w:t>:</w:t>
            </w:r>
          </w:p>
          <w:p w14:paraId="51EFFE37" w14:textId="4CC4DFF5" w:rsidR="0052632A" w:rsidRDefault="003D00EA">
            <w:pPr>
              <w:pStyle w:val="TableParagraph"/>
              <w:spacing w:before="95" w:line="237" w:lineRule="exact"/>
              <w:ind w:left="107"/>
            </w:pPr>
            <w:r>
              <w:t xml:space="preserve">Camargo Correa S/A</w:t>
            </w:r>
          </w:p>
        </w:tc>
      </w:tr>
      <w:tr w:rsidR="0052632A" w14:paraId="4EE8589C" w14:textId="77777777" w:rsidTr="00ED2F06">
        <w:trPr>
          <w:trHeight w:val="604"/>
        </w:trPr>
        <w:tc>
          <w:tcPr>
            <w:tcW w:w="5122" w:type="dxa"/>
            <w:tcBorders>
              <w:bottom w:val="single" w:sz="4" w:space="0" w:color="808080"/>
            </w:tcBorders>
          </w:tcPr>
          <w:p w14:paraId="17990575" w14:textId="09D4A522" w:rsidR="0052632A" w:rsidRDefault="007B613D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Endereço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64731A77" w14:textId="37884EDD" w:rsidR="0052632A" w:rsidRDefault="0042752E" w:rsidP="00C3244C">
            <w:pPr>
              <w:pStyle w:val="TableParagraph"/>
              <w:spacing w:before="95"/>
              <w:ind w:left="107"/>
            </w:pPr>
            <w:r>
              <w:t xml:space="preserve">End</w:t>
            </w:r>
          </w:p>
        </w:tc>
        <w:tc>
          <w:tcPr>
            <w:tcW w:w="2813" w:type="dxa"/>
          </w:tcPr>
          <w:p w14:paraId="2ECB3394" w14:textId="5393704D" w:rsidR="0052632A" w:rsidRDefault="003D2B5E">
            <w:pPr>
              <w:pStyle w:val="TableParagraph"/>
              <w:spacing w:line="178" w:lineRule="exact"/>
              <w:ind w:left="1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Respons</w:t>
            </w:r>
            <w:r>
              <w:rPr>
                <w:rFonts w:ascii="Arial"/>
                <w:b/>
                <w:sz w:val="16"/>
              </w:rPr>
              <w:t>á</w:t>
            </w:r>
            <w:r>
              <w:rPr>
                <w:rFonts w:ascii="Arial"/>
                <w:b/>
                <w:sz w:val="16"/>
              </w:rPr>
              <w:t>vel</w:t>
            </w:r>
            <w:r w:rsidR="00B35A64">
              <w:rPr>
                <w:rFonts w:ascii="Arial"/>
                <w:b/>
                <w:sz w:val="16"/>
              </w:rPr>
              <w:t>:</w:t>
            </w:r>
          </w:p>
          <w:p w14:paraId="44868144" w14:textId="2524BBC7" w:rsidR="0052632A" w:rsidRDefault="002E2C92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Paulo Sergio</w:t>
            </w:r>
          </w:p>
        </w:tc>
        <w:tc>
          <w:tcPr>
            <w:tcW w:w="2770" w:type="dxa"/>
          </w:tcPr>
          <w:p w14:paraId="7719F8FF" w14:textId="041DEF1B" w:rsidR="0052632A" w:rsidRDefault="00162BB7">
            <w:pPr>
              <w:pStyle w:val="TableParagraph"/>
              <w:spacing w:line="178" w:lineRule="exact"/>
              <w:ind w:left="108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Laboratório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3A725309" w14:textId="753FD065" w:rsidR="0052632A" w:rsidRDefault="0042752E">
            <w:pPr>
              <w:pStyle w:val="TableParagraph"/>
              <w:spacing w:before="95"/>
              <w:ind w:left="108"/>
            </w:pPr>
            <w:r>
              <w:t xml:space="preserve">Móvel</w:t>
            </w:r>
          </w:p>
        </w:tc>
      </w:tr>
      <w:tr w:rsidR="00FE2AB0" w14:paraId="7C123378" w14:textId="77777777" w:rsidTr="00ED2F06">
        <w:trPr>
          <w:trHeight w:val="616"/>
        </w:trPr>
        <w:tc>
          <w:tcPr>
            <w:tcW w:w="5122" w:type="dxa"/>
            <w:tcBorders>
              <w:left w:val="single" w:sz="4" w:space="0" w:color="808080"/>
              <w:bottom w:val="single" w:sz="4" w:space="0" w:color="808080"/>
            </w:tcBorders>
          </w:tcPr>
          <w:p w14:paraId="7FB7BB8F" w14:textId="0E2285A8" w:rsidR="00FE2AB0" w:rsidRPr="00FE2AB0" w:rsidRDefault="00A34050" w:rsidP="0079756D">
            <w:pPr>
              <w:pStyle w:val="TableParagraph"/>
              <w:spacing w:line="178" w:lineRule="exac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  </w:t>
            </w:r>
            <w:r w:rsidR="00193B8A">
              <w:rPr>
                <w:rFonts w:ascii="Arial" w:hAnsi="Arial"/>
                <w:b/>
                <w:sz w:val="16"/>
              </w:rPr>
              <w:t xml:space="preserve">Tipo </w:t>
            </w:r>
            <w:r w:rsidR="00162BB7">
              <w:rPr>
                <w:rFonts w:ascii="Arial" w:hAnsi="Arial"/>
                <w:b/>
                <w:sz w:val="16"/>
              </w:rPr>
              <w:t>de Material</w:t>
            </w:r>
            <w:r w:rsidR="00193B8A">
              <w:rPr>
                <w:rFonts w:ascii="Arial" w:hAnsi="Arial"/>
                <w:b/>
                <w:sz w:val="16"/>
              </w:rPr>
              <w:t>:</w:t>
            </w:r>
          </w:p>
          <w:p w14:paraId="36B23EF4" w14:textId="695916A7" w:rsidR="00FE2AB0" w:rsidRPr="00FE2AB0" w:rsidRDefault="00F9743C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Bloco de concreto</w:t>
            </w:r>
          </w:p>
        </w:tc>
        <w:tc>
          <w:tcPr>
            <w:tcW w:w="5583" w:type="dxa"/>
            <w:gridSpan w:val="2"/>
          </w:tcPr>
          <w:p w14:paraId="635EA41E" w14:textId="6B8AEF68" w:rsidR="00FE2AB0" w:rsidRPr="00EA6E96" w:rsidRDefault="00162BB7" w:rsidP="00EA6E96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Objetivo</w:t>
            </w:r>
          </w:p>
          <w:p w14:paraId="0BB5528E" w14:textId="1F04C4D3" w:rsidR="00162BB7" w:rsidRPr="00162BB7" w:rsidRDefault="00162BB7" w:rsidP="00162BB7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Objetivo - Bloco de concreto</w:t>
            </w:r>
          </w:p>
          <w:p w14:paraId="1B9346DC" w14:textId="4C0F4B03" w:rsidR="0079756D" w:rsidRPr="00EA6E96" w:rsidRDefault="0079756D" w:rsidP="00EA6E96">
            <w:pPr>
              <w:pStyle w:val="TableParagraph"/>
              <w:spacing w:line="178" w:lineRule="exact"/>
              <w:ind w:left="108"/>
              <w:rPr>
                <w:sz w:val="18"/>
                <w:szCs w:val="18"/>
              </w:rPr>
            </w:pPr>
          </w:p>
        </w:tc>
      </w:tr>
    </w:tbl>
    <w:p w14:paraId="429C386E" w14:textId="77777777" w:rsidR="0052632A" w:rsidRDefault="0052632A">
      <w:pPr>
        <w:pStyle w:val="Corpodetexto"/>
        <w:spacing w:before="9"/>
        <w:rPr>
          <w:sz w:val="23"/>
        </w:rPr>
      </w:pPr>
    </w:p>
    <w:p w14:paraId="2974C2B1" w14:textId="77777777" w:rsidR="00FE76D3" w:rsidRDefault="00FE76D3" w:rsidP="00FE76D3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Introdução</w:t>
      </w:r>
    </w:p>
    <w:p w14:paraId="7F5DBC64" w14:textId="77777777" w:rsidR="00FE76D3" w:rsidRDefault="00FE76D3" w:rsidP="00FE76D3">
      <w:pPr>
        <w:tabs>
          <w:tab w:val="left" w:pos="468"/>
        </w:tabs>
        <w:rPr>
          <w:rFonts w:ascii="Arial" w:hAnsi="Arial" w:cs="Arial"/>
          <w:sz w:val="24"/>
          <w:szCs w:val="24"/>
        </w:rPr>
      </w:pPr>
    </w:p>
    <w:p w14:paraId="7F5986CD" w14:textId="1212173C" w:rsidR="00A94746" w:rsidRDefault="005F46D1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O</w:t>
      </w:r>
      <w:r w:rsidRPr="00135677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presente </w:t>
      </w:r>
      <w:r w:rsidRPr="00135677">
        <w:rPr>
          <w:rFonts w:ascii="Arial" w:hAnsi="Arial" w:cs="Arial"/>
          <w:sz w:val="24"/>
          <w:szCs w:val="24"/>
        </w:rPr>
        <w:t>relatório</w:t>
      </w:r>
      <w:r>
        <w:rPr>
          <w:rFonts w:ascii="Arial" w:hAnsi="Arial" w:cs="Arial"/>
          <w:sz w:val="24"/>
          <w:szCs w:val="24"/>
        </w:rPr>
        <w:t xml:space="preserve"> </w:t>
      </w:r>
      <w:r w:rsidRPr="003124F1">
        <w:rPr>
          <w:rFonts w:ascii="Arial" w:hAnsi="Arial" w:cs="Arial"/>
          <w:sz w:val="24"/>
          <w:szCs w:val="24"/>
        </w:rPr>
        <w:t xml:space="preserve">tem </w:t>
      </w:r>
      <w:r w:rsidR="00854BAB" w:rsidRPr="003124F1">
        <w:rPr>
          <w:rFonts w:ascii="Arial" w:hAnsi="Arial" w:cs="Arial"/>
          <w:sz w:val="24"/>
          <w:szCs w:val="24"/>
        </w:rPr>
        <w:t>com</w:t>
      </w:r>
      <w:r w:rsidRPr="003124F1">
        <w:rPr>
          <w:rFonts w:ascii="Arial" w:hAnsi="Arial" w:cs="Arial"/>
          <w:sz w:val="24"/>
          <w:szCs w:val="24"/>
        </w:rPr>
        <w:t xml:space="preserve">o objetivo  apresentar </w:t>
      </w:r>
      <w:r w:rsidR="00ED2F06" w:rsidRPr="00113020">
        <w:rPr>
          <w:rFonts w:ascii="Arial" w:hAnsi="Arial" w:cs="Arial"/>
          <w:sz w:val="24"/>
          <w:szCs w:val="24"/>
        </w:rPr>
        <w:t>os resultados de ruptura d</w:t>
      </w:r>
      <w:r w:rsidR="00247157">
        <w:rPr>
          <w:rFonts w:ascii="Arial" w:hAnsi="Arial" w:cs="Arial"/>
          <w:sz w:val="24"/>
          <w:szCs w:val="24"/>
        </w:rPr>
        <w:t>os</w:t>
      </w:r>
      <w:r w:rsidR="00ED2F06" w:rsidRPr="00113020">
        <w:rPr>
          <w:rFonts w:ascii="Arial" w:hAnsi="Arial" w:cs="Arial"/>
          <w:sz w:val="24"/>
          <w:szCs w:val="24"/>
        </w:rPr>
        <w:t xml:space="preserve"> blocos de concreto </w:t>
      </w:r>
      <w:r w:rsidR="00ED2F06">
        <w:rPr>
          <w:rFonts w:ascii="Arial" w:hAnsi="Arial" w:cs="Arial"/>
          <w:sz w:val="24"/>
          <w:szCs w:val="24"/>
        </w:rPr>
        <w:t xml:space="preserve">retirados no cliente </w:t>
      </w:r>
      <w:r w:rsidRPr="003124F1">
        <w:rPr>
          <w:rFonts w:ascii="Arial" w:hAnsi="Arial" w:cs="Arial"/>
          <w:sz w:val="24"/>
          <w:szCs w:val="24"/>
        </w:rPr>
        <w:t xml:space="preserve">pela Consultoria Técnica InterCement, </w:t>
      </w:r>
      <w:r w:rsidR="00ED2F06" w:rsidRPr="009B62B6">
        <w:rPr>
          <w:rFonts w:ascii="Arial" w:hAnsi="Arial" w:cs="Arial"/>
          <w:sz w:val="24"/>
          <w:szCs w:val="24"/>
        </w:rPr>
        <w:t xml:space="preserve">no dia </w:t>
      </w:r>
      <w:r w:rsidR="00E34577">
        <w:rPr>
          <w:rFonts w:ascii="Arial" w:hAnsi="Arial" w:cs="Arial"/>
          <w:sz w:val="24"/>
          <w:szCs w:val="24"/>
        </w:rPr>
        <w:t>1</w:t>
      </w:r>
      <w:r w:rsidR="007A6717">
        <w:rPr>
          <w:rFonts w:ascii="Arial" w:hAnsi="Arial" w:cs="Arial"/>
          <w:sz w:val="24"/>
          <w:szCs w:val="24"/>
        </w:rPr>
        <w:t>5</w:t>
      </w:r>
      <w:r w:rsidRPr="009B62B6">
        <w:rPr>
          <w:rFonts w:ascii="Arial" w:hAnsi="Arial" w:cs="Arial"/>
          <w:sz w:val="24"/>
          <w:szCs w:val="24"/>
        </w:rPr>
        <w:t xml:space="preserve"> </w:t>
      </w:r>
      <w:r w:rsidR="00ED2F06" w:rsidRPr="009B62B6">
        <w:rPr>
          <w:rFonts w:ascii="Arial" w:hAnsi="Arial" w:cs="Arial"/>
          <w:sz w:val="24"/>
          <w:szCs w:val="24"/>
        </w:rPr>
        <w:t xml:space="preserve">de </w:t>
      </w:r>
      <w:r w:rsidR="007A6717">
        <w:rPr>
          <w:rFonts w:ascii="Arial" w:hAnsi="Arial" w:cs="Arial"/>
          <w:sz w:val="24"/>
          <w:szCs w:val="24"/>
        </w:rPr>
        <w:t>setembro</w:t>
      </w:r>
      <w:r w:rsidRPr="009B62B6">
        <w:rPr>
          <w:rFonts w:ascii="Arial" w:hAnsi="Arial" w:cs="Arial"/>
          <w:sz w:val="24"/>
          <w:szCs w:val="24"/>
        </w:rPr>
        <w:t xml:space="preserve"> de 202</w:t>
      </w:r>
      <w:r w:rsidR="00E34577">
        <w:rPr>
          <w:rFonts w:ascii="Arial" w:hAnsi="Arial" w:cs="Arial"/>
          <w:sz w:val="24"/>
          <w:szCs w:val="24"/>
        </w:rPr>
        <w:t>5</w:t>
      </w:r>
      <w:r w:rsidR="00084E6E" w:rsidRPr="009B62B6">
        <w:rPr>
          <w:rFonts w:ascii="Arial" w:hAnsi="Arial" w:cs="Arial"/>
          <w:sz w:val="24"/>
          <w:szCs w:val="24"/>
        </w:rPr>
        <w:t xml:space="preserve"> </w:t>
      </w:r>
      <w:r w:rsidR="00247157" w:rsidRPr="009B62B6">
        <w:rPr>
          <w:rFonts w:ascii="Arial" w:hAnsi="Arial" w:cs="Arial"/>
          <w:sz w:val="24"/>
          <w:szCs w:val="24"/>
        </w:rPr>
        <w:t xml:space="preserve">com unidade </w:t>
      </w:r>
      <w:r w:rsidR="00084E6E" w:rsidRPr="009B62B6">
        <w:rPr>
          <w:rFonts w:ascii="Arial" w:hAnsi="Arial" w:cs="Arial"/>
          <w:sz w:val="24"/>
          <w:szCs w:val="24"/>
        </w:rPr>
        <w:t>localizada em Valinhos-SP</w:t>
      </w:r>
      <w:r w:rsidRPr="009B62B6">
        <w:rPr>
          <w:rFonts w:ascii="Arial" w:hAnsi="Arial" w:cs="Arial"/>
          <w:sz w:val="24"/>
          <w:szCs w:val="24"/>
        </w:rPr>
        <w:t>.</w:t>
      </w:r>
    </w:p>
    <w:p w14:paraId="1DF05ED3" w14:textId="562E77A4" w:rsidR="00E57BEE" w:rsidRDefault="00A94746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10"/>
          <w:szCs w:val="10"/>
        </w:rPr>
        <w:t>.</w:t>
      </w:r>
      <w:r w:rsidR="005F46D1" w:rsidRPr="00135677">
        <w:rPr>
          <w:rFonts w:ascii="Arial" w:hAnsi="Arial" w:cs="Arial"/>
          <w:sz w:val="24"/>
          <w:szCs w:val="24"/>
        </w:rPr>
        <w:t xml:space="preserve"> </w:t>
      </w:r>
    </w:p>
    <w:p w14:paraId="48DEA128" w14:textId="7052FC25" w:rsidR="0052632A" w:rsidRPr="00FE76D3" w:rsidRDefault="00084E6E" w:rsidP="00F55777">
      <w:pPr>
        <w:tabs>
          <w:tab w:val="left" w:pos="468"/>
        </w:tabs>
        <w:spacing w:line="360" w:lineRule="auto"/>
      </w:pPr>
      <w:r>
        <w:rPr>
          <w:rFonts w:ascii="Arial" w:hAnsi="Arial" w:cs="Arial"/>
          <w:sz w:val="24"/>
          <w:szCs w:val="24"/>
        </w:rPr>
        <w:t xml:space="preserve">           </w:t>
      </w:r>
      <w:r w:rsidR="00F55777">
        <w:rPr>
          <w:rFonts w:ascii="Arial" w:hAnsi="Arial" w:cs="Arial"/>
          <w:sz w:val="24"/>
          <w:szCs w:val="24"/>
        </w:rPr>
        <w:t>Nos</w:t>
      </w:r>
      <w:r>
        <w:rPr>
          <w:rFonts w:ascii="Arial" w:hAnsi="Arial" w:cs="Arial"/>
          <w:sz w:val="24"/>
          <w:szCs w:val="24"/>
        </w:rPr>
        <w:t xml:space="preserve"> prontificamos em destinar as fam</w:t>
      </w:r>
      <w:r w:rsidR="00AF4E1D">
        <w:rPr>
          <w:rFonts w:ascii="Arial" w:hAnsi="Arial" w:cs="Arial"/>
          <w:sz w:val="24"/>
          <w:szCs w:val="24"/>
        </w:rPr>
        <w:t>í</w:t>
      </w:r>
      <w:r>
        <w:rPr>
          <w:rFonts w:ascii="Arial" w:hAnsi="Arial" w:cs="Arial"/>
          <w:sz w:val="24"/>
          <w:szCs w:val="24"/>
        </w:rPr>
        <w:t xml:space="preserve">lias de blocos para serem ensaiados </w:t>
      </w:r>
      <w:r w:rsidRPr="003124F1">
        <w:rPr>
          <w:rFonts w:ascii="Arial" w:hAnsi="Arial" w:cs="Arial"/>
          <w:sz w:val="24"/>
          <w:szCs w:val="24"/>
        </w:rPr>
        <w:t>à partir do uso da estrutura de laboratório d</w:t>
      </w:r>
      <w:r>
        <w:rPr>
          <w:rFonts w:ascii="Arial" w:hAnsi="Arial" w:cs="Arial"/>
          <w:sz w:val="24"/>
          <w:szCs w:val="24"/>
        </w:rPr>
        <w:t>a SAROM Engenharia</w:t>
      </w:r>
      <w:r w:rsidRPr="003124F1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 com ensaios executados </w:t>
      </w:r>
      <w:r w:rsidR="007A6717">
        <w:rPr>
          <w:rFonts w:ascii="Arial" w:hAnsi="Arial" w:cs="Arial"/>
          <w:sz w:val="24"/>
          <w:szCs w:val="24"/>
        </w:rPr>
        <w:t>em suas respectivas idades</w:t>
      </w:r>
      <w:r>
        <w:rPr>
          <w:rFonts w:ascii="Arial" w:hAnsi="Arial" w:cs="Arial"/>
          <w:sz w:val="24"/>
          <w:szCs w:val="24"/>
        </w:rPr>
        <w:t xml:space="preserve"> a pedido do cliente</w:t>
      </w:r>
      <w:r w:rsidR="00F55777">
        <w:rPr>
          <w:rFonts w:ascii="Arial" w:hAnsi="Arial" w:cs="Arial"/>
          <w:sz w:val="24"/>
          <w:szCs w:val="24"/>
        </w:rPr>
        <w:t>,</w:t>
      </w:r>
      <w:r w:rsidR="00A94746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com intuito de seguir com a análise dos resultados referente aos blocos</w:t>
      </w:r>
      <w:r w:rsidR="008E703B">
        <w:rPr>
          <w:rFonts w:ascii="Arial" w:hAnsi="Arial" w:cs="Arial"/>
          <w:sz w:val="24"/>
          <w:szCs w:val="24"/>
        </w:rPr>
        <w:t xml:space="preserve"> sem função estrutura</w:t>
      </w:r>
      <w:r>
        <w:rPr>
          <w:rFonts w:ascii="Arial" w:hAnsi="Arial" w:cs="Arial"/>
          <w:sz w:val="24"/>
          <w:szCs w:val="24"/>
        </w:rPr>
        <w:t xml:space="preserve"> de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8E703B">
        <w:rPr>
          <w:rFonts w:ascii="Arial" w:hAnsi="Arial" w:cs="Arial"/>
          <w:sz w:val="24"/>
          <w:szCs w:val="24"/>
        </w:rPr>
        <w:t>3,0</w:t>
      </w:r>
      <w:r w:rsidR="00A94746">
        <w:rPr>
          <w:rFonts w:ascii="Arial" w:hAnsi="Arial" w:cs="Arial"/>
          <w:sz w:val="24"/>
          <w:szCs w:val="24"/>
        </w:rPr>
        <w:t xml:space="preserve"> MPa (Lote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>) e</w:t>
      </w:r>
      <w:r w:rsidR="008E703B">
        <w:rPr>
          <w:rFonts w:ascii="Arial" w:hAnsi="Arial" w:cs="Arial"/>
          <w:sz w:val="24"/>
          <w:szCs w:val="24"/>
        </w:rPr>
        <w:t xml:space="preserve"> estruturais de 4</w:t>
      </w:r>
      <w:r w:rsidR="00A94746">
        <w:rPr>
          <w:rFonts w:ascii="Arial" w:hAnsi="Arial" w:cs="Arial"/>
          <w:sz w:val="24"/>
          <w:szCs w:val="24"/>
        </w:rPr>
        <w:t>,0 MPa (Lote 0</w:t>
      </w:r>
      <w:r w:rsidR="008E703B">
        <w:rPr>
          <w:rFonts w:ascii="Arial" w:hAnsi="Arial" w:cs="Arial"/>
          <w:sz w:val="24"/>
          <w:szCs w:val="24"/>
        </w:rPr>
        <w:t>4</w:t>
      </w:r>
      <w:r w:rsidR="00E34577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5</w:t>
      </w:r>
      <w:r w:rsidR="00A94746">
        <w:rPr>
          <w:rFonts w:ascii="Arial" w:hAnsi="Arial" w:cs="Arial"/>
          <w:sz w:val="24"/>
          <w:szCs w:val="24"/>
        </w:rPr>
        <w:t>)</w:t>
      </w:r>
      <w:r w:rsidRPr="00135677">
        <w:rPr>
          <w:rFonts w:ascii="Arial" w:hAnsi="Arial" w:cs="Arial"/>
          <w:sz w:val="24"/>
          <w:szCs w:val="24"/>
        </w:rPr>
        <w:t xml:space="preserve">. </w:t>
      </w:r>
      <w:r w:rsidRPr="00135677">
        <w:rPr>
          <w:rFonts w:ascii="Arial" w:hAnsi="Arial" w:cs="Arial"/>
          <w:sz w:val="24"/>
          <w:szCs w:val="24"/>
        </w:rPr>
        <w:cr/>
      </w:r>
    </w:p>
    <w:p w14:paraId="1FD95DD7" w14:textId="14020D6C" w:rsidR="0052632A" w:rsidRDefault="004C3E57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Descrição do </w:t>
      </w:r>
      <w:r w:rsidR="008711D3">
        <w:rPr>
          <w:b/>
          <w:sz w:val="24"/>
        </w:rPr>
        <w:t>c</w:t>
      </w:r>
      <w:r>
        <w:rPr>
          <w:b/>
          <w:sz w:val="24"/>
        </w:rPr>
        <w:t>liente</w:t>
      </w:r>
    </w:p>
    <w:p w14:paraId="5BEF2ADF" w14:textId="77777777" w:rsidR="00D747B7" w:rsidRDefault="00D747B7" w:rsidP="00D747B7">
      <w:pPr>
        <w:tabs>
          <w:tab w:val="left" w:pos="468"/>
        </w:tabs>
        <w:ind w:left="107"/>
        <w:rPr>
          <w:sz w:val="24"/>
          <w:szCs w:val="24"/>
        </w:rPr>
      </w:pPr>
    </w:p>
    <w:p w14:paraId="77907044" w14:textId="32C4B49A" w:rsidR="00ED2F06" w:rsidRPr="009B62B6" w:rsidRDefault="00D747B7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ED2F06" w:rsidRPr="009B62B6">
        <w:rPr>
          <w:rFonts w:ascii="Arial" w:hAnsi="Arial" w:cs="Arial"/>
          <w:sz w:val="24"/>
          <w:szCs w:val="24"/>
        </w:rPr>
        <w:t>A empresa MarcFort atua no segmento de produção de blocos de concreto de alta tecnologia e confiabilidade.</w:t>
      </w:r>
    </w:p>
    <w:p w14:paraId="7010705D" w14:textId="5F3216EB" w:rsidR="00D747B7" w:rsidRPr="009B62B6" w:rsidRDefault="00ED2F06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9B62B6">
        <w:rPr>
          <w:rFonts w:ascii="Arial" w:hAnsi="Arial" w:cs="Arial"/>
          <w:sz w:val="24"/>
          <w:szCs w:val="24"/>
        </w:rPr>
        <w:t xml:space="preserve">O cimento utilizado pelo cliente para produção de blocos de concreto é o CP V ARI CAUÊ Estrutura Big Bag 1.500kg da InterCement </w:t>
      </w:r>
      <w:r w:rsidR="00F55777">
        <w:rPr>
          <w:rFonts w:ascii="Arial" w:hAnsi="Arial" w:cs="Arial"/>
          <w:sz w:val="24"/>
          <w:szCs w:val="24"/>
        </w:rPr>
        <w:t xml:space="preserve">fabricado por </w:t>
      </w:r>
      <w:r w:rsidRPr="009B62B6">
        <w:rPr>
          <w:rFonts w:ascii="Arial" w:hAnsi="Arial" w:cs="Arial"/>
          <w:sz w:val="24"/>
          <w:szCs w:val="24"/>
        </w:rPr>
        <w:t>Ijaci-MG.</w:t>
      </w:r>
    </w:p>
    <w:p w14:paraId="68103FE0" w14:textId="4EB5416B" w:rsidR="001E6A10" w:rsidRDefault="001E6A10" w:rsidP="00D747B7">
      <w:pPr>
        <w:tabs>
          <w:tab w:val="left" w:pos="468"/>
        </w:tabs>
        <w:rPr>
          <w:rFonts w:ascii="Arial" w:hAnsi="Arial" w:cs="Arial"/>
          <w:spacing w:val="-1"/>
          <w:sz w:val="16"/>
          <w:szCs w:val="16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</w:t>
      </w:r>
    </w:p>
    <w:p w14:paraId="5E738CC5" w14:textId="05BE3571" w:rsidR="00BC2DEA" w:rsidRPr="00865774" w:rsidRDefault="001E6A10" w:rsidP="00D747B7">
      <w:pPr>
        <w:tabs>
          <w:tab w:val="left" w:pos="468"/>
        </w:tabs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                       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                        </w:t>
      </w:r>
      <w:r>
        <w:rPr>
          <w:rFonts w:ascii="Arial" w:hAnsi="Arial" w:cs="Arial"/>
          <w:spacing w:val="-1"/>
          <w:sz w:val="16"/>
          <w:szCs w:val="16"/>
        </w:rPr>
        <w:t xml:space="preserve">   </w:t>
      </w:r>
    </w:p>
    <w:p w14:paraId="6F2C1163" w14:textId="77777777" w:rsidR="00F55777" w:rsidRPr="00D747B7" w:rsidRDefault="00F55777" w:rsidP="00D747B7">
      <w:pPr>
        <w:tabs>
          <w:tab w:val="left" w:pos="468"/>
        </w:tabs>
        <w:rPr>
          <w:b/>
          <w:sz w:val="24"/>
        </w:rPr>
      </w:pPr>
    </w:p>
    <w:p w14:paraId="432E5AA5" w14:textId="21989C60" w:rsidR="00D747B7" w:rsidRDefault="00156195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Objetivo do estudo</w:t>
      </w:r>
    </w:p>
    <w:p w14:paraId="76B3CA71" w14:textId="7C0EE273" w:rsidR="00156195" w:rsidRDefault="00156195" w:rsidP="00156195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565D2464" w14:textId="5BE1D912" w:rsidR="00383AD0" w:rsidRDefault="00156195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156195">
        <w:rPr>
          <w:rFonts w:ascii="Arial" w:hAnsi="Arial" w:cs="Arial"/>
          <w:sz w:val="24"/>
          <w:szCs w:val="24"/>
        </w:rPr>
        <w:t>O estudo em questão</w:t>
      </w:r>
      <w:r w:rsidR="00A50D70">
        <w:rPr>
          <w:rFonts w:ascii="Arial" w:hAnsi="Arial" w:cs="Arial"/>
          <w:sz w:val="24"/>
          <w:szCs w:val="24"/>
        </w:rPr>
        <w:t>,</w:t>
      </w:r>
      <w:r w:rsidRPr="00156195">
        <w:rPr>
          <w:rFonts w:ascii="Arial" w:hAnsi="Arial" w:cs="Arial"/>
          <w:sz w:val="24"/>
          <w:szCs w:val="24"/>
        </w:rPr>
        <w:t xml:space="preserve"> foi realizado com o objetivo de analisar o desempenho dos </w:t>
      </w:r>
      <w:r w:rsidR="00815FB8">
        <w:rPr>
          <w:rFonts w:ascii="Arial" w:hAnsi="Arial" w:cs="Arial"/>
          <w:sz w:val="24"/>
          <w:szCs w:val="24"/>
        </w:rPr>
        <w:t>blocos</w:t>
      </w:r>
      <w:r w:rsidR="00F55777">
        <w:rPr>
          <w:rFonts w:ascii="Arial" w:hAnsi="Arial" w:cs="Arial"/>
          <w:sz w:val="24"/>
          <w:szCs w:val="24"/>
        </w:rPr>
        <w:t xml:space="preserve"> produzidos pelo cliente</w:t>
      </w:r>
      <w:r w:rsidR="00815FB8">
        <w:rPr>
          <w:rFonts w:ascii="Arial" w:hAnsi="Arial" w:cs="Arial"/>
          <w:sz w:val="24"/>
          <w:szCs w:val="24"/>
        </w:rPr>
        <w:t xml:space="preserve">, sendo </w:t>
      </w:r>
      <w:r w:rsidR="008E703B">
        <w:rPr>
          <w:rFonts w:ascii="Arial" w:hAnsi="Arial" w:cs="Arial"/>
          <w:sz w:val="24"/>
          <w:szCs w:val="24"/>
        </w:rPr>
        <w:t>quatro</w:t>
      </w:r>
      <w:r w:rsidR="00815FB8">
        <w:rPr>
          <w:rFonts w:ascii="Arial" w:hAnsi="Arial" w:cs="Arial"/>
          <w:sz w:val="24"/>
          <w:szCs w:val="24"/>
        </w:rPr>
        <w:t xml:space="preserve"> familias </w:t>
      </w:r>
      <w:r w:rsidR="000B149A">
        <w:rPr>
          <w:rFonts w:ascii="Arial" w:hAnsi="Arial" w:cs="Arial"/>
          <w:sz w:val="24"/>
          <w:szCs w:val="24"/>
        </w:rPr>
        <w:t xml:space="preserve">com Fbk </w:t>
      </w:r>
      <w:r w:rsidR="00B6317A">
        <w:rPr>
          <w:rFonts w:ascii="Arial" w:hAnsi="Arial" w:cs="Arial"/>
          <w:sz w:val="24"/>
          <w:szCs w:val="24"/>
        </w:rPr>
        <w:t>informado</w:t>
      </w:r>
      <w:r w:rsidR="000B149A">
        <w:rPr>
          <w:rFonts w:ascii="Arial" w:hAnsi="Arial" w:cs="Arial"/>
          <w:sz w:val="24"/>
          <w:szCs w:val="24"/>
        </w:rPr>
        <w:t xml:space="preserve"> </w:t>
      </w:r>
      <w:r w:rsidR="00815FB8">
        <w:rPr>
          <w:rFonts w:ascii="Arial" w:hAnsi="Arial" w:cs="Arial"/>
          <w:sz w:val="24"/>
          <w:szCs w:val="24"/>
        </w:rPr>
        <w:t xml:space="preserve">de </w:t>
      </w:r>
      <w:r w:rsidR="008E703B">
        <w:rPr>
          <w:rFonts w:ascii="Arial" w:hAnsi="Arial" w:cs="Arial"/>
          <w:b/>
          <w:bCs/>
          <w:sz w:val="24"/>
          <w:szCs w:val="24"/>
        </w:rPr>
        <w:t>3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>,</w:t>
      </w:r>
      <w:r w:rsidR="008E703B">
        <w:rPr>
          <w:rFonts w:ascii="Arial" w:hAnsi="Arial" w:cs="Arial"/>
          <w:b/>
          <w:bCs/>
          <w:sz w:val="24"/>
          <w:szCs w:val="24"/>
        </w:rPr>
        <w:t>0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 xml:space="preserve"> MP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a</w:t>
      </w:r>
      <w:r w:rsidR="00F55777">
        <w:rPr>
          <w:rFonts w:ascii="Arial" w:hAnsi="Arial" w:cs="Arial"/>
          <w:sz w:val="24"/>
          <w:szCs w:val="24"/>
        </w:rPr>
        <w:t xml:space="preserve">, considerando o </w:t>
      </w:r>
      <w:r w:rsidR="00A94746">
        <w:rPr>
          <w:rFonts w:ascii="Arial" w:hAnsi="Arial" w:cs="Arial"/>
          <w:sz w:val="24"/>
          <w:szCs w:val="24"/>
        </w:rPr>
        <w:t>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 xml:space="preserve"> e</w:t>
      </w:r>
      <w:r w:rsidR="008E703B">
        <w:rPr>
          <w:rFonts w:ascii="Arial" w:hAnsi="Arial" w:cs="Arial"/>
          <w:sz w:val="24"/>
          <w:szCs w:val="24"/>
        </w:rPr>
        <w:t xml:space="preserve"> também, blocos estruturais</w:t>
      </w:r>
      <w:r w:rsidR="00A94746">
        <w:rPr>
          <w:rFonts w:ascii="Arial" w:hAnsi="Arial" w:cs="Arial"/>
          <w:sz w:val="24"/>
          <w:szCs w:val="24"/>
        </w:rPr>
        <w:t xml:space="preserve"> de </w:t>
      </w:r>
      <w:r w:rsidR="008E703B">
        <w:rPr>
          <w:rFonts w:ascii="Arial" w:hAnsi="Arial" w:cs="Arial"/>
          <w:b/>
          <w:bCs/>
          <w:sz w:val="24"/>
          <w:szCs w:val="24"/>
        </w:rPr>
        <w:t>4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,0 MPa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F55777">
        <w:rPr>
          <w:rFonts w:ascii="Arial" w:hAnsi="Arial" w:cs="Arial"/>
          <w:sz w:val="24"/>
          <w:szCs w:val="24"/>
        </w:rPr>
        <w:t>considerando o</w:t>
      </w:r>
      <w:r w:rsidR="00324616">
        <w:rPr>
          <w:rFonts w:ascii="Arial" w:hAnsi="Arial" w:cs="Arial"/>
          <w:sz w:val="24"/>
          <w:szCs w:val="24"/>
        </w:rPr>
        <w:t>s</w:t>
      </w:r>
      <w:r w:rsidR="00F55777">
        <w:rPr>
          <w:rFonts w:ascii="Arial" w:hAnsi="Arial" w:cs="Arial"/>
          <w:sz w:val="24"/>
          <w:szCs w:val="24"/>
        </w:rPr>
        <w:t xml:space="preserve"> </w:t>
      </w:r>
      <w:r w:rsidR="00A94746">
        <w:rPr>
          <w:rFonts w:ascii="Arial" w:hAnsi="Arial" w:cs="Arial"/>
          <w:sz w:val="24"/>
          <w:szCs w:val="24"/>
        </w:rPr>
        <w:t>Lote</w:t>
      </w:r>
      <w:r w:rsidR="00324616">
        <w:rPr>
          <w:rFonts w:ascii="Arial" w:hAnsi="Arial" w:cs="Arial"/>
          <w:sz w:val="24"/>
          <w:szCs w:val="24"/>
        </w:rPr>
        <w:t>s</w:t>
      </w:r>
      <w:r w:rsidR="00A94746">
        <w:rPr>
          <w:rFonts w:ascii="Arial" w:hAnsi="Arial" w:cs="Arial"/>
          <w:sz w:val="24"/>
          <w:szCs w:val="24"/>
        </w:rPr>
        <w:t xml:space="preserve"> 0</w:t>
      </w:r>
      <w:r w:rsidR="008E703B">
        <w:rPr>
          <w:rFonts w:ascii="Arial" w:hAnsi="Arial" w:cs="Arial"/>
          <w:sz w:val="24"/>
          <w:szCs w:val="24"/>
        </w:rPr>
        <w:t>3</w:t>
      </w:r>
      <w:r w:rsidR="00324616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4</w:t>
      </w:r>
      <w:r w:rsidR="00815FB8">
        <w:rPr>
          <w:rFonts w:ascii="Arial" w:hAnsi="Arial" w:cs="Arial"/>
          <w:sz w:val="24"/>
          <w:szCs w:val="24"/>
        </w:rPr>
        <w:t>.</w:t>
      </w:r>
    </w:p>
    <w:p w14:paraId="0678107A" w14:textId="77777777" w:rsidR="00383AD0" w:rsidRPr="00383AD0" w:rsidRDefault="00383AD0" w:rsidP="00156195">
      <w:pPr>
        <w:tabs>
          <w:tab w:val="left" w:pos="468"/>
        </w:tabs>
        <w:rPr>
          <w:rFonts w:ascii="Arial" w:hAnsi="Arial" w:cs="Arial"/>
          <w:sz w:val="8"/>
          <w:szCs w:val="8"/>
        </w:rPr>
      </w:pPr>
    </w:p>
    <w:p w14:paraId="3D203FB9" w14:textId="5215205F" w:rsidR="00156195" w:rsidRPr="00211C9C" w:rsidRDefault="00156195" w:rsidP="00156195">
      <w:pPr>
        <w:tabs>
          <w:tab w:val="left" w:pos="468"/>
        </w:tabs>
        <w:rPr>
          <w:rFonts w:ascii="Arial" w:hAnsi="Arial" w:cs="Arial"/>
          <w:sz w:val="4"/>
          <w:szCs w:val="4"/>
        </w:rPr>
      </w:pPr>
    </w:p>
    <w:p w14:paraId="1844E685" w14:textId="093351DD" w:rsidR="00815FB8" w:rsidRDefault="00815FB8" w:rsidP="00C14AD5">
      <w:pPr>
        <w:tabs>
          <w:tab w:val="left" w:pos="468"/>
        </w:tabs>
        <w:rPr>
          <w:b/>
          <w:sz w:val="16"/>
          <w:szCs w:val="16"/>
        </w:rPr>
      </w:pPr>
    </w:p>
    <w:p w14:paraId="10D84D86" w14:textId="77777777" w:rsidR="00383AD0" w:rsidRPr="00A564DB" w:rsidRDefault="00383AD0" w:rsidP="00C14AD5">
      <w:pPr>
        <w:tabs>
          <w:tab w:val="left" w:pos="468"/>
        </w:tabs>
        <w:rPr>
          <w:b/>
          <w:sz w:val="16"/>
          <w:szCs w:val="16"/>
        </w:rPr>
      </w:pPr>
    </w:p>
    <w:p w14:paraId="7B8C1091" w14:textId="61196CB7" w:rsidR="00C14AD5" w:rsidRDefault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Referência de </w:t>
      </w:r>
      <w:r w:rsidR="00815FB8">
        <w:rPr>
          <w:b/>
          <w:sz w:val="24"/>
        </w:rPr>
        <w:t>blocos</w:t>
      </w:r>
      <w:r>
        <w:rPr>
          <w:b/>
          <w:sz w:val="24"/>
        </w:rPr>
        <w:t xml:space="preserve"> e identificação dos </w:t>
      </w:r>
      <w:r w:rsidR="00F661EC">
        <w:rPr>
          <w:b/>
          <w:sz w:val="24"/>
        </w:rPr>
        <w:t>exemplares</w:t>
      </w:r>
      <w:r>
        <w:rPr>
          <w:b/>
          <w:sz w:val="24"/>
        </w:rPr>
        <w:t xml:space="preserve"> </w:t>
      </w:r>
    </w:p>
    <w:p w14:paraId="45BCEFB7" w14:textId="7C1045D2" w:rsidR="00865774" w:rsidRDefault="00865774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17538B38" w14:textId="5EF25E14" w:rsidR="00865774" w:rsidRDefault="00865774" w:rsidP="00A94746">
      <w:pPr>
        <w:tabs>
          <w:tab w:val="left" w:pos="468"/>
        </w:tabs>
        <w:spacing w:line="360" w:lineRule="auto"/>
        <w:rPr>
          <w:bCs/>
          <w:sz w:val="24"/>
        </w:rPr>
      </w:pPr>
      <w:r>
        <w:t xml:space="preserve">           </w:t>
      </w:r>
      <w:r w:rsidRPr="00865774">
        <w:rPr>
          <w:bCs/>
          <w:sz w:val="24"/>
        </w:rPr>
        <w:t xml:space="preserve">Foi </w:t>
      </w:r>
      <w:r w:rsidRPr="009B62B6">
        <w:rPr>
          <w:bCs/>
          <w:sz w:val="24"/>
        </w:rPr>
        <w:t xml:space="preserve">adotado a referência de </w:t>
      </w:r>
      <w:r w:rsidR="004B583E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4B583E" w:rsidRPr="009B62B6">
        <w:rPr>
          <w:bCs/>
          <w:sz w:val="24"/>
        </w:rPr>
        <w:t>lia de blocos base ao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lote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determinado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pelo cliente, considerando data de fabricação, fbk teórico e demais informações ilustradas na tabela a seguir</w:t>
      </w:r>
      <w:r w:rsidR="00084E6E" w:rsidRPr="009B62B6">
        <w:rPr>
          <w:bCs/>
          <w:sz w:val="24"/>
        </w:rPr>
        <w:t>,</w:t>
      </w:r>
      <w:r w:rsidR="004B583E" w:rsidRPr="009B62B6">
        <w:rPr>
          <w:bCs/>
          <w:sz w:val="24"/>
        </w:rPr>
        <w:t xml:space="preserve"> para referenciar os </w:t>
      </w:r>
      <w:r w:rsidRPr="009B62B6">
        <w:rPr>
          <w:bCs/>
          <w:sz w:val="24"/>
        </w:rPr>
        <w:t xml:space="preserve">exemplares durante os ensaios a compressão </w:t>
      </w:r>
      <w:r w:rsidR="00F661EC" w:rsidRPr="009B62B6">
        <w:rPr>
          <w:bCs/>
          <w:sz w:val="24"/>
        </w:rPr>
        <w:t xml:space="preserve">conforme norma ABNT NBR 12118 e </w:t>
      </w:r>
      <w:r w:rsidR="00F661EC" w:rsidRPr="009B62B6">
        <w:rPr>
          <w:bCs/>
          <w:sz w:val="24"/>
        </w:rPr>
        <w:lastRenderedPageBreak/>
        <w:t>análise dimen</w:t>
      </w:r>
      <w:r w:rsidR="00C1552B" w:rsidRPr="009B62B6">
        <w:rPr>
          <w:bCs/>
          <w:sz w:val="24"/>
        </w:rPr>
        <w:t>s</w:t>
      </w:r>
      <w:r w:rsidR="00F661EC" w:rsidRPr="009B62B6">
        <w:rPr>
          <w:bCs/>
          <w:sz w:val="24"/>
        </w:rPr>
        <w:t>ional</w:t>
      </w:r>
      <w:r w:rsidR="00564AF6" w:rsidRPr="009B62B6">
        <w:rPr>
          <w:bCs/>
          <w:sz w:val="24"/>
        </w:rPr>
        <w:t>.</w:t>
      </w:r>
    </w:p>
    <w:p w14:paraId="5C329AC5" w14:textId="194BE0F5" w:rsidR="00820C7F" w:rsidRDefault="00881EA1" w:rsidP="00865774">
      <w:pPr>
        <w:tabs>
          <w:tab w:val="left" w:pos="468"/>
        </w:tabs>
        <w:rPr>
          <w:bCs/>
          <w:sz w:val="8"/>
          <w:szCs w:val="8"/>
        </w:rPr>
      </w:pPr>
      <w:r>
        <w:rPr>
          <w:bCs/>
          <w:sz w:val="24"/>
        </w:rPr>
        <w:t xml:space="preserve"> </w:t>
      </w:r>
    </w:p>
    <w:p w14:paraId="0F01D366" w14:textId="5417B2F7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C398F70" w14:textId="37409022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42E63707" w14:textId="77777777" w:rsidR="0053344D" w:rsidRP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E79F5A1" w14:textId="02374745" w:rsidR="00815FB8" w:rsidRPr="006B4F2A" w:rsidRDefault="00815FB8" w:rsidP="00815FB8">
      <w:pPr>
        <w:pStyle w:val="Corpodetexto"/>
        <w:jc w:val="center"/>
        <w:rPr>
          <w:b w:val="0"/>
          <w:bCs w:val="0"/>
          <w:sz w:val="20"/>
          <w:szCs w:val="20"/>
        </w:rPr>
      </w:pPr>
      <w:r w:rsidRPr="006B4F2A">
        <w:rPr>
          <w:b w:val="0"/>
          <w:bCs w:val="0"/>
          <w:spacing w:val="-1"/>
          <w:sz w:val="16"/>
          <w:szCs w:val="16"/>
        </w:rPr>
        <w:t xml:space="preserve">Tabela 1: </w:t>
      </w:r>
      <w:r w:rsidR="004B583E">
        <w:rPr>
          <w:b w:val="0"/>
          <w:bCs w:val="0"/>
          <w:spacing w:val="-1"/>
          <w:sz w:val="16"/>
          <w:szCs w:val="16"/>
        </w:rPr>
        <w:t>Informações complementares - MarcFort</w:t>
      </w:r>
    </w:p>
    <w:tbl>
      <w:tblPr>
        <w:tblStyle w:val="TabeladeLista6Colorida"/>
        <w:tblW w:w="9624" w:type="dxa"/>
        <w:tblInd w:w="537" w:type="dxa"/>
        <w:tblLayout w:type="fixed"/>
        <w:tblLook w:val="04A0" w:firstRow="1" w:lastRow="0" w:firstColumn="1" w:lastColumn="0" w:noHBand="0" w:noVBand="1"/>
      </w:tblPr>
      <w:tblGrid>
        <w:gridCol w:w="1402"/>
        <w:gridCol w:w="1402"/>
        <w:gridCol w:w="1238"/>
        <w:gridCol w:w="1557"/>
        <w:gridCol w:w="1504"/>
        <w:gridCol w:w="2521"/>
      </w:tblGrid>
      <w:tr w:rsidR="00A94746" w14:paraId="70DBC0DA" w14:textId="77777777" w:rsidTr="00F55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5E2B9141" w14:textId="07A36E3D" w:rsidR="00A94746" w:rsidRDefault="00A94746" w:rsidP="00A94746">
            <w:pPr>
              <w:pStyle w:val="Corpodetex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A94746">
              <w:rPr>
                <w:rFonts w:asciiTheme="majorHAnsi" w:hAnsiTheme="majorHAnsi"/>
                <w:b/>
                <w:bCs/>
                <w:sz w:val="20"/>
                <w:szCs w:val="20"/>
              </w:rPr>
              <w:t>Lote</w:t>
            </w:r>
          </w:p>
        </w:tc>
        <w:tc>
          <w:tcPr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288BEA25" w14:textId="72CDD9DB" w:rsidR="00A94746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Data Fabricação</w:t>
            </w:r>
          </w:p>
        </w:tc>
        <w:tc>
          <w:tcPr>
            <w:tcW w:w="1238" w:type="dxa"/>
            <w:tcBorders>
              <w:top w:val="single" w:sz="4" w:space="0" w:color="000000" w:themeColor="text1"/>
            </w:tcBorders>
            <w:vAlign w:val="center"/>
          </w:tcPr>
          <w:p w14:paraId="44A5F573" w14:textId="5DABF4A6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Blocos de Concreto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(un)</w:t>
            </w:r>
          </w:p>
        </w:tc>
        <w:tc>
          <w:tcPr>
            <w:tcW w:w="1557" w:type="dxa"/>
            <w:tcBorders>
              <w:top w:val="single" w:sz="4" w:space="0" w:color="000000" w:themeColor="text1"/>
            </w:tcBorders>
            <w:vAlign w:val="center"/>
          </w:tcPr>
          <w:p w14:paraId="2DC61B6A" w14:textId="5F99D621" w:rsidR="00A94746" w:rsidRPr="00C97454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Dimensão Teórica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(cm)</w:t>
            </w:r>
          </w:p>
        </w:tc>
        <w:tc>
          <w:tcPr>
            <w:tcW w:w="1504" w:type="dxa"/>
            <w:tcBorders>
              <w:top w:val="single" w:sz="4" w:space="0" w:color="000000" w:themeColor="text1"/>
            </w:tcBorders>
            <w:vAlign w:val="center"/>
          </w:tcPr>
          <w:p w14:paraId="241674CC" w14:textId="79CF9BEC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Fbk  Teórico              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(MPa)</w:t>
            </w:r>
          </w:p>
        </w:tc>
        <w:tc>
          <w:tcPr>
            <w:tcW w:w="2521" w:type="dxa"/>
            <w:tcBorders>
              <w:top w:val="single" w:sz="4" w:space="0" w:color="000000" w:themeColor="text1"/>
            </w:tcBorders>
            <w:vAlign w:val="center"/>
          </w:tcPr>
          <w:p w14:paraId="0C8B6DEF" w14:textId="2994C014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Com função estrutural ?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(Sim/Não)</w:t>
            </w:r>
          </w:p>
        </w:tc>
      </w:tr>
      <w:tr w:rsidR="00E12F00" w14:paraId="33E69F97" w14:textId="77777777" w:rsidTr="004B5D6A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7290E8" w14:textId="6501B559" w:rsidR="00E12F00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92E02A6" w14:textId="7B68CD9A" w:rsidR="00E12F00" w:rsidRDefault="00E12F00" w:rsidP="008E703B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09/12/2025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5288993" w14:textId="4BC49307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3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F329C21" w14:textId="74558F02" w:rsidR="00E12F00" w:rsidRDefault="0098341C" w:rsidP="00E61901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19x19x39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9C5BA7" w14:textId="562F8D02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4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50750250" w14:textId="0C4BBB24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Sim</w:t>
            </w:r>
          </w:p>
        </w:tc>
      </w:tr>
    </w:tbl>
    <w:p w14:paraId="289D2108" w14:textId="77777777" w:rsidR="00815FB8" w:rsidRDefault="00815FB8" w:rsidP="00815FB8">
      <w:pPr>
        <w:pStyle w:val="Corpodetexto"/>
        <w:rPr>
          <w:rFonts w:eastAsia="Arial MT"/>
          <w:b w:val="0"/>
          <w:bCs w:val="0"/>
        </w:rPr>
      </w:pPr>
    </w:p>
    <w:p w14:paraId="420F3A1B" w14:textId="605DF3F3" w:rsidR="003B0BBA" w:rsidRDefault="003B0BBA" w:rsidP="00820C7F">
      <w:pPr>
        <w:tabs>
          <w:tab w:val="left" w:pos="468"/>
        </w:tabs>
        <w:rPr>
          <w:noProof/>
        </w:rPr>
      </w:pPr>
    </w:p>
    <w:p w14:paraId="0F64ADD0" w14:textId="4F9C679F" w:rsidR="00E12F00" w:rsidRDefault="00E12F00" w:rsidP="00820C7F">
      <w:pPr>
        <w:tabs>
          <w:tab w:val="left" w:pos="468"/>
        </w:tabs>
        <w:rPr>
          <w:noProof/>
        </w:rPr>
      </w:pPr>
    </w:p>
    <w:p w14:paraId="3E402052" w14:textId="77777777" w:rsidR="00E12F00" w:rsidRDefault="00E12F00" w:rsidP="00820C7F">
      <w:pPr>
        <w:tabs>
          <w:tab w:val="left" w:pos="468"/>
        </w:tabs>
        <w:rPr>
          <w:noProof/>
        </w:rPr>
      </w:pPr>
    </w:p>
    <w:p w14:paraId="3EA73E1F" w14:textId="47A028B2" w:rsidR="001D4FA9" w:rsidRDefault="001D4FA9" w:rsidP="00820C7F">
      <w:pPr>
        <w:tabs>
          <w:tab w:val="left" w:pos="468"/>
        </w:tabs>
        <w:rPr>
          <w:noProof/>
        </w:rPr>
      </w:pPr>
    </w:p>
    <w:p w14:paraId="66460F66" w14:textId="5D42C046" w:rsidR="001D4FA9" w:rsidRDefault="001D4FA9" w:rsidP="00820C7F">
      <w:pPr>
        <w:tabs>
          <w:tab w:val="left" w:pos="468"/>
        </w:tabs>
        <w:rPr>
          <w:noProof/>
        </w:rPr>
      </w:pPr>
    </w:p>
    <w:p w14:paraId="64D71E76" w14:textId="77777777" w:rsidR="001D4FA9" w:rsidRDefault="001D4FA9" w:rsidP="00820C7F">
      <w:pPr>
        <w:tabs>
          <w:tab w:val="left" w:pos="468"/>
        </w:tabs>
        <w:rPr>
          <w:noProof/>
        </w:rPr>
      </w:pPr>
    </w:p>
    <w:p w14:paraId="51AC0865" w14:textId="2795AAE2" w:rsidR="003B0BBA" w:rsidRPr="00820C7F" w:rsidRDefault="003B0BBA" w:rsidP="00446E99">
      <w:pPr>
        <w:tabs>
          <w:tab w:val="left" w:pos="468"/>
        </w:tabs>
        <w:spacing w:line="360" w:lineRule="auto"/>
        <w:rPr>
          <w:b/>
          <w:sz w:val="24"/>
        </w:rPr>
      </w:pPr>
      <w:r>
        <w:t xml:space="preserve">           </w:t>
      </w:r>
      <w:r w:rsidRPr="009B62B6">
        <w:rPr>
          <w:bCs/>
          <w:sz w:val="24"/>
        </w:rPr>
        <w:t>N</w:t>
      </w:r>
      <w:r w:rsidR="006E5507" w:rsidRPr="009B62B6">
        <w:rPr>
          <w:bCs/>
          <w:sz w:val="24"/>
        </w:rPr>
        <w:t>a</w:t>
      </w:r>
      <w:r w:rsidRPr="009B62B6">
        <w:rPr>
          <w:bCs/>
          <w:sz w:val="24"/>
        </w:rPr>
        <w:t xml:space="preserve">s </w:t>
      </w:r>
      <w:r w:rsidR="00190C3D">
        <w:rPr>
          <w:bCs/>
          <w:sz w:val="24"/>
        </w:rPr>
        <w:t>4</w:t>
      </w:r>
      <w:r w:rsidRPr="009B62B6">
        <w:rPr>
          <w:bCs/>
          <w:sz w:val="24"/>
        </w:rPr>
        <w:t xml:space="preserve"> </w:t>
      </w:r>
      <w:r w:rsidR="006E5507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6E5507" w:rsidRPr="009B62B6">
        <w:rPr>
          <w:bCs/>
          <w:sz w:val="24"/>
        </w:rPr>
        <w:t>lias de blocos</w:t>
      </w:r>
      <w:r w:rsidRPr="009B62B6">
        <w:rPr>
          <w:bCs/>
          <w:sz w:val="24"/>
        </w:rPr>
        <w:t xml:space="preserve">, </w:t>
      </w:r>
      <w:r w:rsidR="006E5507" w:rsidRPr="009B62B6">
        <w:rPr>
          <w:bCs/>
          <w:sz w:val="24"/>
        </w:rPr>
        <w:t>foi realizado a marcação das informações na face e ao serem entregues no laboratório, realizamos a identificação nos formulários co</w:t>
      </w:r>
      <w:r w:rsidR="00084E6E" w:rsidRPr="009B62B6">
        <w:rPr>
          <w:bCs/>
          <w:sz w:val="24"/>
        </w:rPr>
        <w:t>ntemplando</w:t>
      </w:r>
      <w:r w:rsidR="006E5507" w:rsidRPr="009B62B6">
        <w:rPr>
          <w:bCs/>
          <w:sz w:val="24"/>
        </w:rPr>
        <w:t xml:space="preserve"> as informações necessárias</w:t>
      </w:r>
      <w:r w:rsidRPr="009B62B6">
        <w:rPr>
          <w:bCs/>
          <w:sz w:val="24"/>
        </w:rPr>
        <w:t>.</w:t>
      </w:r>
    </w:p>
    <w:p w14:paraId="2AE51449" w14:textId="7479EF3B" w:rsidR="001522B9" w:rsidRDefault="001522B9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4DBB38E" w14:textId="77777777" w:rsidR="00BD1EFD" w:rsidRDefault="00BD1EFD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BFA6649" w14:textId="74A6560E" w:rsidR="00865774" w:rsidRPr="00865774" w:rsidRDefault="00865774" w:rsidP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Base de </w:t>
      </w:r>
      <w:r w:rsidR="006E5507">
        <w:rPr>
          <w:b/>
          <w:sz w:val="24"/>
        </w:rPr>
        <w:t>resultados</w:t>
      </w:r>
      <w:r>
        <w:rPr>
          <w:b/>
          <w:sz w:val="24"/>
        </w:rPr>
        <w:t xml:space="preserve"> </w:t>
      </w:r>
    </w:p>
    <w:p w14:paraId="70F1C091" w14:textId="6BBDC0DF" w:rsidR="0052632A" w:rsidRPr="001522B9" w:rsidRDefault="0052632A">
      <w:pPr>
        <w:pStyle w:val="Corpodetexto"/>
      </w:pPr>
    </w:p>
    <w:p w14:paraId="2B8E6CF2" w14:textId="33C96410" w:rsidR="00281435" w:rsidRDefault="008776B0" w:rsidP="00446E99">
      <w:pPr>
        <w:pStyle w:val="Corpodetexto"/>
        <w:spacing w:line="360" w:lineRule="auto"/>
        <w:rPr>
          <w:rFonts w:eastAsia="Arial MT"/>
          <w:b w:val="0"/>
          <w:bCs w:val="0"/>
        </w:rPr>
      </w:pPr>
      <w:r>
        <w:t xml:space="preserve">           </w:t>
      </w:r>
      <w:r w:rsidR="006E5507" w:rsidRPr="006E5507">
        <w:rPr>
          <w:rFonts w:eastAsia="Arial MT"/>
          <w:b w:val="0"/>
          <w:bCs w:val="0"/>
        </w:rPr>
        <w:t>Realizou-se a ruptura de blocos de concreto</w:t>
      </w:r>
      <w:r w:rsidR="000B149A">
        <w:rPr>
          <w:rFonts w:eastAsia="Arial MT"/>
          <w:b w:val="0"/>
          <w:bCs w:val="0"/>
        </w:rPr>
        <w:t xml:space="preserve"> </w:t>
      </w:r>
      <w:r w:rsidR="006E5507" w:rsidRPr="006E5507">
        <w:rPr>
          <w:rFonts w:eastAsia="Arial MT"/>
          <w:b w:val="0"/>
          <w:bCs w:val="0"/>
        </w:rPr>
        <w:t xml:space="preserve">de acordo com a ABNT NBR 12118 (2013). </w:t>
      </w:r>
      <w:r w:rsidR="00B6317A">
        <w:rPr>
          <w:rFonts w:eastAsia="Arial MT"/>
          <w:b w:val="0"/>
          <w:bCs w:val="0"/>
        </w:rPr>
        <w:t>Na qual, os blocos</w:t>
      </w:r>
      <w:r w:rsidR="006E5507" w:rsidRPr="006E5507">
        <w:rPr>
          <w:rFonts w:eastAsia="Arial MT"/>
          <w:b w:val="0"/>
          <w:bCs w:val="0"/>
        </w:rPr>
        <w:t xml:space="preserve"> foram coletados</w:t>
      </w:r>
      <w:r w:rsidR="00B6317A">
        <w:rPr>
          <w:rFonts w:eastAsia="Arial MT"/>
          <w:b w:val="0"/>
          <w:bCs w:val="0"/>
        </w:rPr>
        <w:t xml:space="preserve"> diretamente</w:t>
      </w:r>
      <w:r w:rsidR="006E5507" w:rsidRPr="006E5507">
        <w:rPr>
          <w:rFonts w:eastAsia="Arial MT"/>
          <w:b w:val="0"/>
          <w:bCs w:val="0"/>
        </w:rPr>
        <w:t xml:space="preserve"> no fabricante</w:t>
      </w:r>
      <w:r w:rsidR="000B149A">
        <w:rPr>
          <w:rFonts w:eastAsia="Arial MT"/>
          <w:b w:val="0"/>
          <w:bCs w:val="0"/>
        </w:rPr>
        <w:t xml:space="preserve"> para devida análise de resistência a compressão e análise dimensional</w:t>
      </w:r>
      <w:r w:rsidR="006E5507" w:rsidRPr="006E5507">
        <w:rPr>
          <w:rFonts w:eastAsia="Arial MT"/>
          <w:b w:val="0"/>
          <w:bCs w:val="0"/>
        </w:rPr>
        <w:t xml:space="preserve">.</w:t>
      </w:r>
    </w:p>
    <w:p w14:paraId="2ED34158" w14:textId="109B48B4" w:rsidR="00A701A8" w:rsidRDefault="00A701A8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3040D7CA" w14:textId="79E20C1B" w:rsidR="00281435" w:rsidRPr="00A701A8" w:rsidRDefault="00A701A8" w:rsidP="008776B0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lastRenderedPageBreak/>
        <w:t xml:space="preserve"/>
      </w:r>
    </w:p>
    <w:p w14:paraId="44593AD0" w14:textId="77777777" w:rsidR="00383AD0" w:rsidRDefault="00383AD0" w:rsidP="008776B0">
      <w:pPr>
        <w:pStyle w:val="Corpodetexto"/>
        <w:rPr>
          <w:rFonts w:eastAsia="Arial MT"/>
          <w:b w:val="0"/>
          <w:bCs w:val="0"/>
        </w:rPr>
      </w:pPr>
    </w:p>
    <w:p w14:paraId="64F387E8" w14:textId="0992B4BC" w:rsidR="006E5507" w:rsidRDefault="006E5507" w:rsidP="00F661EC">
      <w:pPr>
        <w:pStyle w:val="Corpodetexto3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64318">
        <w:rPr>
          <w:rFonts w:ascii="Arial" w:hAnsi="Arial" w:cs="Arial"/>
          <w:b/>
          <w:sz w:val="24"/>
          <w:szCs w:val="24"/>
        </w:rPr>
        <w:t xml:space="preserve">Ensaio de Bloco </w:t>
      </w:r>
      <w:bookmarkStart w:id="1" w:name="_Hlk125049642"/>
      <w:r w:rsidR="00ED2E50">
        <w:rPr>
          <w:rFonts w:ascii="Arial" w:hAnsi="Arial" w:cs="Arial"/>
          <w:b/>
          <w:sz w:val="24"/>
          <w:szCs w:val="24"/>
        </w:rPr>
        <w:t xml:space="preserve">19x19x39</w:t>
      </w:r>
      <w:r w:rsidRPr="00064318">
        <w:rPr>
          <w:rFonts w:ascii="Arial" w:hAnsi="Arial" w:cs="Arial"/>
          <w:b/>
          <w:sz w:val="24"/>
          <w:szCs w:val="24"/>
        </w:rPr>
        <w:t xml:space="preserve"> cm</w:t>
      </w:r>
      <w:bookmarkEnd w:id="1"/>
      <w:r w:rsidR="00446E99">
        <w:rPr>
          <w:rFonts w:ascii="Arial" w:hAnsi="Arial" w:cs="Arial"/>
          <w:b/>
          <w:sz w:val="24"/>
          <w:szCs w:val="24"/>
        </w:rPr>
        <w:t xml:space="preserve"> | Lote </w:t>
      </w:r>
      <w:r w:rsidR="00ED2E50">
        <w:rPr>
          <w:rFonts w:ascii="Arial" w:hAnsi="Arial" w:cs="Arial"/>
          <w:b/>
          <w:sz w:val="24"/>
          <w:szCs w:val="24"/>
        </w:rPr>
        <w:t xml:space="preserve">1</w:t>
      </w:r>
    </w:p>
    <w:p w14:paraId="4B42A155" w14:textId="49E38E0D" w:rsidR="00F661EC" w:rsidRDefault="007C0909" w:rsidP="00F661EC">
      <w:pPr>
        <w:pStyle w:val="Corpodetexto3"/>
        <w:spacing w:after="0" w:line="360" w:lineRule="auto"/>
        <w:ind w:left="720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F661EC" w:rsidRPr="00F661EC">
        <w:rPr>
          <w:rFonts w:ascii="Arial" w:hAnsi="Arial" w:cs="Arial"/>
          <w:bCs/>
          <w:sz w:val="20"/>
          <w:szCs w:val="20"/>
        </w:rPr>
        <w:t>Fbk</w:t>
      </w:r>
      <w:proofErr w:type="spellEnd"/>
      <w:r w:rsidR="00F661EC" w:rsidRPr="00F661EC">
        <w:rPr>
          <w:rFonts w:ascii="Arial" w:hAnsi="Arial" w:cs="Arial"/>
          <w:bCs/>
          <w:sz w:val="20"/>
          <w:szCs w:val="20"/>
        </w:rPr>
        <w:t xml:space="preserve"> teórico: </w:t>
      </w:r>
      <w:r w:rsidR="00ED2E50">
        <w:rPr>
          <w:rFonts w:ascii="Arial" w:hAnsi="Arial" w:cs="Arial"/>
          <w:bCs/>
          <w:sz w:val="20"/>
          <w:szCs w:val="20"/>
        </w:rPr>
        <w:t xml:space="preserve">4</w:t>
      </w:r>
      <w:r w:rsidR="00F661EC" w:rsidRPr="00F661EC">
        <w:rPr>
          <w:rFonts w:ascii="Arial" w:hAnsi="Arial" w:cs="Arial"/>
          <w:bCs/>
          <w:sz w:val="20"/>
          <w:szCs w:val="20"/>
        </w:rPr>
        <w:t xml:space="preserve"> MPa</w:t>
      </w:r>
    </w:p>
    <w:p w14:paraId="2291099E" w14:textId="4F2928BE" w:rsidR="006A20D4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tbl>
      <w:tblPr>
        <w:tblStyle w:val="Tabelacomgrade"/>
        <w:tblW w:w="0" w:type="auto"/>
        <w:tblInd w:w="106" w:type="dxa"/>
        <w:tblLook w:val="04A0" w:firstRow="1" w:lastRow="0" w:firstColumn="1" w:lastColumn="0" w:noHBand="0" w:noVBand="1"/>
      </w:tblPr>
      <w:tblGrid>
        <w:gridCol w:w="596"/>
        <w:gridCol w:w="595"/>
        <w:gridCol w:w="1544"/>
        <w:gridCol w:w="1370"/>
        <w:gridCol w:w="1330"/>
        <w:gridCol w:w="1381"/>
        <w:gridCol w:w="1436"/>
        <w:gridCol w:w="1287"/>
        <w:gridCol w:w="607"/>
        <w:gridCol w:w="708"/>
      </w:tblGrid>
      <w:tr w:rsidR="006A20D4" w14:paraId="2256E989" w14:textId="77777777" w:rsidTr="00B465FF">
        <w:trPr>
          <w:trHeight w:val="397"/>
        </w:trPr>
        <w:tc>
          <w:tcPr>
            <w:tcW w:w="10854" w:type="dxa"/>
            <w:gridSpan w:val="10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533138A5" w14:textId="417A9805" w:rsidR="006A20D4" w:rsidRPr="00B465FF" w:rsidRDefault="00A701A8" w:rsidP="00EC3B32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</w:rPr>
            </w:pPr>
            <w:r w:rsidRPr="00B465FF">
              <w:rPr>
                <w:rFonts w:ascii="Arial" w:hAnsi="Arial" w:cs="Arial"/>
                <w:b/>
              </w:rPr>
              <w:t xml:space="preserve">Resultados – Bloco de Concreto</w:t>
            </w:r>
            <w:r w:rsidR="00650156">
              <w:rPr>
                <w:rFonts w:ascii="Arial" w:hAnsi="Arial" w:cs="Arial"/>
                <w:b/>
              </w:rPr>
              <w:t xml:space="preserve"> 19x19x39 cm – F</w:t>
            </w:r>
            <w:r w:rsidR="00EC3B32">
              <w:rPr>
                <w:rFonts w:ascii="Arial" w:hAnsi="Arial" w:cs="Arial"/>
                <w:b/>
              </w:rPr>
              <w:t xml:space="preserve">bk</w:t>
            </w:r>
            <w:r w:rsidR="00650156">
              <w:rPr>
                <w:rFonts w:ascii="Arial" w:hAnsi="Arial" w:cs="Arial"/>
                <w:b/>
              </w:rPr>
              <w:t xml:space="preserve"> 4 MPa</w:t>
            </w:r>
          </w:p>
        </w:tc>
      </w:tr>
      <w:tr w:rsidR="00681BCA" w:rsidRPr="00B465FF" w14:paraId="214B37D0" w14:textId="77777777" w:rsidTr="00AF3A41">
        <w:trPr>
          <w:trHeight w:val="397"/>
        </w:trPr>
        <w:tc>
          <w:tcPr>
            <w:tcW w:w="596" w:type="dxa"/>
            <w:vMerge w:val="restart"/>
            <w:shd w:val="pct70" w:color="auto" w:fill="auto"/>
            <w:vAlign w:val="center"/>
          </w:tcPr>
          <w:p w14:paraId="7B49ED34" w14:textId="16F45CAE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Nº Bloco</w:t>
            </w:r>
          </w:p>
        </w:tc>
        <w:tc>
          <w:tcPr>
            <w:tcW w:w="596" w:type="dxa"/>
            <w:vMerge w:val="restart"/>
            <w:shd w:val="pct70" w:color="auto" w:fill="auto"/>
            <w:vAlign w:val="center"/>
          </w:tcPr>
          <w:p w14:paraId="1E1B7DDF" w14:textId="77777777" w:rsidR="004F643B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Massa</w:t>
            </w:r>
          </w:p>
          <w:p w14:paraId="5E1DEC2F" w14:textId="1FB895BA" w:rsidR="006A20D4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(gramas)</w:t>
            </w:r>
          </w:p>
        </w:tc>
        <w:tc>
          <w:tcPr>
            <w:tcW w:w="4248" w:type="dxa"/>
            <w:gridSpan w:val="3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7935AFDB" w14:textId="03CC15C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Dimensões Médias (mm)</w:t>
            </w:r>
          </w:p>
        </w:tc>
        <w:tc>
          <w:tcPr>
            <w:tcW w:w="2820" w:type="dxa"/>
            <w:gridSpan w:val="2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24A1B070" w14:textId="662B2731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Paredes</w:t>
            </w:r>
          </w:p>
        </w:tc>
        <w:tc>
          <w:tcPr>
            <w:tcW w:w="1289" w:type="dxa"/>
            <w:vMerge w:val="restart"/>
            <w:shd w:val="pct70" w:color="auto" w:fill="auto"/>
            <w:vAlign w:val="center"/>
          </w:tcPr>
          <w:p w14:paraId="6B63311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Espessura</w:t>
            </w:r>
          </w:p>
          <w:p w14:paraId="41C7F052" w14:textId="77777777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Equivalente</w:t>
            </w:r>
          </w:p>
          <w:p w14:paraId="69FA6BF0" w14:textId="3D418331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(mm/m)</w:t>
            </w:r>
          </w:p>
        </w:tc>
        <w:tc>
          <w:tcPr>
            <w:tcW w:w="596" w:type="dxa"/>
            <w:vMerge w:val="restart"/>
            <w:shd w:val="pct70" w:color="auto" w:fill="auto"/>
            <w:vAlign w:val="center"/>
          </w:tcPr>
          <w:p w14:paraId="470BB951" w14:textId="3A2FDFA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Carga (N)</w:t>
            </w:r>
          </w:p>
        </w:tc>
        <w:tc>
          <w:tcPr>
            <w:tcW w:w="709" w:type="dxa"/>
            <w:vMerge w:val="restart"/>
            <w:shd w:val="pct70" w:color="auto" w:fill="auto"/>
            <w:vAlign w:val="center"/>
          </w:tcPr>
          <w:p w14:paraId="1C8145A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Resistência à compressão</w:t>
            </w:r>
          </w:p>
          <w:p w14:paraId="27D13E2E" w14:textId="0DAD5849" w:rsidR="004F643B" w:rsidRPr="00B465FF" w:rsidRDefault="00EC3B32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(MP</w:t>
            </w:r>
            <w:r w:rsidR="004F643B"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a)</w:t>
            </w:r>
          </w:p>
        </w:tc>
      </w:tr>
      <w:tr w:rsidR="00681BCA" w14:paraId="5E10E2CB" w14:textId="77777777" w:rsidTr="00AF3A41"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5DA8FCE1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36FA272B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46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35BD77E2" w14:textId="21EB8326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Comp.</w:t>
            </w:r>
          </w:p>
        </w:tc>
        <w:tc>
          <w:tcPr>
            <w:tcW w:w="137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0ACFC15" w14:textId="1EFE4974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Largura</w:t>
            </w:r>
          </w:p>
        </w:tc>
        <w:tc>
          <w:tcPr>
            <w:tcW w:w="133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74F8972" w14:textId="4772CB5C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Altura</w:t>
            </w:r>
          </w:p>
        </w:tc>
        <w:tc>
          <w:tcPr>
            <w:tcW w:w="1383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158AFC2" w14:textId="16E6E775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Long.</w:t>
            </w:r>
          </w:p>
        </w:tc>
        <w:tc>
          <w:tcPr>
            <w:tcW w:w="1437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25B7B0B" w14:textId="42BB779D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Transv.</w:t>
            </w:r>
          </w:p>
        </w:tc>
        <w:tc>
          <w:tcPr>
            <w:tcW w:w="1289" w:type="dxa"/>
            <w:vMerge/>
            <w:tcBorders>
              <w:bottom w:val="single" w:sz="4" w:space="0" w:color="auto"/>
            </w:tcBorders>
          </w:tcPr>
          <w:p w14:paraId="1A8C3F7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116BBCB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33249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681BCA" w14:paraId="4513A60B" w14:textId="77777777" w:rsidTr="00AF3A41">
        <w:tc>
          <w:tcPr>
            <w:tcW w:w="596" w:type="dxa"/>
            <w:shd w:val="pct20" w:color="auto" w:fill="auto"/>
            <w:vAlign w:val="center"/>
          </w:tcPr>
          <w:p w14:paraId="63BCD724" w14:textId="77777777" w:rsidR="006A20D4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Requisitos</w:t>
            </w:r>
          </w:p>
          <w:p w14:paraId="48D9697A" w14:textId="4C220EE0" w:rsidR="00B465FF" w:rsidRPr="00B465FF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NBR 6136/16</w:t>
            </w:r>
          </w:p>
        </w:tc>
        <w:tc>
          <w:tcPr>
            <w:tcW w:w="596" w:type="dxa"/>
            <w:shd w:val="pct20" w:color="auto" w:fill="auto"/>
            <w:vAlign w:val="center"/>
          </w:tcPr>
          <w:p w14:paraId="57B03E18" w14:textId="62B717AD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546" w:type="dxa"/>
            <w:shd w:val="pct20" w:color="auto" w:fill="auto"/>
            <w:vAlign w:val="center"/>
          </w:tcPr>
          <w:p w14:paraId="1F4AF138" w14:textId="6C62C9F5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390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71" w:type="dxa"/>
            <w:shd w:val="pct20" w:color="auto" w:fill="auto"/>
            <w:vAlign w:val="center"/>
          </w:tcPr>
          <w:p w14:paraId="1914A44C" w14:textId="7647A54D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190</w:t>
            </w:r>
            <w:r w:rsidRPr="00B2140A">
              <w:rPr>
                <w:rFonts w:ascii="Arial" w:hAnsi="Arial" w:cs="Arial"/>
                <w:sz w:val="18"/>
                <w:szCs w:val="18"/>
              </w:rPr>
              <w:t>±2mm</w:t>
            </w:r>
          </w:p>
        </w:tc>
        <w:tc>
          <w:tcPr>
            <w:tcW w:w="1331" w:type="dxa"/>
            <w:shd w:val="pct20" w:color="auto" w:fill="auto"/>
            <w:vAlign w:val="center"/>
          </w:tcPr>
          <w:p w14:paraId="47EFBEDE" w14:textId="7E26AC41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190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83" w:type="dxa"/>
            <w:shd w:val="pct20" w:color="auto" w:fill="auto"/>
            <w:vAlign w:val="center"/>
          </w:tcPr>
          <w:p w14:paraId="537A1A85" w14:textId="045EE977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 xml:space="preserve">32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437" w:type="dxa"/>
            <w:shd w:val="pct20" w:color="auto" w:fill="auto"/>
            <w:vAlign w:val="center"/>
          </w:tcPr>
          <w:p w14:paraId="0E585249" w14:textId="2807287A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 xml:space="preserve">25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289" w:type="dxa"/>
            <w:shd w:val="pct20" w:color="auto" w:fill="auto"/>
            <w:vAlign w:val="center"/>
          </w:tcPr>
          <w:p w14:paraId="6D59788F" w14:textId="1271FF81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 xml:space="preserve">188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596" w:type="dxa"/>
            <w:shd w:val="pct20" w:color="auto" w:fill="auto"/>
            <w:vAlign w:val="center"/>
          </w:tcPr>
          <w:p w14:paraId="1C72EF13" w14:textId="4D0465B1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709" w:type="dxa"/>
            <w:shd w:val="pct20" w:color="auto" w:fill="auto"/>
            <w:vAlign w:val="center"/>
          </w:tcPr>
          <w:p w14:paraId="004A7FC0" w14:textId="64AA8998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681BCA" w14:paraId="5CB3CD93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7B832F84" w14:textId="77777777" w:rsidR="003C158D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</w:t>
            </w:r>
          </w:p>
        </w:tc>
        <w:tc>
          <w:tcPr>
            <w:tcW w:w="596" w:type="dxa"/>
            <w:vAlign w:val="center"/>
          </w:tcPr>
          <w:p w14:paraId="4236A14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15.470</w:t>
            </w:r>
          </w:p>
        </w:tc>
        <w:tc>
          <w:tcPr>
            <w:tcW w:w="1546" w:type="dxa"/>
            <w:vAlign w:val="center"/>
          </w:tcPr>
          <w:p w14:paraId="77958FA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5D5FB5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32343B9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83" w:type="dxa"/>
            <w:vAlign w:val="center"/>
          </w:tcPr>
          <w:p w14:paraId="5099181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5539D02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31</w:t>
                </w:r>
              </w:t>
            </w:r>
          </w:p>
        </w:tc>
        <w:tc>
          <w:tcPr>
            <w:tcW w:w="1289" w:type="dxa"/>
            <w:vAlign w:val="center"/>
          </w:tcPr>
          <w:p w14:paraId="78C7588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236</w:t>
                </w:r>
              </w:t>
            </w:r>
          </w:p>
        </w:tc>
        <w:tc>
          <w:tcPr>
            <w:tcW w:w="596" w:type="dxa"/>
            <w:vAlign w:val="center"/>
          </w:tcPr>
          <w:p w14:paraId="0A3DB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609.876</w:t>
            </w:r>
          </w:p>
        </w:tc>
        <w:tc>
          <w:tcPr>
            <w:tcW w:w="709" w:type="dxa"/>
            <w:vAlign w:val="center"/>
          </w:tcPr>
          <w:p w14:paraId="1C3BC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8,2</w:t>
            </w:r>
          </w:p>
        </w:tc>
      </w:tr>
      <w:tr w:rsidR="00681BCA" w14:paraId="6A014C05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44A041F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</w:t>
            </w:r>
          </w:p>
        </w:tc>
        <w:tc>
          <w:tcPr>
            <w:tcW w:w="596" w:type="dxa"/>
            <w:vAlign w:val="center"/>
          </w:tcPr>
          <w:p w14:paraId="1A49F56F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15.955</w:t>
            </w:r>
          </w:p>
        </w:tc>
        <w:tc>
          <w:tcPr>
            <w:tcW w:w="1546" w:type="dxa"/>
            <w:vAlign w:val="center"/>
          </w:tcPr>
          <w:p w14:paraId="478D0A8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389</w:t>
                </w:r>
              </w:t>
            </w:r>
          </w:p>
        </w:tc>
        <w:tc>
          <w:tcPr>
            <w:tcW w:w="1371" w:type="dxa"/>
            <w:vAlign w:val="center"/>
          </w:tcPr>
          <w:p w14:paraId="4D89D18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149B0A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383" w:type="dxa"/>
            <w:vAlign w:val="center"/>
          </w:tcPr>
          <w:p w14:paraId="46A2026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572158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31</w:t>
                </w:r>
              </w:t>
            </w:r>
          </w:p>
        </w:tc>
        <w:tc>
          <w:tcPr>
            <w:tcW w:w="1289" w:type="dxa"/>
            <w:vAlign w:val="center"/>
          </w:tcPr>
          <w:p w14:paraId="35FBEB6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239</w:t>
                </w:r>
              </w:t>
            </w:r>
          </w:p>
        </w:tc>
        <w:tc>
          <w:tcPr>
            <w:tcW w:w="596" w:type="dxa"/>
            <w:vAlign w:val="center"/>
          </w:tcPr>
          <w:p w14:paraId="6D363A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637.628</w:t>
            </w:r>
          </w:p>
        </w:tc>
        <w:tc>
          <w:tcPr>
            <w:tcW w:w="709" w:type="dxa"/>
            <w:vAlign w:val="center"/>
          </w:tcPr>
          <w:p w14:paraId="48D3624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8,6</w:t>
            </w:r>
          </w:p>
        </w:tc>
      </w:tr>
      <w:tr w:rsidR="00681BCA" w14:paraId="436BB016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057E7EE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3</w:t>
            </w:r>
          </w:p>
        </w:tc>
        <w:tc>
          <w:tcPr>
            <w:tcW w:w="596" w:type="dxa"/>
            <w:vAlign w:val="center"/>
          </w:tcPr>
          <w:p w14:paraId="2AFBDC9E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15.605</w:t>
            </w:r>
          </w:p>
        </w:tc>
        <w:tc>
          <w:tcPr>
            <w:tcW w:w="1546" w:type="dxa"/>
            <w:vAlign w:val="center"/>
          </w:tcPr>
          <w:p w14:paraId="2355FDD0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3E9549E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23B1D0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383" w:type="dxa"/>
            <w:vAlign w:val="center"/>
          </w:tcPr>
          <w:p w14:paraId="338145D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33</w:t>
                </w:r>
              </w:t>
            </w:r>
          </w:p>
        </w:tc>
        <w:tc>
          <w:tcPr>
            <w:tcW w:w="1437" w:type="dxa"/>
            <w:vAlign w:val="center"/>
          </w:tcPr>
          <w:p w14:paraId="59F0911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31</w:t>
                </w:r>
              </w:t>
            </w:r>
          </w:p>
        </w:tc>
        <w:tc>
          <w:tcPr>
            <w:tcW w:w="1289" w:type="dxa"/>
            <w:vAlign w:val="center"/>
          </w:tcPr>
          <w:p w14:paraId="2C863A5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238</w:t>
                </w:r>
              </w:t>
            </w:r>
          </w:p>
        </w:tc>
        <w:tc>
          <w:tcPr>
            <w:tcW w:w="596" w:type="dxa"/>
            <w:vAlign w:val="center"/>
          </w:tcPr>
          <w:p w14:paraId="2741E0E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653.221</w:t>
            </w:r>
          </w:p>
        </w:tc>
        <w:tc>
          <w:tcPr>
            <w:tcW w:w="709" w:type="dxa"/>
            <w:vAlign w:val="center"/>
          </w:tcPr>
          <w:p w14:paraId="60E528D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8,8</w:t>
            </w:r>
          </w:p>
        </w:tc>
      </w:tr>
      <w:tr w:rsidR="00681BCA" w14:paraId="70DF561F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7C792D4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</w:t>
            </w:r>
          </w:p>
        </w:tc>
        <w:tc>
          <w:tcPr>
            <w:tcW w:w="596" w:type="dxa"/>
            <w:vAlign w:val="center"/>
          </w:tcPr>
          <w:p w14:paraId="5D48D8C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15.425</w:t>
            </w:r>
          </w:p>
        </w:tc>
        <w:tc>
          <w:tcPr>
            <w:tcW w:w="1546" w:type="dxa"/>
            <w:vAlign w:val="center"/>
          </w:tcPr>
          <w:p w14:paraId="48363633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5A57BD4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5E10EDA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383" w:type="dxa"/>
            <w:vAlign w:val="center"/>
          </w:tcPr>
          <w:p w14:paraId="22940B7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32FEDC9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289" w:type="dxa"/>
            <w:vAlign w:val="center"/>
          </w:tcPr>
          <w:p w14:paraId="0523B63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246</w:t>
                </w:r>
              </w:t>
            </w:r>
          </w:p>
        </w:tc>
        <w:tc>
          <w:tcPr>
            <w:tcW w:w="596" w:type="dxa"/>
            <w:vAlign w:val="center"/>
          </w:tcPr>
          <w:p w14:paraId="13CD9DE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660.282</w:t>
            </w:r>
          </w:p>
        </w:tc>
        <w:tc>
          <w:tcPr>
            <w:tcW w:w="709" w:type="dxa"/>
            <w:vAlign w:val="center"/>
          </w:tcPr>
          <w:p w14:paraId="1E841D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8,9</w:t>
            </w:r>
          </w:p>
        </w:tc>
      </w:tr>
      <w:tr w:rsidR="00681BCA" w14:paraId="07E8D28F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1E254ACA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5</w:t>
            </w:r>
          </w:p>
        </w:tc>
        <w:tc>
          <w:tcPr>
            <w:tcW w:w="596" w:type="dxa"/>
            <w:vAlign w:val="center"/>
          </w:tcPr>
          <w:p w14:paraId="0696C117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15.105</w:t>
            </w:r>
          </w:p>
        </w:tc>
        <w:tc>
          <w:tcPr>
            <w:tcW w:w="1546" w:type="dxa"/>
            <w:vAlign w:val="center"/>
          </w:tcPr>
          <w:p w14:paraId="1F797744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22679E5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241E4C8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383" w:type="dxa"/>
            <w:vAlign w:val="center"/>
          </w:tcPr>
          <w:p w14:paraId="25F6581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079897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289" w:type="dxa"/>
            <w:vAlign w:val="center"/>
          </w:tcPr>
          <w:p w14:paraId="5594D85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246</w:t>
                </w:r>
              </w:t>
            </w:r>
          </w:p>
        </w:tc>
        <w:tc>
          <w:tcPr>
            <w:tcW w:w="596" w:type="dxa"/>
            <w:vAlign w:val="center"/>
          </w:tcPr>
          <w:p w14:paraId="0F67DFFF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668.912</w:t>
            </w:r>
          </w:p>
        </w:tc>
        <w:tc>
          <w:tcPr>
            <w:tcW w:w="709" w:type="dxa"/>
            <w:vAlign w:val="center"/>
          </w:tcPr>
          <w:p w14:paraId="63CB2D4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9,0</w:t>
            </w:r>
          </w:p>
        </w:tc>
      </w:tr>
      <w:tr w:rsidR="00681BCA" w14:paraId="5DC2EFE5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16AD5910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6</w:t>
            </w:r>
          </w:p>
        </w:tc>
        <w:tc>
          <w:tcPr>
            <w:tcW w:w="596" w:type="dxa"/>
            <w:vAlign w:val="center"/>
          </w:tcPr>
          <w:p w14:paraId="6B37A082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15.350</w:t>
            </w:r>
          </w:p>
        </w:tc>
        <w:tc>
          <w:tcPr>
            <w:tcW w:w="1546" w:type="dxa"/>
            <w:vAlign w:val="center"/>
          </w:tcPr>
          <w:p w14:paraId="6F5324B8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3385487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4870C1C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83" w:type="dxa"/>
            <w:vAlign w:val="center"/>
          </w:tcPr>
          <w:p w14:paraId="07FBA6F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1C5DB12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289" w:type="dxa"/>
            <w:vAlign w:val="center"/>
          </w:tcPr>
          <w:p w14:paraId="3FC4E78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246</w:t>
                </w:r>
              </w:t>
            </w:r>
          </w:p>
        </w:tc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3C4691AC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709.511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14:paraId="7F33108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9,6</w:t>
            </w:r>
          </w:p>
        </w:tc>
      </w:tr>
      <w:tr w:rsidR="003B18C1" w14:paraId="0308B908" w14:textId="77777777" w:rsidTr="00AF3A41">
        <w:trPr>
          <w:trHeight w:val="397"/>
        </w:trPr>
        <w:tc>
          <w:tcPr>
            <w:tcW w:w="9549" w:type="dxa"/>
            <w:gridSpan w:val="8"/>
            <w:vAlign w:val="center"/>
          </w:tcPr>
          <w:p w14:paraId="22CF57FA" w14:textId="0DC77A15" w:rsidR="003B18C1" w:rsidRPr="00A701A8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</w:p>
        </w:tc>
        <w:tc>
          <w:tcPr>
            <w:tcW w:w="596" w:type="dxa"/>
            <w:shd w:val="pct10" w:color="auto" w:fill="auto"/>
            <w:vAlign w:val="center"/>
          </w:tcPr>
          <w:p w14:paraId="076EDE53" w14:textId="41D7DC3A" w:rsidR="003B18C1" w:rsidRPr="003B18C1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3B18C1">
              <w:rPr>
                <w:b/>
                <w:sz w:val="20"/>
                <w:szCs w:val="20"/>
              </w:rPr>
              <w:t>Média (MPa)</w:t>
            </w:r>
          </w:p>
        </w:tc>
        <w:tc>
          <w:tcPr>
            <w:tcW w:w="709" w:type="dxa"/>
            <w:shd w:val="pct10" w:color="auto" w:fill="auto"/>
            <w:vAlign w:val="center"/>
          </w:tcPr>
          <w:p w14:paraId="4353DB16" w14:textId="1E146645" w:rsidR="003B18C1" w:rsidRPr="00E32142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E32142">
              <w:rPr>
                <w:b/>
                <w:sz w:val="20"/>
                <w:szCs w:val="20"/>
              </w:rPr>
              <w:t xml:space="preserve">8,9</w:t>
            </w:r>
          </w:p>
        </w:tc>
      </w:tr>
      <w:tr w:rsidR="00AF3A41" w14:paraId="120BD735" w14:textId="77777777" w:rsidTr="00BF1BD9">
        <w:trPr>
          <w:trHeight w:val="397"/>
        </w:trPr>
        <w:tc>
          <w:tcPr>
            <w:tcW w:w="10854" w:type="dxa"/>
            <w:gridSpan w:val="10"/>
            <w:vAlign w:val="center"/>
          </w:tcPr>
          <w:p w14:paraId="35261BF8" w14:textId="40A784F3" w:rsidR="00AF3A41" w:rsidRPr="00AF3A41" w:rsidRDefault="00AF3A4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AF3A41">
              <w:rPr>
                <w:b/>
              </w:rPr>
              <w:t>Resistência Característica à Compressão Fbk =</w:t>
            </w:r>
            <w:r w:rsidRPr="00AF3A41">
              <w:t xml:space="preserve"> </w:t>
            </w:r>
            <w:r w:rsidRPr="00AF3A41">
              <w:rPr>
                <w:rFonts w:ascii="Arial" w:hAnsi="Arial" w:cs="Arial"/>
                <w:b/>
              </w:rPr>
              <w:t xml:space="preserve">8,0 MPa</w:t>
            </w:r>
          </w:p>
        </w:tc>
      </w:tr>
    </w:tbl>
    <w:p w14:paraId="790CE101" w14:textId="77777777" w:rsidR="006A20D4" w:rsidRPr="00A32CD8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p w14:paraId="7552F5DB" w14:textId="18EBCD4A" w:rsidR="00562D1A" w:rsidRDefault="006E5507" w:rsidP="00446E99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32CD8">
        <w:rPr>
          <w:sz w:val="24"/>
          <w:szCs w:val="24"/>
        </w:rPr>
        <w:t xml:space="preserve">           Para facilitar, a seguir estaremos </w:t>
      </w:r>
      <w:r w:rsidRPr="00A32CD8">
        <w:rPr>
          <w:rFonts w:ascii="Arial" w:hAnsi="Arial" w:cs="Arial"/>
          <w:sz w:val="24"/>
          <w:szCs w:val="24"/>
        </w:rPr>
        <w:t>complemen</w:t>
      </w:r>
      <w:r w:rsidR="00446E99">
        <w:rPr>
          <w:rFonts w:ascii="Arial" w:hAnsi="Arial" w:cs="Arial"/>
          <w:sz w:val="24"/>
          <w:szCs w:val="24"/>
        </w:rPr>
        <w:t>tan</w:t>
      </w:r>
      <w:r w:rsidRPr="00A32CD8">
        <w:rPr>
          <w:rFonts w:ascii="Arial" w:hAnsi="Arial" w:cs="Arial"/>
          <w:sz w:val="24"/>
          <w:szCs w:val="24"/>
        </w:rPr>
        <w:t xml:space="preserve">do </w:t>
      </w:r>
      <w:r w:rsidR="00B6317A" w:rsidRPr="00A32CD8">
        <w:rPr>
          <w:rFonts w:ascii="Arial" w:hAnsi="Arial" w:cs="Arial"/>
          <w:sz w:val="24"/>
          <w:szCs w:val="24"/>
        </w:rPr>
        <w:t>os dados obtidos no</w:t>
      </w:r>
      <w:r w:rsidRPr="00A32CD8">
        <w:rPr>
          <w:rFonts w:ascii="Arial" w:hAnsi="Arial" w:cs="Arial"/>
          <w:sz w:val="24"/>
          <w:szCs w:val="24"/>
        </w:rPr>
        <w:t xml:space="preserve"> ensaio e a interpretação dos resultados:</w:t>
      </w:r>
    </w:p>
    <w:p w14:paraId="292F51F9" w14:textId="77777777" w:rsidR="00F55777" w:rsidRPr="00F55777" w:rsidRDefault="00F55777" w:rsidP="00446E99">
      <w:pPr>
        <w:spacing w:after="120" w:line="360" w:lineRule="auto"/>
        <w:rPr>
          <w:rFonts w:ascii="Arial" w:hAnsi="Arial" w:cs="Arial"/>
          <w:sz w:val="6"/>
          <w:szCs w:val="6"/>
        </w:rPr>
      </w:pPr>
    </w:p>
    <w:p w14:paraId="1E6410CF" w14:textId="57E5A43F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1552B">
        <w:rPr>
          <w:rFonts w:ascii="Arial" w:hAnsi="Arial" w:cs="Arial"/>
          <w:b/>
          <w:sz w:val="24"/>
          <w:szCs w:val="24"/>
        </w:rPr>
        <w:t>Fbk</w:t>
      </w:r>
      <w:proofErr w:type="spellEnd"/>
      <w:r w:rsidRPr="00C1552B">
        <w:rPr>
          <w:rFonts w:ascii="Arial" w:hAnsi="Arial" w:cs="Arial"/>
          <w:b/>
          <w:sz w:val="24"/>
          <w:szCs w:val="24"/>
        </w:rPr>
        <w:t xml:space="preserve"> = </w:t>
      </w:r>
      <w:r w:rsidR="00860328">
        <w:rPr>
          <w:rFonts w:ascii="Arial" w:hAnsi="Arial" w:cs="Arial"/>
          <w:b/>
          <w:sz w:val="24"/>
          <w:szCs w:val="24"/>
        </w:rPr>
        <w:t xml:space="preserve">8,0</w:t>
      </w:r>
      <w:r w:rsidRPr="00C1552B">
        <w:rPr>
          <w:rFonts w:ascii="Arial" w:hAnsi="Arial" w:cs="Arial"/>
          <w:b/>
          <w:sz w:val="24"/>
          <w:szCs w:val="24"/>
        </w:rPr>
        <w:t xml:space="preserve"> MPa</w:t>
      </w:r>
      <w:r w:rsidRPr="00C1552B">
        <w:rPr>
          <w:rFonts w:ascii="Arial" w:hAnsi="Arial" w:cs="Arial"/>
          <w:sz w:val="24"/>
          <w:szCs w:val="24"/>
        </w:rPr>
        <w:t>;</w:t>
      </w:r>
    </w:p>
    <w:p w14:paraId="47C2CAF3" w14:textId="42709427" w:rsidR="00F661EC" w:rsidRDefault="006E5507" w:rsidP="007C0909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</w:t>
      </w:r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 xml:space="preserve">
          <w:r>
            <w:rPr>
              <w:color w:val="00b050"/>
            </w:rPr>
            <w:t xml:space="preserve">ATENDE</w:t>
          </w:r>
        </w:t>
      </w:r>
      <w:r w:rsidRPr="00C1552B">
        <w:rPr>
          <w:rFonts w:ascii="Arial" w:hAnsi="Arial" w:cs="Arial"/>
          <w:sz w:val="24"/>
          <w:szCs w:val="24"/>
        </w:rPr>
        <w:t xml:space="preserve"> a ABNT NBR 6136 (2016) - Blocos Vazados de Concreto Simples para Alvenaria quanto a </w:t>
      </w:r>
      <w:r w:rsidRPr="00C1552B">
        <w:rPr>
          <w:rFonts w:ascii="Arial" w:hAnsi="Arial" w:cs="Arial"/>
          <w:b/>
          <w:sz w:val="24"/>
          <w:szCs w:val="24"/>
        </w:rPr>
        <w:t xml:space="preserve">análise </w:t>
      </w:r>
      <w:r w:rsidR="00084E6E" w:rsidRPr="00C1552B">
        <w:rPr>
          <w:rFonts w:ascii="Arial" w:hAnsi="Arial" w:cs="Arial"/>
          <w:b/>
          <w:sz w:val="24"/>
          <w:szCs w:val="24"/>
        </w:rPr>
        <w:t>dimensional</w:t>
      </w:r>
      <w:r w:rsidR="00084E6E" w:rsidRPr="00C1552B">
        <w:rPr>
          <w:rFonts w:ascii="Arial" w:hAnsi="Arial" w:cs="Arial"/>
          <w:sz w:val="24"/>
          <w:szCs w:val="24"/>
        </w:rPr>
        <w:t>;</w:t>
      </w:r>
    </w:p>
    <w:p w14:paraId="244BBFED" w14:textId="41177D1C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>A amostra ensaiada</w:t>
      </w:r>
      <w:r w:rsidR="00A32CD8">
        <w:rPr>
          <w:rFonts w:ascii="Arial" w:hAnsi="Arial" w:cs="Arial"/>
          <w:sz w:val="24"/>
          <w:szCs w:val="24"/>
        </w:rPr>
        <w:t xml:space="preserve"> </w:t>
      </w:r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 xml:space="preserve">
          <w:r>
            <w:rPr>
              <w:color w:val="00b050"/>
            </w:rPr>
            <w:t xml:space="preserve">ATENDE</w:t>
          </w:r>
        </w:t>
      </w:r>
      <w:r w:rsidR="00860328" w:rsidRPr="00C1552B">
        <w:rPr>
          <w:rFonts w:ascii="Arial" w:hAnsi="Arial" w:cs="Arial"/>
          <w:sz w:val="24"/>
          <w:szCs w:val="24"/>
        </w:rPr>
        <w:t xml:space="preserve"> </w:t>
      </w:r>
      <w:r w:rsidRPr="00C1552B">
        <w:rPr>
          <w:rFonts w:ascii="Arial" w:hAnsi="Arial" w:cs="Arial"/>
          <w:sz w:val="24"/>
          <w:szCs w:val="24"/>
        </w:rPr>
        <w:t xml:space="preserve"> a </w:t>
      </w:r>
      <w:r w:rsidRPr="00C1552B">
        <w:rPr>
          <w:rFonts w:ascii="Arial" w:hAnsi="Arial" w:cs="Arial"/>
          <w:b/>
          <w:sz w:val="24"/>
          <w:szCs w:val="24"/>
        </w:rPr>
        <w:t>resistência característica à compressão</w:t>
      </w:r>
      <w:r w:rsidRPr="00C1552B">
        <w:rPr>
          <w:rFonts w:ascii="Arial" w:hAnsi="Arial" w:cs="Arial"/>
          <w:sz w:val="24"/>
          <w:szCs w:val="24"/>
        </w:rPr>
        <w:t xml:space="preserve"> especificada pelo fabricante;</w:t>
      </w:r>
    </w:p>
    <w:p w14:paraId="2220D474" w14:textId="7A9E46F5" w:rsidR="00190C3D" w:rsidRP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Ensaios realizados no dia </w:t>
      </w:r>
      <w:r w:rsidR="001932FB">
        <w:rPr>
          <w:rFonts w:ascii="Arial" w:hAnsi="Arial" w:cs="Arial"/>
          <w:sz w:val="24"/>
          <w:szCs w:val="24"/>
        </w:rPr>
        <w:t xml:space="preserve">13 de janeiro de 2026</w:t>
      </w:r>
      <w:r>
        <w:rPr>
          <w:rFonts w:ascii="Arial" w:hAnsi="Arial" w:cs="Arial"/>
          <w:sz w:val="24"/>
          <w:szCs w:val="24"/>
        </w:rPr>
        <w:t xml:space="preserve"> atingindo a idade de </w:t>
      </w:r>
      <w:r w:rsidR="001932FB">
        <w:rPr>
          <w:rFonts w:ascii="Arial" w:hAnsi="Arial" w:cs="Arial"/>
          <w:b/>
          <w:bCs/>
          <w:sz w:val="24"/>
          <w:szCs w:val="24"/>
        </w:rPr>
        <w:t xml:space="preserve">35 dias</w:t>
      </w:r>
      <w:r>
        <w:rPr>
          <w:rFonts w:ascii="Arial" w:hAnsi="Arial" w:cs="Arial"/>
          <w:sz w:val="24"/>
          <w:szCs w:val="24"/>
        </w:rPr>
        <w:t>;</w:t>
      </w:r>
    </w:p>
    <w:p w14:paraId="7A7EE4AD" w14:textId="30DEB088" w:rsid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enquadra-se na </w:t>
      </w:r>
      <w:r w:rsidRPr="00C1552B">
        <w:rPr>
          <w:rFonts w:ascii="Arial" w:hAnsi="Arial" w:cs="Arial"/>
          <w:b/>
          <w:sz w:val="24"/>
          <w:szCs w:val="24"/>
        </w:rPr>
        <w:t>CLASSE "</w:t>
      </w:r>
      <w:proofErr w:type="gramStart"/>
      <w:r w:rsidR="00352E5F">
        <w:rPr>
          <w:rFonts w:ascii="Arial" w:hAnsi="Arial" w:cs="Arial"/>
          <w:b/>
          <w:sz w:val="24"/>
          <w:szCs w:val="24"/>
        </w:rPr>
        <w:t xml:space="preserve">A</w:t>
      </w:r>
      <w:r w:rsidRPr="00C1552B">
        <w:rPr>
          <w:rFonts w:ascii="Arial" w:hAnsi="Arial" w:cs="Arial"/>
          <w:b/>
          <w:sz w:val="24"/>
          <w:szCs w:val="24"/>
        </w:rPr>
        <w:t>"</w:t>
      </w:r>
      <w:r w:rsidRPr="00C1552B">
        <w:rPr>
          <w:rFonts w:ascii="Arial" w:hAnsi="Arial" w:cs="Arial"/>
          <w:sz w:val="24"/>
          <w:szCs w:val="24"/>
        </w:rPr>
        <w:t xml:space="preserve">.</w:t>
      </w:r>
    </w:p>
    <w:p w14:paraId="76E1A8F3" w14:textId="0184C772" w:rsidR="00A701A8" w:rsidRPr="00A701A8" w:rsidRDefault="00A701A8" w:rsidP="00A701A8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t xml:space="preserve"/>
      </w:r>
    </w:p>
    <w:p w14:paraId="088EBD5C" w14:textId="5CBAF4B1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4A1A19" w14:textId="77777777" w:rsidR="00A32CD8" w:rsidRPr="00C1552B" w:rsidRDefault="00A32CD8" w:rsidP="00A32CD8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523BFBD" w14:textId="77777777" w:rsidR="007C0909" w:rsidRDefault="007C0909" w:rsidP="007C0909">
      <w:pPr>
        <w:pStyle w:val="Corpodetexto"/>
        <w:rPr>
          <w:rFonts w:eastAsia="Arial MT"/>
          <w:b w:val="0"/>
          <w:bCs w:val="0"/>
        </w:rPr>
      </w:pPr>
    </w:p>
    <w:p w14:paraId="61B1A22B" w14:textId="481C344B" w:rsidR="007C0909" w:rsidRDefault="007C0909" w:rsidP="007C0909">
      <w:pPr>
        <w:pStyle w:val="Corpodetexto"/>
        <w:jc w:val="center"/>
        <w:rPr>
          <w:rFonts w:eastAsia="Arial MT"/>
          <w:b w:val="0"/>
          <w:bCs w:val="0"/>
        </w:rPr>
      </w:pPr>
    </w:p>
    <w:p w14:paraId="76A7327F" w14:textId="33EB24F6" w:rsidR="007C0909" w:rsidRDefault="00293486" w:rsidP="00293486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spacing w:before="2" w:after="1"/>
        <w:rPr>
          <w:b/>
          <w:sz w:val="24"/>
        </w:rPr>
      </w:pPr>
      <w:r>
        <w:rPr>
          <w:b/>
          <w:sz w:val="24"/>
        </w:rPr>
        <w:t>Resumo</w:t>
      </w:r>
    </w:p>
    <w:p w14:paraId="5EF5AFA2" w14:textId="51BA2364" w:rsidR="00293486" w:rsidRDefault="00293486" w:rsidP="00293486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88"/>
        <w:gridCol w:w="2071"/>
        <w:gridCol w:w="3404"/>
        <w:gridCol w:w="3297"/>
      </w:tblGrid>
      <w:tr w:rsidR="00293486" w14:paraId="27845D6A" w14:textId="77777777" w:rsidTr="00FA3C5D">
        <w:trPr>
          <w:trHeight w:val="794"/>
        </w:trPr>
        <w:tc>
          <w:tcPr>
            <w:tcW w:w="2740" w:type="dxa"/>
            <w:shd w:val="pct70" w:color="auto" w:fill="auto"/>
            <w:vAlign w:val="center"/>
          </w:tcPr>
          <w:p w14:paraId="3BAFD598" w14:textId="68D573E8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b/>
                <w:color w:val="FFFFFF" w:themeColor="background1"/>
              </w:rPr>
              <w:t>Lote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63A1EA3B" w14:textId="52B2D6AB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b/>
                <w:color w:val="FFFFFF" w:themeColor="background1"/>
              </w:rPr>
              <w:t>Classe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55A3B43F" w14:textId="16526EA4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rFonts w:ascii="Arial" w:hAnsi="Arial" w:cs="Arial"/>
                <w:b/>
                <w:color w:val="FFFFFF" w:themeColor="background1"/>
              </w:rPr>
              <w:t>NBR 6136/16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0446B46D" w14:textId="1E2EF5D7" w:rsidR="00293486" w:rsidRPr="00F76CA1" w:rsidRDefault="00FA3C5D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R</w:t>
            </w:r>
            <w:r w:rsidR="00293486" w:rsidRPr="00F76CA1">
              <w:rPr>
                <w:b/>
                <w:color w:val="FFFFFF" w:themeColor="background1"/>
              </w:rPr>
              <w:t>esistência caracteríscica de compressão</w:t>
            </w:r>
          </w:p>
        </w:tc>
      </w:tr>
      <w:tr w:rsidR="00293486" w14:paraId="0B1FD03D" w14:textId="77777777" w:rsidTr="00FA3C5D">
        <w:trPr>
          <w:trHeight w:val="454"/>
        </w:trPr>
        <w:tc>
          <w:tcPr>
            <w:tcW w:w="2740" w:type="dxa"/>
            <w:vAlign w:val="center"/>
          </w:tcPr>
          <w:p w14:paraId="734F3ED1" w14:textId="60779904" w:rsidR="00293486" w:rsidRPr="00F76CA1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</w:pPr>
            <w:r w:rsidRPr="00F76CA1">
              <w:t xml:space="preserve">1</w:t>
            </w:r>
          </w:p>
        </w:tc>
        <w:tc>
          <w:tcPr>
            <w:tcW w:w="2740" w:type="dxa"/>
            <w:vAlign w:val="center"/>
          </w:tcPr>
          <w:p w14:paraId="4229D009" w14:textId="5EAAB00E" w:rsidR="00293486" w:rsidRPr="00F76CA1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</w:pPr>
            <w:r w:rsidRPr="00F76CA1">
              <w:rPr>
                <w:rFonts w:ascii="Arial" w:hAnsi="Arial" w:cs="Arial"/>
              </w:rPr>
              <w:t xml:space="preserve">A</w:t>
            </w:r>
          </w:p>
        </w:tc>
        <w:tc>
          <w:tcPr>
            <w:tcW w:w="2740" w:type="dxa"/>
            <w:vAlign w:val="center"/>
          </w:tcPr>
          <w:p w14:paraId="591EC9B3" w14:textId="0EB0BC6C" w:rsidR="00293486" w:rsidRPr="00FA3C5D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FA3C5D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 xml:space="preserve">
                <w:r>
                  <w:rPr>
                    <w:color w:val="00b050"/>
                  </w:rPr>
                  <w:t xml:space="preserve">ATENDE</w:t>
                </w:r>
              </w:t>
            </w:r>
          </w:p>
        </w:tc>
        <w:tc>
          <w:tcPr>
            <w:tcW w:w="2740" w:type="dxa"/>
            <w:vAlign w:val="center"/>
          </w:tcPr>
          <w:p w14:paraId="0D2CCF77" w14:textId="216464CA" w:rsidR="00293486" w:rsidRPr="00FA3C5D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FA3C5D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 xml:space="preserve">
                <w:r>
                  <w:rPr>
                    <w:color w:val="00b050"/>
                  </w:rPr>
                  <w:t xml:space="preserve">ATENDE</w:t>
                </w:r>
              </w:t>
            </w:r>
          </w:p>
        </w:tc>
      </w:tr>
    </w:tbl>
    <w:p w14:paraId="6CEC9542" w14:textId="77777777" w:rsidR="00293486" w:rsidRPr="00293486" w:rsidRDefault="00293486" w:rsidP="00293486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1E8224CC" w14:textId="77777777" w:rsidR="00190C3D" w:rsidRDefault="00190C3D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589A5007" w14:textId="18BF47A6" w:rsidR="003B7808" w:rsidRDefault="003B7808" w:rsidP="003B7808">
      <w:pPr>
        <w:pStyle w:val="Corpodetexto"/>
        <w:jc w:val="center"/>
        <w:rPr>
          <w:rFonts w:eastAsia="Arial MT"/>
          <w:b w:val="0"/>
          <w:bCs w:val="0"/>
        </w:rPr>
      </w:pPr>
    </w:p>
    <w:p w14:paraId="2FE643DC" w14:textId="77777777" w:rsidR="003B7808" w:rsidRDefault="003B7808" w:rsidP="003B7808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234C74B0" w14:textId="77777777" w:rsidR="00190C3D" w:rsidRDefault="00190C3D" w:rsidP="00190C3D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472554C9" w14:textId="77777777" w:rsidR="00190C3D" w:rsidRDefault="00190C3D" w:rsidP="00190C3D">
      <w:pPr>
        <w:pStyle w:val="Corpodetexto"/>
        <w:rPr>
          <w:rFonts w:eastAsia="Arial MT"/>
          <w:b w:val="0"/>
          <w:bCs w:val="0"/>
        </w:rPr>
      </w:pPr>
    </w:p>
    <w:p w14:paraId="678EDAD4" w14:textId="1009EBBB" w:rsidR="00190C3D" w:rsidRDefault="00190C3D" w:rsidP="00190C3D">
      <w:pPr>
        <w:pStyle w:val="Corpodetexto"/>
        <w:jc w:val="center"/>
        <w:rPr>
          <w:rFonts w:eastAsia="Arial MT"/>
          <w:b w:val="0"/>
          <w:bCs w:val="0"/>
        </w:rPr>
      </w:pPr>
    </w:p>
    <w:p w14:paraId="6E6DD74C" w14:textId="77777777" w:rsidR="00190C3D" w:rsidRDefault="00190C3D" w:rsidP="00190C3D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3065A463" w14:textId="117FB7F2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C06EDE" w14:textId="77777777" w:rsidR="004B7DF1" w:rsidRDefault="004B7DF1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1BB0DD9" w14:textId="77777777" w:rsidR="00FA5B3E" w:rsidRPr="00C1552B" w:rsidRDefault="00FA5B3E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6602503" w14:textId="77777777" w:rsidR="004B7DF1" w:rsidRPr="008B4746" w:rsidRDefault="004B7DF1" w:rsidP="004B7DF1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</w:t>
      </w:r>
      <w:r w:rsidRPr="008B4746">
        <w:rPr>
          <w:b/>
          <w:bCs/>
          <w:noProof/>
          <w:sz w:val="24"/>
          <w:szCs w:val="24"/>
        </w:rPr>
        <w:t xml:space="preserve">Custos relativos a Consultoria Técnica </w:t>
      </w:r>
    </w:p>
    <w:p w14:paraId="7178B3A9" w14:textId="77777777" w:rsidR="004B7DF1" w:rsidRDefault="004B7DF1" w:rsidP="004B7DF1">
      <w:p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</w:p>
    <w:p w14:paraId="3E9156DA" w14:textId="1E0CE159" w:rsidR="004B7DF1" w:rsidRDefault="004B7DF1" w:rsidP="004B7DF1">
      <w:pPr>
        <w:tabs>
          <w:tab w:val="left" w:pos="828"/>
          <w:tab w:val="left" w:pos="829"/>
        </w:tabs>
        <w:spacing w:line="360" w:lineRule="auto"/>
        <w:rPr>
          <w:rFonts w:ascii="Arial" w:eastAsia="Arial" w:hAnsi="Arial" w:cs="Arial"/>
          <w:sz w:val="24"/>
          <w:szCs w:val="24"/>
        </w:rPr>
      </w:pPr>
      <w:r>
        <w:t xml:space="preserve">           </w:t>
      </w:r>
      <w:r w:rsidRPr="006E477D">
        <w:rPr>
          <w:rFonts w:ascii="Arial" w:eastAsia="Arial" w:hAnsi="Arial" w:cs="Arial"/>
          <w:sz w:val="24"/>
          <w:szCs w:val="24"/>
        </w:rPr>
        <w:t xml:space="preserve">Os custos </w:t>
      </w:r>
      <w:r>
        <w:rPr>
          <w:rFonts w:ascii="Arial" w:eastAsia="Arial" w:hAnsi="Arial" w:cs="Arial"/>
          <w:sz w:val="24"/>
          <w:szCs w:val="24"/>
        </w:rPr>
        <w:t xml:space="preserve">relativos aos trabalhos </w:t>
      </w:r>
      <w:r w:rsidRPr="006E477D">
        <w:rPr>
          <w:rFonts w:ascii="Arial" w:eastAsia="Arial" w:hAnsi="Arial" w:cs="Arial"/>
          <w:sz w:val="24"/>
          <w:szCs w:val="24"/>
        </w:rPr>
        <w:t>de consultoria</w:t>
      </w:r>
      <w:r>
        <w:rPr>
          <w:rFonts w:ascii="Arial" w:eastAsia="Arial" w:hAnsi="Arial" w:cs="Arial"/>
          <w:sz w:val="24"/>
          <w:szCs w:val="24"/>
        </w:rPr>
        <w:t xml:space="preserve"> do presente relatório neste caso, no valor de   </w:t>
      </w:r>
      <w:r w:rsidRPr="00663C64">
        <w:rPr>
          <w:rFonts w:ascii="Arial" w:eastAsia="Arial" w:hAnsi="Arial" w:cs="Arial"/>
          <w:sz w:val="24"/>
          <w:szCs w:val="24"/>
        </w:rPr>
        <w:t xml:space="preserve">R$ </w:t>
      </w:r>
      <w:r>
        <w:rPr>
          <w:rFonts w:ascii="Arial" w:eastAsia="Arial" w:hAnsi="Arial" w:cs="Arial"/>
          <w:sz w:val="24"/>
          <w:szCs w:val="24"/>
        </w:rPr>
        <w:t>4</w:t>
      </w:r>
      <w:r w:rsidRPr="00663C64">
        <w:rPr>
          <w:rFonts w:ascii="Arial" w:eastAsia="Arial" w:hAnsi="Arial" w:cs="Arial"/>
          <w:sz w:val="24"/>
          <w:szCs w:val="24"/>
        </w:rPr>
        <w:t>.</w:t>
      </w:r>
      <w:r>
        <w:rPr>
          <w:rFonts w:ascii="Arial" w:eastAsia="Arial" w:hAnsi="Arial" w:cs="Arial"/>
          <w:sz w:val="24"/>
          <w:szCs w:val="24"/>
        </w:rPr>
        <w:t>631</w:t>
      </w:r>
      <w:r w:rsidRPr="00663C64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>5</w:t>
      </w:r>
      <w:r w:rsidRPr="00663C64">
        <w:rPr>
          <w:rFonts w:ascii="Arial" w:eastAsia="Arial" w:hAnsi="Arial" w:cs="Arial"/>
          <w:sz w:val="24"/>
          <w:szCs w:val="24"/>
        </w:rPr>
        <w:t>0</w:t>
      </w:r>
      <w:r>
        <w:rPr>
          <w:rFonts w:ascii="Arial" w:eastAsia="Arial" w:hAnsi="Arial" w:cs="Arial"/>
          <w:sz w:val="24"/>
          <w:szCs w:val="24"/>
        </w:rPr>
        <w:t>,</w:t>
      </w:r>
      <w:r w:rsidRPr="006E477D">
        <w:rPr>
          <w:rFonts w:ascii="Arial" w:eastAsia="Arial" w:hAnsi="Arial" w:cs="Arial"/>
          <w:sz w:val="24"/>
          <w:szCs w:val="24"/>
        </w:rPr>
        <w:t xml:space="preserve"> não são repassados </w:t>
      </w:r>
      <w:r>
        <w:rPr>
          <w:rFonts w:ascii="Arial" w:eastAsia="Arial" w:hAnsi="Arial" w:cs="Arial"/>
          <w:sz w:val="24"/>
          <w:szCs w:val="24"/>
        </w:rPr>
        <w:t xml:space="preserve">aos clientes, visando impactar positivamente na análise da qualidade dos produtos pelos </w:t>
      </w:r>
      <w:r w:rsidRPr="004857CE">
        <w:rPr>
          <w:rFonts w:ascii="Arial" w:eastAsia="Arial" w:hAnsi="Arial" w:cs="Arial"/>
          <w:b/>
          <w:bCs/>
          <w:sz w:val="24"/>
          <w:szCs w:val="24"/>
        </w:rPr>
        <w:t>Consultores Especialistas</w:t>
      </w:r>
      <w:r w:rsidRPr="004857CE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 xml:space="preserve"> considerando a respectiva utilidade do cimento InterCement.</w:t>
      </w:r>
    </w:p>
    <w:p w14:paraId="68BDB7CB" w14:textId="77777777" w:rsidR="004B7DF1" w:rsidRPr="00AD0A09" w:rsidRDefault="004B7DF1" w:rsidP="004B7DF1">
      <w:pPr>
        <w:tabs>
          <w:tab w:val="left" w:pos="828"/>
          <w:tab w:val="left" w:pos="829"/>
        </w:tabs>
        <w:spacing w:line="360" w:lineRule="auto"/>
        <w:jc w:val="center"/>
        <w:rPr>
          <w:rFonts w:ascii="Arial" w:eastAsia="Arial" w:hAnsi="Arial" w:cs="Arial"/>
          <w:spacing w:val="-1"/>
          <w:sz w:val="8"/>
          <w:szCs w:val="8"/>
        </w:rPr>
      </w:pPr>
    </w:p>
    <w:p w14:paraId="5140D557" w14:textId="77777777" w:rsidR="004B7DF1" w:rsidRPr="00AD0A09" w:rsidRDefault="004B7DF1" w:rsidP="004B7DF1">
      <w:pPr>
        <w:tabs>
          <w:tab w:val="left" w:pos="828"/>
          <w:tab w:val="left" w:pos="829"/>
        </w:tabs>
        <w:jc w:val="center"/>
        <w:rPr>
          <w:rFonts w:ascii="Arial" w:eastAsia="Arial" w:hAnsi="Arial" w:cs="Arial"/>
          <w:sz w:val="24"/>
          <w:szCs w:val="24"/>
        </w:rPr>
      </w:pP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Tabela </w:t>
      </w:r>
      <w:r>
        <w:rPr>
          <w:rFonts w:ascii="Arial" w:eastAsia="Arial" w:hAnsi="Arial" w:cs="Arial"/>
          <w:spacing w:val="-1"/>
          <w:sz w:val="16"/>
          <w:szCs w:val="16"/>
        </w:rPr>
        <w:t>6</w:t>
      </w: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: </w:t>
      </w:r>
      <w:r>
        <w:rPr>
          <w:rFonts w:ascii="Arial" w:eastAsia="Arial" w:hAnsi="Arial" w:cs="Arial"/>
          <w:spacing w:val="-1"/>
          <w:sz w:val="16"/>
          <w:szCs w:val="16"/>
        </w:rPr>
        <w:t>Consolidação de atividades - Consultoria</w:t>
      </w:r>
    </w:p>
    <w:p w14:paraId="69D88D84" w14:textId="200F0085" w:rsidR="004B7DF1" w:rsidRDefault="004B7DF1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  <w:r w:rsidRPr="004B7DF1">
        <w:rPr>
          <w:noProof/>
          <w:lang w:val="pt-BR" w:eastAsia="pt-BR"/>
        </w:rPr>
        <w:drawing>
          <wp:inline distT="0" distB="0" distL="0" distR="0" wp14:anchorId="6928B079" wp14:editId="2B803943">
            <wp:extent cx="6965950" cy="942340"/>
            <wp:effectExtent l="0" t="0" r="6350" b="0"/>
            <wp:docPr id="1001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5950" cy="94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3BB1D" w14:textId="77777777" w:rsidR="00FA5B3E" w:rsidRDefault="00FA5B3E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00809C14" w14:textId="33985BE5" w:rsidR="004B7DF1" w:rsidRDefault="004B7DF1" w:rsidP="004B7DF1">
      <w:pPr>
        <w:pStyle w:val="TableParagraph"/>
        <w:ind w:right="88"/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09910AD2" wp14:editId="2AF40618">
            <wp:extent cx="2354580" cy="2094147"/>
            <wp:effectExtent l="0" t="0" r="7620" b="1905"/>
            <wp:docPr id="1002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91" cy="21015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3C05EB85" wp14:editId="72806F1A">
            <wp:extent cx="1564793" cy="2074545"/>
            <wp:effectExtent l="0" t="0" r="0" b="1905"/>
            <wp:docPr id="1003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523" cy="20847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9AF493" w14:textId="12A596A1" w:rsidR="004B7DF1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75904F30" w14:textId="77777777" w:rsidR="004B7DF1" w:rsidRPr="00B455AB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56FCB4BD" w14:textId="4E56D156" w:rsidR="001625A3" w:rsidRPr="007F03AC" w:rsidRDefault="001625A3" w:rsidP="007F03AC">
      <w:pPr>
        <w:pStyle w:val="PargrafodaLista"/>
        <w:numPr>
          <w:ilvl w:val="1"/>
          <w:numId w:val="5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bookmarkStart w:id="2" w:name="_Hlk152868638"/>
      <w:r w:rsidRPr="007F03AC">
        <w:rPr>
          <w:b/>
          <w:bCs/>
          <w:noProof/>
          <w:sz w:val="24"/>
          <w:szCs w:val="24"/>
        </w:rPr>
        <w:t>Conclusões</w:t>
      </w:r>
    </w:p>
    <w:p w14:paraId="5D4BECD0" w14:textId="44C8C898" w:rsidR="00C1552B" w:rsidRDefault="00C1552B" w:rsidP="00C1552B">
      <w:pPr>
        <w:pStyle w:val="Corpodetexto"/>
        <w:spacing w:before="9"/>
      </w:pPr>
    </w:p>
    <w:p w14:paraId="5CA0306A" w14:textId="62606309" w:rsidR="00562D1A" w:rsidRDefault="00C1552B" w:rsidP="003B7808">
      <w:pPr>
        <w:pStyle w:val="Corpodetexto"/>
        <w:spacing w:before="9" w:line="360" w:lineRule="auto"/>
        <w:rPr>
          <w:b w:val="0"/>
          <w:bCs w:val="0"/>
        </w:rPr>
      </w:pPr>
      <w:r>
        <w:t xml:space="preserve">           </w:t>
      </w:r>
      <w:r w:rsidRPr="00C1552B">
        <w:rPr>
          <w:b w:val="0"/>
          <w:bCs w:val="0"/>
        </w:rPr>
        <w:t>Pela análise dimen</w:t>
      </w:r>
      <w:r>
        <w:rPr>
          <w:b w:val="0"/>
          <w:bCs w:val="0"/>
        </w:rPr>
        <w:t>s</w:t>
      </w:r>
      <w:r w:rsidRPr="00C1552B">
        <w:rPr>
          <w:b w:val="0"/>
          <w:bCs w:val="0"/>
        </w:rPr>
        <w:t>ional dos blocos</w:t>
      </w:r>
      <w:r>
        <w:rPr>
          <w:b w:val="0"/>
          <w:bCs w:val="0"/>
        </w:rPr>
        <w:t>,</w:t>
      </w:r>
      <w:r w:rsidRPr="00C1552B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foi constatado que </w:t>
      </w:r>
      <w:r w:rsidRPr="0040431F">
        <w:rPr>
          <w:b w:val="0"/>
          <w:bCs w:val="0"/>
        </w:rPr>
        <w:t>todas as fam</w:t>
      </w:r>
      <w:r w:rsidR="00D3459C" w:rsidRPr="0040431F">
        <w:rPr>
          <w:b w:val="0"/>
          <w:bCs w:val="0"/>
        </w:rPr>
        <w:t>í</w:t>
      </w:r>
      <w:r w:rsidRPr="0040431F">
        <w:rPr>
          <w:b w:val="0"/>
          <w:bCs w:val="0"/>
        </w:rPr>
        <w:t>lias atende</w:t>
      </w:r>
      <w:r w:rsidR="00D3459C" w:rsidRPr="0040431F">
        <w:rPr>
          <w:b w:val="0"/>
          <w:bCs w:val="0"/>
        </w:rPr>
        <w:t>m</w:t>
      </w:r>
      <w:r w:rsidRPr="0040431F">
        <w:rPr>
          <w:b w:val="0"/>
          <w:bCs w:val="0"/>
        </w:rPr>
        <w:t xml:space="preserve"> a</w:t>
      </w:r>
      <w:r>
        <w:rPr>
          <w:b w:val="0"/>
          <w:bCs w:val="0"/>
        </w:rPr>
        <w:t xml:space="preserve"> ABNT NBR 6136, base ao comprimento, largura, altura, paredes longitudinais e transversais.</w:t>
      </w:r>
    </w:p>
    <w:p w14:paraId="31015D50" w14:textId="77777777" w:rsidR="003B7808" w:rsidRPr="003B7808" w:rsidRDefault="003B7808" w:rsidP="003B7808">
      <w:pPr>
        <w:pStyle w:val="Corpodetexto"/>
        <w:spacing w:before="9" w:line="360" w:lineRule="auto"/>
        <w:rPr>
          <w:b w:val="0"/>
          <w:bCs w:val="0"/>
          <w:sz w:val="10"/>
          <w:szCs w:val="10"/>
        </w:rPr>
      </w:pPr>
    </w:p>
    <w:p w14:paraId="51813ABA" w14:textId="03DFB773" w:rsidR="00935E69" w:rsidRDefault="00935E69" w:rsidP="004B7DF1">
      <w:pPr>
        <w:pStyle w:val="Corpodetexto"/>
        <w:spacing w:before="9" w:line="360" w:lineRule="auto"/>
        <w:rPr>
          <w:rFonts w:eastAsia="Arial MT"/>
          <w:b w:val="0"/>
          <w:bCs w:val="0"/>
        </w:rPr>
      </w:pPr>
      <w:r>
        <w:t xml:space="preserve">           </w:t>
      </w:r>
      <w:r w:rsidRPr="00C1552B">
        <w:rPr>
          <w:rFonts w:eastAsia="Arial MT"/>
          <w:b w:val="0"/>
          <w:bCs w:val="0"/>
        </w:rPr>
        <w:t xml:space="preserve">A partir </w:t>
      </w:r>
      <w:r w:rsidRPr="009B62B6">
        <w:rPr>
          <w:rFonts w:eastAsia="Arial MT"/>
          <w:b w:val="0"/>
          <w:bCs w:val="0"/>
        </w:rPr>
        <w:t>dos ensaios realizados, é possível concluir que os blocos de concreto atendem a resistência caracter</w:t>
      </w:r>
      <w:r>
        <w:rPr>
          <w:rFonts w:eastAsia="Arial MT"/>
          <w:b w:val="0"/>
          <w:bCs w:val="0"/>
        </w:rPr>
        <w:t>í</w:t>
      </w:r>
      <w:r w:rsidRPr="009B62B6">
        <w:rPr>
          <w:rFonts w:eastAsia="Arial MT"/>
          <w:b w:val="0"/>
          <w:bCs w:val="0"/>
        </w:rPr>
        <w:t xml:space="preserve">stica e </w:t>
      </w:r>
      <w:r w:rsidR="004B7DF1">
        <w:rPr>
          <w:rFonts w:eastAsia="Arial MT"/>
          <w:b w:val="0"/>
          <w:bCs w:val="0"/>
        </w:rPr>
        <w:t xml:space="preserve">os Lotes 1 e 2 se enquadram na </w:t>
      </w:r>
      <w:r w:rsidR="004B7DF1" w:rsidRPr="004B7DF1">
        <w:rPr>
          <w:rFonts w:eastAsia="Arial MT"/>
        </w:rPr>
        <w:t>CLASSE C</w:t>
      </w:r>
      <w:r w:rsidR="004B7DF1">
        <w:rPr>
          <w:rFonts w:eastAsia="Arial MT"/>
          <w:b w:val="0"/>
          <w:bCs w:val="0"/>
        </w:rPr>
        <w:t xml:space="preserve"> </w:t>
      </w:r>
      <w:r w:rsidR="004B7DF1" w:rsidRPr="004B7DF1">
        <w:rPr>
          <w:rFonts w:eastAsia="Arial MT"/>
          <w:b w:val="0"/>
          <w:bCs w:val="0"/>
        </w:rPr>
        <w:t>(Com ou Sem função estrutural, para uso em elementos de alvenaria acima do nivel do solo e Fbk &gt; 3,0 MPa)</w:t>
      </w:r>
      <w:r w:rsidR="004B7DF1">
        <w:rPr>
          <w:rFonts w:eastAsia="Arial MT"/>
          <w:b w:val="0"/>
          <w:bCs w:val="0"/>
        </w:rPr>
        <w:t xml:space="preserve"> e os Lotes 3 e 4, </w:t>
      </w:r>
      <w:r w:rsidRPr="009B62B6">
        <w:rPr>
          <w:rFonts w:eastAsia="Arial MT"/>
          <w:b w:val="0"/>
          <w:bCs w:val="0"/>
        </w:rPr>
        <w:t xml:space="preserve">se enquadram na </w:t>
      </w:r>
      <w:r w:rsidRPr="004B7DF1">
        <w:rPr>
          <w:rFonts w:eastAsia="Arial MT"/>
        </w:rPr>
        <w:t>CLASSE B</w:t>
      </w:r>
      <w:r w:rsidRPr="009B62B6">
        <w:rPr>
          <w:rFonts w:eastAsia="Arial MT"/>
          <w:b w:val="0"/>
          <w:bCs w:val="0"/>
        </w:rPr>
        <w:t xml:space="preserve"> (Com função estrutural, para uso em elementos de alvenaria acima do nivel do solo Fbk ≥ 4,0 e Fbk ˂ 8,0 MPa).</w:t>
      </w:r>
    </w:p>
    <w:p w14:paraId="790AD21D" w14:textId="2F2BA4C3" w:rsidR="003B7808" w:rsidRPr="003B7808" w:rsidRDefault="003B7808" w:rsidP="003B7808">
      <w:pPr>
        <w:pStyle w:val="Corpodetexto"/>
        <w:spacing w:before="9" w:line="360" w:lineRule="auto"/>
        <w:rPr>
          <w:rFonts w:eastAsia="Arial MT"/>
          <w:b w:val="0"/>
          <w:bCs w:val="0"/>
          <w:sz w:val="10"/>
          <w:szCs w:val="10"/>
        </w:rPr>
      </w:pPr>
    </w:p>
    <w:p w14:paraId="53B2C70F" w14:textId="77777777" w:rsidR="003B7808" w:rsidRDefault="003B7808" w:rsidP="003B780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</w:t>
      </w:r>
      <w:r w:rsidRPr="00B250AF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InterCement Brasil</w:t>
      </w:r>
      <w:r w:rsidRPr="00B250AF">
        <w:rPr>
          <w:rFonts w:ascii="Arial" w:hAnsi="Arial" w:cs="Arial"/>
          <w:sz w:val="24"/>
          <w:szCs w:val="24"/>
        </w:rPr>
        <w:t xml:space="preserve"> é responsável pela fabricação dos seus produtos, e o serviço prestado pel</w:t>
      </w:r>
      <w:r>
        <w:rPr>
          <w:rFonts w:ascii="Arial" w:hAnsi="Arial" w:cs="Arial"/>
          <w:sz w:val="24"/>
          <w:szCs w:val="24"/>
        </w:rPr>
        <w:t>a</w:t>
      </w:r>
      <w:r w:rsidRPr="00B250AF">
        <w:rPr>
          <w:rFonts w:ascii="Arial" w:hAnsi="Arial" w:cs="Arial"/>
          <w:sz w:val="24"/>
          <w:szCs w:val="24"/>
        </w:rPr>
        <w:t xml:space="preserve"> </w:t>
      </w:r>
      <w:r w:rsidRPr="00C27757">
        <w:rPr>
          <w:rFonts w:ascii="Arial" w:hAnsi="Arial" w:cs="Arial"/>
          <w:sz w:val="24"/>
          <w:szCs w:val="24"/>
        </w:rPr>
        <w:t>ECT&amp;IP (Estratégia de Canais Técnicos e Inteligência de Produtos)</w:t>
      </w:r>
      <w:r w:rsidRPr="00B250AF">
        <w:rPr>
          <w:rFonts w:ascii="Arial" w:hAnsi="Arial" w:cs="Arial"/>
          <w:sz w:val="24"/>
          <w:szCs w:val="24"/>
        </w:rPr>
        <w:t xml:space="preserve">, é gratuito para orientação do cliente, que em sua operação deve ter ou contratar responsável técnico pela formulação e controle </w:t>
      </w:r>
      <w:r w:rsidRPr="00B250AF">
        <w:rPr>
          <w:rFonts w:ascii="Arial" w:hAnsi="Arial" w:cs="Arial"/>
          <w:sz w:val="24"/>
          <w:szCs w:val="24"/>
        </w:rPr>
        <w:lastRenderedPageBreak/>
        <w:t xml:space="preserve">tecnológico dos seus produtos. </w:t>
      </w:r>
    </w:p>
    <w:p w14:paraId="766C6CA6" w14:textId="77777777" w:rsidR="00B457D2" w:rsidRDefault="00B457D2" w:rsidP="00B457D2">
      <w:pPr>
        <w:pStyle w:val="Corpodetexto"/>
        <w:spacing w:before="9"/>
      </w:pPr>
    </w:p>
    <w:p w14:paraId="7EF768EA" w14:textId="7F2941D1" w:rsidR="001625A3" w:rsidRDefault="001625A3" w:rsidP="001625A3">
      <w:pPr>
        <w:spacing w:after="120" w:line="276" w:lineRule="auto"/>
        <w:jc w:val="both"/>
        <w:rPr>
          <w:rFonts w:ascii="Arial" w:hAnsi="Arial" w:cs="Arial"/>
          <w:sz w:val="24"/>
          <w:szCs w:val="24"/>
        </w:rPr>
      </w:pPr>
      <w:r w:rsidRPr="00D24DC8">
        <w:rPr>
          <w:rFonts w:ascii="Arial" w:hAnsi="Arial" w:cs="Arial"/>
          <w:sz w:val="24"/>
          <w:szCs w:val="24"/>
        </w:rPr>
        <w:t xml:space="preserve">Para maiores informações, solicitamos contatar o consultor de vendas ou o especialista da </w:t>
      </w:r>
      <w:r w:rsidRPr="00D24DC8">
        <w:rPr>
          <w:rFonts w:ascii="Arial" w:hAnsi="Arial" w:cs="Arial"/>
          <w:b/>
          <w:bCs/>
          <w:sz w:val="24"/>
          <w:szCs w:val="24"/>
        </w:rPr>
        <w:t>Consultoria Técnica InterCement</w:t>
      </w:r>
      <w:r w:rsidRPr="00D24DC8">
        <w:rPr>
          <w:rFonts w:ascii="Arial" w:hAnsi="Arial" w:cs="Arial"/>
          <w:sz w:val="24"/>
          <w:szCs w:val="24"/>
        </w:rPr>
        <w:t xml:space="preserve">, através do telefone </w:t>
      </w:r>
      <w:r w:rsidRPr="00D24DC8">
        <w:rPr>
          <w:rFonts w:ascii="Arial" w:hAnsi="Arial" w:cs="Arial"/>
          <w:b/>
          <w:bCs/>
          <w:sz w:val="24"/>
          <w:szCs w:val="24"/>
        </w:rPr>
        <w:t>0800 703 9003</w:t>
      </w:r>
      <w:r w:rsidRPr="00D24DC8">
        <w:rPr>
          <w:rFonts w:ascii="Arial" w:hAnsi="Arial" w:cs="Arial"/>
          <w:sz w:val="24"/>
          <w:szCs w:val="24"/>
        </w:rPr>
        <w:t xml:space="preserve">. </w:t>
      </w:r>
    </w:p>
    <w:p w14:paraId="61D853F5" w14:textId="2EE1D23A" w:rsidR="001625A3" w:rsidRDefault="001625A3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284AD1D7" w14:textId="5960E59E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7555C74C" w14:textId="77777777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bookmarkEnd w:id="2"/>
    <w:p w14:paraId="067C37EF" w14:textId="1E93CCFE" w:rsidR="00156195" w:rsidRPr="0047281C" w:rsidRDefault="0098726B" w:rsidP="00156195">
      <w:pPr>
        <w:jc w:val="both"/>
        <w:rPr>
          <w:rFonts w:asciiTheme="minorHAnsi" w:hAnsiTheme="minorHAnsi" w:cs="Arial"/>
          <w:bCs/>
          <w:color w:val="000000"/>
          <w:sz w:val="26"/>
          <w:szCs w:val="26"/>
        </w:rPr>
      </w:pPr>
      <w:r>
        <w:rPr>
          <w:rFonts w:asciiTheme="minorHAnsi" w:hAnsiTheme="minorHAnsi" w:cs="Arial"/>
          <w:bCs/>
          <w:color w:val="000000"/>
          <w:sz w:val="26"/>
          <w:szCs w:val="26"/>
        </w:rPr>
        <w:t xml:space="preserve">São Paulo, 6 de janeiro de 2026</w:t>
      </w:r>
      <w:r w:rsidR="00156195" w:rsidRPr="0047281C">
        <w:rPr>
          <w:rFonts w:asciiTheme="minorHAnsi" w:hAnsiTheme="minorHAnsi" w:cs="Arial"/>
          <w:bCs/>
          <w:color w:val="000000"/>
          <w:sz w:val="26"/>
          <w:szCs w:val="26"/>
        </w:rPr>
        <w:t>.</w:t>
      </w:r>
    </w:p>
    <w:p w14:paraId="48B4D41C" w14:textId="77777777" w:rsidR="0098030F" w:rsidRDefault="0098030F" w:rsidP="0098030F">
      <w:pPr>
        <w:tabs>
          <w:tab w:val="left" w:pos="7116"/>
        </w:tabs>
        <w:jc w:val="both"/>
        <w:rPr>
          <w:rFonts w:asciiTheme="minorHAnsi" w:hAnsiTheme="minorHAnsi" w:cs="Arial"/>
          <w:b/>
          <w:color w:val="000000"/>
          <w:sz w:val="26"/>
          <w:szCs w:val="26"/>
        </w:rPr>
      </w:pPr>
      <w:r>
        <w:rPr>
          <w:rFonts w:asciiTheme="minorHAnsi" w:hAnsiTheme="minorHAnsi" w:cs="Arial"/>
          <w:b/>
          <w:color w:val="000000"/>
          <w:sz w:val="26"/>
          <w:szCs w:val="26"/>
        </w:rPr>
        <w:t xml:space="preserve">      </w:t>
      </w:r>
      <w:r w:rsidRPr="00864996">
        <w:rPr>
          <w:rFonts w:asciiTheme="minorHAnsi" w:hAnsiTheme="minorHAnsi" w:cs="Arial"/>
          <w:b/>
          <w:noProof/>
          <w:color w:val="000000"/>
          <w:sz w:val="26"/>
          <w:szCs w:val="26"/>
          <w:lang w:val="pt-BR" w:eastAsia="pt-BR"/>
        </w:rPr>
        <w:drawing>
          <wp:inline distT="0" distB="0" distL="0" distR="0" wp14:anchorId="5D58834F" wp14:editId="27B249DD">
            <wp:extent cx="1463040" cy="739739"/>
            <wp:effectExtent l="0" t="0" r="3810" b="3810"/>
            <wp:docPr id="1004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73457" cy="74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="Arial"/>
          <w:b/>
          <w:color w:val="000000"/>
          <w:sz w:val="26"/>
          <w:szCs w:val="26"/>
        </w:rPr>
        <w:tab/>
      </w:r>
      <w:r w:rsidRPr="00AE1417">
        <w:rPr>
          <w:noProof/>
          <w:lang w:val="pt-BR" w:eastAsia="pt-BR"/>
        </w:rPr>
        <w:drawing>
          <wp:inline distT="0" distB="0" distL="0" distR="0" wp14:anchorId="7DC866CB" wp14:editId="0C1C6CD7">
            <wp:extent cx="1043940" cy="784860"/>
            <wp:effectExtent l="0" t="0" r="3810" b="0"/>
            <wp:docPr id="1005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94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219E" w14:textId="062EF515" w:rsidR="0098030F" w:rsidRPr="0047281C" w:rsidRDefault="0098030F" w:rsidP="0098030F">
      <w:pPr>
        <w:jc w:val="both"/>
        <w:rPr>
          <w:rFonts w:asciiTheme="minorHAnsi" w:hAnsiTheme="minorHAnsi" w:cs="Arial"/>
          <w:b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/>
          <w:color w:val="000000"/>
          <w:sz w:val="24"/>
          <w:szCs w:val="24"/>
        </w:rPr>
        <w:t xml:space="preserve">Eng.° Paulo Sérgio Rodrigues                                                                     </w:t>
      </w:r>
      <w:r w:rsidR="00540CE0">
        <w:rPr>
          <w:rFonts w:asciiTheme="minorHAnsi" w:hAnsiTheme="minorHAnsi" w:cs="Arial"/>
          <w:b/>
          <w:color w:val="000000"/>
          <w:sz w:val="24"/>
          <w:szCs w:val="24"/>
        </w:rPr>
        <w:t xml:space="preserve">Eng.° </w:t>
      </w:r>
      <w:r>
        <w:rPr>
          <w:rFonts w:asciiTheme="minorHAnsi" w:hAnsiTheme="minorHAnsi" w:cs="Arial"/>
          <w:b/>
          <w:color w:val="000000"/>
          <w:sz w:val="24"/>
          <w:szCs w:val="24"/>
        </w:rPr>
        <w:t>Sandro Rogério Silva</w:t>
      </w:r>
    </w:p>
    <w:p w14:paraId="3D28965F" w14:textId="4EE54F6E" w:rsidR="0098030F" w:rsidRPr="0047281C" w:rsidRDefault="0098030F" w:rsidP="0098030F">
      <w:pPr>
        <w:jc w:val="both"/>
        <w:rPr>
          <w:rFonts w:asciiTheme="minorHAnsi" w:hAnsiTheme="minorHAnsi" w:cs="Arial"/>
          <w:bCs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>Técnico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                  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 xml:space="preserve">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Coordenador Canais Técnicos </w:t>
      </w:r>
    </w:p>
    <w:p w14:paraId="591D8A89" w14:textId="40FE0509" w:rsidR="0098030F" w:rsidRPr="0047281C" w:rsidRDefault="0098030F" w:rsidP="0098030F">
      <w:pPr>
        <w:jc w:val="both"/>
        <w:rPr>
          <w:rFonts w:ascii="Arial" w:hAnsi="Arial" w:cs="Arial"/>
          <w:bCs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Consultoria Técnica InterCement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Crea: 5069979966-SP                                                                                                                </w:t>
      </w:r>
    </w:p>
    <w:sectPr w:rsidR="0098030F" w:rsidRPr="0047281C" w:rsidSect="00FE76D3">
      <w:headerReference w:type="default" r:id="rId13"/>
      <w:footerReference w:type="default" r:id="rId14"/>
      <w:type w:val="continuous"/>
      <w:pgSz w:w="11910" w:h="16840"/>
      <w:pgMar w:top="1880" w:right="340" w:bottom="540" w:left="600" w:header="797" w:footer="3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88B6B0D" w14:textId="77777777" w:rsidR="00FB08D2" w:rsidRDefault="00FB08D2">
      <w:r>
        <w:separator/>
      </w:r>
    </w:p>
  </w:endnote>
  <w:endnote w:type="continuationSeparator" w:id="0">
    <w:p w14:paraId="35C2B8B7" w14:textId="77777777" w:rsidR="00FB08D2" w:rsidRDefault="00FB08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02E2AB" w14:textId="0DA6D784" w:rsidR="0052632A" w:rsidRDefault="00670D2E">
    <w:pPr>
      <w:pStyle w:val="Corpodetexto"/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984" behindDoc="1" locked="0" layoutInCell="1" allowOverlap="1" wp14:anchorId="6D9E65DD" wp14:editId="07F99A73">
              <wp:simplePos x="0" y="0"/>
              <wp:positionH relativeFrom="page">
                <wp:posOffset>6988810</wp:posOffset>
              </wp:positionH>
              <wp:positionV relativeFrom="page">
                <wp:posOffset>10333355</wp:posOffset>
              </wp:positionV>
              <wp:extent cx="152400" cy="194310"/>
              <wp:effectExtent l="0" t="0" r="0" b="0"/>
              <wp:wrapNone/>
              <wp:docPr id="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4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47135" w14:textId="79EEB967" w:rsidR="0052632A" w:rsidRDefault="00B35A64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98726B">
                            <w:rPr>
                              <w:rFonts w:ascii="Times New Roman"/>
                              <w:noProof/>
                              <w:sz w:val="24"/>
                            </w:rPr>
                            <w:t>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9E65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550.3pt;margin-top:813.65pt;width:12pt;height:15.3pt;z-index:-16170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" filled="f" stroked="f">
              <v:textbox inset="0,0,0,0">
                <w:txbxContent>
                  <w:p w14:paraId="34847135" w14:textId="79EEB967" w:rsidR="0052632A" w:rsidRDefault="00B35A64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98726B">
                      <w:rPr>
                        <w:rFonts w:ascii="Times New Roman"/>
                        <w:noProof/>
                        <w:sz w:val="24"/>
                      </w:rPr>
                      <w:t>7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1A602A3" w14:textId="77777777" w:rsidR="00FB08D2" w:rsidRDefault="00FB08D2">
      <w:r>
        <w:separator/>
      </w:r>
    </w:p>
  </w:footnote>
  <w:footnote w:type="continuationSeparator" w:id="0">
    <w:p w14:paraId="618C1D1C" w14:textId="77777777" w:rsidR="00FB08D2" w:rsidRDefault="00FB08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11D17" w14:textId="2BFB6238" w:rsidR="0052632A" w:rsidRDefault="008E3F70" w:rsidP="00670D2E">
    <w:pPr>
      <w:pStyle w:val="Corpodetexto"/>
      <w:tabs>
        <w:tab w:val="left" w:pos="2712"/>
      </w:tabs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472" behindDoc="1" locked="0" layoutInCell="1" allowOverlap="1" wp14:anchorId="17C14C72" wp14:editId="27D8BA0F">
              <wp:simplePos x="0" y="0"/>
              <wp:positionH relativeFrom="page">
                <wp:posOffset>4209415</wp:posOffset>
              </wp:positionH>
              <wp:positionV relativeFrom="page">
                <wp:posOffset>493395</wp:posOffset>
              </wp:positionV>
              <wp:extent cx="3515995" cy="635000"/>
              <wp:effectExtent l="0" t="0" r="8255" b="12700"/>
              <wp:wrapNone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5995" cy="635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715FB" w14:textId="1998A42A" w:rsidR="0052632A" w:rsidRDefault="00B35A64">
                          <w:pPr>
                            <w:spacing w:before="11" w:line="322" w:lineRule="exact"/>
                            <w:ind w:left="18" w:right="18"/>
                            <w:jc w:val="center"/>
                            <w:rPr>
                              <w:rFonts w:ascii="Arial" w:hAns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8"/>
                            </w:rPr>
                            <w:t>Relatório</w:t>
                          </w:r>
                          <w:r w:rsidR="00F73961">
                            <w:rPr>
                              <w:rFonts w:ascii="Arial" w:hAnsi="Arial"/>
                              <w:b/>
                              <w:sz w:val="28"/>
                            </w:rPr>
                            <w:t xml:space="preserve"> Consultoria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</w:p>
                        <w:p w14:paraId="0818703C" w14:textId="01108A15" w:rsidR="00162BB7" w:rsidRDefault="00C97203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 xml:space="preserve">Camargo Correa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C14C7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31.45pt;margin-top:38.85pt;width:276.85pt;height:50pt;z-index:-1617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" filled="f" stroked="f">
              <v:textbox inset="0,0,0,0">
                <w:txbxContent>
                  <w:p w14:paraId="47E715FB" w14:textId="1998A42A" w:rsidR="0052632A" w:rsidRDefault="00B35A64">
                    <w:pPr>
                      <w:spacing w:before="11" w:line="322" w:lineRule="exact"/>
                      <w:ind w:left="18" w:right="18"/>
                      <w:jc w:val="center"/>
                      <w:rPr>
                        <w:rFonts w:ascii="Arial" w:hAnsi="Arial"/>
                        <w:b/>
                        <w:sz w:val="28"/>
                      </w:rPr>
                    </w:pPr>
                    <w:r>
                      <w:rPr>
                        <w:rFonts w:ascii="Arial" w:hAnsi="Arial"/>
                        <w:b/>
                        <w:sz w:val="28"/>
                      </w:rPr>
                      <w:t>Relatório</w:t>
                    </w:r>
                    <w:r w:rsidR="00F73961">
                      <w:rPr>
                        <w:rFonts w:ascii="Arial" w:hAnsi="Arial"/>
                        <w:b/>
                        <w:sz w:val="28"/>
                      </w:rPr>
                      <w:t xml:space="preserve"> Consultoria</w:t>
                    </w:r>
                    <w:r>
                      <w:rPr>
                        <w:rFonts w:ascii="Arial" w:hAnsi="Arial"/>
                        <w:b/>
                        <w:spacing w:val="-6"/>
                        <w:sz w:val="28"/>
                      </w:rPr>
                      <w:t xml:space="preserve"> </w:t>
                    </w:r>
                  </w:p>
                  <w:p w14:paraId="0818703C" w14:textId="01108A15" w:rsidR="00162BB7" w:rsidRDefault="00C97203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 xml:space="preserve">Camargo Correa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70D2E" w:rsidRPr="00670D2E">
      <w:rPr>
        <w:b w:val="0"/>
        <w:noProof/>
        <w:sz w:val="20"/>
        <w:lang w:val="pt-BR" w:eastAsia="pt-BR"/>
      </w:rPr>
      <w:drawing>
        <wp:anchor distT="0" distB="0" distL="114300" distR="114300" simplePos="0" relativeHeight="251658752" behindDoc="0" locked="0" layoutInCell="1" allowOverlap="1" wp14:anchorId="0C0257E5" wp14:editId="79EFAFC6">
          <wp:simplePos x="0" y="0"/>
          <wp:positionH relativeFrom="margin">
            <wp:posOffset>99060</wp:posOffset>
          </wp:positionH>
          <wp:positionV relativeFrom="paragraph">
            <wp:posOffset>-48895</wp:posOffset>
          </wp:positionV>
          <wp:extent cx="2217420" cy="562312"/>
          <wp:effectExtent l="0" t="0" r="0" b="9525"/>
          <wp:wrapNone/>
          <wp:docPr id="20" name="Imagem 19">
            <a:extLst xmlns:a="http://schemas.openxmlformats.org/drawingml/2006/main">
              <a:ext uri="{FF2B5EF4-FFF2-40B4-BE49-F238E27FC236}">
                <a16:creationId xmlns:a16="http://schemas.microsoft.com/office/drawing/2014/main" id="{B38A7E99-1CC6-4079-B0F8-3FB763C2825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19">
                    <a:extLst>
                      <a:ext uri="{FF2B5EF4-FFF2-40B4-BE49-F238E27FC236}">
                        <a16:creationId xmlns:a16="http://schemas.microsoft.com/office/drawing/2014/main" id="{B38A7E99-1CC6-4079-B0F8-3FB763C2825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17420" cy="5623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70D2E"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4960" behindDoc="1" locked="0" layoutInCell="1" allowOverlap="1" wp14:anchorId="08F77146" wp14:editId="65F3B8A3">
              <wp:simplePos x="0" y="0"/>
              <wp:positionH relativeFrom="page">
                <wp:posOffset>450215</wp:posOffset>
              </wp:positionH>
              <wp:positionV relativeFrom="page">
                <wp:posOffset>1190625</wp:posOffset>
              </wp:positionV>
              <wp:extent cx="6400800" cy="0"/>
              <wp:effectExtent l="0" t="0" r="0" b="0"/>
              <wp:wrapNone/>
              <wp:docPr id="1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61A4C2B7" id="Line 3" o:spid="_x0000_s1026" style="position:absolute;z-index:-16171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5.45pt,93.75pt" to="539.45pt,9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">
              <w10:wrap anchorx="page" anchory="page"/>
            </v:line>
          </w:pict>
        </mc:Fallback>
      </mc:AlternateContent>
    </w:r>
    <w:r w:rsidR="00670D2E">
      <w:rPr>
        <w:b w:val="0"/>
        <w:sz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07392"/>
    <w:multiLevelType w:val="hybridMultilevel"/>
    <w:tmpl w:val="D3AE31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71175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ECE1A1A"/>
    <w:multiLevelType w:val="hybridMultilevel"/>
    <w:tmpl w:val="881C087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D209D"/>
    <w:multiLevelType w:val="hybridMultilevel"/>
    <w:tmpl w:val="B8D441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34CAA"/>
    <w:multiLevelType w:val="hybridMultilevel"/>
    <w:tmpl w:val="8BAA66C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7259E"/>
    <w:multiLevelType w:val="hybridMultilevel"/>
    <w:tmpl w:val="B746A6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D416EF"/>
    <w:multiLevelType w:val="hybridMultilevel"/>
    <w:tmpl w:val="E302568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DB5651"/>
    <w:multiLevelType w:val="hybridMultilevel"/>
    <w:tmpl w:val="75C45F34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B032484"/>
    <w:multiLevelType w:val="multilevel"/>
    <w:tmpl w:val="74C881E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9" w15:restartNumberingAfterBreak="0">
    <w:nsid w:val="3B846C80"/>
    <w:multiLevelType w:val="hybridMultilevel"/>
    <w:tmpl w:val="7CAC42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20A2A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1" w15:restartNumberingAfterBreak="0">
    <w:nsid w:val="52E25CC7"/>
    <w:multiLevelType w:val="hybridMultilevel"/>
    <w:tmpl w:val="35C64A2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F253D6"/>
    <w:multiLevelType w:val="multilevel"/>
    <w:tmpl w:val="D71CF45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8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3" w15:restartNumberingAfterBreak="0">
    <w:nsid w:val="6A910B38"/>
    <w:multiLevelType w:val="hybridMultilevel"/>
    <w:tmpl w:val="3B128490"/>
    <w:lvl w:ilvl="0" w:tplc="0644A4E4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0B42FD"/>
    <w:multiLevelType w:val="hybridMultilevel"/>
    <w:tmpl w:val="6E9E16D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1756E8"/>
    <w:multiLevelType w:val="hybridMultilevel"/>
    <w:tmpl w:val="83C490B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4"/>
  </w:num>
  <w:num w:numId="4">
    <w:abstractNumId w:val="1"/>
  </w:num>
  <w:num w:numId="5">
    <w:abstractNumId w:val="12"/>
  </w:num>
  <w:num w:numId="6">
    <w:abstractNumId w:val="9"/>
  </w:num>
  <w:num w:numId="7">
    <w:abstractNumId w:val="11"/>
  </w:num>
  <w:num w:numId="8">
    <w:abstractNumId w:val="7"/>
  </w:num>
  <w:num w:numId="9">
    <w:abstractNumId w:val="6"/>
  </w:num>
  <w:num w:numId="10">
    <w:abstractNumId w:val="0"/>
  </w:num>
  <w:num w:numId="11">
    <w:abstractNumId w:val="2"/>
  </w:num>
  <w:num w:numId="12">
    <w:abstractNumId w:val="5"/>
  </w:num>
  <w:num w:numId="13">
    <w:abstractNumId w:val="15"/>
  </w:num>
  <w:num w:numId="14">
    <w:abstractNumId w:val="3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32A"/>
    <w:rsid w:val="00001CA2"/>
    <w:rsid w:val="00027A73"/>
    <w:rsid w:val="00031BA9"/>
    <w:rsid w:val="000368CE"/>
    <w:rsid w:val="00037CBE"/>
    <w:rsid w:val="00043D78"/>
    <w:rsid w:val="00045E57"/>
    <w:rsid w:val="000549FD"/>
    <w:rsid w:val="00054DAA"/>
    <w:rsid w:val="00055011"/>
    <w:rsid w:val="00081EA9"/>
    <w:rsid w:val="00084E6E"/>
    <w:rsid w:val="0009010C"/>
    <w:rsid w:val="000A6FD0"/>
    <w:rsid w:val="000B0CD3"/>
    <w:rsid w:val="000B149A"/>
    <w:rsid w:val="000B3FC7"/>
    <w:rsid w:val="000B45C6"/>
    <w:rsid w:val="000B6A5B"/>
    <w:rsid w:val="000C57E7"/>
    <w:rsid w:val="000D055F"/>
    <w:rsid w:val="000D3716"/>
    <w:rsid w:val="000D4BB0"/>
    <w:rsid w:val="000E0403"/>
    <w:rsid w:val="000E4C86"/>
    <w:rsid w:val="000F0C37"/>
    <w:rsid w:val="000F2D21"/>
    <w:rsid w:val="000F524C"/>
    <w:rsid w:val="001211E1"/>
    <w:rsid w:val="00123083"/>
    <w:rsid w:val="00124EEB"/>
    <w:rsid w:val="00125CA5"/>
    <w:rsid w:val="001279A1"/>
    <w:rsid w:val="00144ABD"/>
    <w:rsid w:val="00146481"/>
    <w:rsid w:val="00150CAD"/>
    <w:rsid w:val="001522B9"/>
    <w:rsid w:val="00153ADC"/>
    <w:rsid w:val="00156195"/>
    <w:rsid w:val="001610C1"/>
    <w:rsid w:val="001625A3"/>
    <w:rsid w:val="00162BB7"/>
    <w:rsid w:val="00163FB7"/>
    <w:rsid w:val="00164C0F"/>
    <w:rsid w:val="0017070E"/>
    <w:rsid w:val="0017378B"/>
    <w:rsid w:val="00183171"/>
    <w:rsid w:val="00190C3D"/>
    <w:rsid w:val="001932FB"/>
    <w:rsid w:val="00193B8A"/>
    <w:rsid w:val="00197ECC"/>
    <w:rsid w:val="001A7CAE"/>
    <w:rsid w:val="001B5086"/>
    <w:rsid w:val="001B5844"/>
    <w:rsid w:val="001C3286"/>
    <w:rsid w:val="001D06DC"/>
    <w:rsid w:val="001D4FA9"/>
    <w:rsid w:val="001E1410"/>
    <w:rsid w:val="001E42D0"/>
    <w:rsid w:val="001E6A10"/>
    <w:rsid w:val="001F0570"/>
    <w:rsid w:val="00201BBB"/>
    <w:rsid w:val="002065BF"/>
    <w:rsid w:val="0021022E"/>
    <w:rsid w:val="00211926"/>
    <w:rsid w:val="00211C9C"/>
    <w:rsid w:val="00227289"/>
    <w:rsid w:val="002317CF"/>
    <w:rsid w:val="00235777"/>
    <w:rsid w:val="00236DF1"/>
    <w:rsid w:val="00242920"/>
    <w:rsid w:val="00247157"/>
    <w:rsid w:val="00247E90"/>
    <w:rsid w:val="00250934"/>
    <w:rsid w:val="00256251"/>
    <w:rsid w:val="00256CF8"/>
    <w:rsid w:val="00274F66"/>
    <w:rsid w:val="00280078"/>
    <w:rsid w:val="00281435"/>
    <w:rsid w:val="00283DE3"/>
    <w:rsid w:val="002849B7"/>
    <w:rsid w:val="00293486"/>
    <w:rsid w:val="00294E35"/>
    <w:rsid w:val="002A1FF7"/>
    <w:rsid w:val="002A5046"/>
    <w:rsid w:val="002A5188"/>
    <w:rsid w:val="002B295D"/>
    <w:rsid w:val="002B60BC"/>
    <w:rsid w:val="002C2834"/>
    <w:rsid w:val="002C35AB"/>
    <w:rsid w:val="002C4504"/>
    <w:rsid w:val="002C51C4"/>
    <w:rsid w:val="002D39F3"/>
    <w:rsid w:val="002D3D25"/>
    <w:rsid w:val="002D700A"/>
    <w:rsid w:val="002E1FD8"/>
    <w:rsid w:val="002E2C92"/>
    <w:rsid w:val="002F08AE"/>
    <w:rsid w:val="002F7A1C"/>
    <w:rsid w:val="00311FDE"/>
    <w:rsid w:val="003124F1"/>
    <w:rsid w:val="0031307E"/>
    <w:rsid w:val="00316470"/>
    <w:rsid w:val="00316944"/>
    <w:rsid w:val="00322862"/>
    <w:rsid w:val="00323758"/>
    <w:rsid w:val="00324616"/>
    <w:rsid w:val="00331785"/>
    <w:rsid w:val="003417EE"/>
    <w:rsid w:val="003421FC"/>
    <w:rsid w:val="003423E0"/>
    <w:rsid w:val="003465BD"/>
    <w:rsid w:val="00352E5F"/>
    <w:rsid w:val="00354982"/>
    <w:rsid w:val="003551AA"/>
    <w:rsid w:val="003577FE"/>
    <w:rsid w:val="00357923"/>
    <w:rsid w:val="00360711"/>
    <w:rsid w:val="00374E45"/>
    <w:rsid w:val="00376EEB"/>
    <w:rsid w:val="0038051D"/>
    <w:rsid w:val="00383AD0"/>
    <w:rsid w:val="00384723"/>
    <w:rsid w:val="00397214"/>
    <w:rsid w:val="003A77F7"/>
    <w:rsid w:val="003B0BBA"/>
    <w:rsid w:val="003B18C1"/>
    <w:rsid w:val="003B7808"/>
    <w:rsid w:val="003C158D"/>
    <w:rsid w:val="003C2A96"/>
    <w:rsid w:val="003C30E4"/>
    <w:rsid w:val="003C5925"/>
    <w:rsid w:val="003D00EA"/>
    <w:rsid w:val="003D2B5E"/>
    <w:rsid w:val="003D4E99"/>
    <w:rsid w:val="003D7B3D"/>
    <w:rsid w:val="003E08BB"/>
    <w:rsid w:val="003E184B"/>
    <w:rsid w:val="003E3A87"/>
    <w:rsid w:val="003E407F"/>
    <w:rsid w:val="003E5DE2"/>
    <w:rsid w:val="003E6314"/>
    <w:rsid w:val="003E7BA7"/>
    <w:rsid w:val="003F02C0"/>
    <w:rsid w:val="003F1727"/>
    <w:rsid w:val="003F3147"/>
    <w:rsid w:val="0040431F"/>
    <w:rsid w:val="00416303"/>
    <w:rsid w:val="0041725A"/>
    <w:rsid w:val="0042138B"/>
    <w:rsid w:val="004256E5"/>
    <w:rsid w:val="0042752E"/>
    <w:rsid w:val="00436ED5"/>
    <w:rsid w:val="00441249"/>
    <w:rsid w:val="00446E99"/>
    <w:rsid w:val="0046307D"/>
    <w:rsid w:val="004655E3"/>
    <w:rsid w:val="0047281C"/>
    <w:rsid w:val="0047298E"/>
    <w:rsid w:val="004736C7"/>
    <w:rsid w:val="00473E6F"/>
    <w:rsid w:val="004777A6"/>
    <w:rsid w:val="004840F2"/>
    <w:rsid w:val="004967EC"/>
    <w:rsid w:val="004A266B"/>
    <w:rsid w:val="004A284C"/>
    <w:rsid w:val="004A71FE"/>
    <w:rsid w:val="004B3119"/>
    <w:rsid w:val="004B3340"/>
    <w:rsid w:val="004B583E"/>
    <w:rsid w:val="004B5D6A"/>
    <w:rsid w:val="004B6194"/>
    <w:rsid w:val="004B7DF1"/>
    <w:rsid w:val="004C0876"/>
    <w:rsid w:val="004C3E57"/>
    <w:rsid w:val="004C704A"/>
    <w:rsid w:val="004D1563"/>
    <w:rsid w:val="004D7A2E"/>
    <w:rsid w:val="004E2EA8"/>
    <w:rsid w:val="004E33EE"/>
    <w:rsid w:val="004F228A"/>
    <w:rsid w:val="004F4F42"/>
    <w:rsid w:val="004F643B"/>
    <w:rsid w:val="004F6E38"/>
    <w:rsid w:val="0052331E"/>
    <w:rsid w:val="00525DB5"/>
    <w:rsid w:val="0052632A"/>
    <w:rsid w:val="00531677"/>
    <w:rsid w:val="0053344D"/>
    <w:rsid w:val="00537732"/>
    <w:rsid w:val="00540CE0"/>
    <w:rsid w:val="00562D1A"/>
    <w:rsid w:val="00564AF6"/>
    <w:rsid w:val="005676D1"/>
    <w:rsid w:val="00570A30"/>
    <w:rsid w:val="00577B9F"/>
    <w:rsid w:val="00581CDF"/>
    <w:rsid w:val="00585B71"/>
    <w:rsid w:val="00585BB4"/>
    <w:rsid w:val="005911C7"/>
    <w:rsid w:val="005915CD"/>
    <w:rsid w:val="005A2AA1"/>
    <w:rsid w:val="005A5501"/>
    <w:rsid w:val="005A7DF3"/>
    <w:rsid w:val="005B4EBD"/>
    <w:rsid w:val="005B5233"/>
    <w:rsid w:val="005B69BC"/>
    <w:rsid w:val="005C0583"/>
    <w:rsid w:val="005C112E"/>
    <w:rsid w:val="005E3945"/>
    <w:rsid w:val="005E6D12"/>
    <w:rsid w:val="005F367B"/>
    <w:rsid w:val="005F46D1"/>
    <w:rsid w:val="005F60DC"/>
    <w:rsid w:val="00604111"/>
    <w:rsid w:val="00604CCD"/>
    <w:rsid w:val="006106F3"/>
    <w:rsid w:val="00635603"/>
    <w:rsid w:val="0064176E"/>
    <w:rsid w:val="00645043"/>
    <w:rsid w:val="00650156"/>
    <w:rsid w:val="00655BA3"/>
    <w:rsid w:val="00663B53"/>
    <w:rsid w:val="006653E3"/>
    <w:rsid w:val="00670D2E"/>
    <w:rsid w:val="00677C1F"/>
    <w:rsid w:val="00681BCA"/>
    <w:rsid w:val="00685487"/>
    <w:rsid w:val="00692F5E"/>
    <w:rsid w:val="0069571E"/>
    <w:rsid w:val="006A20D4"/>
    <w:rsid w:val="006A2C46"/>
    <w:rsid w:val="006B4F2A"/>
    <w:rsid w:val="006B7014"/>
    <w:rsid w:val="006C17FA"/>
    <w:rsid w:val="006E5507"/>
    <w:rsid w:val="006E772F"/>
    <w:rsid w:val="006F2CC0"/>
    <w:rsid w:val="00700794"/>
    <w:rsid w:val="00700A52"/>
    <w:rsid w:val="00702F06"/>
    <w:rsid w:val="0070398C"/>
    <w:rsid w:val="00704412"/>
    <w:rsid w:val="00713725"/>
    <w:rsid w:val="0072286A"/>
    <w:rsid w:val="00724C96"/>
    <w:rsid w:val="00725AAA"/>
    <w:rsid w:val="007474A9"/>
    <w:rsid w:val="00751350"/>
    <w:rsid w:val="00757C4D"/>
    <w:rsid w:val="00757C5D"/>
    <w:rsid w:val="00761B86"/>
    <w:rsid w:val="007645AE"/>
    <w:rsid w:val="00770639"/>
    <w:rsid w:val="007827DF"/>
    <w:rsid w:val="00786813"/>
    <w:rsid w:val="007927EC"/>
    <w:rsid w:val="0079756D"/>
    <w:rsid w:val="007A4FCF"/>
    <w:rsid w:val="007A6717"/>
    <w:rsid w:val="007A7E78"/>
    <w:rsid w:val="007B4A48"/>
    <w:rsid w:val="007B613D"/>
    <w:rsid w:val="007C0909"/>
    <w:rsid w:val="007C2573"/>
    <w:rsid w:val="007C4BA1"/>
    <w:rsid w:val="007C6ED1"/>
    <w:rsid w:val="007D133D"/>
    <w:rsid w:val="007D2690"/>
    <w:rsid w:val="007D7ABF"/>
    <w:rsid w:val="007F03AC"/>
    <w:rsid w:val="007F41CC"/>
    <w:rsid w:val="007F7BF7"/>
    <w:rsid w:val="008049AA"/>
    <w:rsid w:val="00811D0D"/>
    <w:rsid w:val="00815FB8"/>
    <w:rsid w:val="00820C7F"/>
    <w:rsid w:val="00850055"/>
    <w:rsid w:val="00854BAB"/>
    <w:rsid w:val="00856947"/>
    <w:rsid w:val="00860328"/>
    <w:rsid w:val="00864593"/>
    <w:rsid w:val="00865774"/>
    <w:rsid w:val="00865852"/>
    <w:rsid w:val="008711D3"/>
    <w:rsid w:val="00871982"/>
    <w:rsid w:val="00872641"/>
    <w:rsid w:val="00875C00"/>
    <w:rsid w:val="008776B0"/>
    <w:rsid w:val="00877C09"/>
    <w:rsid w:val="00881EA1"/>
    <w:rsid w:val="00897529"/>
    <w:rsid w:val="008A10E6"/>
    <w:rsid w:val="008A3951"/>
    <w:rsid w:val="008A3E7D"/>
    <w:rsid w:val="008B2159"/>
    <w:rsid w:val="008B4C7A"/>
    <w:rsid w:val="008B5BD2"/>
    <w:rsid w:val="008C0AE7"/>
    <w:rsid w:val="008C5AA7"/>
    <w:rsid w:val="008D1687"/>
    <w:rsid w:val="008D5107"/>
    <w:rsid w:val="008E2AF5"/>
    <w:rsid w:val="008E3F70"/>
    <w:rsid w:val="008E703B"/>
    <w:rsid w:val="008E7A2D"/>
    <w:rsid w:val="008F06C6"/>
    <w:rsid w:val="008F5F8E"/>
    <w:rsid w:val="008F5FD6"/>
    <w:rsid w:val="008F6DE7"/>
    <w:rsid w:val="008F6FCA"/>
    <w:rsid w:val="009061C5"/>
    <w:rsid w:val="009076EE"/>
    <w:rsid w:val="00912F60"/>
    <w:rsid w:val="00915B83"/>
    <w:rsid w:val="00916B52"/>
    <w:rsid w:val="00916C01"/>
    <w:rsid w:val="00922EC2"/>
    <w:rsid w:val="009260BE"/>
    <w:rsid w:val="00931EF4"/>
    <w:rsid w:val="0093503F"/>
    <w:rsid w:val="00935E69"/>
    <w:rsid w:val="009367E2"/>
    <w:rsid w:val="00950E3B"/>
    <w:rsid w:val="00954644"/>
    <w:rsid w:val="009615F8"/>
    <w:rsid w:val="00962B5A"/>
    <w:rsid w:val="00964AC5"/>
    <w:rsid w:val="0096656C"/>
    <w:rsid w:val="00967C90"/>
    <w:rsid w:val="00971DF8"/>
    <w:rsid w:val="00974A0C"/>
    <w:rsid w:val="009756F9"/>
    <w:rsid w:val="0098030F"/>
    <w:rsid w:val="009823DA"/>
    <w:rsid w:val="00982415"/>
    <w:rsid w:val="0098341C"/>
    <w:rsid w:val="00986252"/>
    <w:rsid w:val="0098726B"/>
    <w:rsid w:val="00990689"/>
    <w:rsid w:val="0099082F"/>
    <w:rsid w:val="009910E6"/>
    <w:rsid w:val="009952AF"/>
    <w:rsid w:val="009970E4"/>
    <w:rsid w:val="009B0E1D"/>
    <w:rsid w:val="009B29BA"/>
    <w:rsid w:val="009B3D36"/>
    <w:rsid w:val="009B49FE"/>
    <w:rsid w:val="009B62B6"/>
    <w:rsid w:val="009C2C3D"/>
    <w:rsid w:val="009C2D20"/>
    <w:rsid w:val="009C2E7C"/>
    <w:rsid w:val="009C6002"/>
    <w:rsid w:val="009C7313"/>
    <w:rsid w:val="009E4EED"/>
    <w:rsid w:val="009E4EEE"/>
    <w:rsid w:val="00A10E7B"/>
    <w:rsid w:val="00A10E8B"/>
    <w:rsid w:val="00A117F1"/>
    <w:rsid w:val="00A16672"/>
    <w:rsid w:val="00A32CD8"/>
    <w:rsid w:val="00A34050"/>
    <w:rsid w:val="00A3698E"/>
    <w:rsid w:val="00A46CC9"/>
    <w:rsid w:val="00A50D70"/>
    <w:rsid w:val="00A510AC"/>
    <w:rsid w:val="00A52BD1"/>
    <w:rsid w:val="00A564DB"/>
    <w:rsid w:val="00A60F3D"/>
    <w:rsid w:val="00A614F5"/>
    <w:rsid w:val="00A66EF8"/>
    <w:rsid w:val="00A701A8"/>
    <w:rsid w:val="00A716E0"/>
    <w:rsid w:val="00A82218"/>
    <w:rsid w:val="00A87533"/>
    <w:rsid w:val="00A90EE4"/>
    <w:rsid w:val="00A92E8C"/>
    <w:rsid w:val="00A94746"/>
    <w:rsid w:val="00A94E7A"/>
    <w:rsid w:val="00AA33EA"/>
    <w:rsid w:val="00AA6FCF"/>
    <w:rsid w:val="00AB07C6"/>
    <w:rsid w:val="00AB68BD"/>
    <w:rsid w:val="00AB6E8F"/>
    <w:rsid w:val="00AB7F02"/>
    <w:rsid w:val="00AE74C2"/>
    <w:rsid w:val="00AE7F32"/>
    <w:rsid w:val="00AF3A41"/>
    <w:rsid w:val="00AF4E1D"/>
    <w:rsid w:val="00AF685B"/>
    <w:rsid w:val="00AF69AA"/>
    <w:rsid w:val="00B04B32"/>
    <w:rsid w:val="00B04CAE"/>
    <w:rsid w:val="00B05CF6"/>
    <w:rsid w:val="00B2140A"/>
    <w:rsid w:val="00B2377D"/>
    <w:rsid w:val="00B331FF"/>
    <w:rsid w:val="00B35A64"/>
    <w:rsid w:val="00B455AB"/>
    <w:rsid w:val="00B457D2"/>
    <w:rsid w:val="00B465FF"/>
    <w:rsid w:val="00B55234"/>
    <w:rsid w:val="00B6317A"/>
    <w:rsid w:val="00B660AD"/>
    <w:rsid w:val="00B66196"/>
    <w:rsid w:val="00B87ABA"/>
    <w:rsid w:val="00BA44D6"/>
    <w:rsid w:val="00BA70D9"/>
    <w:rsid w:val="00BA7F97"/>
    <w:rsid w:val="00BB0203"/>
    <w:rsid w:val="00BB02A9"/>
    <w:rsid w:val="00BB184B"/>
    <w:rsid w:val="00BB6DE5"/>
    <w:rsid w:val="00BC2DEA"/>
    <w:rsid w:val="00BD1EFD"/>
    <w:rsid w:val="00BD4F11"/>
    <w:rsid w:val="00BD629C"/>
    <w:rsid w:val="00BE11C9"/>
    <w:rsid w:val="00BE1EDC"/>
    <w:rsid w:val="00BF58A6"/>
    <w:rsid w:val="00BF5ED0"/>
    <w:rsid w:val="00BF6BC0"/>
    <w:rsid w:val="00C033C7"/>
    <w:rsid w:val="00C03B08"/>
    <w:rsid w:val="00C14AD5"/>
    <w:rsid w:val="00C150BA"/>
    <w:rsid w:val="00C1552B"/>
    <w:rsid w:val="00C2138A"/>
    <w:rsid w:val="00C22DBA"/>
    <w:rsid w:val="00C27FE5"/>
    <w:rsid w:val="00C312D4"/>
    <w:rsid w:val="00C316DE"/>
    <w:rsid w:val="00C3244C"/>
    <w:rsid w:val="00C360B3"/>
    <w:rsid w:val="00C40A88"/>
    <w:rsid w:val="00C4135B"/>
    <w:rsid w:val="00C415C3"/>
    <w:rsid w:val="00C44CA8"/>
    <w:rsid w:val="00C50ED8"/>
    <w:rsid w:val="00C55AA8"/>
    <w:rsid w:val="00C64219"/>
    <w:rsid w:val="00C67700"/>
    <w:rsid w:val="00C901D8"/>
    <w:rsid w:val="00C90375"/>
    <w:rsid w:val="00C919D9"/>
    <w:rsid w:val="00C941E2"/>
    <w:rsid w:val="00C97203"/>
    <w:rsid w:val="00C97454"/>
    <w:rsid w:val="00CB2A40"/>
    <w:rsid w:val="00CB2DD4"/>
    <w:rsid w:val="00CB5BFD"/>
    <w:rsid w:val="00CC56A1"/>
    <w:rsid w:val="00CC785D"/>
    <w:rsid w:val="00CC7F9A"/>
    <w:rsid w:val="00CD3331"/>
    <w:rsid w:val="00CD73B0"/>
    <w:rsid w:val="00CE5F8A"/>
    <w:rsid w:val="00CE6CF2"/>
    <w:rsid w:val="00CF6423"/>
    <w:rsid w:val="00CF674A"/>
    <w:rsid w:val="00D0150D"/>
    <w:rsid w:val="00D1505B"/>
    <w:rsid w:val="00D2275C"/>
    <w:rsid w:val="00D30403"/>
    <w:rsid w:val="00D3459C"/>
    <w:rsid w:val="00D43A16"/>
    <w:rsid w:val="00D457A1"/>
    <w:rsid w:val="00D46DD7"/>
    <w:rsid w:val="00D50645"/>
    <w:rsid w:val="00D51A81"/>
    <w:rsid w:val="00D54DA5"/>
    <w:rsid w:val="00D66959"/>
    <w:rsid w:val="00D747B7"/>
    <w:rsid w:val="00D74A75"/>
    <w:rsid w:val="00D76134"/>
    <w:rsid w:val="00D76CCB"/>
    <w:rsid w:val="00D84CA5"/>
    <w:rsid w:val="00D863E7"/>
    <w:rsid w:val="00D9144F"/>
    <w:rsid w:val="00D97611"/>
    <w:rsid w:val="00DA46C5"/>
    <w:rsid w:val="00DA4E7F"/>
    <w:rsid w:val="00DA575F"/>
    <w:rsid w:val="00DB2298"/>
    <w:rsid w:val="00DD12CE"/>
    <w:rsid w:val="00DE3084"/>
    <w:rsid w:val="00E02472"/>
    <w:rsid w:val="00E12F00"/>
    <w:rsid w:val="00E15105"/>
    <w:rsid w:val="00E15E40"/>
    <w:rsid w:val="00E16DEF"/>
    <w:rsid w:val="00E253BC"/>
    <w:rsid w:val="00E32142"/>
    <w:rsid w:val="00E34577"/>
    <w:rsid w:val="00E34E50"/>
    <w:rsid w:val="00E40A06"/>
    <w:rsid w:val="00E56B69"/>
    <w:rsid w:val="00E57BEE"/>
    <w:rsid w:val="00E61901"/>
    <w:rsid w:val="00E7075F"/>
    <w:rsid w:val="00E751FE"/>
    <w:rsid w:val="00E761A5"/>
    <w:rsid w:val="00E92B19"/>
    <w:rsid w:val="00EA1768"/>
    <w:rsid w:val="00EA685F"/>
    <w:rsid w:val="00EA6E96"/>
    <w:rsid w:val="00EA71AA"/>
    <w:rsid w:val="00EA7EE8"/>
    <w:rsid w:val="00EB10B1"/>
    <w:rsid w:val="00EB4FF1"/>
    <w:rsid w:val="00EC3B32"/>
    <w:rsid w:val="00ED2E50"/>
    <w:rsid w:val="00ED2F06"/>
    <w:rsid w:val="00EE00A1"/>
    <w:rsid w:val="00EE697A"/>
    <w:rsid w:val="00EF0B00"/>
    <w:rsid w:val="00F000D7"/>
    <w:rsid w:val="00F11445"/>
    <w:rsid w:val="00F153C7"/>
    <w:rsid w:val="00F32C06"/>
    <w:rsid w:val="00F429C0"/>
    <w:rsid w:val="00F45018"/>
    <w:rsid w:val="00F55777"/>
    <w:rsid w:val="00F57E66"/>
    <w:rsid w:val="00F609FD"/>
    <w:rsid w:val="00F65709"/>
    <w:rsid w:val="00F661EC"/>
    <w:rsid w:val="00F73961"/>
    <w:rsid w:val="00F7466C"/>
    <w:rsid w:val="00F74B56"/>
    <w:rsid w:val="00F76CA1"/>
    <w:rsid w:val="00F81879"/>
    <w:rsid w:val="00F8342A"/>
    <w:rsid w:val="00F85618"/>
    <w:rsid w:val="00F91E14"/>
    <w:rsid w:val="00F96C60"/>
    <w:rsid w:val="00F9743C"/>
    <w:rsid w:val="00FA228D"/>
    <w:rsid w:val="00FA3C5D"/>
    <w:rsid w:val="00FA4502"/>
    <w:rsid w:val="00FA5B3E"/>
    <w:rsid w:val="00FB08D2"/>
    <w:rsid w:val="00FB0CB9"/>
    <w:rsid w:val="00FB356E"/>
    <w:rsid w:val="00FD1035"/>
    <w:rsid w:val="00FD1850"/>
    <w:rsid w:val="00FD1A6E"/>
    <w:rsid w:val="00FD32A3"/>
    <w:rsid w:val="00FD3CD6"/>
    <w:rsid w:val="00FE1A6F"/>
    <w:rsid w:val="00FE2AB0"/>
    <w:rsid w:val="00FE643C"/>
    <w:rsid w:val="00FE76D3"/>
    <w:rsid w:val="00FF0F75"/>
    <w:rsid w:val="00FF6522"/>
    <w:rsid w:val="00FF6F6F"/>
    <w:rsid w:val="00FF7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E1333D"/>
  <w15:docId w15:val="{17022EA6-140F-4A22-BA8D-8A5884CED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" w:eastAsia="Arial" w:hAnsi="Arial" w:cs="Arial"/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11" w:line="322" w:lineRule="exact"/>
      <w:ind w:left="18" w:right="1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spacing w:before="92"/>
      <w:ind w:left="828" w:hanging="722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70D2E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70D2E"/>
    <w:rPr>
      <w:rFonts w:ascii="Arial MT" w:eastAsia="Arial MT" w:hAnsi="Arial MT" w:cs="Arial MT"/>
      <w:lang w:val="pt-PT"/>
    </w:rPr>
  </w:style>
  <w:style w:type="table" w:styleId="Tabelacomgrade">
    <w:name w:val="Table Grid"/>
    <w:basedOn w:val="Tabelanormal"/>
    <w:uiPriority w:val="39"/>
    <w:rsid w:val="002509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">
    <w:name w:val="List Table 6 Colorful"/>
    <w:basedOn w:val="Tabelanormal"/>
    <w:uiPriority w:val="51"/>
    <w:rsid w:val="003F3147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rio">
    <w:name w:val="annotation reference"/>
    <w:basedOn w:val="Fontepargpadro"/>
    <w:uiPriority w:val="99"/>
    <w:semiHidden/>
    <w:unhideWhenUsed/>
    <w:rsid w:val="004B583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B583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B583E"/>
    <w:rPr>
      <w:rFonts w:ascii="Arial MT" w:eastAsia="Arial MT" w:hAnsi="Arial MT" w:cs="Arial MT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B583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B583E"/>
    <w:rPr>
      <w:rFonts w:ascii="Arial MT" w:eastAsia="Arial MT" w:hAnsi="Arial MT" w:cs="Arial MT"/>
      <w:b/>
      <w:bCs/>
      <w:sz w:val="20"/>
      <w:szCs w:val="20"/>
      <w:lang w:val="pt-PT"/>
    </w:rPr>
  </w:style>
  <w:style w:type="paragraph" w:styleId="Corpodetexto3">
    <w:name w:val="Body Text 3"/>
    <w:basedOn w:val="Normal"/>
    <w:link w:val="Corpodetexto3Char"/>
    <w:rsid w:val="006E5507"/>
    <w:pPr>
      <w:widowControl/>
      <w:autoSpaceDE/>
      <w:autoSpaceDN/>
      <w:spacing w:after="120" w:line="276" w:lineRule="auto"/>
    </w:pPr>
    <w:rPr>
      <w:rFonts w:ascii="Calibri" w:eastAsia="Times New Roman" w:hAnsi="Calibri" w:cs="Times New Roman"/>
      <w:sz w:val="16"/>
      <w:szCs w:val="16"/>
      <w:lang w:val="pt-BR"/>
    </w:rPr>
  </w:style>
  <w:style w:type="character" w:customStyle="1" w:styleId="Corpodetexto3Char">
    <w:name w:val="Corpo de texto 3 Char"/>
    <w:basedOn w:val="Fontepargpadro"/>
    <w:link w:val="Corpodetexto3"/>
    <w:rsid w:val="006E5507"/>
    <w:rPr>
      <w:rFonts w:ascii="Calibri" w:eastAsia="Times New Roman" w:hAnsi="Calibri" w:cs="Times New Roman"/>
      <w:sz w:val="16"/>
      <w:szCs w:val="16"/>
      <w:lang w:val="pt-BR"/>
    </w:rPr>
  </w:style>
  <w:style w:type="paragraph" w:styleId="Legenda">
    <w:name w:val="caption"/>
    <w:basedOn w:val="Normal"/>
    <w:next w:val="Normal"/>
    <w:unhideWhenUsed/>
    <w:qFormat/>
    <w:rsid w:val="006E5507"/>
    <w:pPr>
      <w:widowControl/>
      <w:autoSpaceDE/>
      <w:autoSpaceDN/>
      <w:spacing w:line="276" w:lineRule="auto"/>
    </w:pPr>
    <w:rPr>
      <w:rFonts w:ascii="Calibri" w:eastAsia="Times New Roman" w:hAnsi="Calibri" w:cs="Times New Roman"/>
      <w:b/>
      <w:bCs/>
      <w:sz w:val="20"/>
      <w:szCs w:val="20"/>
      <w:lang w:val="pt-BR"/>
    </w:rPr>
  </w:style>
  <w:style w:type="paragraph" w:customStyle="1" w:styleId="Obsahtabulky">
    <w:name w:val="Obsah tabulky"/>
    <w:basedOn w:val="Normal"/>
    <w:rsid w:val="00E12F00"/>
    <w:pPr>
      <w:suppressLineNumbers/>
      <w:suppressAutoHyphens/>
      <w:autoSpaceDE/>
      <w:autoSpaceDN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0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101067-4B8B-4A02-9BDD-68CBD11FF6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1415</Words>
  <Characters>7647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Campinas, 18 de setembro de 2006-09-18</vt:lpstr>
    </vt:vector>
  </TitlesOfParts>
  <Company>InterCement</Company>
  <LinksUpToDate>false</LinksUpToDate>
  <CharactersWithSpaces>9044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Campinas, 18 de setembro de 2006-09-18</dc:title>
  <dc:creator>Richard Mcfadden</dc:creator>
  <cp:lastModifiedBy>Usuário do Windows</cp:lastModifiedBy>
  <cp:revision>76</cp:revision>
  <cp:lastPrinted>2024-11-13T18:21:00Z</cp:lastPrinted>
  <dcterms:created xsi:type="dcterms:W3CDTF">2025-11-11T17:58:00Z</dcterms:created>
  <dcterms:modified xsi:type="dcterms:W3CDTF">2025-12-06T14:14:00Z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2023-06-23T00:00:00Z</vt:filetime>
  </property>
</Properties>
</file>