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="360" w:lineRule="auto"/>
        <w:jc w:val="center"/>
        <w:rPr/>
      </w:pPr>
      <w:r w:rsidDel="00000000" w:rsidR="00000000" w:rsidRPr="00000000">
        <w:rPr>
          <w:rtl w:val="0"/>
        </w:rPr>
        <w:t xml:space="preserve">XP Educação</w:t>
      </w:r>
    </w:p>
    <w:p w:rsidR="00000000" w:rsidDel="00000000" w:rsidP="00000000" w:rsidRDefault="00000000" w:rsidRPr="00000000" w14:paraId="00000002">
      <w:pPr>
        <w:pStyle w:val="Subtitle"/>
        <w:spacing w:after="240" w:line="360" w:lineRule="auto"/>
        <w:jc w:val="center"/>
        <w:rPr/>
      </w:pPr>
      <w:r w:rsidDel="00000000" w:rsidR="00000000" w:rsidRPr="00000000">
        <w:rPr>
          <w:rtl w:val="0"/>
        </w:rPr>
        <w:t xml:space="preserve">Bootcamp Arquiteto(a) de Soluções</w:t>
      </w:r>
    </w:p>
    <w:p w:rsidR="00000000" w:rsidDel="00000000" w:rsidP="00000000" w:rsidRDefault="00000000" w:rsidRPr="00000000" w14:paraId="00000003">
      <w:pPr>
        <w:pStyle w:val="Subtitle"/>
        <w:spacing w:after="2200" w:line="360" w:lineRule="auto"/>
        <w:jc w:val="center"/>
        <w:rPr/>
      </w:pPr>
      <w:r w:rsidDel="00000000" w:rsidR="00000000" w:rsidRPr="00000000">
        <w:rPr>
          <w:rtl w:val="0"/>
        </w:rPr>
        <w:t xml:space="preserve">Marco Aurélio Tomaz</w:t>
      </w:r>
    </w:p>
    <w:p w:rsidR="00000000" w:rsidDel="00000000" w:rsidP="00000000" w:rsidRDefault="00000000" w:rsidRPr="00000000" w14:paraId="00000004">
      <w:pPr>
        <w:pStyle w:val="Heading1"/>
        <w:spacing w:after="24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Arquitetura de Solução em Nuvem na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spacing w:after="2200"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spacing w:after="220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Mossoró-RN, 20 de junho de 2026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24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Identificação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Instituição: XP Educação.</w:t>
      </w:r>
    </w:p>
    <w:p w:rsidR="00000000" w:rsidDel="00000000" w:rsidP="00000000" w:rsidRDefault="00000000" w:rsidRPr="00000000" w14:paraId="00000011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Pós-graduação: Arquiteto(a) de Software e Soluções com IA.</w:t>
      </w:r>
    </w:p>
    <w:p w:rsidR="00000000" w:rsidDel="00000000" w:rsidP="00000000" w:rsidRDefault="00000000" w:rsidRPr="00000000" w14:paraId="00000012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Aluno: Marco Aurélio Tomaz.</w:t>
      </w:r>
    </w:p>
    <w:p w:rsidR="00000000" w:rsidDel="00000000" w:rsidP="00000000" w:rsidRDefault="00000000" w:rsidRPr="00000000" w14:paraId="00000013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Local e data: Mossoró-RN, 20 de junho de 2026.</w:t>
      </w:r>
    </w:p>
    <w:p w:rsidR="00000000" w:rsidDel="00000000" w:rsidP="00000000" w:rsidRDefault="00000000" w:rsidRPr="00000000" w14:paraId="00000014">
      <w:pPr>
        <w:pStyle w:val="Heading1"/>
        <w:spacing w:after="24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Explicação da Arquitetura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8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Objetivo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Esta entrega apresenta uma arquitetura em AWS para uma aplicação de vendas on-line com foco em: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alta disponibilidade;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escalabilidade;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segurança;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resiliência;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recuperação de desastres.</w:t>
      </w:r>
    </w:p>
    <w:p w:rsidR="00000000" w:rsidDel="00000000" w:rsidP="00000000" w:rsidRDefault="00000000" w:rsidRPr="00000000" w14:paraId="0000001C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proposta foi desenhada para manter o sistema disponível 24/7, distribuir carga entre instâncias, permitir crescimento automático da camada de aplicação e proteger os dados com banco gerenciado, monitoramento e backup.</w:t>
      </w:r>
    </w:p>
    <w:p w:rsidR="00000000" w:rsidDel="00000000" w:rsidP="00000000" w:rsidRDefault="00000000" w:rsidRPr="00000000" w14:paraId="0000001D">
      <w:pPr>
        <w:pStyle w:val="Heading2"/>
        <w:spacing w:after="18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Artefatos da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repositório contém três visões principais da arquitetura: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Diagrama principal</w:t>
      </w:r>
    </w:p>
    <w:p w:rsidR="00000000" w:rsidDel="00000000" w:rsidP="00000000" w:rsidRDefault="00000000" w:rsidRPr="00000000" w14:paraId="0000002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Mostra a topologia completa da solução em AWS.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C2 Model</w:t>
      </w:r>
    </w:p>
    <w:p w:rsidR="00000000" w:rsidDel="00000000" w:rsidP="00000000" w:rsidRDefault="00000000" w:rsidRPr="00000000" w14:paraId="00000022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Mostra os containers da solução e as responsabilidades de cada bloco principal.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C3 Model</w:t>
      </w:r>
    </w:p>
    <w:p w:rsidR="00000000" w:rsidDel="00000000" w:rsidP="00000000" w:rsidRDefault="00000000" w:rsidRPr="00000000" w14:paraId="00000024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Mostra os componentes internos da camada de aplicação e o relacionamento com o banco de dados.</w:t>
      </w:r>
    </w:p>
    <w:p w:rsidR="00000000" w:rsidDel="00000000" w:rsidP="00000000" w:rsidRDefault="00000000" w:rsidRPr="00000000" w14:paraId="00000025">
      <w:pPr>
        <w:pStyle w:val="Heading2"/>
        <w:spacing w:after="18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1. Explicação do Diagrama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diagrama principal representa o fluxo completo da aplicação, desde a entrada do usuário até a persistência dos dados.</w:t>
      </w:r>
    </w:p>
    <w:p w:rsidR="00000000" w:rsidDel="00000000" w:rsidP="00000000" w:rsidRDefault="00000000" w:rsidRPr="00000000" w14:paraId="00000027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Fluxo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fluxo da solução funciona da seguinte forma: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o usuário acessa a aplicação pela internet;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o Amazon Route 53 resolve o domínio;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 AWS WAF aplica filtragem e proteção;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o Application Load Balancer recebe e distribui o tráfego;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as instâncias Amazon EC2 processam as requisições;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a aplicação acessa o Amazon RDS;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o Amazon CloudWatch acompanha logs, métricas e saúde;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o AWS Backup protege o banco para recuperação.</w:t>
      </w:r>
    </w:p>
    <w:p w:rsidR="00000000" w:rsidDel="00000000" w:rsidP="00000000" w:rsidRDefault="00000000" w:rsidRPr="00000000" w14:paraId="00000031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Componentes e funções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Representam os clientes que acessam a aplicação.</w:t>
      </w:r>
    </w:p>
    <w:p w:rsidR="00000000" w:rsidDel="00000000" w:rsidP="00000000" w:rsidRDefault="00000000" w:rsidRPr="00000000" w14:paraId="00000034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iniciar requisições para o sistema;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consumir a aplicação de vendas on-line.</w:t>
      </w:r>
    </w:p>
    <w:p w:rsidR="00000000" w:rsidDel="00000000" w:rsidP="00000000" w:rsidRDefault="00000000" w:rsidRPr="00000000" w14:paraId="00000037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Amazon Route 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Responsável pela resolução de DNS.</w:t>
      </w:r>
    </w:p>
    <w:p w:rsidR="00000000" w:rsidDel="00000000" w:rsidP="00000000" w:rsidRDefault="00000000" w:rsidRPr="00000000" w14:paraId="00000039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direcionar o domínio da aplicação;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encaminhar o acesso para a camada de entrada da arquitetura.</w:t>
      </w:r>
    </w:p>
    <w:p w:rsidR="00000000" w:rsidDel="00000000" w:rsidP="00000000" w:rsidRDefault="00000000" w:rsidRPr="00000000" w14:paraId="0000003C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AWS WAF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Camada de segurança na borda da aplicação.</w:t>
      </w:r>
    </w:p>
    <w:p w:rsidR="00000000" w:rsidDel="00000000" w:rsidP="00000000" w:rsidRDefault="00000000" w:rsidRPr="00000000" w14:paraId="0000003E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filtrar tráfego;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bloquear requisições maliciosas;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reduzir exposição a ataques comuns.</w:t>
      </w:r>
    </w:p>
    <w:p w:rsidR="00000000" w:rsidDel="00000000" w:rsidP="00000000" w:rsidRDefault="00000000" w:rsidRPr="00000000" w14:paraId="00000042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Application Load Balancer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Distribui o tráfego entre várias instâncias de aplicação.</w:t>
      </w:r>
    </w:p>
    <w:p w:rsidR="00000000" w:rsidDel="00000000" w:rsidP="00000000" w:rsidRDefault="00000000" w:rsidRPr="00000000" w14:paraId="00000044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balancear carga;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evitar concentração em uma única instância;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melhorar disponibilidade da camada web;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trabalhar junto com health checks.</w:t>
      </w:r>
    </w:p>
    <w:p w:rsidR="00000000" w:rsidDel="00000000" w:rsidP="00000000" w:rsidRDefault="00000000" w:rsidRPr="00000000" w14:paraId="00000049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Representa a rede isolada onde os recursos da aplicação estão implantados.</w:t>
      </w:r>
    </w:p>
    <w:p w:rsidR="00000000" w:rsidDel="00000000" w:rsidP="00000000" w:rsidRDefault="00000000" w:rsidRPr="00000000" w14:paraId="0000004B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organizar a comunicação entre os componentes;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separar recursos públicos e privados;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permitir aplicação de controles de rede.</w:t>
      </w:r>
    </w:p>
    <w:p w:rsidR="00000000" w:rsidDel="00000000" w:rsidP="00000000" w:rsidRDefault="00000000" w:rsidRPr="00000000" w14:paraId="0000004F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Dentro da VPC existem: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`sub-redes públicas`, onde está o `ALB`;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`sub-redes privadas`, onde ficam `EC2` e `RDS`.</w:t>
      </w:r>
    </w:p>
    <w:p w:rsidR="00000000" w:rsidDel="00000000" w:rsidP="00000000" w:rsidRDefault="00000000" w:rsidRPr="00000000" w14:paraId="00000052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Availability Zones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arquitetura foi distribuída entre duas zonas de disponibilidade.</w:t>
      </w:r>
    </w:p>
    <w:p w:rsidR="00000000" w:rsidDel="00000000" w:rsidP="00000000" w:rsidRDefault="00000000" w:rsidRPr="00000000" w14:paraId="00000054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reduzir impacto de falha de infraestrutura;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manter continuidade do serviço;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permitir redundância entre zonas.</w:t>
      </w:r>
    </w:p>
    <w:p w:rsidR="00000000" w:rsidDel="00000000" w:rsidP="00000000" w:rsidRDefault="00000000" w:rsidRPr="00000000" w14:paraId="00000058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Auto Scaling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Controla a quantidade de instâncias da camada de aplicação.</w:t>
      </w:r>
    </w:p>
    <w:p w:rsidR="00000000" w:rsidDel="00000000" w:rsidP="00000000" w:rsidRDefault="00000000" w:rsidRPr="00000000" w14:paraId="0000005A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manter no mínimo `3` instâncias;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permitir crescimento até `6` instâncias;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ajustar a capacidade conforme demanda.</w:t>
      </w:r>
    </w:p>
    <w:p w:rsidR="00000000" w:rsidDel="00000000" w:rsidP="00000000" w:rsidRDefault="00000000" w:rsidRPr="00000000" w14:paraId="0000005E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Amazon 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As instâncias EC2 executam a aplicação em Linux.</w:t>
      </w:r>
    </w:p>
    <w:p w:rsidR="00000000" w:rsidDel="00000000" w:rsidP="00000000" w:rsidRDefault="00000000" w:rsidRPr="00000000" w14:paraId="0000006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processar regras de negócio;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atender requisições do usuário;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acessar o banco de dados;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operar de forma distribuída entre as zonas.</w:t>
      </w:r>
    </w:p>
    <w:p w:rsidR="00000000" w:rsidDel="00000000" w:rsidP="00000000" w:rsidRDefault="00000000" w:rsidRPr="00000000" w14:paraId="00000065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IAM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Controla o acesso da aplicação aos recursos da AWS.</w:t>
      </w:r>
    </w:p>
    <w:p w:rsidR="00000000" w:rsidDel="00000000" w:rsidP="00000000" w:rsidRDefault="00000000" w:rsidRPr="00000000" w14:paraId="00000067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conceder permissões mínimas necessárias;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permitir acesso controlado ao banco;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reduzir risco de acesso indevido.</w:t>
      </w:r>
    </w:p>
    <w:p w:rsidR="00000000" w:rsidDel="00000000" w:rsidP="00000000" w:rsidRDefault="00000000" w:rsidRPr="00000000" w14:paraId="0000006B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Amazon RDS Multi-AZ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banco de dados foi representado explicitamente como Multi-AZ.</w:t>
      </w:r>
    </w:p>
    <w:p w:rsidR="00000000" w:rsidDel="00000000" w:rsidP="00000000" w:rsidRDefault="00000000" w:rsidRPr="00000000" w14:paraId="0000006D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No diagrama, isso aparece com: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`RDS Primary - AZ A`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`RDS Standby - AZ B`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indicação de `replicação síncrona / failover`</w:t>
      </w:r>
    </w:p>
    <w:p w:rsidR="00000000" w:rsidDel="00000000" w:rsidP="00000000" w:rsidRDefault="00000000" w:rsidRPr="00000000" w14:paraId="00000071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armazenar os dados da aplicação;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garantir alta disponibilidade;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permitir failover automático entre zonas;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simplificar a administração do banco por ser um serviço gerenciado.</w:t>
      </w:r>
    </w:p>
    <w:p w:rsidR="00000000" w:rsidDel="00000000" w:rsidP="00000000" w:rsidRDefault="00000000" w:rsidRPr="00000000" w14:paraId="00000076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Amazon CloudWatch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Camada de observabilidade da solução.</w:t>
      </w:r>
    </w:p>
    <w:p w:rsidR="00000000" w:rsidDel="00000000" w:rsidP="00000000" w:rsidRDefault="00000000" w:rsidRPr="00000000" w14:paraId="0000007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coletar logs;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acompanhar métricas;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monitorar saúde de ALB, EC2 e RDS;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apoiar detecção de falhas e comportamento anormal.</w:t>
      </w:r>
    </w:p>
    <w:p w:rsidR="00000000" w:rsidDel="00000000" w:rsidP="00000000" w:rsidRDefault="00000000" w:rsidRPr="00000000" w14:paraId="0000007D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AWS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Camada de backup e recuperação.</w:t>
      </w:r>
    </w:p>
    <w:p w:rsidR="00000000" w:rsidDel="00000000" w:rsidP="00000000" w:rsidRDefault="00000000" w:rsidRPr="00000000" w14:paraId="0000007F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proteger os dados do banco;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manter backups e snapshots;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apoiar a estratégia de DR.</w:t>
      </w:r>
    </w:p>
    <w:p w:rsidR="00000000" w:rsidDel="00000000" w:rsidP="00000000" w:rsidRDefault="00000000" w:rsidRPr="00000000" w14:paraId="00000083">
      <w:pPr>
        <w:pStyle w:val="Heading2"/>
        <w:spacing w:after="18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2. Explicação do C2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C2 mostra os containers principais da solução e como eles se relacionam.</w:t>
      </w:r>
    </w:p>
    <w:p w:rsidR="00000000" w:rsidDel="00000000" w:rsidP="00000000" w:rsidRDefault="00000000" w:rsidRPr="00000000" w14:paraId="00000085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Container 1 - Entrada e Resolução DNS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Representa: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`Amazon Route 53`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`AWS WAF`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`Application Load Balancer`</w:t>
      </w:r>
    </w:p>
    <w:p w:rsidR="00000000" w:rsidDel="00000000" w:rsidP="00000000" w:rsidRDefault="00000000" w:rsidRPr="00000000" w14:paraId="0000008A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receber o acesso externo;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resolver DNS;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filtrar tráfego;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encaminhar requisições para a aplicação.</w:t>
      </w:r>
    </w:p>
    <w:p w:rsidR="00000000" w:rsidDel="00000000" w:rsidP="00000000" w:rsidRDefault="00000000" w:rsidRPr="00000000" w14:paraId="0000008F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Container 2 - Camada de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Representa: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`Amazon EC2`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`Auto Scaling Group`</w:t>
      </w:r>
    </w:p>
    <w:p w:rsidR="00000000" w:rsidDel="00000000" w:rsidP="00000000" w:rsidRDefault="00000000" w:rsidRPr="00000000" w14:paraId="00000093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executar a aplicação de negócio;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processar as requisições;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escalar horizontalmente.</w:t>
      </w:r>
    </w:p>
    <w:p w:rsidR="00000000" w:rsidDel="00000000" w:rsidP="00000000" w:rsidRDefault="00000000" w:rsidRPr="00000000" w14:paraId="00000097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Container 3 - Persistência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Representa: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`Amazon RDS Multi-AZ`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`Primary + Standby`</w:t>
      </w:r>
    </w:p>
    <w:p w:rsidR="00000000" w:rsidDel="00000000" w:rsidP="00000000" w:rsidRDefault="00000000" w:rsidRPr="00000000" w14:paraId="0000009B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armazenar os dados da aplicação;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manter redundância entre zonas;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permitir failover do banco.</w:t>
      </w:r>
    </w:p>
    <w:p w:rsidR="00000000" w:rsidDel="00000000" w:rsidP="00000000" w:rsidRDefault="00000000" w:rsidRPr="00000000" w14:paraId="0000009F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Container 4 - Observabilidade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Representa: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`Amazon CloudWatch`</w:t>
      </w:r>
    </w:p>
    <w:p w:rsidR="00000000" w:rsidDel="00000000" w:rsidP="00000000" w:rsidRDefault="00000000" w:rsidRPr="00000000" w14:paraId="000000A2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logs;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métricas;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alarmes;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visibilidade operacional.</w:t>
      </w:r>
    </w:p>
    <w:p w:rsidR="00000000" w:rsidDel="00000000" w:rsidP="00000000" w:rsidRDefault="00000000" w:rsidRPr="00000000" w14:paraId="000000A7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Container 5 - Backup e Recuperação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Representa: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`AWS Backup`</w:t>
      </w:r>
    </w:p>
    <w:p w:rsidR="00000000" w:rsidDel="00000000" w:rsidP="00000000" w:rsidRDefault="00000000" w:rsidRPr="00000000" w14:paraId="000000AA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backup;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recuperação;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suporte a desastre e restauração.</w:t>
      </w:r>
    </w:p>
    <w:p w:rsidR="00000000" w:rsidDel="00000000" w:rsidP="00000000" w:rsidRDefault="00000000" w:rsidRPr="00000000" w14:paraId="000000AE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Container 6 - Controle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Representa: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`IAM Roles`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`IAM Policies`</w:t>
      </w:r>
    </w:p>
    <w:p w:rsidR="00000000" w:rsidDel="00000000" w:rsidP="00000000" w:rsidRDefault="00000000" w:rsidRPr="00000000" w14:paraId="000000B2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controle de autorização;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princípio do menor privilégio;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segurança entre aplicação e banco.</w:t>
      </w:r>
    </w:p>
    <w:p w:rsidR="00000000" w:rsidDel="00000000" w:rsidP="00000000" w:rsidRDefault="00000000" w:rsidRPr="00000000" w14:paraId="000000B6">
      <w:pPr>
        <w:pStyle w:val="Heading2"/>
        <w:spacing w:after="18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3. Explicação do C3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C3 detalha a camada de aplicação e mostra como os componentes internos interagem.</w:t>
      </w:r>
    </w:p>
    <w:p w:rsidR="00000000" w:rsidDel="00000000" w:rsidP="00000000" w:rsidRDefault="00000000" w:rsidRPr="00000000" w14:paraId="000000B8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Componente 1 - Balanceamento e 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Representa: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`ALB`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`health checks`</w:t>
      </w:r>
    </w:p>
    <w:p w:rsidR="00000000" w:rsidDel="00000000" w:rsidP="00000000" w:rsidRDefault="00000000" w:rsidRPr="00000000" w14:paraId="000000BC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receber tráfego;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encaminhar requisições para a camada web.</w:t>
      </w:r>
    </w:p>
    <w:p w:rsidR="00000000" w:rsidDel="00000000" w:rsidP="00000000" w:rsidRDefault="00000000" w:rsidRPr="00000000" w14:paraId="000000BF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Componente 2 - Camada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Representa um servidor web, como: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`Nginx`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`Apache`</w:t>
      </w:r>
    </w:p>
    <w:p w:rsidR="00000000" w:rsidDel="00000000" w:rsidP="00000000" w:rsidRDefault="00000000" w:rsidRPr="00000000" w14:paraId="000000C3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receber requisições HTTP/HTTPS;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encaminhar para a API da aplicação.</w:t>
      </w:r>
    </w:p>
    <w:p w:rsidR="00000000" w:rsidDel="00000000" w:rsidP="00000000" w:rsidRDefault="00000000" w:rsidRPr="00000000" w14:paraId="000000C6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Componente 3 - API da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centralizar regras de negócio;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coordenar autenticação, catálogo, checkout e pedidos;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chamar a camada de persistência.</w:t>
      </w:r>
    </w:p>
    <w:p w:rsidR="00000000" w:rsidDel="00000000" w:rsidP="00000000" w:rsidRDefault="00000000" w:rsidRPr="00000000" w14:paraId="000000CB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Componente 4 - Autenticação e Autorização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validar identidades;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aplicar regras de acesso da aplicação.</w:t>
      </w:r>
    </w:p>
    <w:p w:rsidR="00000000" w:rsidDel="00000000" w:rsidP="00000000" w:rsidRDefault="00000000" w:rsidRPr="00000000" w14:paraId="000000CF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Componente 5 - Catálogo de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expor dados de produtos;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apoiar consulta e navegação.</w:t>
      </w:r>
    </w:p>
    <w:p w:rsidR="00000000" w:rsidDel="00000000" w:rsidP="00000000" w:rsidRDefault="00000000" w:rsidRPr="00000000" w14:paraId="000000D3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Componente 6 - Carrinho e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concentrar lógica de compra;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tratar fechamento de pedido.</w:t>
      </w:r>
    </w:p>
    <w:p w:rsidR="00000000" w:rsidDel="00000000" w:rsidP="00000000" w:rsidRDefault="00000000" w:rsidRPr="00000000" w14:paraId="000000D7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Componente 7 - Pedidos e Confirmação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registrar pedidos;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acompanhar confirmação do processo.</w:t>
      </w:r>
    </w:p>
    <w:p w:rsidR="00000000" w:rsidDel="00000000" w:rsidP="00000000" w:rsidRDefault="00000000" w:rsidRPr="00000000" w14:paraId="000000DB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Componente 8 - Camada de Persistência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Representa um padrão de acesso a dados, como: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`Repository`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`DAO`</w:t>
      </w:r>
    </w:p>
    <w:p w:rsidR="00000000" w:rsidDel="00000000" w:rsidP="00000000" w:rsidRDefault="00000000" w:rsidRPr="00000000" w14:paraId="000000DF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encapsular operações de leitura e escrita;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isolar a aplicação da tecnologia de banco.</w:t>
      </w:r>
    </w:p>
    <w:p w:rsidR="00000000" w:rsidDel="00000000" w:rsidP="00000000" w:rsidRDefault="00000000" w:rsidRPr="00000000" w14:paraId="000000E2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Componente 9 - Observabilidade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gerar logs;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expor métricas;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apoiar monitoramento da aplicação.</w:t>
      </w:r>
    </w:p>
    <w:p w:rsidR="00000000" w:rsidDel="00000000" w:rsidP="00000000" w:rsidRDefault="00000000" w:rsidRPr="00000000" w14:paraId="000000E7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Banco externo no C3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No C3, o banco também foi atualizado para refletir Multi-AZ.</w:t>
      </w:r>
    </w:p>
    <w:p w:rsidR="00000000" w:rsidDel="00000000" w:rsidP="00000000" w:rsidRDefault="00000000" w:rsidRPr="00000000" w14:paraId="000000E9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representação agora mostra: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`RDS Primary - AZ A`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`RDS Standby - AZ B`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relação de `replicação síncrona / failover`</w:t>
      </w:r>
    </w:p>
    <w:p w:rsidR="00000000" w:rsidDel="00000000" w:rsidP="00000000" w:rsidRDefault="00000000" w:rsidRPr="00000000" w14:paraId="000000ED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Isso deixa o C3 consistente com o diagrama principal e com o C2.</w:t>
      </w:r>
    </w:p>
    <w:p w:rsidR="00000000" w:rsidDel="00000000" w:rsidP="00000000" w:rsidRDefault="00000000" w:rsidRPr="00000000" w14:paraId="000000EE">
      <w:pPr>
        <w:pStyle w:val="Heading2"/>
        <w:spacing w:after="18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Como a Arquitetura Atende os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Alta disponibilidade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arquitetura atende alta disponibilidade por meio de: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distribuição em múltiplas `Availability Zones`;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`ALB` para balanceamento;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`Auto Scaling Group` com várias instâncias;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`RDS Multi-AZ` com `Primary` e `Standby`.</w:t>
      </w:r>
    </w:p>
    <w:p w:rsidR="00000000" w:rsidDel="00000000" w:rsidP="00000000" w:rsidRDefault="00000000" w:rsidRPr="00000000" w14:paraId="000000F5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Escalabilidade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arquitetura atende escalabilidade por meio de: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`Auto Scaling Group`;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crescimento horizontal entre `3` e `6` instâncias;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distribuição de carga pelo `ALB`.</w:t>
      </w:r>
    </w:p>
    <w:p w:rsidR="00000000" w:rsidDel="00000000" w:rsidP="00000000" w:rsidRDefault="00000000" w:rsidRPr="00000000" w14:paraId="000000FA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arquitetura atende segurança por meio de: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`AWS WAF`;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`IAM Roles`;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isolamento em `VPC`;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separação entre sub-redes públicas e privadas;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`Security Groups` e `NACLs`.</w:t>
      </w:r>
    </w:p>
    <w:p w:rsidR="00000000" w:rsidDel="00000000" w:rsidP="00000000" w:rsidRDefault="00000000" w:rsidRPr="00000000" w14:paraId="00000101">
      <w:pPr>
        <w:pStyle w:val="Heading3"/>
        <w:spacing w:after="12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Resiliência e 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arquitetura atende resiliência e DR por meio de: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redundância entre zonas;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failover automático do `RDS Multi-AZ`;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monitoramento com `CloudWatch`;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backups com `AWS Backup`.</w:t>
      </w:r>
    </w:p>
    <w:p w:rsidR="00000000" w:rsidDel="00000000" w:rsidP="00000000" w:rsidRDefault="00000000" w:rsidRPr="00000000" w14:paraId="00000107">
      <w:pPr>
        <w:pStyle w:val="Heading2"/>
        <w:spacing w:after="180" w:line="3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versão final dos diagramas apresenta uma arquitetura AWS coerente com os requisitos do desafio e com o critério de avaliação do professor.</w:t>
      </w:r>
    </w:p>
    <w:p w:rsidR="00000000" w:rsidDel="00000000" w:rsidP="00000000" w:rsidRDefault="00000000" w:rsidRPr="00000000" w14:paraId="00000109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Os três níveis estão alinhados: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o `diagrama principal` mostra a topologia completa;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o `C2` mostra os containers da solução;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o `C3` mostra os componentes da camada de aplicação e o detalhamento do banco em `Multi-AZ`.</w:t>
      </w:r>
    </w:p>
    <w:p w:rsidR="00000000" w:rsidDel="00000000" w:rsidP="00000000" w:rsidRDefault="00000000" w:rsidRPr="00000000" w14:paraId="0000010D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Com isso, a entrega deixa claro: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como o tráfego entra;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como a aplicação escala;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como os dados persistem;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como a segurança foi tratada;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como ocorre a alta disponibilidade;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como a recuperação de desastres foi considerada.</w:t>
      </w:r>
    </w:p>
    <w:sectPr>
      <w:pgSz w:h="16838" w:w="11906" w:orient="portrait"/>
      <w:pgMar w:bottom="1417" w:top="1417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12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40" w:before="120" w:lineRule="auto"/>
      <w:ind w:firstLine="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after="180" w:before="120" w:lineRule="auto"/>
      <w:ind w:firstLine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80" w:lineRule="auto"/>
      <w:ind w:firstLine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240" w:line="360" w:lineRule="auto"/>
      <w:ind w:firstLine="0"/>
      <w:jc w:val="center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spacing w:after="240" w:line="360" w:lineRule="auto"/>
      <w:ind w:firstLine="0"/>
      <w:jc w:val="center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