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Examen 1Ev: Selects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 11/ 2019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 tiene la siguiente base de datos referente a una CLINICA VETERINARIA:</w:t>
      </w:r>
    </w:p>
    <w:tbl>
      <w:tblPr>
        <w:tblStyle w:val="Table2"/>
        <w:tblW w:w="68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600"/>
        <w:gridCol w:w="1600"/>
        <w:gridCol w:w="1699"/>
        <w:tblGridChange w:id="0">
          <w:tblGrid>
            <w:gridCol w:w="1950"/>
            <w:gridCol w:w="1600"/>
            <w:gridCol w:w="1600"/>
            <w:gridCol w:w="1699"/>
          </w:tblGrid>
        </w:tblGridChange>
      </w:tblGrid>
      <w:tr>
        <w:trPr>
          <w:cantSplit w:val="0"/>
          <w:trHeight w:val="22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ANIMALES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Especie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Raza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 Nacimiento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Dni_Dueño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DUEÑOS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Tfno Contacto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Alta_Clinica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Cuota_Mensual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VISITAS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FH_Visita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Motivo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Diagnostico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VETERINARIOS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los animales menores de 5 años mostrar su dueño (nombre y dni), nombre del animal, tres primeros caracteres de su especie, año de nacimiento y edad. Sacadlos ordenados por dni del dueño y año de nacimiento del animal de la forma que aparece en la imagen.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62450" cy="1657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DUEÑOS.NOMBRE ||'('|| ANIMALES.DNI_DUEÑO||')' DUEÑO, ANIMALES.NOMBRE ANIMAL, SUBSTR(ESPECIE, 1,3) TIPO,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TO_CHAR(FECHA_NACIMIENTO,'YYYY') "AÑO NACIMIENTO", TRUNC((SYSDATE-FECHA_NACIMIENTO)/365.25) EDAD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ANIMALES JOIN DUEÑOS ON DUEÑOS.DNI = ANIMALES.DNI_DUEÑO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WHERE TRUNC((SYSDATE-FECHA_NACIMIENTO)/365.25)&lt;5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 BY DNI,TO_CHAR(FECHA_NACIMIENTO,'YYYY');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Agrupar las visitas sin diagnóstico por motivo y especie del animal y mostrar cuantas ha habido de cada una, la fecha de la última visita y la suma de sus precios.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SELECT COUNT(*), MAX(FH_VISITA), SUM(PRECIO)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FROM VISITAS JOIN ANIMALES ON ANIMALES.IDENT_ANIMAL = VISITAS.IDENT_ANIMAL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WHERE DIAGNOSTICO IS NOT NULL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GROUP BY MOTIVO, ESPECIE;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348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B) Completar la consulta para que solo muestre el motivo y especie con más visitas.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SELECT MOTIVO, ESPECIE, COUNT(*), MAX(FH_VISITA), SUM(PRECIO)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FROM VISITAS JOIN ANIMALES ON ANIMALES.IDENT_ANIMAL = VISITAS.IDENT_ANIMAL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WHERE DIAGNOSTICO IS NULL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GROUP BY MOTIVO, ESPECIE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HAVING COUNT(*) IN (SELECT MAX(COUNT(*))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                    FROM VISITAS JOIN ANIMALES ON ANIMALES.IDENT_ANIMAL = VISITAS.IDENT_ANIMAL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                      WHERE DIAGNOSTICO IS NULL</w:t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                        GROUP BY MOTIVO, ESPECIE );</w:t>
      </w:r>
    </w:p>
    <w:p w:rsidR="00000000" w:rsidDel="00000000" w:rsidP="00000000" w:rsidRDefault="00000000" w:rsidRPr="00000000" w14:paraId="0000004E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los nombres y teléfono de los dueños que tienen perros y no tienen gatos.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SELECT DUEÑOS.NOMBRE, TFNO_CONTACTO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FROM DUEÑOS JOIN ANIMALES ON ANIMALES.DNI_DUEÑO = DUEÑOS.DNI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WHERE DNI NOT IN (SELECT DNI_DUEÑO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              FROM ANIMALES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                WHERE ESPECIE LIKE 'GATO')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AND ESPECIE LIKE 'PERRO';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las visitas en febrero y marzo  de este año de los animales de especie GATO y raza Persa o Especie PERRO y raza Doberman o Boxer. Sacar el nombre del veterinario, el nombre del animal, el motivo y el día de la semana y la hora y minutos de la visita.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SELECT VETERINARIOS.NOMBRE, ANIMALES.NOMBRE, MOTIVO, TO_CHAR(FH_VISITA, 'D/HH24:MI')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FROM ANIMALES JOIN VISITAS ON VISITAS.IDENT_ANIMAL = ANIMALES.IDENT_ANIMAL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JOIN VETERINARIOS ON VETERINARIOS.NUMCOLEGIADO = VISITAS.NUMCOLEGIADO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WHERE TO_CHAR(FH_VISITA, 'MM')=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AND TO_CHAR(FH_VISITA, 'MM')= 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AND (ESPECIE LIKE 'GATO' AND RAZA LIKE 'Persa')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OR ((ESPECIE LIKE 'PERRO' AND RAZA LIKE 'Dobermann')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  <w:highlight w:val="yellow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highlight w:val="yellow"/>
          <w:rtl w:val="0"/>
        </w:rPr>
        <w:t xml:space="preserve">          OR(ESPECIE LIKE 'PERRO' AND RAZA LIKE 'Boxer'));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Todas las cuestiones puntúan igual. Las que no ejecuten por problemas de sintaxis no se corrigen.</w:t>
      </w:r>
    </w:p>
    <w:p w:rsidR="00000000" w:rsidDel="00000000" w:rsidP="00000000" w:rsidRDefault="00000000" w:rsidRPr="00000000" w14:paraId="00000084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Instrucciones detrás:</w:t>
      </w:r>
    </w:p>
    <w:p w:rsidR="00000000" w:rsidDel="00000000" w:rsidP="00000000" w:rsidRDefault="00000000" w:rsidRPr="00000000" w14:paraId="00000085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consulta que hagas entrega una captura de pantalla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consulta y su ejecución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primero que ha de aparecer en la consulta es tu nombre y la hora del sistema.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los campos que se piden.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ejemplo, si el enunciado de la pregunta fuera “Mostrar el apellido y salario de los empleados del departamento 10”, entregaría esto: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67150" cy="213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993" w:top="709" w:left="1276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956680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cs="Times New Roman" w:eastAsia="Times New Roman" w:hAnsi="Times New Roman"/>
      <w:sz w:val="24"/>
      <w:szCs w:val="24"/>
    </w:r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8VtUK5lKzR7u63OJLADZ3SB9g==">AMUW2mXHjnLBvITCOIcLkF+7avsTIZy0lr88er9KUX1rHXmsmIfO+K78/fUO5D1OCr8VlXMpSptB15wNPypcyqKyU4nHXdMWe4jOEDV+tiL/RjL3C9peYa4VIVJYPMOUmS0bdL97A4Gw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2019-11-23T22:00:00Z</dcterms:created>
  <dc:creator>YBG</dc:creator>
</cp:coreProperties>
</file>