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4" w:firstLine="0"/>
        <w:jc w:val="center"/>
        <w:rPr>
          <w:rFonts w:ascii="Tahoma" w:cs="Tahoma" w:eastAsia="Tahoma" w:hAnsi="Tahoma"/>
          <w:color w:val="000000"/>
          <w:sz w:val="40"/>
          <w:szCs w:val="40"/>
        </w:rPr>
      </w:pPr>
      <w:r w:rsidDel="00000000" w:rsidR="00000000" w:rsidRPr="00000000">
        <w:rPr>
          <w:b w:val="1"/>
          <w:smallCaps w:val="1"/>
          <w:sz w:val="44"/>
          <w:szCs w:val="44"/>
          <w:rtl w:val="0"/>
        </w:rPr>
        <w:t xml:space="preserve"> </w:t>
      </w:r>
      <w:r w:rsidDel="00000000" w:rsidR="00000000" w:rsidRPr="00000000">
        <w:rPr>
          <w:b w:val="1"/>
          <w:smallCaps w:val="1"/>
          <w:color w:val="000000"/>
          <w:sz w:val="44"/>
          <w:szCs w:val="44"/>
          <w:rtl w:val="0"/>
        </w:rPr>
        <w:t xml:space="preserve">UNIDAD 1</w:t>
      </w:r>
      <w:r w:rsidDel="00000000" w:rsidR="00000000" w:rsidRPr="00000000">
        <w:rPr>
          <w:b w:val="1"/>
          <w:smallCaps w:val="1"/>
          <w:color w:val="000000"/>
          <w:sz w:val="40"/>
          <w:szCs w:val="40"/>
          <w:rtl w:val="0"/>
        </w:rPr>
        <w:t xml:space="preserve">. EL TRABAJO Y SU REGULACIÓN</w:t>
      </w:r>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rtl w:val="0"/>
        </w:rPr>
        <w:t xml:space="preserve">Actividades</w:t>
      </w:r>
    </w:p>
    <w:p w:rsidR="00000000" w:rsidDel="00000000" w:rsidP="00000000" w:rsidRDefault="00000000" w:rsidRPr="00000000" w14:paraId="00000003">
      <w:pPr>
        <w:pStyle w:val="Heading3"/>
        <w:numPr>
          <w:ilvl w:val="0"/>
          <w:numId w:val="4"/>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Indica si las siguientes actividades están reguladas o no por el Derecho Laboral.</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Una hija que trabaja como dependienta en el negocio familiar de sus padres y que no percibe retribución.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(N</w:t>
      </w:r>
      <w:r w:rsidDel="00000000" w:rsidR="00000000" w:rsidRPr="00000000">
        <w:rPr>
          <w:rFonts w:ascii="Arial" w:cs="Arial" w:eastAsia="Arial" w:hAnsi="Arial"/>
          <w:sz w:val="24"/>
          <w:szCs w:val="24"/>
          <w:rtl w:val="0"/>
        </w:rPr>
        <w:t xml:space="preserve">o está regulado)</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Un auxiliar de clínica que trabaja en un centro de salud de su comunidad autónoma.</w:t>
      </w:r>
    </w:p>
    <w:p w:rsidR="00000000" w:rsidDel="00000000" w:rsidP="00000000" w:rsidRDefault="00000000" w:rsidRPr="00000000" w14:paraId="00000006">
      <w:pPr>
        <w:spacing w:after="120" w:line="240" w:lineRule="auto"/>
        <w:ind w:left="720" w:firstLine="0"/>
        <w:jc w:val="both"/>
        <w:rPr>
          <w:rFonts w:ascii="Arial" w:cs="Arial" w:eastAsia="Arial" w:hAnsi="Arial"/>
          <w:color w:val="4a86e8"/>
          <w:sz w:val="24"/>
          <w:szCs w:val="24"/>
        </w:rPr>
      </w:pPr>
      <w:r w:rsidDel="00000000" w:rsidR="00000000" w:rsidRPr="00000000">
        <w:rPr>
          <w:rFonts w:ascii="Arial" w:cs="Arial" w:eastAsia="Arial" w:hAnsi="Arial"/>
          <w:sz w:val="24"/>
          <w:szCs w:val="24"/>
          <w:rtl w:val="0"/>
        </w:rPr>
        <w:t xml:space="preserve">(Está regulado)</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Un joven que aprobó la oposición de oficial administrativo y trabaja en el Ministerio de Hacienda y Administraciones Públicas. </w:t>
      </w:r>
      <w:r w:rsidDel="00000000" w:rsidR="00000000" w:rsidRPr="00000000">
        <w:rPr>
          <w:rFonts w:ascii="Arial" w:cs="Arial" w:eastAsia="Arial" w:hAnsi="Arial"/>
          <w:sz w:val="24"/>
          <w:szCs w:val="24"/>
          <w:rtl w:val="0"/>
        </w:rPr>
        <w:t xml:space="preserve">(Está regulado)</w:t>
      </w:r>
      <w:r w:rsidDel="00000000" w:rsidR="00000000" w:rsidRPr="00000000">
        <w:rPr>
          <w:rtl w:val="0"/>
        </w:rPr>
      </w:r>
    </w:p>
    <w:p w:rsidR="00000000" w:rsidDel="00000000" w:rsidP="00000000" w:rsidRDefault="00000000" w:rsidRPr="00000000" w14:paraId="00000008">
      <w:pPr>
        <w:pStyle w:val="Heading3"/>
        <w:numPr>
          <w:ilvl w:val="0"/>
          <w:numId w:val="4"/>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Una directiva sobre seguridad en el trabajo establece la obligación de que el nivel no supere los 140 decibelios de nivel pico.</w:t>
      </w:r>
    </w:p>
    <w:p w:rsidR="00000000" w:rsidDel="00000000" w:rsidP="00000000" w:rsidRDefault="00000000" w:rsidRPr="00000000" w14:paraId="00000009">
      <w:pPr>
        <w:ind w:left="568" w:hanging="284"/>
        <w:jc w:val="both"/>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La norma de origen español ¿puede establecer un nivel de ruido superior al mencionado? </w:t>
      </w:r>
      <w:r w:rsidDel="00000000" w:rsidR="00000000" w:rsidRPr="00000000">
        <w:rPr>
          <w:rFonts w:ascii="Arial" w:cs="Arial" w:eastAsia="Arial" w:hAnsi="Arial"/>
          <w:sz w:val="24"/>
          <w:szCs w:val="24"/>
          <w:rtl w:val="0"/>
        </w:rPr>
        <w:t xml:space="preserve">No (porque la directiva UE está por encima las leyes nacionales)</w:t>
      </w:r>
    </w:p>
    <w:p w:rsidR="00000000" w:rsidDel="00000000" w:rsidP="00000000" w:rsidRDefault="00000000" w:rsidRPr="00000000" w14:paraId="0000000A">
      <w:pPr>
        <w:pStyle w:val="Heading3"/>
        <w:numPr>
          <w:ilvl w:val="0"/>
          <w:numId w:val="4"/>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Ordena jerárquicamente las siguientes normas. Convenio de la OIT, Convenio colectivo de oficinas despachos, Ley del Estatuto de los Trabajadores, Directiva de la Unión Europea.</w:t>
      </w:r>
    </w:p>
    <w:p w:rsidR="00000000" w:rsidDel="00000000" w:rsidP="00000000" w:rsidRDefault="00000000" w:rsidRPr="00000000" w14:paraId="0000000B">
      <w:pPr>
        <w:numPr>
          <w:ilvl w:val="0"/>
          <w:numId w:val="13"/>
        </w:numPr>
        <w:ind w:left="720" w:hanging="360"/>
        <w:jc w:val="left"/>
        <w:rPr>
          <w:u w:val="none"/>
        </w:rPr>
      </w:pPr>
      <w:r w:rsidDel="00000000" w:rsidR="00000000" w:rsidRPr="00000000">
        <w:rPr>
          <w:rtl w:val="0"/>
        </w:rPr>
        <w:t xml:space="preserve">Directiva de la Unión Europea.</w:t>
      </w:r>
    </w:p>
    <w:p w:rsidR="00000000" w:rsidDel="00000000" w:rsidP="00000000" w:rsidRDefault="00000000" w:rsidRPr="00000000" w14:paraId="0000000C">
      <w:pPr>
        <w:numPr>
          <w:ilvl w:val="0"/>
          <w:numId w:val="13"/>
        </w:numPr>
        <w:ind w:left="720" w:hanging="360"/>
        <w:jc w:val="left"/>
        <w:rPr>
          <w:u w:val="none"/>
        </w:rPr>
      </w:pPr>
      <w:r w:rsidDel="00000000" w:rsidR="00000000" w:rsidRPr="00000000">
        <w:rPr>
          <w:rtl w:val="0"/>
        </w:rPr>
        <w:t xml:space="preserve">Convenio de la OIT.</w:t>
      </w:r>
    </w:p>
    <w:p w:rsidR="00000000" w:rsidDel="00000000" w:rsidP="00000000" w:rsidRDefault="00000000" w:rsidRPr="00000000" w14:paraId="0000000D">
      <w:pPr>
        <w:numPr>
          <w:ilvl w:val="0"/>
          <w:numId w:val="13"/>
        </w:numPr>
        <w:ind w:left="720" w:hanging="360"/>
        <w:jc w:val="left"/>
        <w:rPr>
          <w:u w:val="none"/>
        </w:rPr>
      </w:pPr>
      <w:r w:rsidDel="00000000" w:rsidR="00000000" w:rsidRPr="00000000">
        <w:rPr>
          <w:rtl w:val="0"/>
        </w:rPr>
        <w:t xml:space="preserve">Ley de Estatuto de los Trabajadores.</w:t>
      </w:r>
    </w:p>
    <w:p w:rsidR="00000000" w:rsidDel="00000000" w:rsidP="00000000" w:rsidRDefault="00000000" w:rsidRPr="00000000" w14:paraId="0000000E">
      <w:pPr>
        <w:numPr>
          <w:ilvl w:val="0"/>
          <w:numId w:val="13"/>
        </w:numPr>
        <w:ind w:left="720" w:hanging="360"/>
        <w:jc w:val="left"/>
        <w:rPr>
          <w:u w:val="none"/>
        </w:rPr>
      </w:pPr>
      <w:r w:rsidDel="00000000" w:rsidR="00000000" w:rsidRPr="00000000">
        <w:rPr>
          <w:rtl w:val="0"/>
        </w:rPr>
        <w:t xml:space="preserve">Convenio colectivo de oficinas de despachos.</w:t>
      </w:r>
    </w:p>
    <w:p w:rsidR="00000000" w:rsidDel="00000000" w:rsidP="00000000" w:rsidRDefault="00000000" w:rsidRPr="00000000" w14:paraId="0000000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Test de repaso</w:t>
      </w:r>
    </w:p>
    <w:p w:rsidR="00000000" w:rsidDel="00000000" w:rsidP="00000000" w:rsidRDefault="00000000" w:rsidRPr="00000000" w14:paraId="00000011">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En caso de conflicto de normas, ¿cuál de las siguientes prevalecerá?</w:t>
      </w:r>
    </w:p>
    <w:p w:rsidR="00000000" w:rsidDel="00000000" w:rsidP="00000000" w:rsidRDefault="00000000" w:rsidRPr="00000000" w14:paraId="000000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Un tratado internacional.</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Una ley interna.</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Ninguna de las dos.</w:t>
      </w:r>
    </w:p>
    <w:p w:rsidR="00000000" w:rsidDel="00000000" w:rsidP="00000000" w:rsidRDefault="00000000" w:rsidRPr="00000000" w14:paraId="00000015">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fuese Derecho Laboral, se aplicaría la que más favorezca al trabajador.)</w:t>
      </w:r>
      <w:r w:rsidDel="00000000" w:rsidR="00000000" w:rsidRPr="00000000">
        <w:rPr>
          <w:rtl w:val="0"/>
        </w:rPr>
      </w:r>
    </w:p>
    <w:p w:rsidR="00000000" w:rsidDel="00000000" w:rsidP="00000000" w:rsidRDefault="00000000" w:rsidRPr="00000000" w14:paraId="00000016">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¿En virtud de qué principio en los contratos de trabajo no se pueden empeorar las condiciones establecidas en los convenios colectivos?</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Principio de norma mínima.</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Principio de norma más favorable.</w:t>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Principio de irrenunciabilidad de derechos.</w:t>
      </w:r>
    </w:p>
    <w:p w:rsidR="00000000" w:rsidDel="00000000" w:rsidP="00000000" w:rsidRDefault="00000000" w:rsidRPr="00000000" w14:paraId="0000001A">
      <w:pPr>
        <w:ind w:left="567" w:firstLine="0"/>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01B">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¿Puede renunciar un trabajador a los derechos reconocidos en su contrato de trabajo?</w:t>
      </w:r>
    </w:p>
    <w:p w:rsidR="00000000" w:rsidDel="00000000" w:rsidP="00000000" w:rsidRDefault="00000000" w:rsidRPr="00000000" w14:paraId="000000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Sí.</w:t>
      </w:r>
    </w:p>
    <w:p w:rsidR="00000000" w:rsidDel="00000000" w:rsidP="00000000" w:rsidRDefault="00000000" w:rsidRPr="00000000" w14:paraId="000000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A veces.</w:t>
      </w:r>
    </w:p>
    <w:p w:rsidR="00000000" w:rsidDel="00000000" w:rsidP="00000000" w:rsidRDefault="00000000" w:rsidRPr="00000000" w14:paraId="000000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No, por el principio de irrenunciabilidad de derechos.</w:t>
      </w:r>
    </w:p>
    <w:p w:rsidR="00000000" w:rsidDel="00000000" w:rsidP="00000000" w:rsidRDefault="00000000" w:rsidRPr="00000000" w14:paraId="0000001F">
      <w:pPr>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020">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Señala cuál de las siguientes fuentes del Derecho del Trabajo no proviene del Estado:</w:t>
      </w:r>
    </w:p>
    <w:p w:rsidR="00000000" w:rsidDel="00000000" w:rsidP="00000000" w:rsidRDefault="00000000" w:rsidRPr="00000000" w14:paraId="000000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Reglamento de la Unión Europea.</w:t>
      </w:r>
    </w:p>
    <w:p w:rsidR="00000000" w:rsidDel="00000000" w:rsidP="00000000" w:rsidRDefault="00000000" w:rsidRPr="00000000" w14:paraId="000000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Convenio colectivo.</w:t>
      </w:r>
    </w:p>
    <w:p w:rsidR="00000000" w:rsidDel="00000000" w:rsidP="00000000" w:rsidRDefault="00000000" w:rsidRPr="00000000" w14:paraId="000000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Contrato de trabajo.</w:t>
      </w:r>
    </w:p>
    <w:p w:rsidR="00000000" w:rsidDel="00000000" w:rsidP="00000000" w:rsidRDefault="00000000" w:rsidRPr="00000000" w14:paraId="00000024">
      <w:pPr>
        <w:ind w:left="851" w:firstLine="0"/>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025">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El principio de condición más beneficiosa implica:</w:t>
      </w:r>
    </w:p>
    <w:p w:rsidR="00000000" w:rsidDel="00000000" w:rsidP="00000000" w:rsidRDefault="00000000" w:rsidRPr="00000000" w14:paraId="000000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Que se aplicará la norma más favorable para el trabajador.</w:t>
      </w:r>
    </w:p>
    <w:p w:rsidR="00000000" w:rsidDel="00000000" w:rsidP="00000000" w:rsidRDefault="00000000" w:rsidRPr="00000000" w14:paraId="0000002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Que el trabajador puede renunciar a los derechos que quiera.</w:t>
      </w:r>
    </w:p>
    <w:p w:rsidR="00000000" w:rsidDel="00000000" w:rsidP="00000000" w:rsidRDefault="00000000" w:rsidRPr="00000000" w14:paraId="000000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Que los derechos adquiridos por el trabajador por contrato de trabajo no se pierden aunque cambien las leyes. </w:t>
      </w:r>
    </w:p>
    <w:p w:rsidR="00000000" w:rsidDel="00000000" w:rsidP="00000000" w:rsidRDefault="00000000" w:rsidRPr="00000000" w14:paraId="00000029">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En el supuesto de que existan dos o más normas aplicables a un caso concreto, se aplicará:</w:t>
      </w:r>
    </w:p>
    <w:p w:rsidR="00000000" w:rsidDel="00000000" w:rsidP="00000000" w:rsidRDefault="00000000" w:rsidRPr="00000000" w14:paraId="000000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La de mayor rango.</w:t>
      </w:r>
    </w:p>
    <w:p w:rsidR="00000000" w:rsidDel="00000000" w:rsidP="00000000" w:rsidRDefault="00000000" w:rsidRPr="00000000" w14:paraId="000000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La más antigua.</w:t>
      </w:r>
    </w:p>
    <w:p w:rsidR="00000000" w:rsidDel="00000000" w:rsidP="00000000" w:rsidRDefault="00000000" w:rsidRPr="00000000" w14:paraId="000000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La más favorable al trabajador.</w:t>
      </w:r>
    </w:p>
    <w:p w:rsidR="00000000" w:rsidDel="00000000" w:rsidP="00000000" w:rsidRDefault="00000000" w:rsidRPr="00000000" w14:paraId="0000002D">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Señala cuáles de las siguientes actividades están excluidas del Derecho Laboral:</w:t>
      </w:r>
    </w:p>
    <w:p w:rsidR="00000000" w:rsidDel="00000000" w:rsidP="00000000" w:rsidRDefault="00000000" w:rsidRPr="00000000" w14:paraId="000000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Un deportista profesional.</w:t>
      </w:r>
    </w:p>
    <w:p w:rsidR="00000000" w:rsidDel="00000000" w:rsidP="00000000" w:rsidRDefault="00000000" w:rsidRPr="00000000" w14:paraId="000000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ff0000"/>
          <w:sz w:val="24"/>
          <w:szCs w:val="24"/>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El trabajo desempeñado por un funcionario.</w:t>
      </w:r>
    </w:p>
    <w:p w:rsidR="00000000" w:rsidDel="00000000" w:rsidP="00000000" w:rsidRDefault="00000000" w:rsidRPr="00000000" w14:paraId="000000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color w:val="ff0000"/>
          <w:sz w:val="24"/>
          <w:szCs w:val="24"/>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Una colaboración con una ONG.</w:t>
      </w:r>
    </w:p>
    <w:p w:rsidR="00000000" w:rsidDel="00000000" w:rsidP="00000000" w:rsidRDefault="00000000" w:rsidRPr="00000000" w14:paraId="00000031">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¿Cuáles de los siguientes derechos está considerados como derecho fundamental de los trabajadores?</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Huelga.</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i w:val="0"/>
          <w:smallCaps w:val="0"/>
          <w:strike w:val="0"/>
          <w:color w:val="4a86e8"/>
          <w:sz w:val="24"/>
          <w:szCs w:val="24"/>
          <w:shd w:fill="auto" w:val="clear"/>
          <w:vertAlign w:val="baseline"/>
        </w:rPr>
      </w:pPr>
      <w:r w:rsidDel="00000000" w:rsidR="00000000" w:rsidRPr="00000000">
        <w:rPr>
          <w:rFonts w:ascii="Arial" w:cs="Arial" w:eastAsia="Arial" w:hAnsi="Arial"/>
          <w:i w:val="0"/>
          <w:smallCaps w:val="0"/>
          <w:strike w:val="0"/>
          <w:color w:val="4a86e8"/>
          <w:sz w:val="24"/>
          <w:szCs w:val="24"/>
          <w:u w:val="none"/>
          <w:shd w:fill="auto" w:val="clear"/>
          <w:vertAlign w:val="baseline"/>
          <w:rtl w:val="0"/>
        </w:rPr>
        <w:t xml:space="preserve">Promoción y formación profesional.</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i w:val="0"/>
          <w:smallCaps w:val="0"/>
          <w:strike w:val="0"/>
          <w:color w:val="4a86e8"/>
          <w:sz w:val="24"/>
          <w:szCs w:val="24"/>
          <w:shd w:fill="auto" w:val="clear"/>
          <w:vertAlign w:val="baseline"/>
        </w:rPr>
      </w:pPr>
      <w:r w:rsidDel="00000000" w:rsidR="00000000" w:rsidRPr="00000000">
        <w:rPr>
          <w:rFonts w:ascii="Arial" w:cs="Arial" w:eastAsia="Arial" w:hAnsi="Arial"/>
          <w:i w:val="0"/>
          <w:smallCaps w:val="0"/>
          <w:strike w:val="0"/>
          <w:color w:val="4a86e8"/>
          <w:sz w:val="24"/>
          <w:szCs w:val="24"/>
          <w:u w:val="none"/>
          <w:shd w:fill="auto" w:val="clear"/>
          <w:vertAlign w:val="baseline"/>
          <w:rtl w:val="0"/>
        </w:rPr>
        <w:t xml:space="preserve">Percepción puntual del salario.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b w:val="1"/>
          <w:color w:val="4a86e8"/>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b w:val="1"/>
          <w:color w:val="4a86e8"/>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b w:val="1"/>
          <w:color w:val="4a86e8"/>
          <w:sz w:val="24"/>
          <w:szCs w:val="24"/>
        </w:rPr>
      </w:pPr>
      <w:r w:rsidDel="00000000" w:rsidR="00000000" w:rsidRPr="00000000">
        <w:rPr>
          <w:rtl w:val="0"/>
        </w:rPr>
      </w:r>
    </w:p>
    <w:p w:rsidR="00000000" w:rsidDel="00000000" w:rsidP="00000000" w:rsidRDefault="00000000" w:rsidRPr="00000000" w14:paraId="00000039">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El derecho a la ocupación efectiva de los trabajadores significa que:</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Los trabajadores tienen derecho a conocer cuál es su función en la empresa.</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Los ciudadanos tienen derecho a trabajar.</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Arial" w:cs="Arial" w:eastAsia="Arial" w:hAnsi="Arial"/>
          <w:i w:val="0"/>
          <w:smallCaps w:val="0"/>
          <w:strike w:val="0"/>
          <w:color w:val="ff0000"/>
          <w:sz w:val="24"/>
          <w:szCs w:val="24"/>
          <w:shd w:fill="auto" w:val="clear"/>
          <w:vertAlign w:val="baseline"/>
        </w:rPr>
      </w:pPr>
      <w:r w:rsidDel="00000000" w:rsidR="00000000" w:rsidRPr="00000000">
        <w:rPr>
          <w:rFonts w:ascii="Arial" w:cs="Arial" w:eastAsia="Arial" w:hAnsi="Arial"/>
          <w:i w:val="0"/>
          <w:smallCaps w:val="0"/>
          <w:strike w:val="0"/>
          <w:color w:val="ff0000"/>
          <w:sz w:val="24"/>
          <w:szCs w:val="24"/>
          <w:u w:val="none"/>
          <w:shd w:fill="auto" w:val="clear"/>
          <w:vertAlign w:val="baseline"/>
          <w:rtl w:val="0"/>
        </w:rPr>
        <w:t xml:space="preserve">Los trabajadores tienen derecho a estar ocupados laboralmente durante su jornada de trabajo.</w:t>
      </w:r>
    </w:p>
    <w:p w:rsidR="00000000" w:rsidDel="00000000" w:rsidP="00000000" w:rsidRDefault="00000000" w:rsidRPr="00000000" w14:paraId="0000003D">
      <w:pPr>
        <w:ind w:left="1134" w:hanging="284.0000000000000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t xml:space="preserve">Comprueba tu aprendizaje</w:t>
      </w:r>
    </w:p>
    <w:p w:rsidR="00000000" w:rsidDel="00000000" w:rsidP="00000000" w:rsidRDefault="00000000" w:rsidRPr="00000000" w14:paraId="0000003F">
      <w:pPr>
        <w:ind w:left="567"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Identificar los conceptos básicos del Derecho del Trabajo.</w:t>
      </w:r>
    </w:p>
    <w:p w:rsidR="00000000" w:rsidDel="00000000" w:rsidP="00000000" w:rsidRDefault="00000000" w:rsidRPr="00000000" w14:paraId="00000041">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Define el Derecho del Trabajo.</w:t>
      </w:r>
    </w:p>
    <w:p w:rsidR="00000000" w:rsidDel="00000000" w:rsidP="00000000" w:rsidRDefault="00000000" w:rsidRPr="00000000" w14:paraId="00000042">
      <w:pPr>
        <w:ind w:left="56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una rama del ordenamiento jurídico que regula las relaciones laborales que se establecen entre empresarios y trabajadores.</w:t>
      </w:r>
    </w:p>
    <w:p w:rsidR="00000000" w:rsidDel="00000000" w:rsidP="00000000" w:rsidRDefault="00000000" w:rsidRPr="00000000" w14:paraId="00000043">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Enumera las características que debe tener una actividad laboral para considerarse regulada por el Derecho del Trabajo.</w:t>
      </w:r>
    </w:p>
    <w:p w:rsidR="00000000" w:rsidDel="00000000" w:rsidP="00000000" w:rsidRDefault="00000000" w:rsidRPr="00000000" w14:paraId="00000045">
      <w:pPr>
        <w:numPr>
          <w:ilvl w:val="0"/>
          <w:numId w:val="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Voluntariedad</w:t>
      </w:r>
    </w:p>
    <w:p w:rsidR="00000000" w:rsidDel="00000000" w:rsidP="00000000" w:rsidRDefault="00000000" w:rsidRPr="00000000" w14:paraId="00000046">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 cuenta ajena</w:t>
      </w:r>
    </w:p>
    <w:p w:rsidR="00000000" w:rsidDel="00000000" w:rsidP="00000000" w:rsidRDefault="00000000" w:rsidRPr="00000000" w14:paraId="00000047">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Dependencia</w:t>
      </w:r>
    </w:p>
    <w:p w:rsidR="00000000" w:rsidDel="00000000" w:rsidP="00000000" w:rsidRDefault="00000000" w:rsidRPr="00000000" w14:paraId="00000048">
      <w:pPr>
        <w:numPr>
          <w:ilvl w:val="0"/>
          <w:numId w:val="2"/>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Retribución</w:t>
      </w:r>
    </w:p>
    <w:p w:rsidR="00000000" w:rsidDel="00000000" w:rsidP="00000000" w:rsidRDefault="00000000" w:rsidRPr="00000000" w14:paraId="00000049">
      <w:pPr>
        <w:pStyle w:val="Heading3"/>
        <w:numPr>
          <w:ilvl w:val="0"/>
          <w:numId w:val="7"/>
        </w:numPr>
        <w:ind w:left="360" w:hanging="360"/>
        <w:jc w:val="both"/>
        <w:rPr>
          <w:rFonts w:ascii="Arial" w:cs="Arial" w:eastAsia="Arial" w:hAnsi="Arial"/>
          <w:b w:val="0"/>
          <w:color w:val="ff0000"/>
        </w:rPr>
      </w:pPr>
      <w:r w:rsidDel="00000000" w:rsidR="00000000" w:rsidRPr="00000000">
        <w:rPr>
          <w:rFonts w:ascii="Arial" w:cs="Arial" w:eastAsia="Arial" w:hAnsi="Arial"/>
          <w:b w:val="0"/>
          <w:color w:val="ff0000"/>
          <w:rtl w:val="0"/>
        </w:rPr>
        <w:tab/>
        <w:t xml:space="preserve">En las siguientes actividades, identifica qué características específicas tienen para que se consideren como no laborales, y por lo tanto no reguladas por el Derecho del Trabajo:</w:t>
      </w:r>
    </w:p>
    <w:p w:rsidR="00000000" w:rsidDel="00000000" w:rsidP="00000000" w:rsidRDefault="00000000" w:rsidRPr="00000000" w14:paraId="0000004A">
      <w:pPr>
        <w:tabs>
          <w:tab w:val="left" w:leader="none" w:pos="360"/>
        </w:tabs>
        <w:ind w:left="993" w:hanging="426"/>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tab/>
        <w:t xml:space="preserve">Trabajador por cuenta propia.</w:t>
      </w:r>
    </w:p>
    <w:p w:rsidR="00000000" w:rsidDel="00000000" w:rsidP="00000000" w:rsidRDefault="00000000" w:rsidRPr="00000000" w14:paraId="0000004B">
      <w:pPr>
        <w:tabs>
          <w:tab w:val="left" w:leader="none" w:pos="360"/>
        </w:tabs>
        <w:ind w:left="993" w:hanging="426"/>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tab/>
        <w:t xml:space="preserve">Alumno de un ciclo de Grado Medio que realiza el módulo de Formación en Centro de Trabajo.</w:t>
      </w:r>
    </w:p>
    <w:p w:rsidR="00000000" w:rsidDel="00000000" w:rsidP="00000000" w:rsidRDefault="00000000" w:rsidRPr="00000000" w14:paraId="0000004C">
      <w:pPr>
        <w:tabs>
          <w:tab w:val="left" w:leader="none" w:pos="360"/>
        </w:tabs>
        <w:ind w:left="993" w:hanging="426"/>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tab/>
        <w:t xml:space="preserve">Voluntario de una ONG.</w:t>
      </w:r>
    </w:p>
    <w:p w:rsidR="00000000" w:rsidDel="00000000" w:rsidP="00000000" w:rsidRDefault="00000000" w:rsidRPr="00000000" w14:paraId="0000004D">
      <w:pPr>
        <w:tabs>
          <w:tab w:val="left" w:leader="none" w:pos="360"/>
        </w:tabs>
        <w:ind w:left="993" w:hanging="426"/>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tab/>
        <w:t xml:space="preserve">Miembro de una mesa electoral.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76" w:lineRule="auto"/>
        <w:ind w:left="567" w:right="0"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76" w:lineRule="auto"/>
        <w:ind w:left="567" w:right="0"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76" w:lineRule="auto"/>
        <w:ind w:left="0" w:right="0"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51">
      <w:pPr>
        <w:pStyle w:val="Heading3"/>
        <w:numPr>
          <w:ilvl w:val="0"/>
          <w:numId w:val="7"/>
        </w:numPr>
        <w:ind w:left="360" w:hanging="360"/>
        <w:jc w:val="both"/>
        <w:rPr>
          <w:rFonts w:ascii="Arial" w:cs="Arial" w:eastAsia="Arial" w:hAnsi="Arial"/>
          <w:b w:val="0"/>
          <w:color w:val="ff0000"/>
        </w:rPr>
      </w:pPr>
      <w:r w:rsidDel="00000000" w:rsidR="00000000" w:rsidRPr="00000000">
        <w:rPr>
          <w:rFonts w:ascii="Arial" w:cs="Arial" w:eastAsia="Arial" w:hAnsi="Arial"/>
          <w:b w:val="0"/>
          <w:color w:val="ff0000"/>
          <w:rtl w:val="0"/>
        </w:rPr>
        <w:tab/>
        <w:t xml:space="preserve">De las siguientes actividades, cuáles son relaciones laborales especiales y cuáles están excluidas del Derecho del Trabajo:</w:t>
      </w:r>
    </w:p>
    <w:tbl>
      <w:tblPr>
        <w:tblStyle w:val="Table1"/>
        <w:tblW w:w="8931.0" w:type="dxa"/>
        <w:jc w:val="left"/>
        <w:tblInd w:w="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1"/>
        <w:gridCol w:w="2410"/>
        <w:gridCol w:w="2410"/>
        <w:tblGridChange w:id="0">
          <w:tblGrid>
            <w:gridCol w:w="4111"/>
            <w:gridCol w:w="2410"/>
            <w:gridCol w:w="2410"/>
          </w:tblGrid>
        </w:tblGridChange>
      </w:tblGrid>
      <w:tr>
        <w:trPr>
          <w:cantSplit w:val="0"/>
          <w:trHeight w:val="599" w:hRule="atLeast"/>
          <w:tblHeader w:val="0"/>
        </w:trPr>
        <w:tc>
          <w:tcPr>
            <w:vAlign w:val="center"/>
          </w:tcPr>
          <w:p w:rsidR="00000000" w:rsidDel="00000000" w:rsidP="00000000" w:rsidRDefault="00000000" w:rsidRPr="00000000" w14:paraId="00000052">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Actividades</w:t>
            </w:r>
          </w:p>
        </w:tc>
        <w:tc>
          <w:tcPr>
            <w:vAlign w:val="center"/>
          </w:tcPr>
          <w:p w:rsidR="00000000" w:rsidDel="00000000" w:rsidP="00000000" w:rsidRDefault="00000000" w:rsidRPr="00000000" w14:paraId="00000053">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Son relaciones laborales especiales</w:t>
            </w:r>
          </w:p>
        </w:tc>
        <w:tc>
          <w:tcPr>
            <w:vAlign w:val="center"/>
          </w:tcPr>
          <w:p w:rsidR="00000000" w:rsidDel="00000000" w:rsidP="00000000" w:rsidRDefault="00000000" w:rsidRPr="00000000" w14:paraId="00000054">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No son relaciones laborales</w:t>
            </w:r>
          </w:p>
        </w:tc>
      </w:tr>
      <w:tr>
        <w:trPr>
          <w:cantSplit w:val="0"/>
          <w:trHeight w:val="688" w:hRule="atLeast"/>
          <w:tblHeader w:val="0"/>
        </w:trPr>
        <w:tc>
          <w:tcPr/>
          <w:p w:rsidR="00000000" w:rsidDel="00000000" w:rsidP="00000000" w:rsidRDefault="00000000" w:rsidRPr="00000000" w14:paraId="00000055">
            <w:pPr>
              <w:spacing w:before="120" w:lineRule="auto"/>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Trabajo desarrollado para un ayuntamiento por una emergencia</w:t>
            </w:r>
          </w:p>
        </w:tc>
        <w:tc>
          <w:tcPr/>
          <w:p w:rsidR="00000000" w:rsidDel="00000000" w:rsidP="00000000" w:rsidRDefault="00000000" w:rsidRPr="00000000" w14:paraId="00000056">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c>
          <w:tcPr/>
          <w:p w:rsidR="00000000" w:rsidDel="00000000" w:rsidP="00000000" w:rsidRDefault="00000000" w:rsidRPr="00000000" w14:paraId="00000057">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r>
      <w:tr>
        <w:trPr>
          <w:cantSplit w:val="0"/>
          <w:trHeight w:val="600" w:hRule="atLeast"/>
          <w:tblHeader w:val="0"/>
        </w:trPr>
        <w:tc>
          <w:tcPr/>
          <w:p w:rsidR="00000000" w:rsidDel="00000000" w:rsidP="00000000" w:rsidRDefault="00000000" w:rsidRPr="00000000" w14:paraId="00000058">
            <w:pPr>
              <w:spacing w:before="120" w:lineRule="auto"/>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Trabajo en el domicilio familiar</w:t>
            </w:r>
          </w:p>
        </w:tc>
        <w:tc>
          <w:tcPr/>
          <w:p w:rsidR="00000000" w:rsidDel="00000000" w:rsidP="00000000" w:rsidRDefault="00000000" w:rsidRPr="00000000" w14:paraId="00000059">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c>
          <w:tcPr/>
          <w:p w:rsidR="00000000" w:rsidDel="00000000" w:rsidP="00000000" w:rsidRDefault="00000000" w:rsidRPr="00000000" w14:paraId="0000005A">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r>
      <w:tr>
        <w:trPr>
          <w:cantSplit w:val="0"/>
          <w:trHeight w:val="266" w:hRule="atLeast"/>
          <w:tblHeader w:val="0"/>
        </w:trPr>
        <w:tc>
          <w:tcPr/>
          <w:p w:rsidR="00000000" w:rsidDel="00000000" w:rsidP="00000000" w:rsidRDefault="00000000" w:rsidRPr="00000000" w14:paraId="0000005B">
            <w:pPr>
              <w:spacing w:before="120" w:lineRule="auto"/>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Artistas</w:t>
            </w:r>
          </w:p>
        </w:tc>
        <w:tc>
          <w:tcPr/>
          <w:p w:rsidR="00000000" w:rsidDel="00000000" w:rsidP="00000000" w:rsidRDefault="00000000" w:rsidRPr="00000000" w14:paraId="0000005C">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c>
          <w:tcPr/>
          <w:p w:rsidR="00000000" w:rsidDel="00000000" w:rsidP="00000000" w:rsidRDefault="00000000" w:rsidRPr="00000000" w14:paraId="0000005D">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r>
      <w:tr>
        <w:trPr>
          <w:cantSplit w:val="0"/>
          <w:trHeight w:val="266" w:hRule="atLeast"/>
          <w:tblHeader w:val="0"/>
        </w:trPr>
        <w:tc>
          <w:tcPr/>
          <w:p w:rsidR="00000000" w:rsidDel="00000000" w:rsidP="00000000" w:rsidRDefault="00000000" w:rsidRPr="00000000" w14:paraId="0000005E">
            <w:pPr>
              <w:spacing w:before="120" w:lineRule="auto"/>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Funcionarios</w:t>
            </w:r>
          </w:p>
        </w:tc>
        <w:tc>
          <w:tcPr/>
          <w:p w:rsidR="00000000" w:rsidDel="00000000" w:rsidP="00000000" w:rsidRDefault="00000000" w:rsidRPr="00000000" w14:paraId="0000005F">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c>
          <w:tcPr/>
          <w:p w:rsidR="00000000" w:rsidDel="00000000" w:rsidP="00000000" w:rsidRDefault="00000000" w:rsidRPr="00000000" w14:paraId="00000060">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r>
      <w:tr>
        <w:trPr>
          <w:cantSplit w:val="0"/>
          <w:trHeight w:val="427" w:hRule="atLeast"/>
          <w:tblHeader w:val="0"/>
        </w:trPr>
        <w:tc>
          <w:tcPr/>
          <w:p w:rsidR="00000000" w:rsidDel="00000000" w:rsidP="00000000" w:rsidRDefault="00000000" w:rsidRPr="00000000" w14:paraId="00000061">
            <w:pPr>
              <w:spacing w:before="120" w:lineRule="auto"/>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Representantes de comercio</w:t>
            </w:r>
          </w:p>
        </w:tc>
        <w:tc>
          <w:tcPr/>
          <w:p w:rsidR="00000000" w:rsidDel="00000000" w:rsidP="00000000" w:rsidRDefault="00000000" w:rsidRPr="00000000" w14:paraId="00000062">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c>
          <w:tcPr/>
          <w:p w:rsidR="00000000" w:rsidDel="00000000" w:rsidP="00000000" w:rsidRDefault="00000000" w:rsidRPr="00000000" w14:paraId="00000063">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r>
      <w:tr>
        <w:trPr>
          <w:cantSplit w:val="0"/>
          <w:trHeight w:val="600" w:hRule="atLeast"/>
          <w:tblHeader w:val="0"/>
        </w:trPr>
        <w:tc>
          <w:tcPr/>
          <w:p w:rsidR="00000000" w:rsidDel="00000000" w:rsidP="00000000" w:rsidRDefault="00000000" w:rsidRPr="00000000" w14:paraId="00000064">
            <w:pPr>
              <w:spacing w:before="120" w:lineRule="auto"/>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Recogida de la aceituna para una vecina</w:t>
            </w:r>
          </w:p>
        </w:tc>
        <w:tc>
          <w:tcPr/>
          <w:p w:rsidR="00000000" w:rsidDel="00000000" w:rsidP="00000000" w:rsidRDefault="00000000" w:rsidRPr="00000000" w14:paraId="00000065">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c>
          <w:tcPr/>
          <w:p w:rsidR="00000000" w:rsidDel="00000000" w:rsidP="00000000" w:rsidRDefault="00000000" w:rsidRPr="00000000" w14:paraId="00000066">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r>
      <w:tr>
        <w:trPr>
          <w:cantSplit w:val="0"/>
          <w:trHeight w:val="427" w:hRule="atLeast"/>
          <w:tblHeader w:val="0"/>
        </w:trPr>
        <w:tc>
          <w:tcPr/>
          <w:p w:rsidR="00000000" w:rsidDel="00000000" w:rsidP="00000000" w:rsidRDefault="00000000" w:rsidRPr="00000000" w14:paraId="00000067">
            <w:pPr>
              <w:spacing w:before="120" w:lineRule="auto"/>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Deportistas profesionales</w:t>
            </w:r>
          </w:p>
        </w:tc>
        <w:tc>
          <w:tcPr/>
          <w:p w:rsidR="00000000" w:rsidDel="00000000" w:rsidP="00000000" w:rsidRDefault="00000000" w:rsidRPr="00000000" w14:paraId="00000068">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c>
          <w:tcPr/>
          <w:p w:rsidR="00000000" w:rsidDel="00000000" w:rsidP="00000000" w:rsidRDefault="00000000" w:rsidRPr="00000000" w14:paraId="00000069">
            <w:pPr>
              <w:ind w:left="34"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w:t>
            </w:r>
          </w:p>
        </w:tc>
      </w:tr>
    </w:tbl>
    <w:p w:rsidR="00000000" w:rsidDel="00000000" w:rsidP="00000000" w:rsidRDefault="00000000" w:rsidRPr="00000000" w14:paraId="0000006A">
      <w:pPr>
        <w:ind w:left="567"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6B">
      <w:pPr>
        <w:pStyle w:val="Heading3"/>
        <w:numPr>
          <w:ilvl w:val="0"/>
          <w:numId w:val="7"/>
        </w:numPr>
        <w:ind w:left="360" w:hanging="360"/>
        <w:jc w:val="both"/>
        <w:rPr>
          <w:rFonts w:ascii="Arial" w:cs="Arial" w:eastAsia="Arial" w:hAnsi="Arial"/>
          <w:b w:val="0"/>
          <w:color w:val="ff0000"/>
        </w:rPr>
      </w:pPr>
      <w:r w:rsidDel="00000000" w:rsidR="00000000" w:rsidRPr="00000000">
        <w:rPr>
          <w:rFonts w:ascii="Arial" w:cs="Arial" w:eastAsia="Arial" w:hAnsi="Arial"/>
          <w:b w:val="0"/>
          <w:color w:val="ff0000"/>
          <w:rtl w:val="0"/>
        </w:rPr>
        <w:t xml:space="preserve">En un taller de chapa y pintura trabajan el propietario del mismo, el jefe del taller (que tiene contrato indefinido), un oficial de tercera que tiene un contrato temporal y un estudiante que está realizando las prácticas correspondientes al módulo de Formación en Centro de Trabajo del ciclo de Grado Medio de Carrocería. </w:t>
      </w:r>
    </w:p>
    <w:p w:rsidR="00000000" w:rsidDel="00000000" w:rsidP="00000000" w:rsidRDefault="00000000" w:rsidRPr="00000000" w14:paraId="0000006C">
      <w:pPr>
        <w:ind w:left="567"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Indica en cuáles de los supuestos planteados se dan las características para que exista actividad regulada por el Derecho del Trabajo.</w:t>
      </w:r>
    </w:p>
    <w:p w:rsidR="00000000" w:rsidDel="00000000" w:rsidP="00000000" w:rsidRDefault="00000000" w:rsidRPr="00000000" w14:paraId="0000006D">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ind w:left="56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Determinar las fuentes del Derecho Laboral, precisar su contenido y establecer su jerarquía.</w:t>
      </w:r>
    </w:p>
    <w:p w:rsidR="00000000" w:rsidDel="00000000" w:rsidP="00000000" w:rsidRDefault="00000000" w:rsidRPr="00000000" w14:paraId="0000007A">
      <w:pPr>
        <w:numPr>
          <w:ilvl w:val="0"/>
          <w:numId w:val="11"/>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Internas</w:t>
      </w:r>
    </w:p>
    <w:p w:rsidR="00000000" w:rsidDel="00000000" w:rsidP="00000000" w:rsidRDefault="00000000" w:rsidRPr="00000000" w14:paraId="0000007B">
      <w:pPr>
        <w:numPr>
          <w:ilvl w:val="0"/>
          <w:numId w:val="12"/>
        </w:numPr>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Constitución Española:</w:t>
      </w:r>
      <w:r w:rsidDel="00000000" w:rsidR="00000000" w:rsidRPr="00000000">
        <w:rPr>
          <w:rFonts w:ascii="Arial" w:cs="Arial" w:eastAsia="Arial" w:hAnsi="Arial"/>
          <w:sz w:val="24"/>
          <w:szCs w:val="24"/>
          <w:rtl w:val="0"/>
        </w:rPr>
        <w:t xml:space="preserve"> es un texto codificado de carácter </w:t>
      </w:r>
      <w:r w:rsidDel="00000000" w:rsidR="00000000" w:rsidRPr="00000000">
        <w:rPr>
          <w:rFonts w:ascii="Arial" w:cs="Arial" w:eastAsia="Arial" w:hAnsi="Arial"/>
          <w:sz w:val="24"/>
          <w:szCs w:val="24"/>
          <w:rtl w:val="0"/>
        </w:rPr>
        <w:t xml:space="preserve">jurídico</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político</w:t>
      </w:r>
      <w:r w:rsidDel="00000000" w:rsidR="00000000" w:rsidRPr="00000000">
        <w:rPr>
          <w:rFonts w:ascii="Arial" w:cs="Arial" w:eastAsia="Arial" w:hAnsi="Arial"/>
          <w:sz w:val="24"/>
          <w:szCs w:val="24"/>
          <w:rtl w:val="0"/>
        </w:rPr>
        <w:t xml:space="preserve">, surgido de un </w:t>
      </w:r>
      <w:r w:rsidDel="00000000" w:rsidR="00000000" w:rsidRPr="00000000">
        <w:rPr>
          <w:rFonts w:ascii="Arial" w:cs="Arial" w:eastAsia="Arial" w:hAnsi="Arial"/>
          <w:sz w:val="24"/>
          <w:szCs w:val="24"/>
          <w:rtl w:val="0"/>
        </w:rPr>
        <w:t xml:space="preserve">poder constituyente</w:t>
      </w:r>
      <w:r w:rsidDel="00000000" w:rsidR="00000000" w:rsidRPr="00000000">
        <w:rPr>
          <w:rFonts w:ascii="Arial" w:cs="Arial" w:eastAsia="Arial" w:hAnsi="Arial"/>
          <w:sz w:val="24"/>
          <w:szCs w:val="24"/>
          <w:rtl w:val="0"/>
        </w:rPr>
        <w:t xml:space="preserve">, que tiene el propósito de constituir la </w:t>
      </w:r>
      <w:r w:rsidDel="00000000" w:rsidR="00000000" w:rsidRPr="00000000">
        <w:rPr>
          <w:rFonts w:ascii="Arial" w:cs="Arial" w:eastAsia="Arial" w:hAnsi="Arial"/>
          <w:sz w:val="24"/>
          <w:szCs w:val="24"/>
          <w:rtl w:val="0"/>
        </w:rPr>
        <w:t xml:space="preserve">separación de poderes</w:t>
      </w:r>
      <w:r w:rsidDel="00000000" w:rsidR="00000000" w:rsidRPr="00000000">
        <w:rPr>
          <w:rFonts w:ascii="Arial" w:cs="Arial" w:eastAsia="Arial" w:hAnsi="Arial"/>
          <w:sz w:val="24"/>
          <w:szCs w:val="24"/>
          <w:rtl w:val="0"/>
        </w:rPr>
        <w:t xml:space="preserve">, definiendo y creando los poderes constituidos (</w:t>
      </w:r>
      <w:r w:rsidDel="00000000" w:rsidR="00000000" w:rsidRPr="00000000">
        <w:rPr>
          <w:rFonts w:ascii="Arial" w:cs="Arial" w:eastAsia="Arial" w:hAnsi="Arial"/>
          <w:sz w:val="24"/>
          <w:szCs w:val="24"/>
          <w:rtl w:val="0"/>
        </w:rPr>
        <w:t xml:space="preserve">legislativo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ejecutivo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sz w:val="24"/>
          <w:szCs w:val="24"/>
          <w:rtl w:val="0"/>
        </w:rPr>
        <w:t xml:space="preserve">judicial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C">
      <w:pPr>
        <w:numPr>
          <w:ilvl w:val="0"/>
          <w:numId w:val="12"/>
        </w:numPr>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Leyes:</w:t>
      </w:r>
      <w:r w:rsidDel="00000000" w:rsidR="00000000" w:rsidRPr="00000000">
        <w:rPr>
          <w:rFonts w:ascii="Arial" w:cs="Arial" w:eastAsia="Arial" w:hAnsi="Arial"/>
          <w:sz w:val="24"/>
          <w:szCs w:val="24"/>
          <w:rtl w:val="0"/>
        </w:rPr>
        <w:t xml:space="preserve"> En el régimen constitucional, disposición votada por las cámaras legislativas y sancionada por el Jefe del Estado. Salen de las cortes (Leyes Orgánicas y Leyes Ordinarias), y del Gobiernos (normas con rango de rey, decreto-ley y decretos legislativos).</w:t>
      </w:r>
    </w:p>
    <w:p w:rsidR="00000000" w:rsidDel="00000000" w:rsidP="00000000" w:rsidRDefault="00000000" w:rsidRPr="00000000" w14:paraId="0000007D">
      <w:pPr>
        <w:numPr>
          <w:ilvl w:val="0"/>
          <w:numId w:val="12"/>
        </w:numPr>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Reglamentos: </w:t>
      </w:r>
      <w:r w:rsidDel="00000000" w:rsidR="00000000" w:rsidRPr="00000000">
        <w:rPr>
          <w:rFonts w:ascii="Arial" w:cs="Arial" w:eastAsia="Arial" w:hAnsi="Arial"/>
          <w:sz w:val="24"/>
          <w:szCs w:val="24"/>
          <w:rtl w:val="0"/>
        </w:rPr>
        <w:t xml:space="preserve">un reglamento es un documento que especifica una norma jurídica para regular todas las actividades de los miembros de una comunidad o sitio en general. Establecen bases para prevenir los conflictos que se puedan producir entre los individuos. </w:t>
      </w:r>
    </w:p>
    <w:p w:rsidR="00000000" w:rsidDel="00000000" w:rsidP="00000000" w:rsidRDefault="00000000" w:rsidRPr="00000000" w14:paraId="0000007E">
      <w:pPr>
        <w:numPr>
          <w:ilvl w:val="0"/>
          <w:numId w:val="12"/>
        </w:numPr>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Convenios colectivos: </w:t>
      </w:r>
      <w:r w:rsidDel="00000000" w:rsidR="00000000" w:rsidRPr="00000000">
        <w:rPr>
          <w:rFonts w:ascii="Arial" w:cs="Arial" w:eastAsia="Arial" w:hAnsi="Arial"/>
          <w:sz w:val="24"/>
          <w:szCs w:val="24"/>
          <w:rtl w:val="0"/>
        </w:rPr>
        <w:t xml:space="preserve">un convenio colectivo es el acuerdo en el cual se establecen las condiciones de trabajo y productividad tras la negociación colectiva entre empresarios y representantes de los trabajadores. Regula aspectos de la relación laboral como salarios, jornadas, vacaciones y otras condiciones de trabajo.</w:t>
      </w:r>
    </w:p>
    <w:p w:rsidR="00000000" w:rsidDel="00000000" w:rsidP="00000000" w:rsidRDefault="00000000" w:rsidRPr="00000000" w14:paraId="0000007F">
      <w:pPr>
        <w:numPr>
          <w:ilvl w:val="0"/>
          <w:numId w:val="12"/>
        </w:numPr>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Contratos de trabajo: </w:t>
      </w:r>
      <w:r w:rsidDel="00000000" w:rsidR="00000000" w:rsidRPr="00000000">
        <w:rPr>
          <w:rFonts w:ascii="Arial" w:cs="Arial" w:eastAsia="Arial" w:hAnsi="Arial"/>
          <w:sz w:val="24"/>
          <w:szCs w:val="24"/>
          <w:rtl w:val="0"/>
        </w:rPr>
        <w:t xml:space="preserve">Es el acuerdo entre empresario y trabajador por el que éste se obliga a prestar determinados servicios por cuenta del empresario y bajo su dirección, a cambio de una retribución.</w:t>
      </w:r>
    </w:p>
    <w:p w:rsidR="00000000" w:rsidDel="00000000" w:rsidP="00000000" w:rsidRDefault="00000000" w:rsidRPr="00000000" w14:paraId="00000080">
      <w:pPr>
        <w:numPr>
          <w:ilvl w:val="0"/>
          <w:numId w:val="12"/>
        </w:numPr>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Usos y costumbres de carácter local y profesional</w:t>
      </w:r>
      <w:r w:rsidDel="00000000" w:rsidR="00000000" w:rsidRPr="00000000">
        <w:rPr>
          <w:rtl w:val="0"/>
        </w:rPr>
      </w:r>
    </w:p>
    <w:p w:rsidR="00000000" w:rsidDel="00000000" w:rsidP="00000000" w:rsidRDefault="00000000" w:rsidRPr="00000000" w14:paraId="00000081">
      <w:pPr>
        <w:numPr>
          <w:ilvl w:val="0"/>
          <w:numId w:val="11"/>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Externas</w:t>
      </w:r>
    </w:p>
    <w:p w:rsidR="00000000" w:rsidDel="00000000" w:rsidP="00000000" w:rsidRDefault="00000000" w:rsidRPr="00000000" w14:paraId="00000082">
      <w:pPr>
        <w:numPr>
          <w:ilvl w:val="0"/>
          <w:numId w:val="15"/>
        </w:numPr>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Reglamentos, directivas y decisiones de la Unión Europea: </w:t>
      </w:r>
      <w:r w:rsidDel="00000000" w:rsidR="00000000" w:rsidRPr="00000000">
        <w:rPr>
          <w:rFonts w:ascii="Arial" w:cs="Arial" w:eastAsia="Arial" w:hAnsi="Arial"/>
          <w:sz w:val="24"/>
          <w:szCs w:val="24"/>
          <w:rtl w:val="0"/>
        </w:rPr>
        <w:t xml:space="preserve">son actos jurídicos que se aplican de manera automática y uniforme en todos los países de la UE desde su entrada en vigor, sin necesidad de incorporación al Derecho nacional. Son obligatorios, en todos sus elementos, en los Estados miembros.</w:t>
      </w:r>
    </w:p>
    <w:p w:rsidR="00000000" w:rsidDel="00000000" w:rsidP="00000000" w:rsidRDefault="00000000" w:rsidRPr="00000000" w14:paraId="00000083">
      <w:pPr>
        <w:numPr>
          <w:ilvl w:val="0"/>
          <w:numId w:val="15"/>
        </w:numPr>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Convenios y recomendaciones de la OIT</w:t>
      </w:r>
    </w:p>
    <w:p w:rsidR="00000000" w:rsidDel="00000000" w:rsidP="00000000" w:rsidRDefault="00000000" w:rsidRPr="00000000" w14:paraId="00000084">
      <w:pPr>
        <w:numPr>
          <w:ilvl w:val="0"/>
          <w:numId w:val="15"/>
        </w:numPr>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Tratados o convenios internacionales: </w:t>
      </w:r>
      <w:r w:rsidDel="00000000" w:rsidR="00000000" w:rsidRPr="00000000">
        <w:rPr>
          <w:rFonts w:ascii="Arial" w:cs="Arial" w:eastAsia="Arial" w:hAnsi="Arial"/>
          <w:sz w:val="24"/>
          <w:szCs w:val="24"/>
          <w:rtl w:val="0"/>
        </w:rPr>
        <w:t xml:space="preserve">Un Tratado Internacional es un acuerdo celebrado por escrito entre Estados, o entre Estados y otros sujetos de derecho internacional, como las organizaciones internacionales, y regido por el Derecho Internacional.</w:t>
      </w:r>
    </w:p>
    <w:p w:rsidR="00000000" w:rsidDel="00000000" w:rsidP="00000000" w:rsidRDefault="00000000" w:rsidRPr="00000000" w14:paraId="00000085">
      <w:pPr>
        <w:jc w:val="both"/>
        <w:rPr>
          <w:rFonts w:ascii="Arial" w:cs="Arial" w:eastAsia="Arial" w:hAnsi="Arial"/>
          <w:b w:val="1"/>
          <w:color w:val="4a86e8"/>
          <w:sz w:val="24"/>
          <w:szCs w:val="24"/>
        </w:rPr>
      </w:pPr>
      <w:r w:rsidDel="00000000" w:rsidR="00000000" w:rsidRPr="00000000">
        <w:rPr>
          <w:rtl w:val="0"/>
        </w:rPr>
      </w:r>
    </w:p>
    <w:p w:rsidR="00000000" w:rsidDel="00000000" w:rsidP="00000000" w:rsidRDefault="00000000" w:rsidRPr="00000000" w14:paraId="0000008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pStyle w:val="Heading3"/>
        <w:numPr>
          <w:ilvl w:val="0"/>
          <w:numId w:val="7"/>
        </w:numPr>
        <w:ind w:left="360" w:hanging="360"/>
        <w:rPr>
          <w:rFonts w:ascii="Arial" w:cs="Arial" w:eastAsia="Arial" w:hAnsi="Arial"/>
          <w:b w:val="0"/>
          <w:color w:val="4a86e8"/>
        </w:rPr>
      </w:pPr>
      <w:r w:rsidDel="00000000" w:rsidR="00000000" w:rsidRPr="00000000">
        <w:rPr>
          <w:rFonts w:ascii="Arial" w:cs="Arial" w:eastAsia="Arial" w:hAnsi="Arial"/>
          <w:b w:val="0"/>
          <w:color w:val="4a86e8"/>
          <w:rtl w:val="0"/>
        </w:rPr>
        <w:tab/>
        <w:t xml:space="preserve">Ordena las siguientes fuentes del Derecho del Trabajo en función de la jerarquía normativa: convenio colectivo, directiva de la Unión Europea, contrato de trabajo, Constitución española, Texto Refundido del Estatuto de los Trabajadores y reglamento del Ministerio de Trabajo.</w:t>
      </w:r>
    </w:p>
    <w:p w:rsidR="00000000" w:rsidDel="00000000" w:rsidP="00000000" w:rsidRDefault="00000000" w:rsidRPr="00000000" w14:paraId="00000088">
      <w:pPr>
        <w:numPr>
          <w:ilvl w:val="0"/>
          <w:numId w:val="1"/>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Directiva de la Unión Europea</w:t>
      </w:r>
    </w:p>
    <w:p w:rsidR="00000000" w:rsidDel="00000000" w:rsidP="00000000" w:rsidRDefault="00000000" w:rsidRPr="00000000" w14:paraId="00000089">
      <w:pPr>
        <w:numPr>
          <w:ilvl w:val="0"/>
          <w:numId w:val="1"/>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Constitución  española</w:t>
      </w:r>
    </w:p>
    <w:p w:rsidR="00000000" w:rsidDel="00000000" w:rsidP="00000000" w:rsidRDefault="00000000" w:rsidRPr="00000000" w14:paraId="0000008A">
      <w:pPr>
        <w:numPr>
          <w:ilvl w:val="0"/>
          <w:numId w:val="1"/>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Texto Refundido del Estatuto de los trabajadores</w:t>
      </w:r>
    </w:p>
    <w:p w:rsidR="00000000" w:rsidDel="00000000" w:rsidP="00000000" w:rsidRDefault="00000000" w:rsidRPr="00000000" w14:paraId="0000008B">
      <w:pPr>
        <w:numPr>
          <w:ilvl w:val="0"/>
          <w:numId w:val="1"/>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Reglamento del Ministerio de Trabajo</w:t>
      </w:r>
    </w:p>
    <w:p w:rsidR="00000000" w:rsidDel="00000000" w:rsidP="00000000" w:rsidRDefault="00000000" w:rsidRPr="00000000" w14:paraId="0000008C">
      <w:pPr>
        <w:numPr>
          <w:ilvl w:val="0"/>
          <w:numId w:val="1"/>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Convenio colectivo</w:t>
      </w:r>
    </w:p>
    <w:p w:rsidR="00000000" w:rsidDel="00000000" w:rsidP="00000000" w:rsidRDefault="00000000" w:rsidRPr="00000000" w14:paraId="0000008D">
      <w:pPr>
        <w:numPr>
          <w:ilvl w:val="0"/>
          <w:numId w:val="1"/>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Contrato de trabajo</w:t>
      </w:r>
      <w:r w:rsidDel="00000000" w:rsidR="00000000" w:rsidRPr="00000000">
        <w:rPr>
          <w:rtl w:val="0"/>
        </w:rPr>
      </w:r>
    </w:p>
    <w:p w:rsidR="00000000" w:rsidDel="00000000" w:rsidP="00000000" w:rsidRDefault="00000000" w:rsidRPr="00000000" w14:paraId="0000008E">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 Al cabo de un año de trabajo un trabajador quiere conocer cuántas vacaciones le corresponden.</w:t>
      </w:r>
    </w:p>
    <w:p w:rsidR="00000000" w:rsidDel="00000000" w:rsidP="00000000" w:rsidRDefault="00000000" w:rsidRPr="00000000" w14:paraId="0000008F">
      <w:pPr>
        <w:ind w:left="567" w:firstLine="0"/>
        <w:jc w:val="both"/>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Las normas que regulan este periodo de descanso son las siguientes:</w:t>
      </w:r>
    </w:p>
    <w:p w:rsidR="00000000" w:rsidDel="00000000" w:rsidP="00000000" w:rsidRDefault="00000000" w:rsidRPr="00000000" w14:paraId="0000009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993" w:right="0" w:hanging="426"/>
        <w:jc w:val="both"/>
        <w:rPr>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El convenio 132 de la OIT establece que «Las vacaciones no serán en ningún caso inferiores a tres semanas laborables por un año de servicios».</w:t>
      </w:r>
    </w:p>
    <w:p w:rsidR="00000000" w:rsidDel="00000000" w:rsidP="00000000" w:rsidRDefault="00000000" w:rsidRPr="00000000" w14:paraId="0000009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993" w:right="0" w:hanging="426"/>
        <w:jc w:val="both"/>
        <w:rPr>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El Estatuto de los Trabajadores reconoce el derecho a 30 días naturales, como mínimo, de vacaciones.</w:t>
      </w:r>
    </w:p>
    <w:p w:rsidR="00000000" w:rsidDel="00000000" w:rsidP="00000000" w:rsidRDefault="00000000" w:rsidRPr="00000000" w14:paraId="0000009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993" w:right="0" w:hanging="426"/>
        <w:jc w:val="both"/>
        <w:rPr>
          <w:b w:val="0"/>
          <w:i w:val="0"/>
          <w:smallCaps w:val="0"/>
          <w:strike w:val="0"/>
          <w:color w:val="4a86e8"/>
          <w:sz w:val="24"/>
          <w:szCs w:val="24"/>
          <w:shd w:fill="auto" w:val="clear"/>
          <w:vertAlign w:val="baseline"/>
        </w:rPr>
      </w:pPr>
      <w:r w:rsidDel="00000000" w:rsidR="00000000" w:rsidRPr="00000000">
        <w:rPr>
          <w:rFonts w:ascii="Arial" w:cs="Arial" w:eastAsia="Arial" w:hAnsi="Arial"/>
          <w:b w:val="0"/>
          <w:i w:val="0"/>
          <w:smallCaps w:val="0"/>
          <w:strike w:val="0"/>
          <w:color w:val="4a86e8"/>
          <w:sz w:val="24"/>
          <w:szCs w:val="24"/>
          <w:u w:val="none"/>
          <w:shd w:fill="auto" w:val="clear"/>
          <w:vertAlign w:val="baseline"/>
          <w:rtl w:val="0"/>
        </w:rPr>
        <w:t xml:space="preserve">El convenio colectivo de su empresa establece el derecho a 30 días hábiles de vacaciones.</w:t>
      </w:r>
    </w:p>
    <w:p w:rsidR="00000000" w:rsidDel="00000000" w:rsidP="00000000" w:rsidRDefault="00000000" w:rsidRPr="00000000" w14:paraId="00000093">
      <w:pPr>
        <w:tabs>
          <w:tab w:val="left" w:leader="none" w:pos="360"/>
        </w:tabs>
        <w:ind w:left="993" w:hanging="426"/>
        <w:jc w:val="both"/>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a) </w:t>
        <w:tab/>
        <w:t xml:space="preserve">Clasifica estas normas según su jerarquía.</w:t>
      </w:r>
    </w:p>
    <w:p w:rsidR="00000000" w:rsidDel="00000000" w:rsidP="00000000" w:rsidRDefault="00000000" w:rsidRPr="00000000" w14:paraId="00000094">
      <w:pPr>
        <w:tabs>
          <w:tab w:val="left" w:leader="none" w:pos="360"/>
        </w:tabs>
        <w:ind w:left="993" w:hanging="426"/>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Externo:</w:t>
      </w:r>
    </w:p>
    <w:p w:rsidR="00000000" w:rsidDel="00000000" w:rsidP="00000000" w:rsidRDefault="00000000" w:rsidRPr="00000000" w14:paraId="00000095">
      <w:pPr>
        <w:numPr>
          <w:ilvl w:val="0"/>
          <w:numId w:val="18"/>
        </w:numPr>
        <w:spacing w:after="120" w:line="240" w:lineRule="auto"/>
        <w:ind w:left="993" w:hanging="426"/>
        <w:jc w:val="both"/>
        <w:rPr>
          <w:sz w:val="24"/>
          <w:szCs w:val="24"/>
        </w:rPr>
      </w:pPr>
      <w:r w:rsidDel="00000000" w:rsidR="00000000" w:rsidRPr="00000000">
        <w:rPr>
          <w:rFonts w:ascii="Arial" w:cs="Arial" w:eastAsia="Arial" w:hAnsi="Arial"/>
          <w:sz w:val="24"/>
          <w:szCs w:val="24"/>
          <w:rtl w:val="0"/>
        </w:rPr>
        <w:t xml:space="preserve">El convenio 132 de la OIT establece que «Las vacaciones no serán en ningún caso inferiores a tres semanas laborables por un año de servicios».</w:t>
      </w:r>
    </w:p>
    <w:p w:rsidR="00000000" w:rsidDel="00000000" w:rsidP="00000000" w:rsidRDefault="00000000" w:rsidRPr="00000000" w14:paraId="00000096">
      <w:pPr>
        <w:spacing w:after="120" w:line="24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       Internos:</w:t>
      </w:r>
    </w:p>
    <w:p w:rsidR="00000000" w:rsidDel="00000000" w:rsidP="00000000" w:rsidRDefault="00000000" w:rsidRPr="00000000" w14:paraId="00000097">
      <w:pPr>
        <w:numPr>
          <w:ilvl w:val="0"/>
          <w:numId w:val="18"/>
        </w:numPr>
        <w:spacing w:after="120" w:line="240" w:lineRule="auto"/>
        <w:ind w:left="993" w:hanging="426"/>
        <w:jc w:val="both"/>
        <w:rPr>
          <w:sz w:val="24"/>
          <w:szCs w:val="24"/>
        </w:rPr>
      </w:pPr>
      <w:r w:rsidDel="00000000" w:rsidR="00000000" w:rsidRPr="00000000">
        <w:rPr>
          <w:rFonts w:ascii="Arial" w:cs="Arial" w:eastAsia="Arial" w:hAnsi="Arial"/>
          <w:sz w:val="24"/>
          <w:szCs w:val="24"/>
          <w:rtl w:val="0"/>
        </w:rPr>
        <w:t xml:space="preserve">El Estatuto de los Trabajadores reconoce el derecho a 30 días naturales, como mínimo, de vacaciones.</w:t>
      </w:r>
    </w:p>
    <w:p w:rsidR="00000000" w:rsidDel="00000000" w:rsidP="00000000" w:rsidRDefault="00000000" w:rsidRPr="00000000" w14:paraId="00000098">
      <w:pPr>
        <w:numPr>
          <w:ilvl w:val="0"/>
          <w:numId w:val="18"/>
        </w:numPr>
        <w:spacing w:after="120" w:line="240" w:lineRule="auto"/>
        <w:ind w:left="993" w:hanging="426"/>
        <w:jc w:val="both"/>
        <w:rPr>
          <w:sz w:val="24"/>
          <w:szCs w:val="24"/>
        </w:rPr>
      </w:pPr>
      <w:r w:rsidDel="00000000" w:rsidR="00000000" w:rsidRPr="00000000">
        <w:rPr>
          <w:rFonts w:ascii="Arial" w:cs="Arial" w:eastAsia="Arial" w:hAnsi="Arial"/>
          <w:sz w:val="24"/>
          <w:szCs w:val="24"/>
          <w:rtl w:val="0"/>
        </w:rPr>
        <w:t xml:space="preserve">El convenio colectivo de su empresa establece el derecho a 30 días hábiles de vacaciones.</w:t>
      </w:r>
    </w:p>
    <w:p w:rsidR="00000000" w:rsidDel="00000000" w:rsidP="00000000" w:rsidRDefault="00000000" w:rsidRPr="00000000" w14:paraId="00000099">
      <w:pPr>
        <w:tabs>
          <w:tab w:val="left" w:leader="none" w:pos="360"/>
        </w:tabs>
        <w:ind w:left="993" w:hanging="426"/>
        <w:jc w:val="both"/>
        <w:rPr>
          <w:rFonts w:ascii="Arial" w:cs="Arial" w:eastAsia="Arial" w:hAnsi="Arial"/>
          <w:color w:val="4a86e8"/>
          <w:sz w:val="24"/>
          <w:szCs w:val="24"/>
        </w:rPr>
      </w:pPr>
      <w:r w:rsidDel="00000000" w:rsidR="00000000" w:rsidRPr="00000000">
        <w:rPr>
          <w:rFonts w:ascii="Arial" w:cs="Arial" w:eastAsia="Arial" w:hAnsi="Arial"/>
          <w:sz w:val="24"/>
          <w:szCs w:val="24"/>
          <w:rtl w:val="0"/>
        </w:rPr>
        <w:t xml:space="preserve">b) </w:t>
        <w:tab/>
      </w:r>
      <w:r w:rsidDel="00000000" w:rsidR="00000000" w:rsidRPr="00000000">
        <w:rPr>
          <w:rFonts w:ascii="Arial" w:cs="Arial" w:eastAsia="Arial" w:hAnsi="Arial"/>
          <w:color w:val="4a86e8"/>
          <w:sz w:val="24"/>
          <w:szCs w:val="24"/>
          <w:rtl w:val="0"/>
        </w:rPr>
        <w:t xml:space="preserve">¿Cuántos días de vacaciones le corresponden? Razona la respuesta.</w:t>
      </w:r>
    </w:p>
    <w:p w:rsidR="00000000" w:rsidDel="00000000" w:rsidP="00000000" w:rsidRDefault="00000000" w:rsidRPr="00000000" w14:paraId="0000009A">
      <w:pPr>
        <w:tabs>
          <w:tab w:val="left" w:leader="none" w:pos="360"/>
        </w:tabs>
        <w:ind w:left="993" w:hanging="426"/>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Por el principio de la condición más beneficiosa del derecho laboral la opción del convenio colectivo.</w:t>
      </w:r>
    </w:p>
    <w:p w:rsidR="00000000" w:rsidDel="00000000" w:rsidP="00000000" w:rsidRDefault="00000000" w:rsidRPr="00000000" w14:paraId="0000009B">
      <w:pPr>
        <w:ind w:left="993" w:hanging="426"/>
        <w:jc w:val="both"/>
        <w:rPr>
          <w:rFonts w:ascii="Arial" w:cs="Arial" w:eastAsia="Arial" w:hAnsi="Arial"/>
          <w:color w:val="4a86e8"/>
          <w:sz w:val="24"/>
          <w:szCs w:val="24"/>
        </w:rPr>
      </w:pPr>
      <w:r w:rsidDel="00000000" w:rsidR="00000000" w:rsidRPr="00000000">
        <w:rPr>
          <w:rFonts w:ascii="Arial" w:cs="Arial" w:eastAsia="Arial" w:hAnsi="Arial"/>
          <w:sz w:val="24"/>
          <w:szCs w:val="24"/>
          <w:rtl w:val="0"/>
        </w:rPr>
        <w:t xml:space="preserve">c)</w:t>
        <w:tab/>
      </w:r>
      <w:r w:rsidDel="00000000" w:rsidR="00000000" w:rsidRPr="00000000">
        <w:rPr>
          <w:rFonts w:ascii="Arial" w:cs="Arial" w:eastAsia="Arial" w:hAnsi="Arial"/>
          <w:color w:val="4a86e8"/>
          <w:sz w:val="24"/>
          <w:szCs w:val="24"/>
          <w:rtl w:val="0"/>
        </w:rPr>
        <w:t xml:space="preserve">¿Podría establecerse en este convenio colectivo un periodo de vacaciones inferior al que determina el Estatuto de los Trabajadores? Razónalo.</w:t>
      </w:r>
    </w:p>
    <w:p w:rsidR="00000000" w:rsidDel="00000000" w:rsidP="00000000" w:rsidRDefault="00000000" w:rsidRPr="00000000" w14:paraId="0000009C">
      <w:pPr>
        <w:ind w:left="993" w:hanging="426"/>
        <w:jc w:val="both"/>
        <w:rPr>
          <w:rFonts w:ascii="Arial" w:cs="Arial" w:eastAsia="Arial" w:hAnsi="Arial"/>
          <w:sz w:val="24"/>
          <w:szCs w:val="24"/>
        </w:rPr>
      </w:pPr>
      <w:r w:rsidDel="00000000" w:rsidR="00000000" w:rsidRPr="00000000">
        <w:rPr>
          <w:rFonts w:ascii="Arial" w:cs="Arial" w:eastAsia="Arial" w:hAnsi="Arial"/>
          <w:color w:val="ff9900"/>
          <w:sz w:val="24"/>
          <w:szCs w:val="24"/>
          <w:rtl w:val="0"/>
        </w:rPr>
        <w:tab/>
      </w:r>
      <w:r w:rsidDel="00000000" w:rsidR="00000000" w:rsidRPr="00000000">
        <w:rPr>
          <w:rFonts w:ascii="Arial" w:cs="Arial" w:eastAsia="Arial" w:hAnsi="Arial"/>
          <w:sz w:val="24"/>
          <w:szCs w:val="24"/>
          <w:rtl w:val="0"/>
        </w:rPr>
        <w:t xml:space="preserve">No porque según la forma jerárquica de la normas, las normas de mayor rango prevalecen sobre las de menor rango, en este caso El Estatuto es &gt; convenio.</w:t>
      </w:r>
    </w:p>
    <w:p w:rsidR="00000000" w:rsidDel="00000000" w:rsidP="00000000" w:rsidRDefault="00000000" w:rsidRPr="00000000" w14:paraId="0000009D">
      <w:pPr>
        <w:ind w:left="567"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E">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Enumera los principios que deben tenerse en cuenta para aplicar las normas de carácter laboral.</w:t>
      </w:r>
    </w:p>
    <w:p w:rsidR="00000000" w:rsidDel="00000000" w:rsidP="00000000" w:rsidRDefault="00000000" w:rsidRPr="00000000" w14:paraId="0000009F">
      <w:pPr>
        <w:numPr>
          <w:ilvl w:val="1"/>
          <w:numId w:val="7"/>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Principio de norma mínima</w:t>
      </w:r>
    </w:p>
    <w:p w:rsidR="00000000" w:rsidDel="00000000" w:rsidP="00000000" w:rsidRDefault="00000000" w:rsidRPr="00000000" w14:paraId="000000A0">
      <w:pPr>
        <w:numPr>
          <w:ilvl w:val="1"/>
          <w:numId w:val="7"/>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Principio de norma más favorable</w:t>
      </w:r>
    </w:p>
    <w:p w:rsidR="00000000" w:rsidDel="00000000" w:rsidP="00000000" w:rsidRDefault="00000000" w:rsidRPr="00000000" w14:paraId="000000A1">
      <w:pPr>
        <w:numPr>
          <w:ilvl w:val="1"/>
          <w:numId w:val="7"/>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Principio de irrenunciabilidad de derechos</w:t>
      </w:r>
    </w:p>
    <w:p w:rsidR="00000000" w:rsidDel="00000000" w:rsidP="00000000" w:rsidRDefault="00000000" w:rsidRPr="00000000" w14:paraId="000000A2">
      <w:pPr>
        <w:numPr>
          <w:ilvl w:val="1"/>
          <w:numId w:val="7"/>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Principio de la condición más beneficiosas</w:t>
      </w:r>
    </w:p>
    <w:p w:rsidR="00000000" w:rsidDel="00000000" w:rsidP="00000000" w:rsidRDefault="00000000" w:rsidRPr="00000000" w14:paraId="000000A3">
      <w:pPr>
        <w:numPr>
          <w:ilvl w:val="1"/>
          <w:numId w:val="7"/>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Principio in dubio pro operario</w:t>
      </w:r>
      <w:r w:rsidDel="00000000" w:rsidR="00000000" w:rsidRPr="00000000">
        <w:rPr>
          <w:rtl w:val="0"/>
        </w:rPr>
      </w:r>
    </w:p>
    <w:p w:rsidR="00000000" w:rsidDel="00000000" w:rsidP="00000000" w:rsidRDefault="00000000" w:rsidRPr="00000000" w14:paraId="000000A4">
      <w:pPr>
        <w:rPr>
          <w:color w:val="4a86e8"/>
          <w:sz w:val="24"/>
          <w:szCs w:val="24"/>
        </w:rPr>
      </w:pPr>
      <w:r w:rsidDel="00000000" w:rsidR="00000000" w:rsidRPr="00000000">
        <w:rPr>
          <w:rtl w:val="0"/>
        </w:rPr>
      </w:r>
    </w:p>
    <w:p w:rsidR="00000000" w:rsidDel="00000000" w:rsidP="00000000" w:rsidRDefault="00000000" w:rsidRPr="00000000" w14:paraId="000000A5">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 Explica en qué consisten los principios de norma mínima y de norma más favorable.</w:t>
      </w:r>
    </w:p>
    <w:p w:rsidR="00000000" w:rsidDel="00000000" w:rsidP="00000000" w:rsidRDefault="00000000" w:rsidRPr="00000000" w14:paraId="000000A6">
      <w:pPr>
        <w:numPr>
          <w:ilvl w:val="1"/>
          <w:numId w:val="7"/>
        </w:numPr>
        <w:ind w:left="1440" w:hanging="360"/>
        <w:jc w:val="left"/>
        <w:rPr>
          <w:rFonts w:ascii="Arial" w:cs="Arial" w:eastAsia="Arial" w:hAnsi="Arial"/>
        </w:rPr>
      </w:pPr>
      <w:r w:rsidDel="00000000" w:rsidR="00000000" w:rsidRPr="00000000">
        <w:rPr>
          <w:rFonts w:ascii="Arial" w:cs="Arial" w:eastAsia="Arial" w:hAnsi="Arial"/>
          <w:u w:val="single"/>
          <w:rtl w:val="0"/>
        </w:rPr>
        <w:t xml:space="preserve">Principio de norma mínima:</w:t>
      </w:r>
      <w:r w:rsidDel="00000000" w:rsidR="00000000" w:rsidRPr="00000000">
        <w:rPr>
          <w:rFonts w:ascii="Arial" w:cs="Arial" w:eastAsia="Arial" w:hAnsi="Arial"/>
          <w:rtl w:val="0"/>
        </w:rPr>
        <w:t xml:space="preserve"> las fuentes del derecho del trabajador al estar establecidas de forma jerárquica las que son de menor grado no pueden empeorar las normas laborales de un grado superior pero si pueden mejorarlas.</w:t>
      </w:r>
    </w:p>
    <w:p w:rsidR="00000000" w:rsidDel="00000000" w:rsidP="00000000" w:rsidRDefault="00000000" w:rsidRPr="00000000" w14:paraId="000000A7">
      <w:pPr>
        <w:numPr>
          <w:ilvl w:val="1"/>
          <w:numId w:val="7"/>
        </w:numPr>
        <w:ind w:left="1440" w:hanging="360"/>
        <w:jc w:val="left"/>
        <w:rPr>
          <w:rFonts w:ascii="Arial" w:cs="Arial" w:eastAsia="Arial" w:hAnsi="Arial"/>
        </w:rPr>
      </w:pPr>
      <w:r w:rsidDel="00000000" w:rsidR="00000000" w:rsidRPr="00000000">
        <w:rPr>
          <w:rFonts w:ascii="Arial" w:cs="Arial" w:eastAsia="Arial" w:hAnsi="Arial"/>
          <w:u w:val="single"/>
          <w:rtl w:val="0"/>
        </w:rPr>
        <w:t xml:space="preserve">Principio de norma más favorable:</w:t>
      </w:r>
      <w:r w:rsidDel="00000000" w:rsidR="00000000" w:rsidRPr="00000000">
        <w:rPr>
          <w:rFonts w:ascii="Arial" w:cs="Arial" w:eastAsia="Arial" w:hAnsi="Arial"/>
          <w:rtl w:val="0"/>
        </w:rPr>
        <w:t xml:space="preserve"> cuando existan dos o más normas, cualquiera que sea su rango, aplicables a un caso concreto, se aplicará la que, apreciada en su conjunto, sea más favorable para el trabajador.</w:t>
      </w:r>
      <w:r w:rsidDel="00000000" w:rsidR="00000000" w:rsidRPr="00000000">
        <w:rPr>
          <w:rtl w:val="0"/>
        </w:rPr>
      </w:r>
    </w:p>
    <w:p w:rsidR="00000000" w:rsidDel="00000000" w:rsidP="00000000" w:rsidRDefault="00000000" w:rsidRPr="00000000" w14:paraId="000000A8">
      <w:pPr>
        <w:rPr>
          <w:color w:val="4a86e8"/>
        </w:rPr>
      </w:pPr>
      <w:r w:rsidDel="00000000" w:rsidR="00000000" w:rsidRPr="00000000">
        <w:rPr>
          <w:rtl w:val="0"/>
        </w:rPr>
      </w:r>
    </w:p>
    <w:p w:rsidR="00000000" w:rsidDel="00000000" w:rsidP="00000000" w:rsidRDefault="00000000" w:rsidRPr="00000000" w14:paraId="000000A9">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 Un trabajador negoció un contrato en el que se establecía el derecho a percibir tres pagas extraordinarias.</w:t>
      </w:r>
      <w:r w:rsidDel="00000000" w:rsidR="00000000" w:rsidRPr="00000000">
        <w:rPr>
          <w:rtl w:val="0"/>
        </w:rPr>
      </w:r>
    </w:p>
    <w:p w:rsidR="00000000" w:rsidDel="00000000" w:rsidP="00000000" w:rsidRDefault="00000000" w:rsidRPr="00000000" w14:paraId="000000AA">
      <w:pPr>
        <w:pStyle w:val="Heading3"/>
        <w:ind w:left="720" w:firstLine="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El director de Recursos Humanos le ha citado para negociar la posibilidad de suprimir una de esas pagas, debido a que la situación económica de la empresa ha empeorado en los últimos años.</w:t>
      </w:r>
    </w:p>
    <w:p w:rsidR="00000000" w:rsidDel="00000000" w:rsidP="00000000" w:rsidRDefault="00000000" w:rsidRPr="00000000" w14:paraId="000000AB">
      <w:pPr>
        <w:ind w:left="851" w:hanging="283"/>
        <w:jc w:val="both"/>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a) ¿Puede renunciar el trabajador a una de esas pagas? Razona la respuesta.</w:t>
      </w:r>
    </w:p>
    <w:p w:rsidR="00000000" w:rsidDel="00000000" w:rsidP="00000000" w:rsidRDefault="00000000" w:rsidRPr="00000000" w14:paraId="000000AC">
      <w:pPr>
        <w:ind w:left="851" w:hanging="28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por el principio de irrenunciabilidad de derechos por el que no pueden renunciar a los derechos ya pactados anteriormente por normas legales o convenios colectivos, además por el principio de la condición más beneficiosa en este caso en el que la empresa sufre una mala situación económica no sirve de excusa ya que las condiciones laborales ya pactadas de forma unilateral entre empresario y trabajador se mantendrán a pesar de las nuevas condiciones introducidas unilateralmente por la empresa.</w:t>
      </w:r>
    </w:p>
    <w:p w:rsidR="00000000" w:rsidDel="00000000" w:rsidP="00000000" w:rsidRDefault="00000000" w:rsidRPr="00000000" w14:paraId="000000AD">
      <w:pPr>
        <w:ind w:left="851" w:hanging="283"/>
        <w:jc w:val="both"/>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b) En el supuesto de que en su convenio colectivo se le reconociera el derecho a percibir tres pagas extraordinarias, ¿podría renunciar a una de ellas?</w:t>
      </w:r>
    </w:p>
    <w:p w:rsidR="00000000" w:rsidDel="00000000" w:rsidP="00000000" w:rsidRDefault="00000000" w:rsidRPr="00000000" w14:paraId="000000AE">
      <w:pPr>
        <w:ind w:left="851" w:hanging="28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ya que el principio de irrenunciabilidad de derechos no se lo permite</w:t>
      </w:r>
    </w:p>
    <w:p w:rsidR="00000000" w:rsidDel="00000000" w:rsidP="00000000" w:rsidRDefault="00000000" w:rsidRPr="00000000" w14:paraId="000000AF">
      <w:pPr>
        <w:ind w:left="851" w:hanging="28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ind w:left="851" w:hanging="28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ind w:left="851" w:hanging="28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ind w:left="851" w:hanging="28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0B4">
      <w:pPr>
        <w:jc w:val="both"/>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Determinar los derechos y deberes que se derivan de las relaciones laborales.</w:t>
      </w:r>
    </w:p>
    <w:p w:rsidR="00000000" w:rsidDel="00000000" w:rsidP="00000000" w:rsidRDefault="00000000" w:rsidRPr="00000000" w14:paraId="000000B5">
      <w:pPr>
        <w:jc w:val="both"/>
        <w:rPr>
          <w:rFonts w:ascii="Arial" w:cs="Arial" w:eastAsia="Arial" w:hAnsi="Arial"/>
          <w:color w:val="4a86e8"/>
          <w:sz w:val="24"/>
          <w:szCs w:val="24"/>
        </w:rPr>
      </w:pPr>
      <w:r w:rsidDel="00000000" w:rsidR="00000000" w:rsidRPr="00000000">
        <w:rPr>
          <w:rtl w:val="0"/>
        </w:rPr>
      </w:r>
    </w:p>
    <w:p w:rsidR="00000000" w:rsidDel="00000000" w:rsidP="00000000" w:rsidRDefault="00000000" w:rsidRPr="00000000" w14:paraId="000000B6">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 Un trabajador es contratado en una empresa de informática. Las vacaciones que le corresponden, según convenio, son 25 días hábiles; su contrato establece que disfrutará de 30 días hábiles y el Estatuto de los Trabajadores establece 30 días naturales. ¿Cuántos días le corresponderá disfrutar y con base en qué principio del Derecho Laboral? </w:t>
      </w:r>
    </w:p>
    <w:p w:rsidR="00000000" w:rsidDel="00000000" w:rsidP="00000000" w:rsidRDefault="00000000" w:rsidRPr="00000000" w14:paraId="000000B7">
      <w:pPr>
        <w:tabs>
          <w:tab w:val="left" w:leader="none" w:pos="567"/>
        </w:tabs>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30 días hábiles ya que se aplica el principio de condición más beneficiosa.</w:t>
      </w:r>
    </w:p>
    <w:p w:rsidR="00000000" w:rsidDel="00000000" w:rsidP="00000000" w:rsidRDefault="00000000" w:rsidRPr="00000000" w14:paraId="000000B8">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 Explica qué sucede con los derechos sociales de los trabajadores que prestan sus servicios en un país de la Unión Europea que no es el propio.</w:t>
      </w:r>
    </w:p>
    <w:p w:rsidR="00000000" w:rsidDel="00000000" w:rsidP="00000000" w:rsidRDefault="00000000" w:rsidRPr="00000000" w14:paraId="000000B9">
      <w:pPr>
        <w:ind w:left="360" w:firstLine="0"/>
        <w:jc w:val="left"/>
        <w:rPr>
          <w:rFonts w:ascii="Arial" w:cs="Arial" w:eastAsia="Arial" w:hAnsi="Arial"/>
        </w:rPr>
      </w:pPr>
      <w:r w:rsidDel="00000000" w:rsidR="00000000" w:rsidRPr="00000000">
        <w:rPr>
          <w:rFonts w:ascii="Arial" w:cs="Arial" w:eastAsia="Arial" w:hAnsi="Arial"/>
          <w:sz w:val="24"/>
          <w:szCs w:val="24"/>
          <w:highlight w:val="white"/>
          <w:rtl w:val="0"/>
        </w:rPr>
        <w:t xml:space="preserve">Que se mantienen.</w:t>
      </w:r>
      <w:r w:rsidDel="00000000" w:rsidR="00000000" w:rsidRPr="00000000">
        <w:rPr>
          <w:rtl w:val="0"/>
        </w:rPr>
      </w:r>
    </w:p>
    <w:p w:rsidR="00000000" w:rsidDel="00000000" w:rsidP="00000000" w:rsidRDefault="00000000" w:rsidRPr="00000000" w14:paraId="000000BA">
      <w:pPr>
        <w:pStyle w:val="Heading3"/>
        <w:numPr>
          <w:ilvl w:val="0"/>
          <w:numId w:val="7"/>
        </w:numPr>
        <w:ind w:left="360" w:hanging="36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 Una trabajadora firmó un pacto en su contrato por el que se comprometía a no afiliarse a ningún sindicato durante la vigencia del mismo; en caso de incumplimiento, se sancionaría con el despido.</w:t>
      </w:r>
    </w:p>
    <w:p w:rsidR="00000000" w:rsidDel="00000000" w:rsidP="00000000" w:rsidRDefault="00000000" w:rsidRPr="00000000" w14:paraId="000000BB">
      <w:pPr>
        <w:pStyle w:val="Heading3"/>
        <w:ind w:left="360" w:firstLine="0"/>
        <w:jc w:val="both"/>
        <w:rPr>
          <w:rFonts w:ascii="Arial" w:cs="Arial" w:eastAsia="Arial" w:hAnsi="Arial"/>
          <w:b w:val="0"/>
          <w:color w:val="4a86e8"/>
        </w:rPr>
      </w:pPr>
      <w:r w:rsidDel="00000000" w:rsidR="00000000" w:rsidRPr="00000000">
        <w:rPr>
          <w:rFonts w:ascii="Arial" w:cs="Arial" w:eastAsia="Arial" w:hAnsi="Arial"/>
          <w:b w:val="0"/>
          <w:color w:val="4a86e8"/>
          <w:rtl w:val="0"/>
        </w:rPr>
        <w:t xml:space="preserve">¿Es válida la citada cláusula?</w:t>
      </w:r>
    </w:p>
    <w:p w:rsidR="00000000" w:rsidDel="00000000" w:rsidP="00000000" w:rsidRDefault="00000000" w:rsidRPr="00000000" w14:paraId="000000B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No, porque es un pacto nulo.</w:t>
      </w:r>
      <w:r w:rsidDel="00000000" w:rsidR="00000000" w:rsidRPr="00000000">
        <w:rPr>
          <w:rtl w:val="0"/>
        </w:rPr>
      </w:r>
    </w:p>
    <w:p w:rsidR="00000000" w:rsidDel="00000000" w:rsidP="00000000" w:rsidRDefault="00000000" w:rsidRPr="00000000" w14:paraId="000000BD">
      <w:pPr>
        <w:ind w:left="567" w:firstLine="0"/>
        <w:jc w:val="both"/>
        <w:rPr>
          <w:rFonts w:ascii="Arial" w:cs="Arial" w:eastAsia="Arial" w:hAnsi="Arial"/>
          <w:color w:val="000000"/>
          <w:sz w:val="24"/>
          <w:szCs w:val="24"/>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8" w:w="11906" w:orient="portrait"/>
      <w:pgMar w:bottom="1135" w:top="1526" w:left="1134" w:right="991" w:header="284"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as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jc w:val="left"/>
      <w:rPr>
        <w:rFonts w:ascii="Arial" w:cs="Arial" w:eastAsia="Arial" w:hAnsi="Arial"/>
        <w:b w:val="1"/>
        <w:i w:val="1"/>
        <w:color w:val="1f497d"/>
        <w:sz w:val="18"/>
        <w:szCs w:val="18"/>
      </w:rPr>
    </w:pPr>
    <w:bookmarkStart w:colFirst="0" w:colLast="0" w:name="_gjdgxs" w:id="0"/>
    <w:bookmarkEnd w:id="0"/>
    <w:r w:rsidDel="00000000" w:rsidR="00000000" w:rsidRPr="00000000">
      <w:rPr>
        <w:rFonts w:ascii="Arial" w:cs="Arial" w:eastAsia="Arial" w:hAnsi="Arial"/>
        <w:b w:val="1"/>
        <w:i w:val="1"/>
        <w:color w:val="1f497d"/>
        <w:sz w:val="18"/>
        <w:szCs w:val="18"/>
        <w:rtl w:val="0"/>
      </w:rPr>
      <w:t xml:space="preserve">Módulo F.O.L.</w:t>
    </w:r>
  </w:p>
  <w:p w:rsidR="00000000" w:rsidDel="00000000" w:rsidP="00000000" w:rsidRDefault="00000000" w:rsidRPr="00000000" w14:paraId="000000C4">
    <w:pPr>
      <w:jc w:val="left"/>
      <w:rPr>
        <w:rFonts w:ascii="Arial" w:cs="Arial" w:eastAsia="Arial" w:hAnsi="Arial"/>
        <w:color w:val="1f497d"/>
        <w:sz w:val="18"/>
        <w:szCs w:val="18"/>
      </w:rPr>
    </w:pPr>
    <w:r w:rsidDel="00000000" w:rsidR="00000000" w:rsidRPr="00000000">
      <w:rPr>
        <w:rFonts w:ascii="Arial" w:cs="Arial" w:eastAsia="Arial" w:hAnsi="Arial"/>
        <w:b w:val="1"/>
        <w:i w:val="1"/>
        <w:color w:val="1f497d"/>
        <w:sz w:val="18"/>
        <w:szCs w:val="18"/>
        <w:rtl w:val="0"/>
      </w:rPr>
      <w:t xml:space="preserve">Profesora Ana Mª Alonso Cristóbal</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853" w:hanging="851"/>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59380" cy="92964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659380" cy="92964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7">
    <w:lvl w:ilvl="0">
      <w:start w:val="1"/>
      <w:numFmt w:val="bullet"/>
      <w:lvlText w:val="●"/>
      <w:lvlJc w:val="left"/>
      <w:pPr>
        <w:ind w:left="36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line="276" w:lineRule="auto"/>
        <w:jc w:val="righ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360" w:lineRule="auto"/>
      <w:jc w:val="center"/>
    </w:pPr>
    <w:rPr>
      <w:rFonts w:ascii="Arial" w:cs="Arial" w:eastAsia="Arial" w:hAnsi="Arial"/>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40" w:before="240" w:line="280" w:lineRule="auto"/>
      <w:jc w:val="left"/>
    </w:pPr>
    <w:rPr>
      <w:rFonts w:ascii="Rasa" w:cs="Rasa" w:eastAsia="Rasa" w:hAnsi="Rasa"/>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asa-regular.ttf"/><Relationship Id="rId6" Type="http://schemas.openxmlformats.org/officeDocument/2006/relationships/font" Target="fonts/Rasa-bold.ttf"/><Relationship Id="rId7" Type="http://schemas.openxmlformats.org/officeDocument/2006/relationships/font" Target="fonts/Rasa-italic.ttf"/><Relationship Id="rId8" Type="http://schemas.openxmlformats.org/officeDocument/2006/relationships/font" Target="fonts/Ras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