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Fundamentos de Hardware–ASIR1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2568359375" w:line="240" w:lineRule="auto"/>
        <w:ind w:left="992.7611541748047" w:right="0" w:firstLine="0"/>
        <w:jc w:val="left"/>
        <w:rPr>
          <w:rFonts w:ascii="Cambria" w:cs="Cambria" w:eastAsia="Cambria" w:hAnsi="Cambria"/>
          <w:b w:val="1"/>
          <w:i w:val="0"/>
          <w:smallCaps w:val="0"/>
          <w:strike w:val="0"/>
          <w:color w:val="4f81bd"/>
          <w:sz w:val="33.959999084472656"/>
          <w:szCs w:val="33.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33.959999084472656"/>
          <w:szCs w:val="33.959999084472656"/>
          <w:u w:val="none"/>
          <w:shd w:fill="auto" w:val="clear"/>
          <w:vertAlign w:val="baseline"/>
          <w:rtl w:val="0"/>
        </w:rPr>
        <w:t xml:space="preserve">Práctica 2.2: Sistemas informáticos. Estructura física </w:t>
      </w:r>
    </w:p>
    <w:tbl>
      <w:tblPr>
        <w:tblStyle w:val="Table1"/>
        <w:tblW w:w="8732.400207519531" w:type="dxa"/>
        <w:jc w:val="left"/>
        <w:tblInd w:w="692.399978637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Fundamentos de Hardware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137.35900878906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32.400207519531" w:type="dxa"/>
        <w:jc w:val="left"/>
        <w:tblInd w:w="692.399978637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944.4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de forma individual o en grupos de dos alumnos.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196578979492" w:lineRule="auto"/>
              <w:ind w:left="129.99969482421875" w:right="98.271484375" w:hanging="4.1725158691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872955322266" w:lineRule="auto"/>
        <w:ind w:left="810.3612518310547" w:right="1149.468994140625" w:firstLine="0"/>
        <w:jc w:val="left"/>
        <w:rPr>
          <w:rFonts w:ascii="Cambria" w:cs="Cambria" w:eastAsia="Cambria" w:hAnsi="Cambria"/>
          <w:b w:val="1"/>
          <w:i w:val="0"/>
          <w:smallCaps w:val="0"/>
          <w:strike w:val="0"/>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Alumno1 :</w:t>
      </w:r>
      <w:r w:rsidDel="00000000" w:rsidR="00000000" w:rsidRPr="00000000">
        <w:rPr>
          <w:rFonts w:ascii="Cambria" w:cs="Cambria" w:eastAsia="Cambria" w:hAnsi="Cambria"/>
          <w:b w:val="1"/>
          <w:sz w:val="27.959999084472656"/>
          <w:szCs w:val="27.959999084472656"/>
          <w:rtl w:val="0"/>
        </w:rPr>
        <w:t xml:space="preserve"> Marco Batista Calado</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6510009765625" w:line="240" w:lineRule="auto"/>
        <w:ind w:left="810.3612518310547"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 Dispositivos de almacenamiento secundario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09033203125"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1. Calcula el tamaño total en GB de un disco duro que tiene: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4 platos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36000 pistas en cada cara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580 sectores en cada pista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sabiendo que cada uno de los sectores tiene un tamaño de 512 bytes.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sz w:val="21.959999084472656"/>
          <w:szCs w:val="21.95999908447265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512B*580sectores= 296960*72000(2 caras)=21.381.120.000*4=85.524.480.000B/1000.000.000=85,524480GB</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86767578125" w:line="240" w:lineRule="auto"/>
        <w:ind w:left="0" w:right="0" w:firstLine="0"/>
        <w:jc w:val="left"/>
        <w:rPr>
          <w:rFonts w:ascii="Cambria" w:cs="Cambria" w:eastAsia="Cambria" w:hAnsi="Cambria"/>
          <w:sz w:val="21.959999084472656"/>
          <w:szCs w:val="21.95999908447265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¿Cuántas cabezas de lectura/escritura tendrá este disco? </w:t>
      </w:r>
      <w:r w:rsidDel="00000000" w:rsidR="00000000" w:rsidRPr="00000000">
        <w:rPr>
          <w:rFonts w:ascii="Cambria" w:cs="Cambria" w:eastAsia="Cambria" w:hAnsi="Cambria"/>
          <w:sz w:val="21.959999084472656"/>
          <w:szCs w:val="21.959999084472656"/>
          <w:rtl w:val="0"/>
        </w:rPr>
        <w:t xml:space="preserve">(hay una por cada cara, ps 2 caras = 8)</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8 cabezas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1.959999084472656"/>
          <w:szCs w:val="21.95999908447265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2. Tenemos un disco con una tasa de transferencia de 120 Mbps ¿Cuánto tiempo  tardará en transferir 2 Gigabytes?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jc w:val="right"/>
        <w:rPr>
          <w:rFonts w:ascii="Calibri" w:cs="Calibri" w:eastAsia="Calibri" w:hAnsi="Calibri"/>
          <w:color w:val="4a86e8"/>
          <w:sz w:val="21.959999084472656"/>
          <w:szCs w:val="21.959999084472656"/>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120Mb---1s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2GB-------x</w:t>
        <w:tab/>
        <w:tab/>
        <w:tab/>
        <w:t xml:space="preserve">x= (2*8*1*1000)/120=133,3s=2,22min.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69.89245414733887" w:lineRule="auto"/>
        <w:ind w:left="0" w:right="1152.313232421875" w:firstLine="0"/>
        <w:jc w:val="left"/>
        <w:rPr>
          <w:rFonts w:ascii="Cambria" w:cs="Cambria" w:eastAsia="Cambria" w:hAnsi="Cambria"/>
          <w:color w:val="4a86e8"/>
          <w:sz w:val="21.959999084472656"/>
          <w:szCs w:val="21.959999084472656"/>
        </w:rPr>
      </w:pPr>
      <w:r w:rsidDel="00000000" w:rsidR="00000000" w:rsidRPr="00000000">
        <w:rPr>
          <w:rFonts w:ascii="Cambria" w:cs="Cambria" w:eastAsia="Cambria" w:hAnsi="Cambria"/>
          <w:color w:val="4a86e8"/>
          <w:sz w:val="21.959999084472656"/>
          <w:szCs w:val="21.959999084472656"/>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69.89245414733887" w:lineRule="auto"/>
        <w:ind w:left="0" w:right="1152.313232421875" w:firstLine="0"/>
        <w:jc w:val="left"/>
        <w:rPr>
          <w:rFonts w:ascii="Cambria" w:cs="Cambria" w:eastAsia="Cambria" w:hAnsi="Cambria"/>
          <w:color w:val="4a86e8"/>
          <w:sz w:val="21.959999084472656"/>
          <w:szCs w:val="21.959999084472656"/>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69.89245414733887" w:lineRule="auto"/>
        <w:ind w:left="0" w:right="1152.313232421875" w:firstLine="0"/>
        <w:jc w:val="left"/>
        <w:rPr>
          <w:rFonts w:ascii="Cambria" w:cs="Cambria" w:eastAsia="Cambria" w:hAnsi="Cambria"/>
          <w:color w:val="4a86e8"/>
          <w:sz w:val="21.959999084472656"/>
          <w:szCs w:val="21.959999084472656"/>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69.89245414733887" w:lineRule="auto"/>
        <w:ind w:left="0" w:right="1152.313232421875"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3. ¿Cuál es la velocidad de rotación de un disco en RPM que da 10800 vueltas en 120  segundos?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245414733887" w:lineRule="auto"/>
        <w:ind w:left="0" w:right="1152.313232421875"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120s = 2min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245414733887" w:lineRule="auto"/>
        <w:ind w:left="0" w:right="1152.313232421875"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10800/2= 5400r.p.m</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¿Cuál será la latencia media de ese disco?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5400-60s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0.5 vueltas - x</w:t>
        <w:tab/>
        <w:tab/>
        <w:t xml:space="preserve">x=0.5*60/5400= 0,0055s * 1000= 5,5ms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Teniendo en cuenta que la cabeza tarda en ir de la pista más cercana al eje a la más  alejada 6 milisegundos ¿Cuál será el tiempo</w:t>
      </w:r>
      <w:r w:rsidDel="00000000" w:rsidR="00000000" w:rsidRPr="00000000">
        <w:rPr>
          <w:u w:val="single"/>
          <w:vertAlign w:val="baseline"/>
          <w:rtl w:val="0"/>
        </w:rPr>
        <w:t xml:space="preserve"> medio</w:t>
      </w: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 de acceso?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tl w:val="0"/>
        </w:rPr>
        <w:t xml:space="preserve">5.5ms+3ms= 8.5ms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a86e8"/>
          <w:sz w:val="27.959999084472656"/>
          <w:szCs w:val="27.959999084472656"/>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B. Placa base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659912109375" w:line="240" w:lineRule="auto"/>
        <w:ind w:left="1179.6204376220703" w:right="0" w:firstLine="0"/>
        <w:jc w:val="left"/>
        <w:rPr>
          <w:rFonts w:ascii="Calibri" w:cs="Calibri" w:eastAsia="Calibri" w:hAnsi="Calibri"/>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4. Identifica los elementos marcados en las siguientes placas base: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659912109375" w:line="240" w:lineRule="auto"/>
        <w:ind w:left="0" w:right="0" w:firstLine="0"/>
        <w:jc w:val="left"/>
        <w:rPr>
          <w:rFonts w:ascii="Calibri" w:cs="Calibri" w:eastAsia="Calibri" w:hAnsi="Calibri"/>
          <w:sz w:val="21.959999084472656"/>
          <w:szCs w:val="21.959999084472656"/>
          <w:shd w:fill="b8cce4" w:val="clear"/>
        </w:rPr>
      </w:pPr>
      <w:r w:rsidDel="00000000" w:rsidR="00000000" w:rsidRPr="00000000">
        <w:rPr>
          <w:rFonts w:ascii="Calibri" w:cs="Calibri" w:eastAsia="Calibri" w:hAnsi="Calibri"/>
          <w:sz w:val="21.959999084472656"/>
          <w:szCs w:val="21.959999084472656"/>
          <w:shd w:fill="b8cce4" w:val="clear"/>
        </w:rPr>
        <mc:AlternateContent>
          <mc:Choice Requires="wpg">
            <w:drawing>
              <wp:inline distB="114300" distT="114300" distL="114300" distR="114300">
                <wp:extent cx="5602033" cy="2874842"/>
                <wp:effectExtent b="0" l="0" r="0" t="0"/>
                <wp:docPr id="2" name=""/>
                <a:graphic>
                  <a:graphicData uri="http://schemas.microsoft.com/office/word/2010/wordprocessingGroup">
                    <wpg:wgp>
                      <wpg:cNvGrpSpPr/>
                      <wpg:grpSpPr>
                        <a:xfrm>
                          <a:off x="2428375" y="1964175"/>
                          <a:ext cx="5602033" cy="2874842"/>
                          <a:chOff x="2428375" y="1964175"/>
                          <a:chExt cx="4996850" cy="2555500"/>
                        </a:xfrm>
                      </wpg:grpSpPr>
                      <pic:pic>
                        <pic:nvPicPr>
                          <pic:cNvPr descr="3.png" id="9" name="Shape 9"/>
                          <pic:cNvPicPr preferRelativeResize="0"/>
                        </pic:nvPicPr>
                        <pic:blipFill rotWithShape="1">
                          <a:blip r:embed="rId6">
                            <a:alphaModFix/>
                          </a:blip>
                          <a:srcRect b="26050" l="26528" r="27390" t="32054"/>
                          <a:stretch/>
                        </pic:blipFill>
                        <pic:spPr>
                          <a:xfrm>
                            <a:off x="2659175" y="2045525"/>
                            <a:ext cx="4354077" cy="2474125"/>
                          </a:xfrm>
                          <a:prstGeom prst="rect">
                            <a:avLst/>
                          </a:prstGeom>
                          <a:noFill/>
                          <a:ln>
                            <a:noFill/>
                          </a:ln>
                        </pic:spPr>
                      </pic:pic>
                      <wps:wsp>
                        <wps:cNvSpPr txBox="1"/>
                        <wps:cNvPr id="10" name="Shape 10"/>
                        <wps:spPr>
                          <a:xfrm>
                            <a:off x="6263250" y="2503350"/>
                            <a:ext cx="935100" cy="3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
                                  <w:vertAlign w:val="baseline"/>
                                </w:rPr>
                              </w:r>
                              <w:r w:rsidDel="00000000" w:rsidR="00000000" w:rsidRPr="00000000">
                                <w:rPr>
                                  <w:rFonts w:ascii="Arial" w:cs="Arial" w:eastAsia="Arial" w:hAnsi="Arial"/>
                                  <w:b w:val="0"/>
                                  <w:i w:val="0"/>
                                  <w:smallCaps w:val="0"/>
                                  <w:strike w:val="0"/>
                                  <w:color w:val="000000"/>
                                  <w:sz w:val="18"/>
                                  <w:vertAlign w:val="baseline"/>
                                </w:rPr>
                                <w:t xml:space="preserve">Procesador</w:t>
                              </w:r>
                            </w:p>
                          </w:txbxContent>
                        </wps:txbx>
                        <wps:bodyPr anchorCtr="0" anchor="t" bIns="91425" lIns="91425" spcFirstLastPara="1" rIns="91425" wrap="square" tIns="91425">
                          <a:spAutoFit/>
                        </wps:bodyPr>
                      </wps:wsp>
                      <wps:wsp>
                        <wps:cNvSpPr txBox="1"/>
                        <wps:cNvPr id="11" name="Shape 11"/>
                        <wps:spPr>
                          <a:xfrm>
                            <a:off x="6350900" y="3025900"/>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Chipset Puente Norte</w:t>
                              </w:r>
                            </w:p>
                          </w:txbxContent>
                        </wps:txbx>
                        <wps:bodyPr anchorCtr="0" anchor="t" bIns="91425" lIns="91425" spcFirstLastPara="1" rIns="91425" wrap="square" tIns="91425">
                          <a:spAutoFit/>
                        </wps:bodyPr>
                      </wps:wsp>
                      <wps:wsp>
                        <wps:cNvSpPr txBox="1"/>
                        <wps:cNvPr id="12" name="Shape 12"/>
                        <wps:spPr>
                          <a:xfrm>
                            <a:off x="6350900" y="3513650"/>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Ranuras memoria RAM</w:t>
                              </w:r>
                            </w:p>
                          </w:txbxContent>
                        </wps:txbx>
                        <wps:bodyPr anchorCtr="0" anchor="t" bIns="91425" lIns="91425" spcFirstLastPara="1" rIns="91425" wrap="square" tIns="91425">
                          <a:spAutoFit/>
                        </wps:bodyPr>
                      </wps:wsp>
                      <wps:wsp>
                        <wps:cNvSpPr txBox="1"/>
                        <wps:cNvPr id="13" name="Shape 13"/>
                        <wps:spPr>
                          <a:xfrm>
                            <a:off x="6490125" y="3808000"/>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Conector cable ID</w:t>
                              </w:r>
                            </w:p>
                          </w:txbxContent>
                        </wps:txbx>
                        <wps:bodyPr anchorCtr="0" anchor="t" bIns="91425" lIns="91425" spcFirstLastPara="1" rIns="91425" wrap="square" tIns="91425">
                          <a:spAutoFit/>
                        </wps:bodyPr>
                      </wps:wsp>
                      <wps:wsp>
                        <wps:cNvSpPr txBox="1"/>
                        <wps:cNvPr id="14" name="Shape 14"/>
                        <wps:spPr>
                          <a:xfrm>
                            <a:off x="3643025" y="1964175"/>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Pila BIOS</w:t>
                              </w:r>
                            </w:p>
                          </w:txbxContent>
                        </wps:txbx>
                        <wps:bodyPr anchorCtr="0" anchor="t" bIns="91425" lIns="91425" spcFirstLastPara="1" rIns="91425" wrap="square" tIns="91425">
                          <a:spAutoFit/>
                        </wps:bodyPr>
                      </wps:wsp>
                      <wps:wsp>
                        <wps:cNvSpPr txBox="1"/>
                        <wps:cNvPr id="15" name="Shape 15"/>
                        <wps:spPr>
                          <a:xfrm>
                            <a:off x="2947975" y="3271075"/>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Chipset Puente Sur</w:t>
                              </w:r>
                            </w:p>
                          </w:txbxContent>
                        </wps:txbx>
                        <wps:bodyPr anchorCtr="0" anchor="t" bIns="91425" lIns="91425" spcFirstLastPara="1" rIns="91425" wrap="square" tIns="91425">
                          <a:spAutoFit/>
                        </wps:bodyPr>
                      </wps:wsp>
                      <wps:wsp>
                        <wps:cNvSpPr txBox="1"/>
                        <wps:cNvPr id="16" name="Shape 16"/>
                        <wps:spPr>
                          <a:xfrm>
                            <a:off x="2947975" y="3877300"/>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Conectores SATA</w:t>
                              </w:r>
                            </w:p>
                          </w:txbxContent>
                        </wps:txbx>
                        <wps:bodyPr anchorCtr="0" anchor="t" bIns="91425" lIns="91425" spcFirstLastPara="1" rIns="91425" wrap="square" tIns="91425">
                          <a:spAutoFit/>
                        </wps:bodyPr>
                      </wps:wsp>
                      <wps:wsp>
                        <wps:cNvSpPr txBox="1"/>
                        <wps:cNvPr id="17" name="Shape 17"/>
                        <wps:spPr>
                          <a:xfrm>
                            <a:off x="2428375" y="2664850"/>
                            <a:ext cx="14547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Interconexión de componentes periféricos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02033" cy="2874842"/>
                <wp:effectExtent b="0" l="0" r="0" t="0"/>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602033" cy="2874842"/>
                        </a:xfrm>
                        <a:prstGeom prst="rect"/>
                        <a:ln/>
                      </pic:spPr>
                    </pic:pic>
                  </a:graphicData>
                </a:graphic>
              </wp:inline>
            </w:drawing>
          </mc:Fallback>
        </mc:AlternateContent>
      </w:r>
      <w:r w:rsidDel="00000000" w:rsidR="00000000" w:rsidRPr="00000000">
        <w:rPr>
          <w:rFonts w:ascii="Calibri" w:cs="Calibri" w:eastAsia="Calibri" w:hAnsi="Calibri"/>
          <w:sz w:val="21.959999084472656"/>
          <w:szCs w:val="21.959999084472656"/>
          <w:shd w:fill="b8cce4" w:val="clear"/>
          <w:rtl w:val="0"/>
        </w:rPr>
        <w:t xml:space="preserve">º</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7659912109375" w:line="240" w:lineRule="auto"/>
        <w:ind w:left="0" w:right="0" w:firstLine="0"/>
        <w:jc w:val="left"/>
        <w:rPr>
          <w:rFonts w:ascii="Calibri" w:cs="Calibri" w:eastAsia="Calibri" w:hAnsi="Calibri"/>
          <w:sz w:val="21.959999084472656"/>
          <w:szCs w:val="21.959999084472656"/>
          <w:shd w:fill="b8cce4" w:val="clear"/>
        </w:rPr>
      </w:pPr>
      <w:r w:rsidDel="00000000" w:rsidR="00000000" w:rsidRPr="00000000">
        <w:rPr>
          <w:rFonts w:ascii="Calibri" w:cs="Calibri" w:eastAsia="Calibri" w:hAnsi="Calibri"/>
          <w:sz w:val="21.959999084472656"/>
          <w:szCs w:val="21.959999084472656"/>
          <w:shd w:fill="b8cce4" w:val="clear"/>
        </w:rPr>
        <mc:AlternateContent>
          <mc:Choice Requires="wpg">
            <w:drawing>
              <wp:inline distB="114300" distT="114300" distL="114300" distR="114300">
                <wp:extent cx="5621083" cy="3198203"/>
                <wp:effectExtent b="0" l="0" r="0" t="0"/>
                <wp:docPr id="1" name=""/>
                <a:graphic>
                  <a:graphicData uri="http://schemas.microsoft.com/office/word/2010/wordprocessingGroup">
                    <wpg:wgp>
                      <wpg:cNvGrpSpPr/>
                      <wpg:grpSpPr>
                        <a:xfrm>
                          <a:off x="2776075" y="2347500"/>
                          <a:ext cx="5621083" cy="3198203"/>
                          <a:chOff x="2776075" y="2347500"/>
                          <a:chExt cx="3954700" cy="2240800"/>
                        </a:xfrm>
                      </wpg:grpSpPr>
                      <pic:pic>
                        <pic:nvPicPr>
                          <pic:cNvPr descr="4.png" id="2" name="Shape 2"/>
                          <pic:cNvPicPr preferRelativeResize="0"/>
                        </pic:nvPicPr>
                        <pic:blipFill rotWithShape="1">
                          <a:blip r:embed="rId8">
                            <a:alphaModFix/>
                          </a:blip>
                          <a:srcRect b="25553" l="27766" r="30378" t="37169"/>
                          <a:stretch/>
                        </pic:blipFill>
                        <pic:spPr>
                          <a:xfrm>
                            <a:off x="2776075" y="2347500"/>
                            <a:ext cx="3954699" cy="2201375"/>
                          </a:xfrm>
                          <a:prstGeom prst="rect">
                            <a:avLst/>
                          </a:prstGeom>
                          <a:noFill/>
                          <a:ln>
                            <a:noFill/>
                          </a:ln>
                        </pic:spPr>
                      </pic:pic>
                      <wps:wsp>
                        <wps:cNvSpPr txBox="1"/>
                        <wps:cNvPr id="3" name="Shape 3"/>
                        <wps:spPr>
                          <a:xfrm>
                            <a:off x="3516425" y="2405950"/>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Ps/2</w:t>
                              </w:r>
                            </w:p>
                          </w:txbxContent>
                        </wps:txbx>
                        <wps:bodyPr anchorCtr="0" anchor="t" bIns="91425" lIns="91425" spcFirstLastPara="1" rIns="91425" wrap="square" tIns="91425">
                          <a:spAutoFit/>
                        </wps:bodyPr>
                      </wps:wsp>
                      <wps:wsp>
                        <wps:cNvSpPr txBox="1"/>
                        <wps:cNvPr id="4" name="Shape 4"/>
                        <wps:spPr>
                          <a:xfrm>
                            <a:off x="2957725" y="3217338"/>
                            <a:ext cx="9351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Puerto paralelo</w:t>
                              </w:r>
                            </w:p>
                          </w:txbxContent>
                        </wps:txbx>
                        <wps:bodyPr anchorCtr="0" anchor="t" bIns="91425" lIns="91425" spcFirstLastPara="1" rIns="91425" wrap="square" tIns="91425">
                          <a:spAutoFit/>
                        </wps:bodyPr>
                      </wps:wsp>
                      <wps:wsp>
                        <wps:cNvSpPr txBox="1"/>
                        <wps:cNvPr id="5" name="Shape 5"/>
                        <wps:spPr>
                          <a:xfrm>
                            <a:off x="3304925" y="3608900"/>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VGA</w:t>
                              </w:r>
                            </w:p>
                          </w:txbxContent>
                        </wps:txbx>
                        <wps:bodyPr anchorCtr="0" anchor="t" bIns="91425" lIns="91425" spcFirstLastPara="1" rIns="91425" wrap="square" tIns="91425">
                          <a:spAutoFit/>
                        </wps:bodyPr>
                      </wps:wsp>
                      <wps:wsp>
                        <wps:cNvSpPr txBox="1"/>
                        <wps:cNvPr id="6" name="Shape 6"/>
                        <wps:spPr>
                          <a:xfrm>
                            <a:off x="3603450" y="3893025"/>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USB</w:t>
                              </w:r>
                            </w:p>
                          </w:txbxContent>
                        </wps:txbx>
                        <wps:bodyPr anchorCtr="0" anchor="t" bIns="91425" lIns="91425" spcFirstLastPara="1" rIns="91425" wrap="square" tIns="91425">
                          <a:spAutoFit/>
                        </wps:bodyPr>
                      </wps:wsp>
                      <wps:wsp>
                        <wps:cNvSpPr txBox="1"/>
                        <wps:cNvPr id="7" name="Shape 7"/>
                        <wps:spPr>
                          <a:xfrm>
                            <a:off x="4087025" y="4151750"/>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RED</w:t>
                              </w:r>
                            </w:p>
                          </w:txbxContent>
                        </wps:txbx>
                        <wps:bodyPr anchorCtr="0" anchor="t" bIns="91425" lIns="91425" spcFirstLastPara="1" rIns="91425" wrap="square" tIns="91425">
                          <a:spAutoFit/>
                        </wps:bodyPr>
                      </wps:wsp>
                      <wps:wsp>
                        <wps:cNvSpPr txBox="1"/>
                        <wps:cNvPr id="8" name="Shape 8"/>
                        <wps:spPr>
                          <a:xfrm>
                            <a:off x="4931000" y="4265200"/>
                            <a:ext cx="9351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AUDIO</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621083" cy="3198203"/>
                <wp:effectExtent b="0" l="0" r="0" t="0"/>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621083" cy="319820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2548828125" w:line="269.89245414733887" w:lineRule="auto"/>
        <w:ind w:left="0" w:right="1269.7509765625"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5. Imagina que tienes que cambiar el disco duro de tu casa. Busca dos discos SSD  diferentes que sean una buena opción. Pon todas las características de éstos, una  imagen, marca, modelo, precio y web donde los has encontrado. </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200025</wp:posOffset>
            </wp:positionV>
            <wp:extent cx="3992308" cy="1677802"/>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16334" l="12935" r="20174" t="38617"/>
                    <a:stretch>
                      <a:fillRect/>
                    </a:stretch>
                  </pic:blipFill>
                  <pic:spPr>
                    <a:xfrm>
                      <a:off x="0" y="0"/>
                      <a:ext cx="3992308" cy="1677802"/>
                    </a:xfrm>
                    <a:prstGeom prst="rect"/>
                    <a:ln/>
                  </pic:spPr>
                </pic:pic>
              </a:graphicData>
            </a:graphic>
          </wp:anchor>
        </w:drawing>
      </w:r>
    </w:p>
    <w:p w:rsidR="00000000" w:rsidDel="00000000" w:rsidP="00000000" w:rsidRDefault="00000000" w:rsidRPr="00000000" w14:paraId="0000002E">
      <w:pPr>
        <w:pStyle w:val="Heading2"/>
        <w:keepNext w:val="0"/>
        <w:keepLines w:val="0"/>
        <w:rPr>
          <w:sz w:val="26"/>
          <w:szCs w:val="26"/>
        </w:rPr>
      </w:pPr>
      <w:bookmarkStart w:colFirst="0" w:colLast="0" w:name="_jftpck5cvv3h" w:id="0"/>
      <w:bookmarkEnd w:id="0"/>
      <w:r w:rsidDel="00000000" w:rsidR="00000000" w:rsidRPr="00000000">
        <w:rPr>
          <w:sz w:val="26"/>
          <w:szCs w:val="26"/>
          <w:rtl w:val="0"/>
        </w:rPr>
        <w:t xml:space="preserve">Características:</w:t>
      </w:r>
    </w:p>
    <w:p w:rsidR="00000000" w:rsidDel="00000000" w:rsidP="00000000" w:rsidRDefault="00000000" w:rsidRPr="00000000" w14:paraId="0000002F">
      <w:pPr>
        <w:numPr>
          <w:ilvl w:val="0"/>
          <w:numId w:val="4"/>
        </w:numPr>
        <w:spacing w:after="0" w:afterAutospacing="0" w:before="240" w:lineRule="auto"/>
        <w:ind w:left="720" w:hanging="360"/>
        <w:rPr>
          <w:sz w:val="20"/>
          <w:szCs w:val="20"/>
        </w:rPr>
      </w:pPr>
      <w:r w:rsidDel="00000000" w:rsidR="00000000" w:rsidRPr="00000000">
        <w:rPr>
          <w:sz w:val="20"/>
          <w:szCs w:val="20"/>
          <w:rtl w:val="0"/>
        </w:rPr>
        <w:t xml:space="preserve">Tecnología V-NAND 3D 500GB</w:t>
      </w:r>
    </w:p>
    <w:p w:rsidR="00000000" w:rsidDel="00000000" w:rsidP="00000000" w:rsidRDefault="00000000" w:rsidRPr="00000000" w14:paraId="00000030">
      <w:pPr>
        <w:numPr>
          <w:ilvl w:val="0"/>
          <w:numId w:val="4"/>
        </w:numPr>
        <w:spacing w:after="0" w:afterAutospacing="0" w:before="0" w:beforeAutospacing="0" w:lineRule="auto"/>
        <w:ind w:left="720" w:hanging="360"/>
        <w:rPr>
          <w:sz w:val="20"/>
          <w:szCs w:val="20"/>
        </w:rPr>
      </w:pPr>
      <w:r w:rsidDel="00000000" w:rsidR="00000000" w:rsidRPr="00000000">
        <w:rPr>
          <w:sz w:val="20"/>
          <w:szCs w:val="20"/>
          <w:rtl w:val="0"/>
        </w:rPr>
        <w:t xml:space="preserve">Interfaz SATA III de mayor rendimiento (6 GB / s)</w:t>
      </w:r>
    </w:p>
    <w:p w:rsidR="00000000" w:rsidDel="00000000" w:rsidP="00000000" w:rsidRDefault="00000000" w:rsidRPr="00000000" w14:paraId="00000031">
      <w:pPr>
        <w:numPr>
          <w:ilvl w:val="0"/>
          <w:numId w:val="4"/>
        </w:numPr>
        <w:spacing w:after="240" w:before="0" w:beforeAutospacing="0" w:lineRule="auto"/>
        <w:ind w:left="720" w:hanging="360"/>
        <w:rPr>
          <w:sz w:val="20"/>
          <w:szCs w:val="20"/>
        </w:rPr>
      </w:pPr>
      <w:r w:rsidDel="00000000" w:rsidR="00000000" w:rsidRPr="00000000">
        <w:rPr>
          <w:sz w:val="20"/>
          <w:szCs w:val="20"/>
          <w:rtl w:val="0"/>
        </w:rPr>
        <w:t xml:space="preserve">Lectura secuencial de hasta 550 MB/s y escritura secuencial de 520 MB/seg.</w:t>
      </w:r>
    </w:p>
    <w:p w:rsidR="00000000" w:rsidDel="00000000" w:rsidP="00000000" w:rsidRDefault="00000000" w:rsidRPr="00000000" w14:paraId="00000032">
      <w:pPr>
        <w:pStyle w:val="Heading2"/>
        <w:keepNext w:val="0"/>
        <w:keepLines w:val="0"/>
        <w:rPr>
          <w:sz w:val="24"/>
          <w:szCs w:val="24"/>
        </w:rPr>
      </w:pPr>
      <w:bookmarkStart w:colFirst="0" w:colLast="0" w:name="_lkq82i8enrlg" w:id="1"/>
      <w:bookmarkEnd w:id="1"/>
      <w:r w:rsidDel="00000000" w:rsidR="00000000" w:rsidRPr="00000000">
        <w:rPr>
          <w:sz w:val="24"/>
          <w:szCs w:val="24"/>
          <w:rtl w:val="0"/>
        </w:rPr>
        <w:t xml:space="preserve">Especificaciones Samsung 860 EVO Basic:</w:t>
      </w:r>
    </w:p>
    <w:p w:rsidR="00000000" w:rsidDel="00000000" w:rsidP="00000000" w:rsidRDefault="00000000" w:rsidRPr="00000000" w14:paraId="00000033">
      <w:pPr>
        <w:numPr>
          <w:ilvl w:val="0"/>
          <w:numId w:val="1"/>
        </w:numPr>
        <w:spacing w:after="0" w:afterAutospacing="0" w:before="240" w:lineRule="auto"/>
        <w:ind w:left="720" w:hanging="360"/>
        <w:rPr>
          <w:sz w:val="20"/>
          <w:szCs w:val="20"/>
        </w:rPr>
      </w:pPr>
      <w:r w:rsidDel="00000000" w:rsidR="00000000" w:rsidRPr="00000000">
        <w:rPr>
          <w:sz w:val="20"/>
          <w:szCs w:val="20"/>
          <w:rtl w:val="0"/>
        </w:rPr>
        <w:t xml:space="preserve">Capacidad: 500 GB. La capacidad real puede ser menor (se puede usar cierta capacidad mediante el formateo, el sistema operativo u otras aplicaciones).</w:t>
      </w:r>
    </w:p>
    <w:p w:rsidR="00000000" w:rsidDel="00000000" w:rsidP="00000000" w:rsidRDefault="00000000" w:rsidRPr="00000000" w14:paraId="00000034">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Formato: 2.5 pulgadas</w:t>
      </w:r>
    </w:p>
    <w:p w:rsidR="00000000" w:rsidDel="00000000" w:rsidP="00000000" w:rsidRDefault="00000000" w:rsidRPr="00000000" w14:paraId="00000035">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Interfaz: SATA 6Gb / s (compatible con SATA 3Gb / sy SATA 1.5Gb / s)</w:t>
      </w:r>
    </w:p>
    <w:p w:rsidR="00000000" w:rsidDel="00000000" w:rsidP="00000000" w:rsidRDefault="00000000" w:rsidRPr="00000000" w14:paraId="00000036">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Dimensiones: 100 X 69.85 X 6.8 (mm)</w:t>
      </w:r>
    </w:p>
    <w:p w:rsidR="00000000" w:rsidDel="00000000" w:rsidP="00000000" w:rsidRDefault="00000000" w:rsidRPr="00000000" w14:paraId="00000037">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Peso: 50.0g</w:t>
      </w:r>
    </w:p>
    <w:p w:rsidR="00000000" w:rsidDel="00000000" w:rsidP="00000000" w:rsidRDefault="00000000" w:rsidRPr="00000000" w14:paraId="00000038">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NAND Tipo: Samsung V-NAND 3bit MLC</w:t>
      </w:r>
    </w:p>
    <w:p w:rsidR="00000000" w:rsidDel="00000000" w:rsidP="00000000" w:rsidRDefault="00000000" w:rsidRPr="00000000" w14:paraId="00000039">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Controlador: Samsung MJX 512 MB</w:t>
      </w:r>
    </w:p>
    <w:p w:rsidR="00000000" w:rsidDel="00000000" w:rsidP="00000000" w:rsidRDefault="00000000" w:rsidRPr="00000000" w14:paraId="0000003A">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Memoria caché: LPDDR4</w:t>
      </w:r>
    </w:p>
    <w:p w:rsidR="00000000" w:rsidDel="00000000" w:rsidP="00000000" w:rsidRDefault="00000000" w:rsidRPr="00000000" w14:paraId="0000003B">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Soporte TRIM: Sí</w:t>
      </w:r>
    </w:p>
    <w:p w:rsidR="00000000" w:rsidDel="00000000" w:rsidP="00000000" w:rsidRDefault="00000000" w:rsidRPr="00000000" w14:paraId="0000003C">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Soporte SMART: Sí</w:t>
      </w:r>
    </w:p>
    <w:p w:rsidR="00000000" w:rsidDel="00000000" w:rsidP="00000000" w:rsidRDefault="00000000" w:rsidRPr="00000000" w14:paraId="0000003D">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GC: Sí</w:t>
      </w:r>
    </w:p>
    <w:p w:rsidR="00000000" w:rsidDel="00000000" w:rsidP="00000000" w:rsidRDefault="00000000" w:rsidRPr="00000000" w14:paraId="0000003E">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Sistema de encriptación: de 256 bits AES Encryption (Clase 0) TGC / Opal V2.0, una unidad de cifrado (IEEE1667)</w:t>
      </w:r>
    </w:p>
    <w:p w:rsidR="00000000" w:rsidDel="00000000" w:rsidP="00000000" w:rsidRDefault="00000000" w:rsidRPr="00000000" w14:paraId="0000003F">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Soporte de WWN: Sí</w:t>
      </w:r>
    </w:p>
    <w:p w:rsidR="00000000" w:rsidDel="00000000" w:rsidP="00000000" w:rsidRDefault="00000000" w:rsidRPr="00000000" w14:paraId="00000040">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Modo de suspensión: Sí</w:t>
      </w:r>
    </w:p>
    <w:p w:rsidR="00000000" w:rsidDel="00000000" w:rsidP="00000000" w:rsidRDefault="00000000" w:rsidRPr="00000000" w14:paraId="00000041">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Velocidades</w:t>
      </w:r>
    </w:p>
    <w:p w:rsidR="00000000" w:rsidDel="00000000" w:rsidP="00000000" w:rsidRDefault="00000000" w:rsidRPr="00000000" w14:paraId="00000042">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Lectura secuencial: Hasta 550 MB / s. El rendimiento puede variar según el hardware utilizado y la configuración.</w:t>
      </w:r>
    </w:p>
    <w:p w:rsidR="00000000" w:rsidDel="00000000" w:rsidP="00000000" w:rsidRDefault="00000000" w:rsidRPr="00000000" w14:paraId="00000043">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Escritura secuencial: Hasta 520 MB / s. El rendimiento puede variar según el hardware utilizado y la configuración.</w:t>
      </w:r>
    </w:p>
    <w:p w:rsidR="00000000" w:rsidDel="00000000" w:rsidP="00000000" w:rsidRDefault="00000000" w:rsidRPr="00000000" w14:paraId="00000044">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Reproducción aleatoria (4KB, QD32): Hasta 98,000 IOPS. El rendimiento puede variar según el hardware utilizado y la configuración.</w:t>
      </w:r>
    </w:p>
    <w:p w:rsidR="00000000" w:rsidDel="00000000" w:rsidP="00000000" w:rsidRDefault="00000000" w:rsidRPr="00000000" w14:paraId="00000045">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Escritura aleatoria (4KB, QD32): Hasta 90,000 IOPS. El rendimiento puede variar según el hardware utilizado y la configuración.</w:t>
      </w:r>
    </w:p>
    <w:p w:rsidR="00000000" w:rsidDel="00000000" w:rsidP="00000000" w:rsidRDefault="00000000" w:rsidRPr="00000000" w14:paraId="00000046">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Reproducción aleatoria (4 KB, QD1): Hasta 10.000 IOPS. El rendimiento puede variar según el hardware utilizado y la configuración.</w:t>
      </w:r>
    </w:p>
    <w:p w:rsidR="00000000" w:rsidDel="00000000" w:rsidP="00000000" w:rsidRDefault="00000000" w:rsidRPr="00000000" w14:paraId="00000047">
      <w:pPr>
        <w:numPr>
          <w:ilvl w:val="1"/>
          <w:numId w:val="1"/>
        </w:numPr>
        <w:spacing w:after="0" w:afterAutospacing="0" w:before="0" w:beforeAutospacing="0" w:lineRule="auto"/>
        <w:ind w:left="1440" w:hanging="360"/>
        <w:rPr>
          <w:sz w:val="20"/>
          <w:szCs w:val="20"/>
        </w:rPr>
      </w:pPr>
      <w:r w:rsidDel="00000000" w:rsidR="00000000" w:rsidRPr="00000000">
        <w:rPr>
          <w:sz w:val="20"/>
          <w:szCs w:val="20"/>
          <w:rtl w:val="0"/>
        </w:rPr>
        <w:t xml:space="preserve">Escritura aleatoria (4KB, QD1): Hasta 42,000 IOPS. El rendimiento puede variar según el hardware utilizado y la configuración.</w:t>
      </w:r>
    </w:p>
    <w:p w:rsidR="00000000" w:rsidDel="00000000" w:rsidP="00000000" w:rsidRDefault="00000000" w:rsidRPr="00000000" w14:paraId="00000048">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Consumo de energía: promedio: 2.2 W. Máximo: 3.3 W (modo de ráfaga). El consumo de energía real puede variar según el sistema del equipo utilizado y la configuración.</w:t>
      </w:r>
    </w:p>
    <w:p w:rsidR="00000000" w:rsidDel="00000000" w:rsidP="00000000" w:rsidRDefault="00000000" w:rsidRPr="00000000" w14:paraId="00000049">
      <w:pPr>
        <w:numPr>
          <w:ilvl w:val="0"/>
          <w:numId w:val="1"/>
        </w:numPr>
        <w:spacing w:after="0" w:afterAutospacing="0" w:before="0" w:beforeAutospacing="0" w:lineRule="auto"/>
        <w:ind w:left="720" w:hanging="360"/>
        <w:rPr>
          <w:sz w:val="20"/>
          <w:szCs w:val="20"/>
        </w:rPr>
      </w:pPr>
      <w:r w:rsidDel="00000000" w:rsidR="00000000" w:rsidRPr="00000000">
        <w:rPr>
          <w:sz w:val="20"/>
          <w:szCs w:val="20"/>
          <w:rtl w:val="0"/>
        </w:rPr>
        <w:t xml:space="preserve">Fiabilidad (MTBF): 1,5 millones de horas (MTBF)</w:t>
      </w:r>
    </w:p>
    <w:p w:rsidR="00000000" w:rsidDel="00000000" w:rsidP="00000000" w:rsidRDefault="00000000" w:rsidRPr="00000000" w14:paraId="0000004A">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Temperatura de funcionamiento: 0 - 70 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2548828125" w:line="269.89245414733887" w:lineRule="auto"/>
        <w:ind w:left="0" w:right="1269.7509765625"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Pr>
        <w:drawing>
          <wp:inline distB="114300" distT="114300" distL="114300" distR="114300">
            <wp:extent cx="5311521" cy="2039584"/>
            <wp:effectExtent b="0" l="0" r="0" t="0"/>
            <wp:docPr id="4" name="image4.png"/>
            <a:graphic>
              <a:graphicData uri="http://schemas.openxmlformats.org/drawingml/2006/picture">
                <pic:pic>
                  <pic:nvPicPr>
                    <pic:cNvPr id="0" name="image4.png"/>
                    <pic:cNvPicPr preferRelativeResize="0"/>
                  </pic:nvPicPr>
                  <pic:blipFill>
                    <a:blip r:embed="rId11"/>
                    <a:srcRect b="12666" l="13512" r="5971" t="37905"/>
                    <a:stretch>
                      <a:fillRect/>
                    </a:stretch>
                  </pic:blipFill>
                  <pic:spPr>
                    <a:xfrm>
                      <a:off x="0" y="0"/>
                      <a:ext cx="5311521" cy="203958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widowControl w:val="0"/>
        <w:spacing w:line="269.89245414733887" w:lineRule="auto"/>
        <w:ind w:left="720" w:hanging="360"/>
        <w:rPr>
          <w:rFonts w:ascii="Cambria" w:cs="Cambria" w:eastAsia="Cambria" w:hAnsi="Cambria"/>
          <w:sz w:val="26"/>
          <w:szCs w:val="26"/>
        </w:rPr>
      </w:pPr>
      <w:bookmarkStart w:colFirst="0" w:colLast="0" w:name="_xdom4z5x0sos" w:id="2"/>
      <w:bookmarkEnd w:id="2"/>
      <w:r w:rsidDel="00000000" w:rsidR="00000000" w:rsidRPr="00000000">
        <w:rPr>
          <w:rFonts w:ascii="Cambria" w:cs="Cambria" w:eastAsia="Cambria" w:hAnsi="Cambria"/>
          <w:sz w:val="26"/>
          <w:szCs w:val="26"/>
          <w:rtl w:val="0"/>
        </w:rPr>
        <w:t xml:space="preserve">Características:</w:t>
      </w:r>
    </w:p>
    <w:p w:rsidR="00000000" w:rsidDel="00000000" w:rsidP="00000000" w:rsidRDefault="00000000" w:rsidRPr="00000000" w14:paraId="0000004E">
      <w:pPr>
        <w:widowControl w:val="0"/>
        <w:numPr>
          <w:ilvl w:val="0"/>
          <w:numId w:val="3"/>
        </w:numPr>
        <w:spacing w:after="0" w:afterAutospacing="0" w:before="24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Lecturas/escrituras secuenciales hasta 560/510 MB/s en todos los tipos de archivo y lecturas/escrituras aleatorias hasta 95/90k en todos los tipos de archivo</w:t>
      </w:r>
    </w:p>
    <w:p w:rsidR="00000000" w:rsidDel="00000000" w:rsidP="00000000" w:rsidRDefault="00000000" w:rsidRPr="00000000" w14:paraId="0000004F">
      <w:pPr>
        <w:widowControl w:val="0"/>
        <w:numPr>
          <w:ilvl w:val="0"/>
          <w:numId w:val="3"/>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Acelerado por tecnología NAND Micron 3D</w:t>
      </w:r>
    </w:p>
    <w:p w:rsidR="00000000" w:rsidDel="00000000" w:rsidP="00000000" w:rsidRDefault="00000000" w:rsidRPr="00000000" w14:paraId="00000050">
      <w:pPr>
        <w:widowControl w:val="0"/>
        <w:numPr>
          <w:ilvl w:val="0"/>
          <w:numId w:val="3"/>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La Inmunidad de Pérdida de Energía Integrada conserva todo si trabajo archivado si la corriente eléctrica se corta inesperadamente</w:t>
      </w:r>
    </w:p>
    <w:p w:rsidR="00000000" w:rsidDel="00000000" w:rsidP="00000000" w:rsidRDefault="00000000" w:rsidRPr="00000000" w14:paraId="00000051">
      <w:pPr>
        <w:widowControl w:val="0"/>
        <w:numPr>
          <w:ilvl w:val="0"/>
          <w:numId w:val="3"/>
        </w:numPr>
        <w:spacing w:after="24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El cifrado basado en hardware AES de 256 bits mantiene los datos seguros fuera del alcance de los piratas y ladrones informáticos</w:t>
      </w:r>
    </w:p>
    <w:p w:rsidR="00000000" w:rsidDel="00000000" w:rsidP="00000000" w:rsidRDefault="00000000" w:rsidRPr="00000000" w14:paraId="00000052">
      <w:pPr>
        <w:pStyle w:val="Heading2"/>
        <w:keepNext w:val="0"/>
        <w:keepLines w:val="0"/>
        <w:widowControl w:val="0"/>
        <w:spacing w:line="269.89245414733887" w:lineRule="auto"/>
        <w:ind w:left="720" w:hanging="360"/>
        <w:rPr>
          <w:rFonts w:ascii="Cambria" w:cs="Cambria" w:eastAsia="Cambria" w:hAnsi="Cambria"/>
          <w:sz w:val="26"/>
          <w:szCs w:val="26"/>
        </w:rPr>
      </w:pPr>
      <w:bookmarkStart w:colFirst="0" w:colLast="0" w:name="_7kr46osj1tgl" w:id="3"/>
      <w:bookmarkEnd w:id="3"/>
      <w:r w:rsidDel="00000000" w:rsidR="00000000" w:rsidRPr="00000000">
        <w:rPr>
          <w:rFonts w:ascii="Cambria" w:cs="Cambria" w:eastAsia="Cambria" w:hAnsi="Cambria"/>
          <w:sz w:val="26"/>
          <w:szCs w:val="26"/>
          <w:rtl w:val="0"/>
        </w:rPr>
        <w:t xml:space="preserve">Especificaciones Crucial MX500</w:t>
      </w:r>
    </w:p>
    <w:p w:rsidR="00000000" w:rsidDel="00000000" w:rsidP="00000000" w:rsidRDefault="00000000" w:rsidRPr="00000000" w14:paraId="00000053">
      <w:pPr>
        <w:widowControl w:val="0"/>
        <w:numPr>
          <w:ilvl w:val="0"/>
          <w:numId w:val="2"/>
        </w:numPr>
        <w:spacing w:after="0" w:afterAutospacing="0" w:before="24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Factor de forma: SSD interno de 2,5 pulgadas</w:t>
      </w:r>
    </w:p>
    <w:p w:rsidR="00000000" w:rsidDel="00000000" w:rsidP="00000000" w:rsidRDefault="00000000" w:rsidRPr="00000000" w14:paraId="00000054">
      <w:pPr>
        <w:widowControl w:val="0"/>
        <w:numPr>
          <w:ilvl w:val="0"/>
          <w:numId w:val="2"/>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Capacidad total: 250GB</w:t>
      </w:r>
    </w:p>
    <w:p w:rsidR="00000000" w:rsidDel="00000000" w:rsidP="00000000" w:rsidRDefault="00000000" w:rsidRPr="00000000" w14:paraId="00000055">
      <w:pPr>
        <w:widowControl w:val="0"/>
        <w:numPr>
          <w:ilvl w:val="0"/>
          <w:numId w:val="2"/>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Garantía: limitada de 5 años</w:t>
      </w:r>
    </w:p>
    <w:p w:rsidR="00000000" w:rsidDel="00000000" w:rsidP="00000000" w:rsidRDefault="00000000" w:rsidRPr="00000000" w14:paraId="00000056">
      <w:pPr>
        <w:widowControl w:val="0"/>
        <w:numPr>
          <w:ilvl w:val="0"/>
          <w:numId w:val="2"/>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Especificaciones: SSD interno de 2,5 pulgadas • SATA 6.0Gb / s • 560 MB / s de lectura, 510 MB / s de escritura</w:t>
      </w:r>
    </w:p>
    <w:p w:rsidR="00000000" w:rsidDel="00000000" w:rsidP="00000000" w:rsidRDefault="00000000" w:rsidRPr="00000000" w14:paraId="00000057">
      <w:pPr>
        <w:widowControl w:val="0"/>
        <w:numPr>
          <w:ilvl w:val="0"/>
          <w:numId w:val="2"/>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Serie: MX500</w:t>
      </w:r>
    </w:p>
    <w:p w:rsidR="00000000" w:rsidDel="00000000" w:rsidP="00000000" w:rsidRDefault="00000000" w:rsidRPr="00000000" w14:paraId="00000058">
      <w:pPr>
        <w:widowControl w:val="0"/>
        <w:numPr>
          <w:ilvl w:val="0"/>
          <w:numId w:val="2"/>
        </w:numPr>
        <w:spacing w:after="0" w:afterAutospacing="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Línea de producto: SSD del cliente</w:t>
      </w:r>
    </w:p>
    <w:p w:rsidR="00000000" w:rsidDel="00000000" w:rsidP="00000000" w:rsidRDefault="00000000" w:rsidRPr="00000000" w14:paraId="00000059">
      <w:pPr>
        <w:widowControl w:val="0"/>
        <w:numPr>
          <w:ilvl w:val="0"/>
          <w:numId w:val="2"/>
        </w:numPr>
        <w:spacing w:after="240" w:before="0" w:beforeAutospacing="0" w:line="269.89245414733887" w:lineRule="auto"/>
        <w:ind w:left="720" w:hanging="36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Interfaz: SATA 6.0 Gb / s</w:t>
      </w:r>
    </w:p>
    <w:p w:rsidR="00000000" w:rsidDel="00000000" w:rsidP="00000000" w:rsidRDefault="00000000" w:rsidRPr="00000000" w14:paraId="0000005A">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Fonts w:ascii="Cambria" w:cs="Cambria" w:eastAsia="Cambria" w:hAnsi="Cambria"/>
          <w:b w:val="1"/>
          <w:sz w:val="21.959999084472656"/>
          <w:szCs w:val="21.959999084472656"/>
          <w:rtl w:val="0"/>
        </w:rPr>
        <w:t xml:space="preserve">“Una de las mejores opciones si quieres revivir tu antiguo portátil, aunque no es el disco duro más rápido pero te puedes fiar de este modelo hasta el extremo.”</w:t>
      </w:r>
    </w:p>
    <w:p w:rsidR="00000000" w:rsidDel="00000000" w:rsidP="00000000" w:rsidRDefault="00000000" w:rsidRPr="00000000" w14:paraId="0000005B">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5C">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5D">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5E">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5F">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60">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61">
      <w:pPr>
        <w:widowControl w:val="0"/>
        <w:spacing w:after="240" w:before="240" w:line="269.89245414733887" w:lineRule="auto"/>
        <w:rPr>
          <w:rFonts w:ascii="Cambria" w:cs="Cambria" w:eastAsia="Cambria" w:hAnsi="Cambria"/>
          <w:b w:val="1"/>
          <w:sz w:val="21.959999084472656"/>
          <w:szCs w:val="21.959999084472656"/>
        </w:rPr>
      </w:pPr>
      <w:r w:rsidDel="00000000" w:rsidR="00000000" w:rsidRPr="00000000">
        <w:rPr>
          <w:rtl w:val="0"/>
        </w:rPr>
      </w:r>
    </w:p>
    <w:p w:rsidR="00000000" w:rsidDel="00000000" w:rsidP="00000000" w:rsidRDefault="00000000" w:rsidRPr="00000000" w14:paraId="00000062">
      <w:pPr>
        <w:widowControl w:val="0"/>
        <w:spacing w:after="240" w:before="240" w:line="269.89245414733887" w:lineRule="auto"/>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6. Accede a la web de ASUS: </w:t>
      </w:r>
      <w:r w:rsidDel="00000000" w:rsidR="00000000" w:rsidRPr="00000000">
        <w:rPr>
          <w:rFonts w:ascii="Calibri" w:cs="Calibri" w:eastAsia="Calibri" w:hAnsi="Calibri"/>
          <w:b w:val="0"/>
          <w:i w:val="0"/>
          <w:smallCaps w:val="0"/>
          <w:strike w:val="0"/>
          <w:color w:val="4a86e8"/>
          <w:sz w:val="21.959999084472656"/>
          <w:szCs w:val="21.959999084472656"/>
          <w:u w:val="single"/>
          <w:shd w:fill="auto" w:val="clear"/>
          <w:vertAlign w:val="baseline"/>
          <w:rtl w:val="0"/>
        </w:rPr>
        <w:t xml:space="preserve">https://www.asus.com/es/</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 Localiza la placa base modelo  PRIME H410M-K R2.0. Consulta las especificaciones del fabricante e indica: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92968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¿A qué factor de forma corresponde?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9296875" w:line="240" w:lineRule="auto"/>
        <w:ind w:left="72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Micro-ATX</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Tipo de microprocesador soportado y nombre del socket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40" w:lineRule="auto"/>
        <w:ind w:left="72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De décima generación. LGA 1200</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2155761718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Sistema de refrigeración empleado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215576171875" w:line="240" w:lineRule="auto"/>
        <w:ind w:left="72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Disipador PCH, conectores de ventilación y Fan Xpert.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80.6874656677246" w:lineRule="auto"/>
        <w:ind w:left="720" w:right="1277.091064453125" w:firstLine="0"/>
        <w:jc w:val="left"/>
        <w:rPr>
          <w:rFonts w:ascii="Calibri" w:cs="Calibri" w:eastAsia="Calibri" w:hAnsi="Calibri"/>
          <w:color w:val="4a86e8"/>
          <w:sz w:val="21.959999084472656"/>
          <w:szCs w:val="21.959999084472656"/>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Tipo de memoria RAM, bancos de memoria que tiene la placa y si se puede  realizar dual triple channel</w:t>
      </w:r>
      <w:r w:rsidDel="00000000" w:rsidR="00000000" w:rsidRPr="00000000">
        <w:rPr>
          <w:rFonts w:ascii="Calibri" w:cs="Calibri" w:eastAsia="Calibri" w:hAnsi="Calibri"/>
          <w:color w:val="4a86e8"/>
          <w:sz w:val="21.959999084472656"/>
          <w:szCs w:val="21.959999084472656"/>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80.6874656677246" w:lineRule="auto"/>
        <w:ind w:left="720" w:right="1277.091064453125" w:firstLine="0"/>
        <w:jc w:val="left"/>
        <w:rPr>
          <w:rFonts w:ascii="Calibri" w:cs="Calibri" w:eastAsia="Calibri" w:hAnsi="Calibri"/>
          <w:color w:val="4a86e8"/>
          <w:sz w:val="21.959999084472656"/>
          <w:szCs w:val="21.959999084472656"/>
        </w:rPr>
      </w:pPr>
      <w:r w:rsidDel="00000000" w:rsidR="00000000" w:rsidRPr="00000000">
        <w:rPr>
          <w:rFonts w:ascii="Calibri" w:cs="Calibri" w:eastAsia="Calibri" w:hAnsi="Calibri"/>
          <w:sz w:val="21.959999084472656"/>
          <w:szCs w:val="21.959999084472656"/>
          <w:rtl w:val="0"/>
        </w:rPr>
        <w:t xml:space="preserve">DDR4-SSDRAM 2933 MHz, , dual channel sí.</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9392089843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¿Qué tipos de slots de expansión tiene? </w:t>
      </w:r>
    </w:p>
    <w:p w:rsidR="00000000" w:rsidDel="00000000" w:rsidP="00000000" w:rsidRDefault="00000000" w:rsidRPr="00000000" w14:paraId="0000006C">
      <w:pPr>
        <w:widowControl w:val="0"/>
        <w:spacing w:after="0" w:line="240" w:lineRule="auto"/>
        <w:ind w:left="0" w:firstLine="72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PCIe 3.0 x16 ASUS SafeSlot Core</w:t>
      </w:r>
    </w:p>
    <w:p w:rsidR="00000000" w:rsidDel="00000000" w:rsidP="00000000" w:rsidRDefault="00000000" w:rsidRPr="00000000" w14:paraId="0000006D">
      <w:pPr>
        <w:widowControl w:val="0"/>
        <w:spacing w:after="0" w:line="240" w:lineRule="auto"/>
        <w:ind w:left="0" w:firstLine="72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M.2 PCIe 3.0 x4 modo Dual Intel Optane</w:t>
      </w:r>
    </w:p>
    <w:p w:rsidR="00000000" w:rsidDel="00000000" w:rsidP="00000000" w:rsidRDefault="00000000" w:rsidRPr="00000000" w14:paraId="0000006E">
      <w:pPr>
        <w:widowControl w:val="0"/>
        <w:spacing w:after="0" w:line="240" w:lineRule="auto"/>
        <w:ind w:left="0" w:firstLine="72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¿De qué conectores externos dispone?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29248046875" w:line="240" w:lineRule="auto"/>
        <w:ind w:left="72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USB 2.0, 3.2, 3.1, ethernet LAN (RJ-45), PS/2, HDMI 1.4, DVI-D, puertos de audio y USB tipo 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2490234375" w:line="240" w:lineRule="auto"/>
        <w:ind w:left="720" w:right="0" w:firstLine="0"/>
        <w:jc w:val="left"/>
        <w:rPr>
          <w:rFonts w:ascii="Calibri" w:cs="Calibri" w:eastAsia="Calibri" w:hAnsi="Calibri"/>
          <w:b w:val="0"/>
          <w:i w:val="0"/>
          <w:smallCaps w:val="0"/>
          <w:strike w:val="0"/>
          <w:color w:val="4a86e8"/>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4a86e8"/>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a86e8"/>
          <w:sz w:val="21.959999084472656"/>
          <w:szCs w:val="21.959999084472656"/>
          <w:u w:val="none"/>
          <w:shd w:fill="auto" w:val="clear"/>
          <w:vertAlign w:val="baseline"/>
          <w:rtl w:val="0"/>
        </w:rPr>
        <w:t xml:space="preserve">¿Dispone de conectores SATA?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shd w:fill="b8cce4" w:val="clear"/>
          <w:rtl w:val="0"/>
        </w:rPr>
        <w:tab/>
      </w:r>
      <w:r w:rsidDel="00000000" w:rsidR="00000000" w:rsidRPr="00000000">
        <w:rPr>
          <w:rFonts w:ascii="Calibri" w:cs="Calibri" w:eastAsia="Calibri" w:hAnsi="Calibri"/>
          <w:sz w:val="21.959999084472656"/>
          <w:szCs w:val="21.959999084472656"/>
          <w:rtl w:val="0"/>
        </w:rPr>
        <w:t xml:space="preserve">Sí, 4 x SATA 6Gb/s.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28515625" w:firstLine="0"/>
        <w:jc w:val="left"/>
        <w:rPr>
          <w:rFonts w:ascii="Calibri" w:cs="Calibri" w:eastAsia="Calibri" w:hAnsi="Calibri"/>
          <w:sz w:val="21.959999084472656"/>
          <w:szCs w:val="21.959999084472656"/>
          <w:shd w:fill="b8cce4" w:val="clear"/>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7265625"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 Componentes de un equipo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07275390625" w:line="269.89245414733887" w:lineRule="auto"/>
        <w:ind w:left="0" w:right="1617.7587890625"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7. El objetivo de esta actividad consiste en realizar un exhaustivo estudio de los  diversos componentes de un equipo informático: Hardware, Software y  Configuración de Red. Para realizar este estudio existen varias herramientas  proporcionan esta información.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9306640625" w:line="269.89245414733887" w:lineRule="auto"/>
        <w:ind w:left="0" w:right="1098.0377197265625"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Algunas de ellas son de software libre como HardInfo, como puedes ver en la figura  siguiente.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9306640625" w:line="269.89245414733887" w:lineRule="auto"/>
        <w:ind w:left="0" w:right="1098.0377197265625" w:firstLine="0"/>
        <w:jc w:val="center"/>
        <w:rPr>
          <w:rFonts w:ascii="Cambria" w:cs="Cambria" w:eastAsia="Cambria" w:hAnsi="Cambria"/>
          <w:color w:val="4a86e8"/>
          <w:sz w:val="21.959999084472656"/>
          <w:szCs w:val="21.959999084472656"/>
        </w:rPr>
      </w:pPr>
      <w:r w:rsidDel="00000000" w:rsidR="00000000" w:rsidRPr="00000000">
        <w:rPr>
          <w:rFonts w:ascii="Cambria" w:cs="Cambria" w:eastAsia="Cambria" w:hAnsi="Cambria"/>
          <w:color w:val="4a86e8"/>
          <w:sz w:val="21.959999084472656"/>
          <w:szCs w:val="21.959999084472656"/>
        </w:rPr>
        <w:drawing>
          <wp:inline distB="114300" distT="114300" distL="114300" distR="114300">
            <wp:extent cx="3057525" cy="2059181"/>
            <wp:effectExtent b="0" l="0" r="0" t="0"/>
            <wp:docPr id="6" name="image5.png"/>
            <a:graphic>
              <a:graphicData uri="http://schemas.openxmlformats.org/drawingml/2006/picture">
                <pic:pic>
                  <pic:nvPicPr>
                    <pic:cNvPr id="0" name="image5.png"/>
                    <pic:cNvPicPr preferRelativeResize="0"/>
                  </pic:nvPicPr>
                  <pic:blipFill>
                    <a:blip r:embed="rId12"/>
                    <a:srcRect b="40406" l="36744" r="35867" t="30066"/>
                    <a:stretch>
                      <a:fillRect/>
                    </a:stretch>
                  </pic:blipFill>
                  <pic:spPr>
                    <a:xfrm>
                      <a:off x="0" y="0"/>
                      <a:ext cx="3057525" cy="205918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89990234375" w:line="240" w:lineRule="auto"/>
        <w:ind w:left="0" w:right="1765.5755615234375" w:firstLine="0"/>
        <w:jc w:val="center"/>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b w:val="0"/>
          <w:i w:val="0"/>
          <w:smallCaps w:val="0"/>
          <w:strike w:val="0"/>
          <w:color w:val="4a86e8"/>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Descarga la versión portable de esta aplicación (Classroom) y haz un estudio  </w:t>
      </w:r>
      <w:r w:rsidDel="00000000" w:rsidR="00000000" w:rsidRPr="00000000">
        <w:rPr>
          <w:rFonts w:ascii="Cambria" w:cs="Cambria" w:eastAsia="Cambria" w:hAnsi="Cambria"/>
          <w:b w:val="1"/>
          <w:i w:val="0"/>
          <w:smallCaps w:val="0"/>
          <w:strike w:val="0"/>
          <w:color w:val="4a86e8"/>
          <w:sz w:val="21.959999084472656"/>
          <w:szCs w:val="21.959999084472656"/>
          <w:u w:val="single"/>
          <w:shd w:fill="auto" w:val="clear"/>
          <w:vertAlign w:val="baseline"/>
          <w:rtl w:val="0"/>
        </w:rPr>
        <w:t xml:space="preserve">exhaustivo </w:t>
      </w:r>
      <w:r w:rsidDel="00000000" w:rsidR="00000000" w:rsidRPr="00000000">
        <w:rPr>
          <w:rFonts w:ascii="Cambria" w:cs="Cambria" w:eastAsia="Cambria" w:hAnsi="Cambria"/>
          <w:b w:val="0"/>
          <w:i w:val="0"/>
          <w:smallCaps w:val="0"/>
          <w:strike w:val="0"/>
          <w:color w:val="4a86e8"/>
          <w:sz w:val="21.959999084472656"/>
          <w:szCs w:val="21.959999084472656"/>
          <w:u w:val="none"/>
          <w:shd w:fill="auto" w:val="clear"/>
          <w:vertAlign w:val="baseline"/>
          <w:rtl w:val="0"/>
        </w:rPr>
        <w:t xml:space="preserve">de los diferentes componentes informáticos tanto de hardware como  de software de tu propio equipo. Identifica los principales componentes y la  información que se muestra de cada uno de ellos.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color w:val="4a86e8"/>
          <w:sz w:val="21.959999084472656"/>
          <w:szCs w:val="21.95999908447265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b w:val="1"/>
          <w:color w:val="4f81bd"/>
          <w:sz w:val="23.959999084472656"/>
          <w:szCs w:val="23.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9.8369789123535" w:lineRule="auto"/>
        <w:ind w:left="720" w:right="1219.742431640625" w:hanging="360"/>
        <w:jc w:val="left"/>
        <w:rPr>
          <w:rFonts w:ascii="Cambria" w:cs="Cambria" w:eastAsia="Cambria" w:hAnsi="Cambria"/>
          <w:b w:val="1"/>
          <w:sz w:val="23.959999084472656"/>
          <w:szCs w:val="23.959999084472656"/>
        </w:rPr>
      </w:pPr>
      <w:r w:rsidDel="00000000" w:rsidR="00000000" w:rsidRPr="00000000">
        <w:rPr>
          <w:rFonts w:ascii="Cambria" w:cs="Cambria" w:eastAsia="Cambria" w:hAnsi="Cambria"/>
          <w:b w:val="1"/>
          <w:sz w:val="23.959999084472656"/>
          <w:szCs w:val="23.959999084472656"/>
          <w:rtl w:val="0"/>
        </w:rPr>
        <w:t xml:space="preserve">Procesador:</w:t>
      </w:r>
    </w:p>
    <w:p w:rsidR="00000000" w:rsidDel="00000000" w:rsidP="00000000" w:rsidRDefault="00000000" w:rsidRPr="00000000" w14:paraId="0000007D">
      <w:pPr>
        <w:widowControl w:val="0"/>
        <w:numPr>
          <w:ilvl w:val="1"/>
          <w:numId w:val="5"/>
        </w:numPr>
        <w:spacing w:line="269.8369789123535" w:lineRule="auto"/>
        <w:ind w:left="1440" w:right="1219.742431640625" w:hanging="360"/>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tl w:val="0"/>
        </w:rPr>
        <w:t xml:space="preserve">Marca y modelo: Intel inside Core i5, Genuine-2800</w:t>
      </w:r>
    </w:p>
    <w:p w:rsidR="00000000" w:rsidDel="00000000" w:rsidP="00000000" w:rsidRDefault="00000000" w:rsidRPr="00000000" w14:paraId="0000007E">
      <w:pPr>
        <w:widowControl w:val="0"/>
        <w:numPr>
          <w:ilvl w:val="1"/>
          <w:numId w:val="5"/>
        </w:numPr>
        <w:spacing w:line="269.8369789123535" w:lineRule="auto"/>
        <w:ind w:left="1440" w:right="1219.742431640625" w:hanging="360"/>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tl w:val="0"/>
        </w:rPr>
        <w:t xml:space="preserve">Reloj: 2800 mHz</w:t>
      </w:r>
    </w:p>
    <w:p w:rsidR="00000000" w:rsidDel="00000000" w:rsidP="00000000" w:rsidRDefault="00000000" w:rsidRPr="00000000" w14:paraId="0000007F">
      <w:pPr>
        <w:widowControl w:val="0"/>
        <w:numPr>
          <w:ilvl w:val="1"/>
          <w:numId w:val="5"/>
        </w:numPr>
        <w:spacing w:line="269.8369789123535" w:lineRule="auto"/>
        <w:ind w:left="1440" w:right="1219.742431640625" w:hanging="360"/>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tl w:val="0"/>
        </w:rPr>
        <w:t xml:space="preserve">Socket: G2</w:t>
      </w:r>
    </w:p>
    <w:p w:rsidR="00000000" w:rsidDel="00000000" w:rsidP="00000000" w:rsidRDefault="00000000" w:rsidRPr="00000000" w14:paraId="00000080">
      <w:pPr>
        <w:widowControl w:val="0"/>
        <w:numPr>
          <w:ilvl w:val="1"/>
          <w:numId w:val="5"/>
        </w:numPr>
        <w:spacing w:line="269.8369789123535" w:lineRule="auto"/>
        <w:ind w:left="1440" w:right="1219.742431640625" w:hanging="360"/>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tl w:val="0"/>
        </w:rPr>
        <w:t xml:space="preserve">Núcleos: 2/2</w:t>
      </w:r>
    </w:p>
    <w:p w:rsidR="00000000" w:rsidDel="00000000" w:rsidP="00000000" w:rsidRDefault="00000000" w:rsidRPr="00000000" w14:paraId="00000081">
      <w:pPr>
        <w:widowControl w:val="0"/>
        <w:spacing w:line="269.8369789123535" w:lineRule="auto"/>
        <w:ind w:right="1219.742431640625"/>
        <w:rPr>
          <w:rFonts w:ascii="Cambria" w:cs="Cambria" w:eastAsia="Cambria" w:hAnsi="Cambria"/>
          <w:sz w:val="23.959999084472656"/>
          <w:szCs w:val="23.95999908447265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9.8369789123535" w:lineRule="auto"/>
        <w:ind w:left="720" w:right="1219.742431640625" w:hanging="360"/>
        <w:jc w:val="left"/>
        <w:rPr>
          <w:rFonts w:ascii="Cambria" w:cs="Cambria" w:eastAsia="Cambria" w:hAnsi="Cambria"/>
          <w:b w:val="1"/>
          <w:sz w:val="23.959999084472656"/>
          <w:szCs w:val="23.959999084472656"/>
          <w:u w:val="none"/>
        </w:rPr>
      </w:pPr>
      <w:r w:rsidDel="00000000" w:rsidR="00000000" w:rsidRPr="00000000">
        <w:rPr>
          <w:rFonts w:ascii="Cambria" w:cs="Cambria" w:eastAsia="Cambria" w:hAnsi="Cambria"/>
          <w:b w:val="1"/>
          <w:sz w:val="23.959999084472656"/>
          <w:szCs w:val="23.959999084472656"/>
          <w:rtl w:val="0"/>
        </w:rPr>
        <w:t xml:space="preserve">Tarjeta gráfica (no aparece)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Pr>
        <w:drawing>
          <wp:inline distB="114300" distT="114300" distL="114300" distR="114300">
            <wp:extent cx="4439983" cy="2868792"/>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39983" cy="28687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sz w:val="23.959999084472656"/>
          <w:szCs w:val="23.95999908447265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9.8369789123535" w:lineRule="auto"/>
        <w:ind w:left="720" w:right="1219.742431640625" w:hanging="360"/>
        <w:jc w:val="left"/>
        <w:rPr>
          <w:rFonts w:ascii="Cambria" w:cs="Cambria" w:eastAsia="Cambria" w:hAnsi="Cambria"/>
          <w:b w:val="1"/>
          <w:sz w:val="23.959999084472656"/>
          <w:szCs w:val="23.959999084472656"/>
          <w:u w:val="none"/>
        </w:rPr>
      </w:pPr>
      <w:r w:rsidDel="00000000" w:rsidR="00000000" w:rsidRPr="00000000">
        <w:rPr>
          <w:rFonts w:ascii="Cambria" w:cs="Cambria" w:eastAsia="Cambria" w:hAnsi="Cambria"/>
          <w:b w:val="1"/>
          <w:sz w:val="23.959999084472656"/>
          <w:szCs w:val="23.959999084472656"/>
          <w:rtl w:val="0"/>
        </w:rPr>
        <w:t xml:space="preserve">Memoria RAM</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sz w:val="23.959999084472656"/>
          <w:szCs w:val="23.959999084472656"/>
        </w:rPr>
      </w:pPr>
      <w:r w:rsidDel="00000000" w:rsidR="00000000" w:rsidRPr="00000000">
        <w:rPr>
          <w:rFonts w:ascii="Cambria" w:cs="Cambria" w:eastAsia="Cambria" w:hAnsi="Cambria"/>
          <w:sz w:val="23.959999084472656"/>
          <w:szCs w:val="23.959999084472656"/>
        </w:rPr>
        <w:drawing>
          <wp:inline distB="114300" distT="114300" distL="114300" distR="114300">
            <wp:extent cx="4697158" cy="1577024"/>
            <wp:effectExtent b="0" l="0" r="0" t="0"/>
            <wp:docPr id="8" name="image2.png"/>
            <a:graphic>
              <a:graphicData uri="http://schemas.openxmlformats.org/drawingml/2006/picture">
                <pic:pic>
                  <pic:nvPicPr>
                    <pic:cNvPr id="0" name="image2.png"/>
                    <pic:cNvPicPr preferRelativeResize="0"/>
                  </pic:nvPicPr>
                  <pic:blipFill>
                    <a:blip r:embed="rId14"/>
                    <a:srcRect b="53346" l="23180" r="16802" t="16818"/>
                    <a:stretch>
                      <a:fillRect/>
                    </a:stretch>
                  </pic:blipFill>
                  <pic:spPr>
                    <a:xfrm>
                      <a:off x="0" y="0"/>
                      <a:ext cx="4697158" cy="15770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69.8369789123535" w:lineRule="auto"/>
        <w:ind w:left="720" w:right="1219.742431640625" w:hanging="360"/>
        <w:jc w:val="left"/>
        <w:rPr>
          <w:rFonts w:ascii="Cambria" w:cs="Cambria" w:eastAsia="Cambria" w:hAnsi="Cambria"/>
          <w:b w:val="1"/>
          <w:sz w:val="23.959999084472656"/>
          <w:szCs w:val="23.959999084472656"/>
          <w:u w:val="none"/>
        </w:rPr>
      </w:pPr>
      <w:r w:rsidDel="00000000" w:rsidR="00000000" w:rsidRPr="00000000">
        <w:rPr>
          <w:rFonts w:ascii="Cambria" w:cs="Cambria" w:eastAsia="Cambria" w:hAnsi="Cambria"/>
          <w:b w:val="1"/>
          <w:sz w:val="23.959999084472656"/>
          <w:szCs w:val="23.959999084472656"/>
          <w:rtl w:val="0"/>
        </w:rPr>
        <w:t xml:space="preserve">Placa Base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left="0" w:right="1219.742431640625" w:firstLine="0"/>
        <w:jc w:val="left"/>
        <w:rPr>
          <w:rFonts w:ascii="Cambria" w:cs="Cambria" w:eastAsia="Cambria" w:hAnsi="Cambria"/>
          <w:sz w:val="23.959999084472656"/>
          <w:szCs w:val="23.959999084472656"/>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right="1219.742431640625"/>
        <w:jc w:val="left"/>
        <w:rPr>
          <w:rFonts w:ascii="Cambria" w:cs="Cambria" w:eastAsia="Cambria" w:hAnsi="Cambria"/>
          <w:b w:val="1"/>
          <w:sz w:val="23.959999084472656"/>
          <w:szCs w:val="23.959999084472656"/>
        </w:rPr>
      </w:pPr>
      <w:r w:rsidDel="00000000" w:rsidR="00000000" w:rsidRPr="00000000">
        <w:rPr>
          <w:rFonts w:ascii="Cambria" w:cs="Cambria" w:eastAsia="Cambria" w:hAnsi="Cambria"/>
          <w:b w:val="1"/>
          <w:sz w:val="23.959999084472656"/>
          <w:szCs w:val="23.959999084472656"/>
        </w:rPr>
        <w:drawing>
          <wp:inline distB="114300" distT="114300" distL="114300" distR="114300">
            <wp:extent cx="4300688" cy="2365818"/>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00688" cy="236581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369789123535" w:lineRule="auto"/>
        <w:ind w:right="1219.742431640625"/>
        <w:jc w:val="left"/>
        <w:rPr>
          <w:rFonts w:ascii="Cambria" w:cs="Cambria" w:eastAsia="Cambria" w:hAnsi="Cambria"/>
          <w:b w:val="1"/>
          <w:sz w:val="23.959999084472656"/>
          <w:szCs w:val="23.959999084472656"/>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 DE CORRECCIÓN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24560546875" w:line="240" w:lineRule="auto"/>
        <w:ind w:left="824.1564178466797"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La nota se calculará haciendo la media ponderada, aplicando los siguientes pesos:</w:t>
      </w:r>
    </w:p>
    <w:tbl>
      <w:tblPr>
        <w:tblStyle w:val="Table3"/>
        <w:tblW w:w="8372.400207519531" w:type="dxa"/>
        <w:jc w:val="left"/>
        <w:tblInd w:w="1052.399978637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2.400207519531"/>
        <w:tblGridChange w:id="0">
          <w:tblGrid>
            <w:gridCol w:w="8372.400207519531"/>
          </w:tblGrid>
        </w:tblGridChange>
      </w:tblGrid>
      <w:tr>
        <w:trPr>
          <w:cantSplit w:val="0"/>
          <w:trHeight w:val="860.399932861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A: 30%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B: 30%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691040039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C: 40%</w:t>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9.646377563476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Profesora: Anabel Serradilla 6 </w:t>
      </w:r>
    </w:p>
    <w:sectPr>
      <w:pgSz w:h="16820" w:w="11900" w:orient="portrait"/>
      <w:pgMar w:bottom="1036.8000030517578" w:top="556.8017578125" w:left="890.4000091552734" w:right="613.4289550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