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52"/>
          <w:szCs w:val="52"/>
          <w:u w:val="single"/>
        </w:rPr>
      </w:pPr>
      <w:r w:rsidDel="00000000" w:rsidR="00000000" w:rsidRPr="00000000">
        <w:rPr>
          <w:sz w:val="52"/>
          <w:szCs w:val="52"/>
          <w:u w:val="single"/>
          <w:rtl w:val="0"/>
        </w:rPr>
        <w:t xml:space="preserve">3ªEV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Ingeniería social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Alta disponibilidad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highlight w:val="yellow"/>
          <w:u w:val="single"/>
        </w:rPr>
      </w:pPr>
      <w:r w:rsidDel="00000000" w:rsidR="00000000" w:rsidRPr="00000000">
        <w:rPr>
          <w:highlight w:val="yellow"/>
          <w:u w:val="single"/>
          <w:rtl w:val="0"/>
        </w:rPr>
        <w:t xml:space="preserve">Ingeniería social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1.Búsqueda de información&lt;&gt;No compartir información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2.Historia/Marco (roll) -&gt;generar confianza&lt;&gt;ser críticos,no precipitarse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3.Limpieza&lt;&gt;denunciar, guardar pruebas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Ataques: phising, smishing, vishing, pretexting, baiting, tailgaiting, shouldersurfing, whaling, sim swapping, scareware, quid pro quo.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Ataque masivo y ataque selectivo.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Virtualización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TIPOS: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Virtualización de recursos [ej, memoria RAM]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Virtualización de plataforma: parcial, nativa, emulación, sistema.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para virtualización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Hypervisor → encargado de la virtualización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tipo1 sobre el hardware no se necesita un SO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2  se instala sobre el sistema operativo - Virtual Box, VMWare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Cloud Computing (HW-SO-APP-DATA)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-IaaS (Infrastructure as a Service)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-PaaS (Platform as a Service)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-SaaS (Software as a Service)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Alta disponibilidad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consiste en duplicar recursos para asegurar el servicio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beneficios adicionales: mayor rendimiento, balanceo de cargas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complicaciones: escalabilidad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conceptos: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downtime-&gt; tiempo de inactividad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failover-&gt; tolerancia a fallos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SAI-&gt; Sistemas de alimentación Ininterrumpida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cluster -&gt; grupo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HACC -&gt; High Availability CLuster Computing (disponibilidad)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HTCC -&gt; High Throughput Cluster Computing (eficiencia) hace muchas tareas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HPCC -&gt; High Performance Cluster Computing(rendimiento) poder ejecutar una tarea muy grande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6622747" cy="3716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2747" cy="371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Title"/>
        <w:rPr/>
      </w:pPr>
      <w:bookmarkStart w:colFirst="0" w:colLast="0" w:name="_3fem7kiwdv63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pStyle w:val="Title"/>
        <w:rPr>
          <w:b w:val="1"/>
        </w:rPr>
      </w:pPr>
      <w:bookmarkStart w:colFirst="0" w:colLast="0" w:name="_chmdudvij8fw" w:id="1"/>
      <w:bookmarkEnd w:id="1"/>
      <w:r w:rsidDel="00000000" w:rsidR="00000000" w:rsidRPr="00000000">
        <w:rPr>
          <w:b w:val="1"/>
          <w:rtl w:val="0"/>
        </w:rPr>
        <w:t xml:space="preserve">Y recordar niños, cualquiera puede ser el xokas</w:t>
      </w:r>
    </w:p>
    <w:p w:rsidR="00000000" w:rsidDel="00000000" w:rsidP="00000000" w:rsidRDefault="00000000" w:rsidRPr="00000000" w14:paraId="000000A2">
      <w:pPr>
        <w:pStyle w:val="Title"/>
        <w:rPr>
          <w:b w:val="1"/>
          <w:sz w:val="50"/>
          <w:szCs w:val="50"/>
        </w:rPr>
      </w:pPr>
      <w:bookmarkStart w:colFirst="0" w:colLast="0" w:name="_tmqshkkxnfg4" w:id="2"/>
      <w:bookmarkEnd w:id="2"/>
      <w:r w:rsidDel="00000000" w:rsidR="00000000" w:rsidRPr="00000000">
        <w:rPr>
          <w:b w:val="1"/>
          <w:sz w:val="52"/>
          <w:szCs w:val="52"/>
          <w:rtl w:val="0"/>
        </w:rPr>
        <w:t xml:space="preserve">y </w:t>
      </w:r>
      <w:r w:rsidDel="00000000" w:rsidR="00000000" w:rsidRPr="00000000">
        <w:rPr>
          <w:b w:val="1"/>
          <w:sz w:val="50"/>
          <w:szCs w:val="50"/>
          <w:rtl w:val="0"/>
        </w:rPr>
        <w:t xml:space="preserve">tú calladito</w:t>
      </w:r>
    </w:p>
    <w:p w:rsidR="00000000" w:rsidDel="00000000" w:rsidP="00000000" w:rsidRDefault="00000000" w:rsidRPr="00000000" w14:paraId="000000A3">
      <w:pPr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a estudiar</w:t>
      </w:r>
      <w:r w:rsidDel="00000000" w:rsidR="00000000" w:rsidRPr="00000000">
        <w:rPr>
          <w:sz w:val="52"/>
          <w:szCs w:val="52"/>
          <w:rtl w:val="0"/>
        </w:rPr>
        <w:t xml:space="preserve">!!!!</w:t>
      </w:r>
    </w:p>
    <w:p w:rsidR="00000000" w:rsidDel="00000000" w:rsidP="00000000" w:rsidRDefault="00000000" w:rsidRPr="00000000" w14:paraId="000000A4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Puto noname de mierda </w:t>
      </w:r>
    </w:p>
    <w:sectPr>
      <w:pgSz w:h="16834" w:w="11909" w:orient="portrait"/>
      <w:pgMar w:bottom="834.4488188976391" w:top="425.1968503937008" w:left="566.9291338582675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