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  <w:shd w:fill="6d9eeb" w:val="clear"/>
        </w:rPr>
      </w:pPr>
      <w:r w:rsidDel="00000000" w:rsidR="00000000" w:rsidRPr="00000000">
        <w:rPr>
          <w:b w:val="1"/>
          <w:u w:val="single"/>
          <w:shd w:fill="6d9eeb" w:val="clear"/>
          <w:rtl w:val="0"/>
        </w:rPr>
        <w:t xml:space="preserve">Tema 6. Administración de discos y copias de seguridad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Práctica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particiones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volúmenes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Práctica 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windows server backup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programado y puntual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datos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Backup: Cobian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Cuotas de disco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Compresión y cifrado de archivos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Certificado cifrados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