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Libre:</w:t>
      </w:r>
      <w:r w:rsidDel="00000000" w:rsidR="00000000" w:rsidRPr="00000000">
        <w:rPr>
          <w:sz w:val="24"/>
          <w:szCs w:val="24"/>
          <w:rtl w:val="0"/>
        </w:rPr>
        <w:t xml:space="preserve"> no es lo mismo que gratis, me dan el código lo puedo ver, modificar…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Freeware:</w:t>
      </w:r>
      <w:r w:rsidDel="00000000" w:rsidR="00000000" w:rsidRPr="00000000">
        <w:rPr>
          <w:sz w:val="24"/>
          <w:szCs w:val="24"/>
          <w:rtl w:val="0"/>
        </w:rPr>
        <w:t xml:space="preserve"> licencia gratis con las normas del distribuidor.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Shareware: versión reducida de un programa y el usuario puede evaluar de forma gratuita el producto.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la pag 36 q me suene nd mas.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