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62375" cy="4257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INSTALACION ACTIVE DIRECTORY: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https://eldeza.wordpress.com/2012/05/11/instalacion-de-active-directory-en-windows-server-2008/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WINDOWS 7: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DNS: 10.5.2.178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Equipo/propiedades/cambiar configuración/nombre del equipo/cambiar/dominio…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Loggear con cuenta de administrador del servidor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Reinicio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yperlink" Target="https://eldeza.wordpress.com/2012/05/11/instalacion-de-active-directory-en-windows-server-2008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