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014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b8cce4" w:val="clear"/>
          <w:vertAlign w:val="baseline"/>
          <w:rtl w:val="0"/>
        </w:rPr>
        <w:t xml:space="preserve">Aplicaciones web– ASIR2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325927734375" w:line="351.8591022491455" w:lineRule="auto"/>
        <w:ind w:left="398.52020263671875" w:right="527.28759765625" w:firstLine="0"/>
        <w:jc w:val="center"/>
        <w:rPr>
          <w:rFonts w:ascii="Cambria" w:cs="Cambria" w:eastAsia="Cambria" w:hAnsi="Cambria"/>
          <w:b w:val="1"/>
          <w:i w:val="0"/>
          <w:smallCaps w:val="0"/>
          <w:strike w:val="0"/>
          <w:color w:val="4f81bd"/>
          <w:sz w:val="36"/>
          <w:szCs w:val="36"/>
          <w:u w:val="none"/>
          <w:shd w:fill="auto" w:val="clear"/>
          <w:vertAlign w:val="baseline"/>
        </w:rPr>
      </w:pPr>
      <w:r w:rsidDel="00000000" w:rsidR="00000000" w:rsidRPr="00000000">
        <w:rPr>
          <w:rFonts w:ascii="Cambria" w:cs="Cambria" w:eastAsia="Cambria" w:hAnsi="Cambria"/>
          <w:b w:val="1"/>
          <w:i w:val="0"/>
          <w:smallCaps w:val="0"/>
          <w:strike w:val="0"/>
          <w:color w:val="4f81bd"/>
          <w:sz w:val="36"/>
          <w:szCs w:val="36"/>
          <w:u w:val="none"/>
          <w:shd w:fill="auto" w:val="clear"/>
          <w:vertAlign w:val="baseline"/>
          <w:rtl w:val="0"/>
        </w:rPr>
        <w:t xml:space="preserve">Práctica 1: Implantación página web con acceso a  bbdd desde IONOS </w:t>
      </w:r>
    </w:p>
    <w:tbl>
      <w:tblPr>
        <w:tblStyle w:val="Table1"/>
        <w:tblW w:w="8874.3202209472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74.320220947266"/>
        <w:tblGridChange w:id="0">
          <w:tblGrid>
            <w:gridCol w:w="8874.320220947266"/>
          </w:tblGrid>
        </w:tblGridChange>
      </w:tblGrid>
      <w:tr>
        <w:trPr>
          <w:cantSplit w:val="0"/>
          <w:trHeight w:val="173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2800598144531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Módulo profesional: Aplicaciones web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1943359375" w:line="351.8591022491455" w:lineRule="auto"/>
              <w:ind w:left="131.52008056640625" w:right="1275.4394531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Ciclo Formativo: C.F.G.S. Administración de Sistemas Informáticos en Red Curso: 2º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0791015625" w:line="240" w:lineRule="auto"/>
              <w:ind w:left="131.760101318359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Profesor: Begoña López Lorenzo</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74.3202209472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74.320220947266"/>
        <w:tblGridChange w:id="0">
          <w:tblGrid>
            <w:gridCol w:w="8874.320220947266"/>
          </w:tblGrid>
        </w:tblGridChange>
      </w:tblGrid>
      <w:tr>
        <w:trPr>
          <w:cantSplit w:val="0"/>
          <w:trHeight w:val="5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1549243927002" w:lineRule="auto"/>
              <w:ind w:left="128.86093139648438" w:right="241.568603515625" w:hanging="4.1952514648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Todos los pasos deben ser documentados mediante capturas de pantalla y/o explicaciones  que se incluirán en la entrega.</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765991210938" w:right="0" w:firstLine="0"/>
        <w:jc w:val="left"/>
        <w:rPr>
          <w:rFonts w:ascii="Cambria" w:cs="Cambria" w:eastAsia="Cambria" w:hAnsi="Cambria"/>
          <w:b w:val="1"/>
          <w:sz w:val="28.079999923706055"/>
          <w:szCs w:val="28.079999923706055"/>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Alumno :</w:t>
      </w:r>
      <w:r w:rsidDel="00000000" w:rsidR="00000000" w:rsidRPr="00000000">
        <w:rPr>
          <w:rFonts w:ascii="Cambria" w:cs="Cambria" w:eastAsia="Cambria" w:hAnsi="Cambria"/>
          <w:b w:val="1"/>
          <w:color w:val="4f81bd"/>
          <w:sz w:val="28.079999923706055"/>
          <w:szCs w:val="28.079999923706055"/>
          <w:rtl w:val="0"/>
        </w:rPr>
        <w:t xml:space="preserve"> </w:t>
      </w:r>
      <w:r w:rsidDel="00000000" w:rsidR="00000000" w:rsidRPr="00000000">
        <w:rPr>
          <w:rFonts w:ascii="Cambria" w:cs="Cambria" w:eastAsia="Cambria" w:hAnsi="Cambria"/>
          <w:b w:val="1"/>
          <w:sz w:val="28.079999923706055"/>
          <w:szCs w:val="28.079999923706055"/>
          <w:rtl w:val="0"/>
        </w:rPr>
        <w:t xml:space="preserve">Marco Batista Calado</w:t>
      </w:r>
    </w:p>
    <w:p w:rsidR="00000000" w:rsidDel="00000000" w:rsidP="00000000" w:rsidRDefault="00000000" w:rsidRPr="00000000" w14:paraId="0000000C">
      <w:pPr>
        <w:widowControl w:val="0"/>
        <w:spacing w:line="240" w:lineRule="auto"/>
        <w:ind w:left="116.75765991210938" w:firstLine="0"/>
        <w:rPr>
          <w:rFonts w:ascii="Cambria" w:cs="Cambria" w:eastAsia="Cambria" w:hAnsi="Cambria"/>
          <w:b w:val="1"/>
          <w:sz w:val="28.079999923706055"/>
          <w:szCs w:val="28.079999923706055"/>
        </w:rPr>
      </w:pPr>
      <w:r w:rsidDel="00000000" w:rsidR="00000000" w:rsidRPr="00000000">
        <w:rPr>
          <w:rFonts w:ascii="Cambria" w:cs="Cambria" w:eastAsia="Cambria" w:hAnsi="Cambria"/>
          <w:b w:val="1"/>
          <w:color w:val="4f81bd"/>
          <w:sz w:val="28.079999923706055"/>
          <w:szCs w:val="28.079999923706055"/>
          <w:rtl w:val="0"/>
        </w:rPr>
        <w:t xml:space="preserve">Alumno : </w:t>
      </w:r>
      <w:r w:rsidDel="00000000" w:rsidR="00000000" w:rsidRPr="00000000">
        <w:rPr>
          <w:rFonts w:ascii="Cambria" w:cs="Cambria" w:eastAsia="Cambria" w:hAnsi="Cambria"/>
          <w:b w:val="1"/>
          <w:sz w:val="28.079999923706055"/>
          <w:szCs w:val="28.079999923706055"/>
          <w:rtl w:val="0"/>
        </w:rPr>
        <w:t xml:space="preserve">Rubén Agyakwa Delgado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059326171875" w:line="240" w:lineRule="auto"/>
        <w:ind w:left="139.22164916992188" w:right="0" w:firstLine="0"/>
        <w:jc w:val="left"/>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1. Creación de una base de datos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68.37053298950195" w:lineRule="auto"/>
        <w:ind w:left="842.5985717773438" w:right="325.87890625" w:hanging="345.86883544921875"/>
        <w:jc w:val="left"/>
        <w:rPr>
          <w:rFonts w:ascii="Cambria" w:cs="Cambria" w:eastAsia="Cambria" w:hAnsi="Cambria"/>
          <w:sz w:val="22.079999923706055"/>
          <w:szCs w:val="22.079999923706055"/>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Entrando en el menú hosting, examina las bases de datos que tienes alojadas y borra  las que no necesites. Algunas se crearon en las instalaciones de wordpress y no se  borraron al borrar la aplicación.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68.37053298950195" w:lineRule="auto"/>
        <w:ind w:left="0" w:right="325.8789062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85231" cy="3048000"/>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85231"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58349609375" w:line="268.37053298950195" w:lineRule="auto"/>
        <w:ind w:left="0" w:right="325.8789062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85231" cy="273050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85231"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68359375" w:line="240" w:lineRule="auto"/>
        <w:ind w:left="491.430511474609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Crea una base de datos MariaDB, con el nombre que desees.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68359375"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2857500" cy="1314450"/>
            <wp:effectExtent b="0" l="0" r="0" t="0"/>
            <wp:docPr id="2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857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before="13.82568359375" w:line="240" w:lineRule="auto"/>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4410966" cy="4459016"/>
            <wp:effectExtent b="0" l="0" r="0" t="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410966" cy="445901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before="13.82568359375" w:line="240" w:lineRule="auto"/>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15">
      <w:pPr>
        <w:widowControl w:val="0"/>
        <w:spacing w:before="13.82568359375" w:line="240" w:lineRule="auto"/>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16">
      <w:pPr>
        <w:widowControl w:val="0"/>
        <w:spacing w:before="13.82568359375" w:line="240" w:lineRule="auto"/>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69.4572925567627" w:lineRule="auto"/>
        <w:ind w:left="847.677001953125" w:right="324.349365234375" w:hanging="354.70092773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Abre la base de datos e importa las tablas y su contenido ejecutando el script sql que  se adjunta.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69.4572925567627" w:lineRule="auto"/>
        <w:ind w:left="0" w:right="324.34936523437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85231" cy="7493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85231" cy="7493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60656</wp:posOffset>
            </wp:positionH>
            <wp:positionV relativeFrom="paragraph">
              <wp:posOffset>2933700</wp:posOffset>
            </wp:positionV>
            <wp:extent cx="6037593" cy="4647045"/>
            <wp:effectExtent b="0" l="0" r="0" t="0"/>
            <wp:wrapSquare wrapText="bothSides" distB="114300" distT="114300" distL="114300" distR="114300"/>
            <wp:docPr id="19" name="image11.png"/>
            <a:graphic>
              <a:graphicData uri="http://schemas.openxmlformats.org/drawingml/2006/picture">
                <pic:pic>
                  <pic:nvPicPr>
                    <pic:cNvPr id="0" name="image11.png"/>
                    <pic:cNvPicPr preferRelativeResize="0"/>
                  </pic:nvPicPr>
                  <pic:blipFill>
                    <a:blip r:embed="rId11"/>
                    <a:srcRect b="0" l="16370" r="0" t="0"/>
                    <a:stretch>
                      <a:fillRect/>
                    </a:stretch>
                  </pic:blipFill>
                  <pic:spPr>
                    <a:xfrm>
                      <a:off x="0" y="0"/>
                      <a:ext cx="6037593" cy="464704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-876299</wp:posOffset>
            </wp:positionH>
            <wp:positionV relativeFrom="paragraph">
              <wp:posOffset>171450</wp:posOffset>
            </wp:positionV>
            <wp:extent cx="7275843" cy="2605044"/>
            <wp:effectExtent b="0" l="0" r="0" t="0"/>
            <wp:wrapSquare wrapText="bothSides" distB="114300" distT="114300" distL="114300" distR="114300"/>
            <wp:docPr id="14"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7275843" cy="2605044"/>
                    </a:xfrm>
                    <a:prstGeom prst="rect"/>
                    <a:ln/>
                  </pic:spPr>
                </pic:pic>
              </a:graphicData>
            </a:graphic>
          </wp:anchor>
        </w:drawing>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69.4572925567627" w:lineRule="auto"/>
        <w:ind w:left="0" w:right="324.34936523437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69.4572925567627" w:lineRule="auto"/>
        <w:ind w:left="0" w:right="324.34936523437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69.4572925567627" w:lineRule="auto"/>
        <w:ind w:left="0" w:right="324.34936523437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485.910491943359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Añade tu información a la base de datos, como un alumno más de ASIR2.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85231" cy="4457700"/>
            <wp:effectExtent b="0" l="0" r="0" t="0"/>
            <wp:docPr id="6"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5785231"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40" w:lineRule="auto"/>
        <w:ind w:left="0"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81675" cy="4683489"/>
            <wp:effectExtent b="0" l="0" r="0" t="0"/>
            <wp:docPr id="4" name="image12.png"/>
            <a:graphic>
              <a:graphicData uri="http://schemas.openxmlformats.org/drawingml/2006/picture">
                <pic:pic>
                  <pic:nvPicPr>
                    <pic:cNvPr id="0" name="image12.png"/>
                    <pic:cNvPicPr preferRelativeResize="0"/>
                  </pic:nvPicPr>
                  <pic:blipFill>
                    <a:blip r:embed="rId14"/>
                    <a:srcRect b="6697" l="0" r="0" t="0"/>
                    <a:stretch>
                      <a:fillRect/>
                    </a:stretch>
                  </pic:blipFill>
                  <pic:spPr>
                    <a:xfrm>
                      <a:off x="0" y="0"/>
                      <a:ext cx="5781675" cy="468348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268310546875" w:line="240" w:lineRule="auto"/>
        <w:ind w:left="132.48245239257812" w:right="0" w:firstLine="0"/>
        <w:jc w:val="left"/>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2. Alojamiento ficheros html y php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57373046875" w:line="240" w:lineRule="auto"/>
        <w:ind w:left="496.729736328125"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1. Crea una carpeta llamada pruebasphp en la raíz de tu sitio.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057373046875" w:line="240" w:lineRule="auto"/>
        <w:ind w:left="496.729736328125"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85231" cy="2832100"/>
            <wp:effectExtent b="0" l="0" r="0" t="0"/>
            <wp:docPr id="7"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85231"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491.4305114746094" w:right="0" w:firstLine="0"/>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2. Sube los dos archivos html y php que se adjuntan.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491.4305114746094"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53100" cy="4162425"/>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531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262451171875" w:line="240" w:lineRule="auto"/>
        <w:ind w:left="491.4305114746094" w:right="0"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85231" cy="2006600"/>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85231"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45263671875" w:line="268.3710193634033" w:lineRule="auto"/>
        <w:ind w:left="848.7809753417969" w:right="363.387451171875" w:hanging="355.8049011230469"/>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3. Modifica el archivo php para que se pueda establecer la conexión. Para ello, mira los  ejemplos de código PHP que se proporcionan en el menú en el que aparece la base  de datos que creaste en el apartado anterior.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45263671875" w:line="268.3710193634033" w:lineRule="auto"/>
        <w:ind w:left="0" w:right="363.387451171875"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VAMOS A BASE DE DATOS EN HOSTING Y EJEMPLOS DE CÓDIGO (PHP)</w:t>
      </w:r>
      <w:r w:rsidDel="00000000" w:rsidR="00000000" w:rsidRPr="00000000">
        <w:rPr>
          <w:rFonts w:ascii="Cambria" w:cs="Cambria" w:eastAsia="Cambria" w:hAnsi="Cambria"/>
          <w:b w:val="1"/>
          <w:sz w:val="22.079999923706055"/>
          <w:szCs w:val="22.079999923706055"/>
        </w:rPr>
        <w:drawing>
          <wp:inline distB="114300" distT="114300" distL="114300" distR="114300">
            <wp:extent cx="5785231" cy="4216400"/>
            <wp:effectExtent b="0" l="0" r="0" t="0"/>
            <wp:docPr id="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85231"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45263671875" w:line="268.3710193634033" w:lineRule="auto"/>
        <w:ind w:left="0" w:right="363.387451171875"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Pr>
        <w:drawing>
          <wp:inline distB="114300" distT="114300" distL="114300" distR="114300">
            <wp:extent cx="5342268" cy="3670826"/>
            <wp:effectExtent b="0" l="0" r="0" t="0"/>
            <wp:docPr id="1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342268" cy="367082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45263671875" w:line="268.3710193634033" w:lineRule="auto"/>
        <w:ind w:left="0" w:right="363.387451171875"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tl w:val="0"/>
        </w:rPr>
        <w:t xml:space="preserve">Hay que cambiar estos 4 datos en el archivo buscar-alumno.php</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45263671875" w:line="268.3710193634033" w:lineRule="auto"/>
        <w:ind w:left="0" w:right="363.387451171875"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Pr>
        <w:drawing>
          <wp:inline distB="114300" distT="114300" distL="114300" distR="114300">
            <wp:extent cx="5256543" cy="4927468"/>
            <wp:effectExtent b="0" l="0" r="0" t="0"/>
            <wp:docPr id="11"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256543" cy="492746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45263671875" w:line="268.3710193634033" w:lineRule="auto"/>
        <w:ind w:left="0" w:right="363.387451171875"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45263671875" w:line="268.3710193634033" w:lineRule="auto"/>
        <w:ind w:left="0" w:right="363.387451171875"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645263671875" w:line="268.3710193634033" w:lineRule="auto"/>
        <w:ind w:left="848.7809753417969" w:right="363.387451171875" w:hanging="355.8049011230469"/>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37841796875" w:line="267.28468894958496" w:lineRule="auto"/>
        <w:ind w:left="848.7809753417969" w:right="633.6798095703125" w:hanging="362.87048339843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4. Comprueba qué versión de php tienes instalada en ese dominio. Qué pasaría si tu  código php fuera de una versión inferior a la 7.4?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37841796875" w:line="267.28468894958496" w:lineRule="auto"/>
        <w:ind w:left="0" w:right="633.679809570312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85231" cy="4229100"/>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85231"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37841796875" w:line="267.28468894958496" w:lineRule="auto"/>
        <w:ind w:left="0" w:right="633.679809570312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La compatibilidad puede no ser efectiva, ya que una nueva versión de PHP puede dar error con un archivo de una versión anterior.</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37841796875" w:line="267.28468894958496" w:lineRule="auto"/>
        <w:ind w:left="0" w:right="633.6798095703125" w:firstLine="0"/>
        <w:jc w:val="left"/>
        <w:rPr>
          <w:rFonts w:ascii="Cambria" w:cs="Cambria" w:eastAsia="Cambria" w:hAnsi="Cambria"/>
          <w:b w:val="1"/>
          <w:sz w:val="22.079999923706055"/>
          <w:szCs w:val="22.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848.7809753417969" w:right="1019.1064453125" w:hanging="355.1423645019531"/>
        <w:jc w:val="left"/>
        <w:rPr>
          <w:rFonts w:ascii="Cambria" w:cs="Cambria" w:eastAsia="Cambria" w:hAnsi="Cambria"/>
          <w:sz w:val="22.079999923706055"/>
          <w:szCs w:val="22.079999923706055"/>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5. Razona por qué estamos usando la MSQLI-Extension y si podríamos usar otra extensión.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tl w:val="0"/>
        </w:rPr>
        <w:t xml:space="preserve">Para poder almacenar bases de datos, y haya conexión con PHP.</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rPr>
      </w:pPr>
      <w:r w:rsidDel="00000000" w:rsidR="00000000" w:rsidRPr="00000000">
        <w:rPr>
          <w:rFonts w:ascii="Cambria" w:cs="Cambria" w:eastAsia="Cambria" w:hAnsi="Cambria"/>
          <w:rtl w:val="0"/>
        </w:rPr>
        <w:t xml:space="preserve">MSQLI-Extension: compatible hasta php 5.6. </w:t>
      </w:r>
      <w:r w:rsidDel="00000000" w:rsidR="00000000" w:rsidRPr="00000000">
        <w:rPr>
          <w:rFonts w:ascii="Cambria" w:cs="Cambria" w:eastAsia="Cambria" w:hAnsi="Cambria"/>
          <w:color w:val="50575b"/>
          <w:highlight w:val="white"/>
          <w:rtl w:val="0"/>
        </w:rPr>
        <w:t xml:space="preserve">A partir de PHP 7.0, se debe usar MySQLi (o alternativamente PDO).</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28468894958496" w:lineRule="auto"/>
        <w:ind w:left="0" w:right="1019.10644531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6464653015137" w:lineRule="auto"/>
        <w:ind w:left="848.7809753417969" w:right="766.500244140625" w:hanging="357.3504638671875"/>
        <w:jc w:val="left"/>
        <w:rPr>
          <w:rFonts w:ascii="Cambria" w:cs="Cambria" w:eastAsia="Cambria" w:hAnsi="Cambria"/>
          <w:b w:val="0"/>
          <w:i w:val="0"/>
          <w:smallCaps w:val="0"/>
          <w:strike w:val="0"/>
          <w:color w:val="000000"/>
          <w:sz w:val="22.079999923706055"/>
          <w:szCs w:val="22.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2.079999923706055"/>
          <w:szCs w:val="22.079999923706055"/>
          <w:u w:val="none"/>
          <w:shd w:fill="auto" w:val="clear"/>
          <w:vertAlign w:val="baseline"/>
          <w:rtl w:val="0"/>
        </w:rPr>
        <w:t xml:space="preserve">6. Accede desde el navegador a la carpeta pruebasphp y rellena el formulario para  comprobar que estás accediendo a la base de datos.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6464653015137" w:lineRule="auto"/>
        <w:ind w:left="0" w:right="766.500244140625" w:firstLine="0"/>
        <w:jc w:val="left"/>
        <w:rPr>
          <w:rFonts w:ascii="Cambria" w:cs="Cambria" w:eastAsia="Cambria" w:hAnsi="Cambria"/>
          <w:sz w:val="22.079999923706055"/>
          <w:szCs w:val="22.079999923706055"/>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6464653015137" w:lineRule="auto"/>
        <w:ind w:left="0" w:right="766.50024414062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4581525" cy="1500869"/>
            <wp:effectExtent b="0" l="0" r="0" t="0"/>
            <wp:docPr id="2" name="image10.png"/>
            <a:graphic>
              <a:graphicData uri="http://schemas.openxmlformats.org/drawingml/2006/picture">
                <pic:pic>
                  <pic:nvPicPr>
                    <pic:cNvPr id="0" name="image10.png"/>
                    <pic:cNvPicPr preferRelativeResize="0"/>
                  </pic:nvPicPr>
                  <pic:blipFill>
                    <a:blip r:embed="rId22"/>
                    <a:srcRect b="27050" l="-1039" r="1039" t="0"/>
                    <a:stretch>
                      <a:fillRect/>
                    </a:stretch>
                  </pic:blipFill>
                  <pic:spPr>
                    <a:xfrm>
                      <a:off x="0" y="0"/>
                      <a:ext cx="4581525" cy="150086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6464653015137" w:lineRule="auto"/>
        <w:ind w:left="0" w:right="766.500244140625" w:firstLine="0"/>
        <w:jc w:val="left"/>
        <w:rPr>
          <w:rFonts w:ascii="Cambria" w:cs="Cambria" w:eastAsia="Cambria" w:hAnsi="Cambria"/>
          <w:sz w:val="22.079999923706055"/>
          <w:szCs w:val="22.079999923706055"/>
        </w:rPr>
      </w:pPr>
      <w:r w:rsidDel="00000000" w:rsidR="00000000" w:rsidRPr="00000000">
        <w:rPr>
          <w:rFonts w:ascii="Cambria" w:cs="Cambria" w:eastAsia="Cambria" w:hAnsi="Cambria"/>
          <w:sz w:val="22.079999923706055"/>
          <w:szCs w:val="22.079999923706055"/>
        </w:rPr>
        <w:drawing>
          <wp:inline distB="114300" distT="114300" distL="114300" distR="114300">
            <wp:extent cx="5781675" cy="881744"/>
            <wp:effectExtent b="0" l="0" r="0" t="0"/>
            <wp:docPr id="18" name="image5.png"/>
            <a:graphic>
              <a:graphicData uri="http://schemas.openxmlformats.org/drawingml/2006/picture">
                <pic:pic>
                  <pic:nvPicPr>
                    <pic:cNvPr id="0" name="image5.png"/>
                    <pic:cNvPicPr preferRelativeResize="0"/>
                  </pic:nvPicPr>
                  <pic:blipFill>
                    <a:blip r:embed="rId23"/>
                    <a:srcRect b="31428" l="0" r="0" t="0"/>
                    <a:stretch>
                      <a:fillRect/>
                    </a:stretch>
                  </pic:blipFill>
                  <pic:spPr>
                    <a:xfrm>
                      <a:off x="0" y="0"/>
                      <a:ext cx="5781675" cy="88174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6464653015137" w:lineRule="auto"/>
        <w:ind w:left="0" w:right="766.500244140625"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Pr>
        <w:drawing>
          <wp:inline distB="114300" distT="114300" distL="114300" distR="114300">
            <wp:extent cx="4457700" cy="1567544"/>
            <wp:effectExtent b="0" l="0" r="0" t="0"/>
            <wp:docPr id="10" name="image15.png"/>
            <a:graphic>
              <a:graphicData uri="http://schemas.openxmlformats.org/drawingml/2006/picture">
                <pic:pic>
                  <pic:nvPicPr>
                    <pic:cNvPr id="0" name="image15.png"/>
                    <pic:cNvPicPr preferRelativeResize="0"/>
                  </pic:nvPicPr>
                  <pic:blipFill>
                    <a:blip r:embed="rId24"/>
                    <a:srcRect b="18123" l="0" r="0" t="0"/>
                    <a:stretch>
                      <a:fillRect/>
                    </a:stretch>
                  </pic:blipFill>
                  <pic:spPr>
                    <a:xfrm>
                      <a:off x="0" y="0"/>
                      <a:ext cx="4457700" cy="156754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52392578125" w:line="267.6464653015137" w:lineRule="auto"/>
        <w:ind w:left="0" w:right="766.500244140625" w:firstLine="0"/>
        <w:jc w:val="left"/>
        <w:rPr>
          <w:rFonts w:ascii="Cambria" w:cs="Cambria" w:eastAsia="Cambria" w:hAnsi="Cambria"/>
          <w:b w:val="1"/>
          <w:sz w:val="22.079999923706055"/>
          <w:szCs w:val="22.079999923706055"/>
        </w:rPr>
      </w:pPr>
      <w:r w:rsidDel="00000000" w:rsidR="00000000" w:rsidRPr="00000000">
        <w:rPr>
          <w:rFonts w:ascii="Cambria" w:cs="Cambria" w:eastAsia="Cambria" w:hAnsi="Cambria"/>
          <w:b w:val="1"/>
          <w:sz w:val="22.079999923706055"/>
          <w:szCs w:val="22.079999923706055"/>
        </w:rPr>
        <w:drawing>
          <wp:inline distB="114300" distT="114300" distL="114300" distR="114300">
            <wp:extent cx="5781675" cy="891269"/>
            <wp:effectExtent b="0" l="0" r="0" t="0"/>
            <wp:docPr id="15" name="image4.png"/>
            <a:graphic>
              <a:graphicData uri="http://schemas.openxmlformats.org/drawingml/2006/picture">
                <pic:pic>
                  <pic:nvPicPr>
                    <pic:cNvPr id="0" name="image4.png"/>
                    <pic:cNvPicPr preferRelativeResize="0"/>
                  </pic:nvPicPr>
                  <pic:blipFill>
                    <a:blip r:embed="rId25"/>
                    <a:srcRect b="36345" l="0" r="0" t="0"/>
                    <a:stretch>
                      <a:fillRect/>
                    </a:stretch>
                  </pic:blipFill>
                  <pic:spPr>
                    <a:xfrm>
                      <a:off x="0" y="0"/>
                      <a:ext cx="5781675" cy="89126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2915649414062" w:line="240" w:lineRule="auto"/>
        <w:ind w:left="136.1473083496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25830078125" w:line="240" w:lineRule="auto"/>
        <w:ind w:left="131.64016723632812" w:right="0" w:firstLine="0"/>
        <w:jc w:val="left"/>
        <w:rPr>
          <w:rFonts w:ascii="Cambria" w:cs="Cambria" w:eastAsia="Cambria" w:hAnsi="Cambria"/>
          <w:b w:val="1"/>
          <w:i w:val="0"/>
          <w:smallCaps w:val="0"/>
          <w:strike w:val="0"/>
          <w:color w:val="4f81bd"/>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4f81bd"/>
          <w:sz w:val="28.079999923706055"/>
          <w:szCs w:val="28.079999923706055"/>
          <w:u w:val="none"/>
          <w:shd w:fill="auto" w:val="clear"/>
          <w:vertAlign w:val="baseline"/>
          <w:rtl w:val="0"/>
        </w:rPr>
        <w:t xml:space="preserve">CRITERIO DE CORRECCIÓN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751953125" w:line="278.14985275268555" w:lineRule="auto"/>
        <w:ind w:left="133.49777221679688" w:right="395.73852539062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Cada apartado correctamente realizado y con la presentación adecuada supone un punto sobre  un total de 10.</w:t>
      </w:r>
    </w:p>
    <w:p w:rsidR="00000000" w:rsidDel="00000000" w:rsidP="00000000" w:rsidRDefault="00000000" w:rsidRPr="00000000" w14:paraId="0000004E">
      <w:pPr>
        <w:widowControl w:val="0"/>
        <w:spacing w:line="240" w:lineRule="auto"/>
        <w:ind w:right="-6.400146484375"/>
        <w:jc w:val="right"/>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shd w:fill="b8cce4" w:val="clear"/>
          <w:rtl w:val="0"/>
        </w:rPr>
        <w:t xml:space="preserve">Aplicaciones web– ASIR2</w:t>
      </w:r>
      <w:r w:rsidDel="00000000" w:rsidR="00000000" w:rsidRPr="00000000">
        <w:rPr>
          <w:rFonts w:ascii="Calibri" w:cs="Calibri" w:eastAsia="Calibri" w:hAnsi="Calibri"/>
          <w:sz w:val="22.079999923706055"/>
          <w:szCs w:val="22.079999923706055"/>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70751953125" w:line="278.14985275268555" w:lineRule="auto"/>
        <w:ind w:left="133.49777221679688" w:right="395.738525390625" w:hanging="5.5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Profesora: Begoña López 2 </w:t>
      </w:r>
    </w:p>
    <w:sectPr>
      <w:pgSz w:h="16820" w:w="11900" w:orient="portrait"/>
      <w:pgMar w:bottom="1034.4000244140625" w:top="561.6015625" w:left="1584.4798278808594" w:right="1210.43212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0.png"/><Relationship Id="rId21" Type="http://schemas.openxmlformats.org/officeDocument/2006/relationships/image" Target="media/image3.png"/><Relationship Id="rId24" Type="http://schemas.openxmlformats.org/officeDocument/2006/relationships/image" Target="media/image15.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6.png"/><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20.png"/><Relationship Id="rId12" Type="http://schemas.openxmlformats.org/officeDocument/2006/relationships/image" Target="media/image18.png"/><Relationship Id="rId15" Type="http://schemas.openxmlformats.org/officeDocument/2006/relationships/image" Target="media/image19.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image" Target="media/image16.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