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Hacker informático: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introducirse en sistemas ajenos.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b w:val="1"/>
          <w:sz w:val="20"/>
          <w:szCs w:val="20"/>
          <w:shd w:fill="b4a7d6" w:val="clear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Hacker ético - 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shd w:fill="b4a7d6" w:val="clear"/>
          <w:rtl w:val="0"/>
        </w:rPr>
        <w:t xml:space="preserve">Pentester</w:t>
      </w:r>
    </w:p>
    <w:p w:rsidR="00000000" w:rsidDel="00000000" w:rsidP="00000000" w:rsidRDefault="00000000" w:rsidRPr="00000000" w14:paraId="00000003">
      <w:pPr>
        <w:ind w:left="1440" w:firstLine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↪</w:t>
      </w:r>
      <w:r w:rsidDel="00000000" w:rsidR="00000000" w:rsidRPr="00000000">
        <w:rPr>
          <w:rFonts w:ascii="Ubuntu" w:cs="Ubuntu" w:eastAsia="Ubuntu" w:hAnsi="Ubuntu"/>
          <w:b w:val="1"/>
          <w:color w:val="b4a7d6"/>
          <w:sz w:val="20"/>
          <w:szCs w:val="20"/>
          <w:u w:val="single"/>
          <w:rtl w:val="0"/>
        </w:rPr>
        <w:t xml:space="preserve">PENTESTING: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penetrar el sistema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color w:val="b4a7d6"/>
          <w:sz w:val="20"/>
          <w:szCs w:val="20"/>
          <w:rtl w:val="0"/>
        </w:rPr>
        <w:t xml:space="preserve">FASES: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u w:val="single"/>
          <w:rtl w:val="0"/>
        </w:rPr>
        <w:t xml:space="preserve">Reconocimiento (footprinting):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Conseguir la mayor cantidad de información del objetivo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Técnicas OSINT (Open Source Intelligence)</w:t>
      </w:r>
    </w:p>
    <w:p w:rsidR="00000000" w:rsidDel="00000000" w:rsidP="00000000" w:rsidRDefault="00000000" w:rsidRPr="00000000" w14:paraId="00000007">
      <w:pPr>
        <w:numPr>
          <w:ilvl w:val="2"/>
          <w:numId w:val="6"/>
        </w:numPr>
        <w:ind w:left="216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Empresa</w:t>
      </w:r>
    </w:p>
    <w:p w:rsidR="00000000" w:rsidDel="00000000" w:rsidP="00000000" w:rsidRDefault="00000000" w:rsidRPr="00000000" w14:paraId="00000008">
      <w:pPr>
        <w:numPr>
          <w:ilvl w:val="3"/>
          <w:numId w:val="6"/>
        </w:numPr>
        <w:ind w:left="288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Búsqueda en Google (Página Web/Foros,redes sociales-&gt;DNS/Sitios Web/Personas,documentos-&gt;Ip's/Proveedores-&gt;Geolocalización/Emails,teléfonos,documentos</w:t>
      </w:r>
    </w:p>
    <w:p w:rsidR="00000000" w:rsidDel="00000000" w:rsidP="00000000" w:rsidRDefault="00000000" w:rsidRPr="00000000" w14:paraId="00000009">
      <w:pPr>
        <w:numPr>
          <w:ilvl w:val="3"/>
          <w:numId w:val="6"/>
        </w:numPr>
        <w:ind w:left="288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Directorios de empresas -&gt; Sede, datos de contacto,…</w:t>
      </w:r>
    </w:p>
    <w:p w:rsidR="00000000" w:rsidDel="00000000" w:rsidP="00000000" w:rsidRDefault="00000000" w:rsidRPr="00000000" w14:paraId="0000000A">
      <w:pPr>
        <w:numPr>
          <w:ilvl w:val="3"/>
          <w:numId w:val="6"/>
        </w:numPr>
        <w:ind w:left="288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Compra/venta de datos</w:t>
      </w:r>
    </w:p>
    <w:p w:rsidR="00000000" w:rsidDel="00000000" w:rsidP="00000000" w:rsidRDefault="00000000" w:rsidRPr="00000000" w14:paraId="0000000B">
      <w:pPr>
        <w:numPr>
          <w:ilvl w:val="3"/>
          <w:numId w:val="6"/>
        </w:numPr>
        <w:ind w:left="288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Programas de análisis</w:t>
      </w:r>
    </w:p>
    <w:p w:rsidR="00000000" w:rsidDel="00000000" w:rsidP="00000000" w:rsidRDefault="00000000" w:rsidRPr="00000000" w14:paraId="0000000C">
      <w:pPr>
        <w:numPr>
          <w:ilvl w:val="2"/>
          <w:numId w:val="6"/>
        </w:numPr>
        <w:ind w:left="216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Intrusión física: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información de la empresa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ind w:left="216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Ingeniería social: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información de los empleados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ind w:left="216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Información de redes, direcciones IPs: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Escaneo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rFonts w:ascii="Ubuntu" w:cs="Ubuntu" w:eastAsia="Ubuntu" w:hAnsi="Ubuntu"/>
          <w:b w:val="1"/>
          <w:sz w:val="20"/>
          <w:szCs w:val="20"/>
          <w:shd w:fill="d9d9d9" w:val="clear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shd w:fill="d9d9d9" w:val="clear"/>
          <w:rtl w:val="0"/>
        </w:rPr>
        <w:t xml:space="preserve">httrack </w:t>
      </w:r>
      <w:hyperlink r:id="rId6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0"/>
            <w:szCs w:val="20"/>
            <w:u w:val="single"/>
            <w:shd w:fill="d9d9d9" w:val="clear"/>
            <w:rtl w:val="0"/>
          </w:rPr>
          <w:t xml:space="preserve">www.scanme.test</w:t>
        </w:r>
      </w:hyperlink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shd w:fill="d9d9d9" w:val="clear"/>
          <w:rtl w:val="0"/>
        </w:rPr>
        <w:t xml:space="preserve"> -o /home/admin/sitios/scanme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rFonts w:ascii="Ubuntu" w:cs="Ubuntu" w:eastAsia="Ubuntu" w:hAnsi="Ubuntu"/>
          <w:b w:val="1"/>
          <w:sz w:val="20"/>
          <w:szCs w:val="20"/>
          <w:shd w:fill="d9d9d9" w:val="clear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shd w:fill="d9d9d9" w:val="clear"/>
          <w:rtl w:val="0"/>
        </w:rPr>
        <w:t xml:space="preserve">wget-r www.scanme.test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00" w:before="200" w:lineRule="auto"/>
        <w:ind w:left="720" w:hanging="36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u w:val="single"/>
          <w:rtl w:val="0"/>
        </w:rPr>
        <w:t xml:space="preserve">Escaneo (scanning):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sistema operativo, red…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Averiguar hosts activos, servicios, sistemas operativos, aplicaciones…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Subfases: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ind w:left="216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Análisis de vulnerabilidades: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saber si esos programas/S.O. tienen vulnerabilidades de las que nos podamos aprovechar. (Hay BBDD en internet de muchísimas vulnerabilidades).</w:t>
      </w:r>
    </w:p>
    <w:p w:rsidR="00000000" w:rsidDel="00000000" w:rsidP="00000000" w:rsidRDefault="00000000" w:rsidRPr="00000000" w14:paraId="00000015">
      <w:pPr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spacing w:after="200" w:lineRule="auto"/>
        <w:ind w:left="216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Enumeración: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mediante protocolos conseguir una lista de usuarios, recursos compartidos… (Ej: tiene una carpeta compartida voy a ver que tiene detrás…)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ind w:left="2160" w:hanging="360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Protocolos:</w:t>
      </w:r>
    </w:p>
    <w:p w:rsidR="00000000" w:rsidDel="00000000" w:rsidP="00000000" w:rsidRDefault="00000000" w:rsidRPr="00000000" w14:paraId="00000018">
      <w:pPr>
        <w:numPr>
          <w:ilvl w:val="3"/>
          <w:numId w:val="6"/>
        </w:numPr>
        <w:ind w:left="288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ICMP: barrido ping: conexión (</w:t>
      </w:r>
    </w:p>
    <w:p w:rsidR="00000000" w:rsidDel="00000000" w:rsidP="00000000" w:rsidRDefault="00000000" w:rsidRPr="00000000" w14:paraId="00000019">
      <w:pPr>
        <w:numPr>
          <w:ilvl w:val="3"/>
          <w:numId w:val="6"/>
        </w:numPr>
        <w:ind w:left="288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TCP/UDP: puertos abierto, cerrado, filtrado (firewall), no filtrado, mixto.</w:t>
      </w:r>
    </w:p>
    <w:p w:rsidR="00000000" w:rsidDel="00000000" w:rsidP="00000000" w:rsidRDefault="00000000" w:rsidRPr="00000000" w14:paraId="0000001A">
      <w:pPr>
        <w:numPr>
          <w:ilvl w:val="3"/>
          <w:numId w:val="6"/>
        </w:numPr>
        <w:ind w:left="288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TCP: orientado a conexión (</w:t>
      </w:r>
      <w:r w:rsidDel="00000000" w:rsidR="00000000" w:rsidRPr="00000000">
        <w:rPr>
          <w:rFonts w:ascii="Ubuntu" w:cs="Ubuntu" w:eastAsia="Ubuntu" w:hAnsi="Ubuntu"/>
          <w:sz w:val="20"/>
          <w:szCs w:val="20"/>
          <w:u w:val="single"/>
          <w:rtl w:val="0"/>
        </w:rPr>
        <w:t xml:space="preserve">3 way handshake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) y confirmado</w:t>
      </w:r>
    </w:p>
    <w:p w:rsidR="00000000" w:rsidDel="00000000" w:rsidP="00000000" w:rsidRDefault="00000000" w:rsidRPr="00000000" w14:paraId="0000001B">
      <w:pPr>
        <w:numPr>
          <w:ilvl w:val="4"/>
          <w:numId w:val="6"/>
        </w:numPr>
        <w:ind w:left="360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Persona 1 - SYN: quiero hablar contigo</w:t>
      </w:r>
    </w:p>
    <w:p w:rsidR="00000000" w:rsidDel="00000000" w:rsidP="00000000" w:rsidRDefault="00000000" w:rsidRPr="00000000" w14:paraId="0000001C">
      <w:pPr>
        <w:numPr>
          <w:ilvl w:val="4"/>
          <w:numId w:val="6"/>
        </w:numPr>
        <w:ind w:left="360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Persona 2 -  SYN+ACK: me ha llegado la petición y la acepto</w:t>
      </w:r>
    </w:p>
    <w:p w:rsidR="00000000" w:rsidDel="00000000" w:rsidP="00000000" w:rsidRDefault="00000000" w:rsidRPr="00000000" w14:paraId="0000001D">
      <w:pPr>
        <w:numPr>
          <w:ilvl w:val="4"/>
          <w:numId w:val="6"/>
        </w:numPr>
        <w:ind w:left="360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Persona3 -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ACK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: me ha llegado la confirmación que quieres hablar conmigo</w:t>
      </w:r>
    </w:p>
    <w:p w:rsidR="00000000" w:rsidDel="00000000" w:rsidP="00000000" w:rsidRDefault="00000000" w:rsidRPr="00000000" w14:paraId="0000001E">
      <w:pPr>
        <w:numPr>
          <w:ilvl w:val="4"/>
          <w:numId w:val="6"/>
        </w:numPr>
        <w:ind w:left="360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6 flags: SYN, ACK, RST, FIN, URG, PSH</w:t>
      </w:r>
    </w:p>
    <w:p w:rsidR="00000000" w:rsidDel="00000000" w:rsidP="00000000" w:rsidRDefault="00000000" w:rsidRPr="00000000" w14:paraId="0000001F">
      <w:pPr>
        <w:numPr>
          <w:ilvl w:val="4"/>
          <w:numId w:val="6"/>
        </w:numPr>
        <w:spacing w:after="200" w:lineRule="auto"/>
        <w:ind w:left="360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Ejemplo: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Halfscan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→ACK→no se manda si quieres hacer un escaneo para evitar ser detectado (si se completa la comunicación - se registra).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ind w:left="216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Network Mapping:</w:t>
      </w:r>
      <w:r w:rsidDel="00000000" w:rsidR="00000000" w:rsidRPr="00000000">
        <w:rPr>
          <w:rFonts w:ascii="Ubuntu" w:cs="Ubuntu" w:eastAsia="Ubuntu" w:hAnsi="Ubuntu"/>
          <w:b w:val="1"/>
          <w:color w:val="6aa84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shd w:fill="d9d9d9" w:val="clear"/>
          <w:rtl w:val="0"/>
        </w:rPr>
        <w:t xml:space="preserve">nmap [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shd w:fill="d9d9d9" w:val="clear"/>
          <w:rtl w:val="0"/>
        </w:rPr>
        <w:t xml:space="preserve">tipo_escaneo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shd w:fill="d9d9d9" w:val="clear"/>
          <w:rtl w:val="0"/>
        </w:rPr>
        <w:t xml:space="preserve">] [opciones] [red/host] 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3"/>
          <w:numId w:val="6"/>
        </w:numPr>
        <w:spacing w:after="200" w:before="200" w:lineRule="auto"/>
        <w:ind w:left="288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VERSIÓN GRÁFICA: zenmap</w:t>
      </w:r>
    </w:p>
    <w:p w:rsidR="00000000" w:rsidDel="00000000" w:rsidP="00000000" w:rsidRDefault="00000000" w:rsidRPr="00000000" w14:paraId="00000025">
      <w:pPr>
        <w:numPr>
          <w:ilvl w:val="3"/>
          <w:numId w:val="6"/>
        </w:numPr>
        <w:ind w:left="2880" w:hanging="360"/>
        <w:rPr>
          <w:rFonts w:ascii="Ubuntu" w:cs="Ubuntu" w:eastAsia="Ubuntu" w:hAnsi="Ubuntu"/>
          <w:b w:val="1"/>
          <w:sz w:val="20"/>
          <w:szCs w:val="20"/>
          <w:shd w:fill="d9d9d9" w:val="clear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shd w:fill="d9d9d9" w:val="clear"/>
          <w:rtl w:val="0"/>
        </w:rPr>
        <w:t xml:space="preserve">[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shd w:fill="d9d9d9" w:val="clear"/>
          <w:rtl w:val="0"/>
        </w:rPr>
        <w:t xml:space="preserve">tipo_escaneo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shd w:fill="d9d9d9" w:val="clear"/>
          <w:rtl w:val="0"/>
        </w:rPr>
        <w:t xml:space="preserve">]</w:t>
      </w:r>
    </w:p>
    <w:p w:rsidR="00000000" w:rsidDel="00000000" w:rsidP="00000000" w:rsidRDefault="00000000" w:rsidRPr="00000000" w14:paraId="00000026">
      <w:pPr>
        <w:numPr>
          <w:ilvl w:val="4"/>
          <w:numId w:val="6"/>
        </w:numPr>
        <w:ind w:left="3600" w:hanging="360"/>
        <w:rPr>
          <w:rFonts w:ascii="Ubuntu" w:cs="Ubuntu" w:eastAsia="Ubuntu" w:hAnsi="Ubuntu"/>
          <w:b w:val="1"/>
          <w:sz w:val="20"/>
          <w:szCs w:val="20"/>
          <w:shd w:fill="d9d9d9" w:val="clear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shd w:fill="d9d9d9" w:val="clear"/>
          <w:rtl w:val="0"/>
        </w:rPr>
        <w:t xml:space="preserve">-sn (ping)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6"/>
        </w:numPr>
        <w:ind w:left="3600" w:hanging="360"/>
        <w:rPr>
          <w:rFonts w:ascii="Ubuntu" w:cs="Ubuntu" w:eastAsia="Ubuntu" w:hAnsi="Ubuntu"/>
          <w:b w:val="1"/>
          <w:sz w:val="20"/>
          <w:szCs w:val="20"/>
          <w:shd w:fill="d9d9d9" w:val="clear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shd w:fill="d9d9d9" w:val="clear"/>
          <w:rtl w:val="0"/>
        </w:rPr>
        <w:t xml:space="preserve">-sU (udp)</w:t>
      </w:r>
    </w:p>
    <w:p w:rsidR="00000000" w:rsidDel="00000000" w:rsidP="00000000" w:rsidRDefault="00000000" w:rsidRPr="00000000" w14:paraId="00000028">
      <w:pPr>
        <w:numPr>
          <w:ilvl w:val="4"/>
          <w:numId w:val="6"/>
        </w:numPr>
        <w:ind w:left="3600" w:hanging="360"/>
        <w:rPr>
          <w:rFonts w:ascii="Ubuntu" w:cs="Ubuntu" w:eastAsia="Ubuntu" w:hAnsi="Ubuntu"/>
          <w:b w:val="1"/>
          <w:sz w:val="20"/>
          <w:szCs w:val="20"/>
          <w:shd w:fill="d9d9d9" w:val="clear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shd w:fill="d9d9d9" w:val="clear"/>
          <w:rtl w:val="0"/>
        </w:rPr>
        <w:t xml:space="preserve">-sS (tcp half)-&gt; </w:t>
      </w:r>
      <w:r w:rsidDel="00000000" w:rsidR="00000000" w:rsidRPr="00000000">
        <w:rPr>
          <w:rFonts w:ascii="Ubuntu" w:cs="Ubuntu" w:eastAsia="Ubuntu" w:hAnsi="Ubuntu"/>
          <w:sz w:val="20"/>
          <w:szCs w:val="20"/>
          <w:shd w:fill="d9d9d9" w:val="clear"/>
          <w:rtl w:val="0"/>
        </w:rPr>
        <w:t xml:space="preserve">envía la señal de sincronización</w:t>
      </w:r>
    </w:p>
    <w:p w:rsidR="00000000" w:rsidDel="00000000" w:rsidP="00000000" w:rsidRDefault="00000000" w:rsidRPr="00000000" w14:paraId="00000029">
      <w:pPr>
        <w:numPr>
          <w:ilvl w:val="4"/>
          <w:numId w:val="6"/>
        </w:numPr>
        <w:ind w:left="3600" w:hanging="360"/>
        <w:rPr>
          <w:rFonts w:ascii="Ubuntu" w:cs="Ubuntu" w:eastAsia="Ubuntu" w:hAnsi="Ubuntu"/>
          <w:b w:val="1"/>
          <w:sz w:val="20"/>
          <w:szCs w:val="20"/>
          <w:shd w:fill="d9d9d9" w:val="clear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shd w:fill="d9d9d9" w:val="clear"/>
          <w:rtl w:val="0"/>
        </w:rPr>
        <w:t xml:space="preserve">-sT (tcp full)-&gt; </w:t>
      </w:r>
      <w:r w:rsidDel="00000000" w:rsidR="00000000" w:rsidRPr="00000000">
        <w:rPr>
          <w:rFonts w:ascii="Ubuntu" w:cs="Ubuntu" w:eastAsia="Ubuntu" w:hAnsi="Ubuntu"/>
          <w:sz w:val="20"/>
          <w:szCs w:val="20"/>
          <w:shd w:fill="d9d9d9" w:val="clear"/>
          <w:rtl w:val="0"/>
        </w:rPr>
        <w:t xml:space="preserve">funcionamiento normal del TCP</w:t>
      </w:r>
    </w:p>
    <w:p w:rsidR="00000000" w:rsidDel="00000000" w:rsidP="00000000" w:rsidRDefault="00000000" w:rsidRPr="00000000" w14:paraId="0000002A">
      <w:pPr>
        <w:numPr>
          <w:ilvl w:val="4"/>
          <w:numId w:val="6"/>
        </w:numPr>
        <w:ind w:left="3600" w:hanging="360"/>
        <w:rPr>
          <w:rFonts w:ascii="Ubuntu" w:cs="Ubuntu" w:eastAsia="Ubuntu" w:hAnsi="Ubuntu"/>
          <w:b w:val="1"/>
          <w:sz w:val="20"/>
          <w:szCs w:val="20"/>
          <w:shd w:fill="d9d9d9" w:val="clear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shd w:fill="d9d9d9" w:val="clear"/>
          <w:rtl w:val="0"/>
        </w:rPr>
        <w:t xml:space="preserve">-sF (tcp fin)-&gt; </w:t>
      </w:r>
      <w:r w:rsidDel="00000000" w:rsidR="00000000" w:rsidRPr="00000000">
        <w:rPr>
          <w:rFonts w:ascii="Ubuntu" w:cs="Ubuntu" w:eastAsia="Ubuntu" w:hAnsi="Ubuntu"/>
          <w:sz w:val="20"/>
          <w:szCs w:val="20"/>
          <w:shd w:fill="d9d9d9" w:val="clear"/>
          <w:rtl w:val="0"/>
        </w:rPr>
        <w:t xml:space="preserve">envía solo la señal de finalización</w:t>
      </w:r>
    </w:p>
    <w:p w:rsidR="00000000" w:rsidDel="00000000" w:rsidP="00000000" w:rsidRDefault="00000000" w:rsidRPr="00000000" w14:paraId="0000002B">
      <w:pPr>
        <w:numPr>
          <w:ilvl w:val="4"/>
          <w:numId w:val="6"/>
        </w:numPr>
        <w:ind w:left="3600" w:hanging="360"/>
        <w:rPr>
          <w:rFonts w:ascii="Ubuntu" w:cs="Ubuntu" w:eastAsia="Ubuntu" w:hAnsi="Ubuntu"/>
          <w:b w:val="1"/>
          <w:sz w:val="20"/>
          <w:szCs w:val="20"/>
          <w:shd w:fill="d9d9d9" w:val="clear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shd w:fill="d9d9d9" w:val="clear"/>
          <w:rtl w:val="0"/>
        </w:rPr>
        <w:t xml:space="preserve">-sN (tcp null)-&gt;</w:t>
      </w:r>
      <w:r w:rsidDel="00000000" w:rsidR="00000000" w:rsidRPr="00000000">
        <w:rPr>
          <w:rFonts w:ascii="Ubuntu" w:cs="Ubuntu" w:eastAsia="Ubuntu" w:hAnsi="Ubuntu"/>
          <w:sz w:val="20"/>
          <w:szCs w:val="20"/>
          <w:shd w:fill="d9d9d9" w:val="clear"/>
          <w:rtl w:val="0"/>
        </w:rPr>
        <w:t xml:space="preserve"> envía un paquete tcp sin ningún flag activo</w:t>
      </w:r>
    </w:p>
    <w:p w:rsidR="00000000" w:rsidDel="00000000" w:rsidP="00000000" w:rsidRDefault="00000000" w:rsidRPr="00000000" w14:paraId="0000002C">
      <w:pPr>
        <w:numPr>
          <w:ilvl w:val="4"/>
          <w:numId w:val="6"/>
        </w:numPr>
        <w:ind w:left="3600" w:hanging="360"/>
        <w:rPr>
          <w:rFonts w:ascii="Ubuntu" w:cs="Ubuntu" w:eastAsia="Ubuntu" w:hAnsi="Ubuntu"/>
          <w:b w:val="1"/>
          <w:sz w:val="20"/>
          <w:szCs w:val="20"/>
          <w:shd w:fill="d9d9d9" w:val="clear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shd w:fill="d9d9d9" w:val="clear"/>
          <w:rtl w:val="0"/>
        </w:rPr>
        <w:t xml:space="preserve">-sX (tcp xmas)-&gt; </w:t>
      </w:r>
      <w:r w:rsidDel="00000000" w:rsidR="00000000" w:rsidRPr="00000000">
        <w:rPr>
          <w:rFonts w:ascii="Ubuntu" w:cs="Ubuntu" w:eastAsia="Ubuntu" w:hAnsi="Ubuntu"/>
          <w:sz w:val="20"/>
          <w:szCs w:val="20"/>
          <w:shd w:fill="d9d9d9" w:val="clear"/>
          <w:rtl w:val="0"/>
        </w:rPr>
        <w:t xml:space="preserve">activa las banderas que no son típicas (URG, PSH)</w:t>
      </w:r>
    </w:p>
    <w:p w:rsidR="00000000" w:rsidDel="00000000" w:rsidP="00000000" w:rsidRDefault="00000000" w:rsidRPr="00000000" w14:paraId="0000002D">
      <w:pPr>
        <w:numPr>
          <w:ilvl w:val="4"/>
          <w:numId w:val="6"/>
        </w:numPr>
        <w:spacing w:after="200" w:lineRule="auto"/>
        <w:ind w:left="3600" w:hanging="360"/>
        <w:rPr>
          <w:rFonts w:ascii="Ubuntu" w:cs="Ubuntu" w:eastAsia="Ubuntu" w:hAnsi="Ubuntu"/>
          <w:b w:val="1"/>
          <w:sz w:val="20"/>
          <w:szCs w:val="20"/>
          <w:shd w:fill="d9d9d9" w:val="clear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shd w:fill="d9d9d9" w:val="clear"/>
          <w:rtl w:val="0"/>
        </w:rPr>
        <w:t xml:space="preserve">-sA (tcp ack)-&gt; </w:t>
      </w:r>
      <w:r w:rsidDel="00000000" w:rsidR="00000000" w:rsidRPr="00000000">
        <w:rPr>
          <w:rFonts w:ascii="Ubuntu" w:cs="Ubuntu" w:eastAsia="Ubuntu" w:hAnsi="Ubuntu"/>
          <w:sz w:val="20"/>
          <w:szCs w:val="20"/>
          <w:shd w:fill="d9d9d9" w:val="clear"/>
          <w:rtl w:val="0"/>
        </w:rPr>
        <w:t xml:space="preserve">envía un mensaje a alguien que no le ha pedido nada.</w:t>
      </w:r>
    </w:p>
    <w:p w:rsidR="00000000" w:rsidDel="00000000" w:rsidP="00000000" w:rsidRDefault="00000000" w:rsidRPr="00000000" w14:paraId="0000002E">
      <w:pPr>
        <w:numPr>
          <w:ilvl w:val="3"/>
          <w:numId w:val="6"/>
        </w:numPr>
        <w:ind w:left="2880" w:hanging="360"/>
        <w:rPr>
          <w:rFonts w:ascii="Ubuntu" w:cs="Ubuntu" w:eastAsia="Ubuntu" w:hAnsi="Ubuntu"/>
          <w:b w:val="1"/>
          <w:sz w:val="20"/>
          <w:szCs w:val="20"/>
          <w:shd w:fill="d9d9d9" w:val="clear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shd w:fill="d9d9d9" w:val="clear"/>
          <w:rtl w:val="0"/>
        </w:rPr>
        <w:t xml:space="preserve">[opciones]</w:t>
      </w:r>
    </w:p>
    <w:p w:rsidR="00000000" w:rsidDel="00000000" w:rsidP="00000000" w:rsidRDefault="00000000" w:rsidRPr="00000000" w14:paraId="0000002F">
      <w:pPr>
        <w:numPr>
          <w:ilvl w:val="4"/>
          <w:numId w:val="6"/>
        </w:numPr>
        <w:ind w:left="3600" w:hanging="360"/>
        <w:rPr>
          <w:rFonts w:ascii="Ubuntu" w:cs="Ubuntu" w:eastAsia="Ubuntu" w:hAnsi="Ubuntu"/>
          <w:b w:val="1"/>
          <w:sz w:val="20"/>
          <w:szCs w:val="20"/>
          <w:shd w:fill="d9d9d9" w:val="clear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shd w:fill="d9d9d9" w:val="clear"/>
          <w:rtl w:val="0"/>
        </w:rPr>
        <w:t xml:space="preserve">-v (info)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4"/>
          <w:numId w:val="6"/>
        </w:numPr>
        <w:ind w:left="3600" w:hanging="360"/>
        <w:rPr>
          <w:rFonts w:ascii="Ubuntu" w:cs="Ubuntu" w:eastAsia="Ubuntu" w:hAnsi="Ubuntu"/>
          <w:b w:val="1"/>
          <w:sz w:val="20"/>
          <w:szCs w:val="20"/>
          <w:shd w:fill="d9d9d9" w:val="clear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shd w:fill="d9d9d9" w:val="clear"/>
          <w:rtl w:val="0"/>
        </w:rPr>
        <w:t xml:space="preserve">-sV (servicios)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4"/>
          <w:numId w:val="6"/>
        </w:numPr>
        <w:ind w:left="3600" w:hanging="360"/>
        <w:rPr>
          <w:rFonts w:ascii="Ubuntu" w:cs="Ubuntu" w:eastAsia="Ubuntu" w:hAnsi="Ubuntu"/>
          <w:b w:val="1"/>
          <w:sz w:val="20"/>
          <w:szCs w:val="20"/>
          <w:shd w:fill="d9d9d9" w:val="clear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shd w:fill="d9d9d9" w:val="clear"/>
          <w:rtl w:val="0"/>
        </w:rPr>
        <w:t xml:space="preserve">-O (sistema operativo)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4"/>
          <w:numId w:val="6"/>
        </w:numPr>
        <w:ind w:left="3600" w:hanging="360"/>
        <w:rPr>
          <w:rFonts w:ascii="Ubuntu" w:cs="Ubuntu" w:eastAsia="Ubuntu" w:hAnsi="Ubuntu"/>
          <w:b w:val="1"/>
          <w:sz w:val="20"/>
          <w:szCs w:val="20"/>
          <w:shd w:fill="d9d9d9" w:val="clear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shd w:fill="d9d9d9" w:val="clear"/>
          <w:rtl w:val="0"/>
        </w:rPr>
        <w:t xml:space="preserve">-A (aplicaciones)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4"/>
          <w:numId w:val="6"/>
        </w:numPr>
        <w:ind w:left="3600" w:hanging="360"/>
        <w:rPr>
          <w:rFonts w:ascii="Ubuntu" w:cs="Ubuntu" w:eastAsia="Ubuntu" w:hAnsi="Ubuntu"/>
          <w:b w:val="1"/>
          <w:sz w:val="20"/>
          <w:szCs w:val="20"/>
          <w:shd w:fill="d9d9d9" w:val="clear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shd w:fill="d9d9d9" w:val="clear"/>
          <w:rtl w:val="0"/>
        </w:rPr>
        <w:t xml:space="preserve">-Tnº (temporizador, ej. -T4)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Ubuntu" w:cs="Ubuntu" w:eastAsia="Ubuntu" w:hAnsi="Ubuntu"/>
          <w:b w:val="1"/>
          <w:color w:val="6aa84f"/>
          <w:sz w:val="20"/>
          <w:szCs w:val="20"/>
          <w:shd w:fill="d9d9d9" w:val="clear"/>
        </w:rPr>
      </w:pPr>
      <w:r w:rsidDel="00000000" w:rsidR="00000000" w:rsidRPr="00000000">
        <w:rPr>
          <w:rFonts w:ascii="Ubuntu" w:cs="Ubuntu" w:eastAsia="Ubuntu" w:hAnsi="Ubuntu"/>
          <w:b w:val="1"/>
          <w:color w:val="6aa84f"/>
          <w:sz w:val="20"/>
          <w:szCs w:val="20"/>
          <w:shd w:fill="d9d9d9" w:val="clear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u w:val="single"/>
          <w:rtl w:val="0"/>
        </w:rPr>
        <w:t xml:space="preserve">Conseguir acceso (exploit):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fallos de seguridad en el S.O. etc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before="200" w:lineRule="auto"/>
        <w:ind w:left="144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Hacker malo</w:t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ind w:left="216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Mantener acceso, sacar información, “dañar” </w:t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ind w:left="216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Borrar huellas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before="200" w:lineRule="auto"/>
        <w:ind w:left="144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Hacker ético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ind w:left="216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Escribir un informe</w:t>
      </w:r>
    </w:p>
    <w:p w:rsidR="00000000" w:rsidDel="00000000" w:rsidP="00000000" w:rsidRDefault="00000000" w:rsidRPr="00000000" w14:paraId="0000003B">
      <w:pPr>
        <w:numPr>
          <w:ilvl w:val="2"/>
          <w:numId w:val="6"/>
        </w:numPr>
        <w:spacing w:after="200" w:lineRule="auto"/>
        <w:ind w:left="216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Presentar informe de auditoría de seguridad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Ubuntu" w:cs="Ubuntu" w:eastAsia="Ubuntu" w:hAnsi="Ubuntu"/>
          <w:color w:val="b4a7d6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color w:val="b4a7d6"/>
          <w:sz w:val="20"/>
          <w:szCs w:val="20"/>
          <w:rtl w:val="0"/>
        </w:rPr>
        <w:t xml:space="preserve">TIPOS: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u w:val="single"/>
          <w:rtl w:val="0"/>
        </w:rPr>
        <w:t xml:space="preserve">Interno: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te doy tarjeta de entrada, te creo un usuario dentro de la empresa…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00" w:line="240" w:lineRule="auto"/>
        <w:ind w:left="72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u w:val="single"/>
          <w:rtl w:val="0"/>
        </w:rPr>
        <w:t xml:space="preserve">Externo: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sin ninguna facilidad, desde fuera.</w:t>
      </w:r>
    </w:p>
    <w:p w:rsidR="00000000" w:rsidDel="00000000" w:rsidP="00000000" w:rsidRDefault="00000000" w:rsidRPr="00000000" w14:paraId="0000003F">
      <w:pPr>
        <w:spacing w:after="200" w:lineRule="auto"/>
        <w:rPr>
          <w:rFonts w:ascii="Ubuntu" w:cs="Ubuntu" w:eastAsia="Ubuntu" w:hAnsi="Ubuntu"/>
          <w:color w:val="b4a7d6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color w:val="b4a7d6"/>
          <w:sz w:val="20"/>
          <w:szCs w:val="20"/>
          <w:rtl w:val="0"/>
        </w:rPr>
        <w:t xml:space="preserve">MODALIDADES: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u w:val="single"/>
          <w:rtl w:val="0"/>
        </w:rPr>
        <w:t xml:space="preserve">Black Box: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ataque a ciegas, la empresa no te da nada.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u w:val="single"/>
          <w:rtl w:val="0"/>
        </w:rPr>
        <w:t xml:space="preserve">Grey Box: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punto medio entre Black box y White box (parcial)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u w:val="single"/>
          <w:rtl w:val="0"/>
        </w:rPr>
        <w:t xml:space="preserve">White Box: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la empresa te facilita datos como el mapa de red o te crea un usuario (facilitación de acceso).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Ubuntu" w:cs="Ubuntu" w:eastAsia="Ubuntu" w:hAnsi="Ubuntu"/>
          <w:b w:val="1"/>
          <w:color w:val="b4a7d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Ubuntu" w:cs="Ubuntu" w:eastAsia="Ubuntu" w:hAnsi="Ubuntu"/>
          <w:b w:val="1"/>
          <w:color w:val="b4a7d6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color w:val="b4a7d6"/>
          <w:sz w:val="20"/>
          <w:szCs w:val="20"/>
          <w:rtl w:val="0"/>
        </w:rPr>
        <w:t xml:space="preserve">SERVICIOS ADICIONALES:</w:t>
      </w:r>
    </w:p>
    <w:p w:rsidR="00000000" w:rsidDel="00000000" w:rsidP="00000000" w:rsidRDefault="00000000" w:rsidRPr="00000000" w14:paraId="00000045">
      <w:pPr>
        <w:rPr>
          <w:rFonts w:ascii="Ubuntu" w:cs="Ubuntu" w:eastAsia="Ubuntu" w:hAnsi="Ubuntu"/>
          <w:b w:val="1"/>
          <w:color w:val="8e7cc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u w:val="single"/>
          <w:rtl w:val="0"/>
        </w:rPr>
        <w:t xml:space="preserve">Ingeniería social: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obtener información confidencial a través de la manipulación de usuarios legítimos.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u w:val="single"/>
          <w:rtl w:val="0"/>
        </w:rPr>
        <w:t xml:space="preserve">Wardialing: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técnica utilizada durante las décadas de los años 1980 y 1990, que consistía en hacer llamadas a una serie de números de teléfono automáticamente con el fin de encontrar módems conectados y permitiendo la conexión con algún otro ordenador.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u w:val="single"/>
          <w:rtl w:val="0"/>
        </w:rPr>
        <w:t xml:space="preserve">Seguridad física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Información pública, nos intentamos hacer con la mayoría y luego filtrar esa información con una herramienta. Filtrar con bash y javascript</w:t>
      </w:r>
    </w:p>
    <w:p w:rsidR="00000000" w:rsidDel="00000000" w:rsidP="00000000" w:rsidRDefault="00000000" w:rsidRPr="00000000" w14:paraId="00000049">
      <w:pPr>
        <w:ind w:left="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Osint: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inteligencia de fuentes abiertas</w:t>
      </w:r>
    </w:p>
    <w:p w:rsidR="00000000" w:rsidDel="00000000" w:rsidP="00000000" w:rsidRDefault="00000000" w:rsidRPr="00000000" w14:paraId="0000004B">
      <w:pPr>
        <w:pStyle w:val="Heading1"/>
        <w:ind w:left="0" w:firstLine="0"/>
        <w:rPr>
          <w:u w:val="single"/>
        </w:rPr>
      </w:pPr>
      <w:bookmarkStart w:colFirst="0" w:colLast="0" w:name="_vi2q79nwj3hq" w:id="0"/>
      <w:bookmarkEnd w:id="0"/>
      <w:r w:rsidDel="00000000" w:rsidR="00000000" w:rsidRPr="00000000">
        <w:rPr>
          <w:u w:val="single"/>
          <w:rtl w:val="0"/>
        </w:rPr>
        <w:t xml:space="preserve">Python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3409950</wp:posOffset>
            </wp:positionH>
            <wp:positionV relativeFrom="paragraph">
              <wp:posOffset>366575</wp:posOffset>
            </wp:positionV>
            <wp:extent cx="3121387" cy="1942772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387" cy="19427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#comentario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“”” comentario de varias líneas”””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nombre </w:t>
      </w:r>
      <w:r w:rsidDel="00000000" w:rsidR="00000000" w:rsidRPr="00000000">
        <w:rPr>
          <w:sz w:val="20"/>
          <w:szCs w:val="20"/>
          <w:rtl w:val="0"/>
        </w:rPr>
        <w:t xml:space="preserve">(variables) -&gt;definir función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() los paréntesis por si quieres pasar datos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: para decir que ahí empieza la función 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 </w:t>
      </w:r>
      <w:r w:rsidDel="00000000" w:rsidR="00000000" w:rsidRPr="00000000">
        <w:rPr>
          <w:sz w:val="20"/>
          <w:szCs w:val="20"/>
          <w:rtl w:val="0"/>
        </w:rPr>
        <w:t xml:space="preserve">es como el echo</w:t>
      </w:r>
    </w:p>
    <w:p w:rsidR="00000000" w:rsidDel="00000000" w:rsidP="00000000" w:rsidRDefault="00000000" w:rsidRPr="00000000" w14:paraId="0000005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raw_input</w:t>
      </w:r>
      <w:r w:rsidDel="00000000" w:rsidR="00000000" w:rsidRPr="00000000">
        <w:rPr>
          <w:sz w:val="20"/>
          <w:szCs w:val="20"/>
          <w:rtl w:val="0"/>
        </w:rPr>
        <w:t xml:space="preserve"> para pedir por teclado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</w:t>
      </w:r>
      <w:r w:rsidDel="00000000" w:rsidR="00000000" w:rsidRPr="00000000">
        <w:rPr>
          <w:sz w:val="20"/>
          <w:szCs w:val="20"/>
          <w:rtl w:val="0"/>
        </w:rPr>
        <w:t xml:space="preserve"> para versiones nuevas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sz w:val="20"/>
          <w:szCs w:val="20"/>
          <w:rtl w:val="0"/>
        </w:rPr>
        <w:t xml:space="preserve">para convertir números enteros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BUCLES: </w:t>
      </w:r>
      <w:r w:rsidDel="00000000" w:rsidR="00000000" w:rsidRPr="00000000">
        <w:rPr>
          <w:sz w:val="20"/>
          <w:szCs w:val="20"/>
          <w:rtl w:val="0"/>
        </w:rPr>
        <w:t xml:space="preserve">llamada a función dentro de otra función, y terminar con un if.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683362" cy="147629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368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362" cy="1476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-&gt; incluir herramientas, ficheros, directorios, librerías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funciones os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librería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listdir() -&gt; </w:t>
      </w:r>
      <w:r w:rsidDel="00000000" w:rsidR="00000000" w:rsidRPr="00000000">
        <w:rPr>
          <w:sz w:val="20"/>
          <w:szCs w:val="20"/>
          <w:rtl w:val="0"/>
        </w:rPr>
        <w:t xml:space="preserve">para listar el contenido de una carpeta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path.isdir() -&gt;</w:t>
      </w:r>
      <w:r w:rsidDel="00000000" w:rsidR="00000000" w:rsidRPr="00000000">
        <w:rPr>
          <w:sz w:val="20"/>
          <w:szCs w:val="20"/>
          <w:rtl w:val="0"/>
        </w:rPr>
        <w:t xml:space="preserve"> saber si es un directorio</w:t>
      </w:r>
    </w:p>
    <w:p w:rsidR="00000000" w:rsidDel="00000000" w:rsidP="00000000" w:rsidRDefault="00000000" w:rsidRPr="00000000" w14:paraId="0000006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971800" cy="1590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system() -&gt; </w:t>
      </w:r>
      <w:r w:rsidDel="00000000" w:rsidR="00000000" w:rsidRPr="00000000">
        <w:rPr>
          <w:sz w:val="20"/>
          <w:szCs w:val="20"/>
          <w:rtl w:val="0"/>
        </w:rPr>
        <w:t xml:space="preserve">nos permite ejecutar un comando</w:t>
      </w:r>
    </w:p>
    <w:p w:rsidR="00000000" w:rsidDel="00000000" w:rsidP="00000000" w:rsidRDefault="00000000" w:rsidRPr="00000000" w14:paraId="00000067">
      <w:pPr>
        <w:numPr>
          <w:ilvl w:val="2"/>
          <w:numId w:val="4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otra librerías: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subprocess</w:t>
      </w:r>
      <w:r w:rsidDel="00000000" w:rsidR="00000000" w:rsidRPr="00000000">
        <w:rPr>
          <w:b w:val="1"/>
          <w:sz w:val="20"/>
          <w:szCs w:val="20"/>
          <w:rtl w:val="0"/>
        </w:rPr>
        <w:t xml:space="preserve">.run ()-&gt; </w:t>
      </w:r>
      <w:r w:rsidDel="00000000" w:rsidR="00000000" w:rsidRPr="00000000">
        <w:rPr>
          <w:sz w:val="20"/>
          <w:szCs w:val="20"/>
          <w:rtl w:val="0"/>
        </w:rPr>
        <w:t xml:space="preserve">funciona con la versión + actualizada.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Time</w:t>
      </w:r>
    </w:p>
    <w:p w:rsidR="00000000" w:rsidDel="00000000" w:rsidP="00000000" w:rsidRDefault="00000000" w:rsidRPr="00000000" w14:paraId="0000006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114800" cy="1219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Ejecuta el comando date, luego sleep 5 segundos y borra pantalla.</w:t>
      </w:r>
    </w:p>
    <w:p w:rsidR="00000000" w:rsidDel="00000000" w:rsidP="00000000" w:rsidRDefault="00000000" w:rsidRPr="00000000" w14:paraId="0000006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path.join: </w:t>
      </w:r>
      <w:r w:rsidDel="00000000" w:rsidR="00000000" w:rsidRPr="00000000">
        <w:rPr>
          <w:sz w:val="20"/>
          <w:szCs w:val="20"/>
          <w:rtl w:val="0"/>
        </w:rPr>
        <w:t xml:space="preserve">para concatenar tanto en windows como en linux -&gt; /linux, \windows </w:t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otras librerías: endswith-&gt;</w:t>
      </w:r>
      <w:r w:rsidDel="00000000" w:rsidR="00000000" w:rsidRPr="00000000">
        <w:rPr>
          <w:sz w:val="20"/>
          <w:szCs w:val="20"/>
          <w:rtl w:val="0"/>
        </w:rPr>
        <w:t xml:space="preserve"> acaba en</w:t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45288" cy="111893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288" cy="1118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www.scanme.tes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