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6.- Montar un modulador PCM mediante el Workbench y decir con una tensión de Referencia  Vref +/- 12 V los valores en hexadecimal que se obtendrían para los valores expuestos en la tabla mediante un CAD de 8 bits.</w:t>
      </w:r>
    </w:p>
    <w:tbl>
      <w:tblPr>
        <w:tblStyle w:val="Table1"/>
        <w:tblW w:w="85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750"/>
        <w:gridCol w:w="57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tblGridChange w:id="0">
          <w:tblGrid>
            <w:gridCol w:w="660"/>
            <w:gridCol w:w="750"/>
            <w:gridCol w:w="57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  <w:gridCol w:w="66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0B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12V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9.598V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5.758V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2.879V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719.6mV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-959.5mV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-2.399V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-4.318V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-7678V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-9.838V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-10.8V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-12V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44204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0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2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IMPORTANTE: mirar la posición del potenciómetro para que en 100% de positivo y en 05 negativo. PONER EL INCREMENTO: 1%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538274</wp:posOffset>
            </wp:positionV>
            <wp:extent cx="2410778" cy="2379870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778" cy="2379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b/ ¿Cuál sería el salto al escalón lo la V</w:t>
      </w:r>
      <w:r w:rsidDel="00000000" w:rsidR="00000000" w:rsidRPr="00000000">
        <w:rPr>
          <w:color w:val="4a86e8"/>
          <w:vertAlign w:val="subscript"/>
          <w:rtl w:val="0"/>
        </w:rPr>
        <w:t xml:space="preserve">LSB</w:t>
      </w:r>
      <w:r w:rsidDel="00000000" w:rsidR="00000000" w:rsidRPr="00000000">
        <w:rPr>
          <w:color w:val="4a86e8"/>
          <w:rtl w:val="0"/>
        </w:rPr>
        <w:t xml:space="preserve">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vertAlign w:val="subscript"/>
          <w:rtl w:val="0"/>
        </w:rPr>
        <w:t xml:space="preserve">LSB </w:t>
      </w:r>
      <w:r w:rsidDel="00000000" w:rsidR="00000000" w:rsidRPr="00000000">
        <w:rPr>
          <w:rtl w:val="0"/>
        </w:rPr>
        <w:t xml:space="preserve">= 2*12/256=0.09375V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c/ ¿Cuál sería la tensión equivalente para cada código?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7.- Realizar el ejercicio anterior pero ahora con un a Vref +/- 8 Voltios</w:t>
      </w:r>
    </w:p>
    <w:tbl>
      <w:tblPr>
        <w:tblStyle w:val="Table2"/>
        <w:tblW w:w="10319.999999999998" w:type="dxa"/>
        <w:jc w:val="left"/>
        <w:tblInd w:w="-8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gridCol w:w="793.8461538461538"/>
        <w:tblGridChange w:id="0">
          <w:tblGrid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  <w:gridCol w:w="793.846153846153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90%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62%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46%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FF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8V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6.399V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3.839V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1.919V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479.8mV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-639.7mV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-1.599V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-2.879V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-5.118V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-6.559V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-7.199V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-8V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8.- Montar un modulador PCM mediante el Multisim y decir con una tensión de referencia de Vref +/- 10 V los valores en hexadecimal que se obtendrían para los valores expuestos en la tabla mediante un CAD de 8 bits.</w:t>
      </w:r>
    </w:p>
    <w:tbl>
      <w:tblPr>
        <w:tblStyle w:val="Table3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tblGridChange w:id="0">
          <w:tblGrid>
            <w:gridCol w:w="664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M4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M5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M6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M7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M8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M9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M10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M12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1,80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3,7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4,3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5,7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6,4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7,8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8,3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9,1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7,9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6,4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9F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F4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</w:tbl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tblGridChange w:id="0">
          <w:tblGrid>
            <w:gridCol w:w="664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  <w:gridCol w:w="66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M14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M15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M16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M17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M18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M19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M20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M22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M24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3,1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-1,7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-4,5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-6,4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-8,3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-7,0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-,3,3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-1,1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2E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b/ representar la gráfica obtenida en los 24 muestreos </w:t>
      </w:r>
    </w:p>
    <w:p w:rsidR="00000000" w:rsidDel="00000000" w:rsidP="00000000" w:rsidRDefault="00000000" w:rsidRPr="00000000" w14:paraId="000000AF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</w:rPr>
        <w:drawing>
          <wp:inline distB="114300" distT="114300" distL="114300" distR="114300">
            <wp:extent cx="5399730" cy="3340100"/>
            <wp:effectExtent b="0" l="0" r="0" t="0"/>
            <wp:docPr descr="Points scored" id="8" name="image6.png"/>
            <a:graphic>
              <a:graphicData uri="http://schemas.openxmlformats.org/drawingml/2006/picture">
                <pic:pic>
                  <pic:nvPicPr>
                    <pic:cNvPr descr="Points scor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9.- Montar un modulador PCM mediante el Multisim y decir con una tensión de referencia de Vref +/- 10 V los valores en hexadecimal que se obtendrían para los valores expuestos en la tabla mediante un CAD de 16 bits.</w:t>
      </w:r>
    </w:p>
    <w:tbl>
      <w:tblPr>
        <w:tblStyle w:val="Table5"/>
        <w:tblW w:w="10440.000000000004" w:type="dxa"/>
        <w:jc w:val="left"/>
        <w:tblInd w:w="-7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gridCol w:w="803.0769230769232"/>
        <w:tblGridChange w:id="0">
          <w:tblGrid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  <w:gridCol w:w="803.0769230769232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M4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M5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M6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M7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M8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M9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M10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M12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-1,4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3,6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6,7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8,3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4,6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-0,4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-3,6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-6,7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-8,3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6E14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9333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AE14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D5C2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EA3D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E28F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BAE0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9FFF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7AE1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51EB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2CCD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15C2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14.999999999998" w:type="dxa"/>
        <w:jc w:val="left"/>
        <w:tblInd w:w="-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gridCol w:w="808.8461538461538"/>
        <w:tblGridChange w:id="0">
          <w:tblGrid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  <w:gridCol w:w="808.8461538461538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M14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M15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M16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M17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M18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M19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M20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M22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M24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-9,1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-7,3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-6,6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-5,7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-4,5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-3,4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-2,3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6,1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5,4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0B85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228F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2B85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370A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4666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547B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628F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8CCC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AA3D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CE14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C51E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851E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49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“Importante que al mover el switch del potenciómetro hacia derechas sea positivo”</w:t>
      </w:r>
    </w:p>
    <w:p w:rsidR="00000000" w:rsidDel="00000000" w:rsidP="00000000" w:rsidRDefault="00000000" w:rsidRPr="00000000" w14:paraId="000001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10.- Dada la señal representada en la gráfica de la hoja adjunta y generada por la entrada de un micro se pide sacar los códigos digitales correspondientes a cada muestreo y comprobar mediante el Multisim que los valores obtenidos corresponden con los valores calculados</w:t>
      </w:r>
      <w:r w:rsidDel="00000000" w:rsidR="00000000" w:rsidRPr="00000000">
        <w:rPr>
          <w:b w:val="1"/>
          <w:rtl w:val="0"/>
        </w:rPr>
        <w:t xml:space="preserve">. Vref +/- 10 V 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9730" cy="38100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30.0" w:type="dxa"/>
        <w:jc w:val="left"/>
        <w:tblInd w:w="-8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tblGridChange w:id="0">
          <w:tblGrid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M4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M5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M6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M7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M8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M9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M10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M12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2.2v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3.9v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5.8v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4.4v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1.8v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-1.4v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-4v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-6v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-7v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-6v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-3v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9C28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B1EB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BFFF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CA3D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B851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970A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6E14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4CCD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3333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2666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3333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5999</w:t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11.9230769230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.5384615384617"/>
        <w:gridCol w:w="746.5384615384617"/>
        <w:gridCol w:w="746.5384615384617"/>
        <w:gridCol w:w="746.5384615384617"/>
        <w:gridCol w:w="746.5384615384617"/>
        <w:gridCol w:w="746.5384615384617"/>
        <w:gridCol w:w="746.5384615384617"/>
        <w:gridCol w:w="746.5384615384617"/>
        <w:gridCol w:w="746.5384615384617"/>
        <w:gridCol w:w="746.5384615384617"/>
        <w:gridCol w:w="746.5384615384617"/>
        <w:tblGridChange w:id="0">
          <w:tblGrid>
            <w:gridCol w:w="746.5384615384617"/>
            <w:gridCol w:w="746.5384615384617"/>
            <w:gridCol w:w="746.5384615384617"/>
            <w:gridCol w:w="746.5384615384617"/>
            <w:gridCol w:w="746.5384615384617"/>
            <w:gridCol w:w="746.5384615384617"/>
            <w:gridCol w:w="746.5384615384617"/>
            <w:gridCol w:w="746.5384615384617"/>
            <w:gridCol w:w="746.5384615384617"/>
            <w:gridCol w:w="746.5384615384617"/>
            <w:gridCol w:w="746.5384615384617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M13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M14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M15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M16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M17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M18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M19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M20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M21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M22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0v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3v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5.7v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7v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7v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5v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2.5v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-1v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-2v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-0.5v</w:t>
            </w:r>
          </w:p>
        </w:tc>
      </w:tr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A666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C8F5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D999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D999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BFFF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9FFF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7333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6666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7999</w:t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11.- Realizar la simulación completa de un modulador PCM (Teléfono transmisor) y un demodulador PCM (Teléfono receptor) y representar en tiempo real la salida obtenida en el convertidor Digital/Analógico mediante un Osciloscopio. Se debe realizar mediante el Multisim y se deben utilizar  convertidores de 8 bits.</w:t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83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9628" cy="373494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373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436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  <w:t xml:space="preserve">toquetear channel a y b posicion</w:t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4a86e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4a86e8"/>
        <w:sz w:val="22"/>
        <w:szCs w:val="22"/>
        <w:u w:val="none"/>
        <w:shd w:fill="auto" w:val="clear"/>
        <w:vertAlign w:val="baseline"/>
        <w:rtl w:val="0"/>
      </w:rPr>
      <w:t xml:space="preserve">EJERCICIOS 2 - Marco Batista</w:t>
    </w:r>
    <w:r w:rsidDel="00000000" w:rsidR="00000000" w:rsidRPr="00000000">
      <w:rPr>
        <w:b w:val="1"/>
        <w:color w:val="4a86e8"/>
        <w:rtl w:val="0"/>
      </w:rPr>
      <w:t xml:space="preserve"> Calado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jp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