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73C" w:rsidRPr="005B073C" w:rsidRDefault="005B073C" w:rsidP="005B073C">
      <w:pPr>
        <w:autoSpaceDE w:val="0"/>
        <w:autoSpaceDN w:val="0"/>
        <w:adjustRightInd w:val="0"/>
        <w:spacing w:after="0"/>
        <w:jc w:val="center"/>
        <w:rPr>
          <w:rFonts w:asciiTheme="minorHAnsi" w:hAnsiTheme="minorHAnsi" w:cs="Arial"/>
          <w:b/>
          <w:color w:val="000000"/>
          <w:sz w:val="40"/>
          <w:szCs w:val="40"/>
        </w:rPr>
      </w:pPr>
      <w:r w:rsidRPr="005B073C">
        <w:rPr>
          <w:rFonts w:asciiTheme="minorHAnsi" w:hAnsiTheme="minorHAnsi" w:cs="Arial"/>
          <w:b/>
          <w:color w:val="000000"/>
          <w:sz w:val="40"/>
          <w:szCs w:val="40"/>
        </w:rPr>
        <w:t>LA GESTIÓN DE LA PREVENCIÓN EN LA EMPRESA</w:t>
      </w:r>
    </w:p>
    <w:p w:rsidR="00E27ECC" w:rsidRDefault="00E27ECC" w:rsidP="008026C1">
      <w:pPr>
        <w:pStyle w:val="Ttulo1"/>
        <w:rPr>
          <w:rFonts w:asciiTheme="minorHAnsi" w:hAnsiTheme="minorHAnsi"/>
          <w:sz w:val="24"/>
          <w:szCs w:val="24"/>
        </w:rPr>
      </w:pPr>
      <w:proofErr w:type="spellStart"/>
      <w:r w:rsidRPr="005B073C">
        <w:rPr>
          <w:rFonts w:asciiTheme="minorHAnsi" w:hAnsiTheme="minorHAnsi"/>
          <w:sz w:val="24"/>
          <w:szCs w:val="24"/>
        </w:rPr>
        <w:t>Actividades</w:t>
      </w:r>
      <w:proofErr w:type="spellEnd"/>
    </w:p>
    <w:p w:rsidR="009068ED" w:rsidRPr="00C11573" w:rsidRDefault="009068ED" w:rsidP="009068ED">
      <w:pPr>
        <w:rPr>
          <w:lang w:val="ca-ES"/>
        </w:rPr>
      </w:pPr>
    </w:p>
    <w:p w:rsidR="00E27ECC" w:rsidRPr="00C11573" w:rsidRDefault="00E27ECC" w:rsidP="00952E82">
      <w:pPr>
        <w:numPr>
          <w:ilvl w:val="0"/>
          <w:numId w:val="7"/>
        </w:numPr>
        <w:autoSpaceDE w:val="0"/>
        <w:autoSpaceDN w:val="0"/>
        <w:adjustRightInd w:val="0"/>
        <w:ind w:left="567" w:hanging="283"/>
        <w:rPr>
          <w:rFonts w:asciiTheme="minorHAnsi" w:hAnsiTheme="minorHAnsi" w:cs="FuturaStd-Heavy"/>
          <w:color w:val="000000"/>
          <w:sz w:val="24"/>
          <w:szCs w:val="24"/>
        </w:rPr>
      </w:pPr>
      <w:r w:rsidRPr="00C11573">
        <w:rPr>
          <w:rFonts w:asciiTheme="minorHAnsi" w:hAnsiTheme="minorHAnsi" w:cs="FuturaStd-Heavy"/>
          <w:color w:val="000000"/>
          <w:sz w:val="24"/>
          <w:szCs w:val="24"/>
        </w:rPr>
        <w:t>Identifica con qué principio de la acción preventiva se corresponden las siguientes actividades preventivas:</w:t>
      </w:r>
    </w:p>
    <w:p w:rsidR="00E27ECC" w:rsidRPr="00C11573" w:rsidRDefault="00E27ECC" w:rsidP="008026C1">
      <w:pPr>
        <w:ind w:firstLine="567"/>
        <w:rPr>
          <w:rFonts w:asciiTheme="minorHAnsi" w:hAnsiTheme="minorHAnsi"/>
          <w:sz w:val="24"/>
          <w:szCs w:val="24"/>
        </w:rPr>
      </w:pPr>
      <w:r w:rsidRPr="00C11573">
        <w:rPr>
          <w:rFonts w:asciiTheme="minorHAnsi" w:hAnsiTheme="minorHAnsi"/>
          <w:sz w:val="24"/>
          <w:szCs w:val="24"/>
        </w:rPr>
        <w:t>• Realizar mediciones del nivel de ruido en un puesto de trabajo.</w:t>
      </w:r>
    </w:p>
    <w:p w:rsidR="00E27ECC" w:rsidRPr="00C11573" w:rsidRDefault="00E27ECC" w:rsidP="008026C1">
      <w:pPr>
        <w:ind w:firstLine="567"/>
        <w:rPr>
          <w:rFonts w:asciiTheme="minorHAnsi" w:hAnsiTheme="minorHAnsi"/>
          <w:sz w:val="24"/>
          <w:szCs w:val="24"/>
        </w:rPr>
      </w:pPr>
      <w:r w:rsidRPr="00C11573">
        <w:rPr>
          <w:rFonts w:asciiTheme="minorHAnsi" w:hAnsiTheme="minorHAnsi"/>
          <w:sz w:val="24"/>
          <w:szCs w:val="24"/>
        </w:rPr>
        <w:t>• Encerrar una máquina que genera ruido.</w:t>
      </w:r>
    </w:p>
    <w:p w:rsidR="00E27ECC" w:rsidRPr="00C11573" w:rsidRDefault="00E27ECC" w:rsidP="008026C1">
      <w:pPr>
        <w:ind w:firstLine="567"/>
        <w:rPr>
          <w:rFonts w:asciiTheme="minorHAnsi" w:hAnsiTheme="minorHAnsi"/>
          <w:sz w:val="24"/>
          <w:szCs w:val="24"/>
        </w:rPr>
      </w:pPr>
      <w:r w:rsidRPr="00C11573">
        <w:rPr>
          <w:rFonts w:asciiTheme="minorHAnsi" w:hAnsiTheme="minorHAnsi"/>
          <w:sz w:val="24"/>
          <w:szCs w:val="24"/>
        </w:rPr>
        <w:t xml:space="preserve">• Facilitar tampones y orejeras a los trabajadores. </w:t>
      </w:r>
    </w:p>
    <w:p w:rsidR="00E27ECC" w:rsidRPr="00C11573" w:rsidRDefault="00E27ECC" w:rsidP="008026C1">
      <w:pPr>
        <w:ind w:firstLine="709"/>
        <w:rPr>
          <w:rFonts w:asciiTheme="minorHAnsi" w:hAnsiTheme="minorHAnsi"/>
          <w:sz w:val="24"/>
          <w:szCs w:val="24"/>
        </w:rPr>
      </w:pPr>
    </w:p>
    <w:p w:rsidR="00E27ECC" w:rsidRPr="00C11573" w:rsidRDefault="00E27ECC" w:rsidP="00E05E18">
      <w:pPr>
        <w:numPr>
          <w:ilvl w:val="0"/>
          <w:numId w:val="7"/>
        </w:numPr>
        <w:autoSpaceDE w:val="0"/>
        <w:autoSpaceDN w:val="0"/>
        <w:adjustRightInd w:val="0"/>
        <w:ind w:left="567" w:hanging="283"/>
        <w:rPr>
          <w:rFonts w:asciiTheme="minorHAnsi" w:hAnsiTheme="minorHAnsi" w:cs="FuturaStd-Heavy"/>
          <w:color w:val="000000"/>
          <w:sz w:val="24"/>
          <w:szCs w:val="24"/>
        </w:rPr>
      </w:pPr>
      <w:r w:rsidRPr="00C11573">
        <w:rPr>
          <w:rFonts w:asciiTheme="minorHAnsi" w:hAnsiTheme="minorHAnsi" w:cs="FuturaStd-Heavy"/>
          <w:color w:val="000000"/>
          <w:sz w:val="24"/>
          <w:szCs w:val="24"/>
        </w:rPr>
        <w:t>En el Anexo I del RD 39/1997, por el que se aprueba el Reglamento de los Servicios de Prevención, se detallan las actividades que se consideran de especial peligrosidad. Señala cuáles son estas actividades.</w:t>
      </w:r>
    </w:p>
    <w:p w:rsidR="00E27ECC" w:rsidRPr="00C11573" w:rsidRDefault="00E27ECC" w:rsidP="008026C1">
      <w:pPr>
        <w:autoSpaceDE w:val="0"/>
        <w:autoSpaceDN w:val="0"/>
        <w:adjustRightInd w:val="0"/>
        <w:ind w:left="567"/>
        <w:rPr>
          <w:rFonts w:asciiTheme="minorHAnsi" w:hAnsiTheme="minorHAnsi" w:cs="FuturaStd-Heavy"/>
          <w:color w:val="000000"/>
          <w:sz w:val="24"/>
          <w:szCs w:val="24"/>
        </w:rPr>
      </w:pPr>
    </w:p>
    <w:p w:rsidR="00E27ECC" w:rsidRPr="00C11573" w:rsidRDefault="00E27ECC" w:rsidP="00952E82">
      <w:pPr>
        <w:numPr>
          <w:ilvl w:val="0"/>
          <w:numId w:val="7"/>
        </w:numPr>
        <w:autoSpaceDE w:val="0"/>
        <w:autoSpaceDN w:val="0"/>
        <w:adjustRightInd w:val="0"/>
        <w:ind w:left="567" w:hanging="283"/>
        <w:rPr>
          <w:rFonts w:asciiTheme="minorHAnsi" w:hAnsiTheme="minorHAnsi" w:cs="FuturaStd-Heavy"/>
          <w:color w:val="000000"/>
          <w:sz w:val="24"/>
          <w:szCs w:val="24"/>
        </w:rPr>
      </w:pPr>
      <w:r w:rsidRPr="00C11573">
        <w:rPr>
          <w:rFonts w:asciiTheme="minorHAnsi" w:hAnsiTheme="minorHAnsi" w:cs="FuturaStd-Heavy"/>
          <w:color w:val="000000"/>
          <w:sz w:val="24"/>
          <w:szCs w:val="24"/>
        </w:rPr>
        <w:t>Identifica de la Tabla 11.2 qué riesgos son los habituales del sector profesional al que corresponde tu ciclo formativo.</w:t>
      </w:r>
    </w:p>
    <w:p w:rsidR="00E27ECC" w:rsidRPr="00C11573" w:rsidRDefault="00E27ECC" w:rsidP="008026C1">
      <w:pPr>
        <w:autoSpaceDE w:val="0"/>
        <w:autoSpaceDN w:val="0"/>
        <w:adjustRightInd w:val="0"/>
        <w:ind w:left="567"/>
        <w:rPr>
          <w:rFonts w:asciiTheme="minorHAnsi" w:hAnsiTheme="minorHAnsi" w:cs="FuturaStd-Heavy"/>
          <w:color w:val="000000"/>
          <w:sz w:val="24"/>
          <w:szCs w:val="24"/>
        </w:rPr>
      </w:pPr>
    </w:p>
    <w:p w:rsidR="00E27ECC" w:rsidRPr="00C11573" w:rsidRDefault="00E27ECC" w:rsidP="00952E82">
      <w:pPr>
        <w:numPr>
          <w:ilvl w:val="0"/>
          <w:numId w:val="7"/>
        </w:numPr>
        <w:autoSpaceDE w:val="0"/>
        <w:autoSpaceDN w:val="0"/>
        <w:adjustRightInd w:val="0"/>
        <w:ind w:left="567" w:hanging="283"/>
        <w:rPr>
          <w:rFonts w:asciiTheme="minorHAnsi" w:hAnsiTheme="minorHAnsi" w:cs="FuturaStd-Heavy"/>
          <w:color w:val="000000"/>
          <w:sz w:val="24"/>
          <w:szCs w:val="24"/>
        </w:rPr>
      </w:pPr>
      <w:r w:rsidRPr="00C11573">
        <w:rPr>
          <w:rFonts w:asciiTheme="minorHAnsi" w:hAnsiTheme="minorHAnsi" w:cs="FuturaStd-Heavy"/>
          <w:color w:val="000000"/>
          <w:sz w:val="24"/>
          <w:szCs w:val="24"/>
        </w:rPr>
        <w:t>Identifica en las siguientes imágenes a que riesgo está expuesto el trabajador y realiza en tu cuaderno con una tabla similar a la propuesta la estimación del riesgo a que están expuestos.</w:t>
      </w:r>
    </w:p>
    <w:p w:rsidR="00E27ECC" w:rsidRPr="00C11573" w:rsidRDefault="005B073C" w:rsidP="00065723">
      <w:pPr>
        <w:ind w:left="567"/>
        <w:rPr>
          <w:rFonts w:asciiTheme="minorHAnsi" w:hAnsiTheme="minorHAnsi"/>
          <w:sz w:val="24"/>
          <w:szCs w:val="24"/>
        </w:rPr>
      </w:pPr>
      <w:r w:rsidRPr="00C11573">
        <w:rPr>
          <w:rFonts w:asciiTheme="minorHAnsi" w:hAnsiTheme="minorHAnsi"/>
          <w:noProof/>
          <w:sz w:val="24"/>
          <w:szCs w:val="24"/>
        </w:rPr>
        <w:drawing>
          <wp:inline distT="0" distB="0" distL="0" distR="0">
            <wp:extent cx="6313805" cy="10477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13805" cy="1047750"/>
                    </a:xfrm>
                    <a:prstGeom prst="rect">
                      <a:avLst/>
                    </a:prstGeom>
                    <a:noFill/>
                    <a:ln w="9525">
                      <a:noFill/>
                      <a:miter lim="800000"/>
                      <a:headEnd/>
                      <a:tailEnd/>
                    </a:ln>
                  </pic:spPr>
                </pic:pic>
              </a:graphicData>
            </a:graphic>
          </wp:inline>
        </w:drawing>
      </w:r>
    </w:p>
    <w:p w:rsidR="005B17D6" w:rsidRPr="00C11573" w:rsidRDefault="005B17D6" w:rsidP="00065723">
      <w:pPr>
        <w:ind w:left="567"/>
        <w:rPr>
          <w:rFonts w:asciiTheme="minorHAnsi" w:hAnsiTheme="minorHAnsi"/>
          <w:sz w:val="24"/>
          <w:szCs w:val="24"/>
        </w:rPr>
      </w:pPr>
    </w:p>
    <w:p w:rsidR="00E27ECC" w:rsidRPr="00C11573" w:rsidRDefault="00E27ECC" w:rsidP="00065723">
      <w:pPr>
        <w:numPr>
          <w:ilvl w:val="0"/>
          <w:numId w:val="7"/>
        </w:numPr>
        <w:autoSpaceDE w:val="0"/>
        <w:autoSpaceDN w:val="0"/>
        <w:adjustRightInd w:val="0"/>
        <w:ind w:left="567" w:hanging="283"/>
        <w:rPr>
          <w:rFonts w:asciiTheme="minorHAnsi" w:hAnsiTheme="minorHAnsi" w:cs="FuturaStd-Heavy"/>
          <w:color w:val="000000"/>
          <w:sz w:val="24"/>
          <w:szCs w:val="24"/>
        </w:rPr>
      </w:pPr>
      <w:r w:rsidRPr="00C11573">
        <w:rPr>
          <w:rFonts w:asciiTheme="minorHAnsi" w:hAnsiTheme="minorHAnsi" w:cs="FuturaStd-Heavy"/>
          <w:color w:val="000000"/>
          <w:sz w:val="24"/>
          <w:szCs w:val="24"/>
        </w:rPr>
        <w:t>Una nueva empresa informática ocupa 99 trabajadores. Indica entre qué modalidades de organización de la acción preventiva podrá elegir.</w:t>
      </w:r>
    </w:p>
    <w:p w:rsidR="00E27ECC" w:rsidRPr="00C11573" w:rsidRDefault="00E27ECC" w:rsidP="00065723">
      <w:pPr>
        <w:rPr>
          <w:rFonts w:asciiTheme="minorHAnsi" w:hAnsiTheme="minorHAnsi"/>
          <w:sz w:val="24"/>
          <w:szCs w:val="24"/>
          <w:lang w:val="es-ES_tradnl"/>
        </w:rPr>
      </w:pPr>
    </w:p>
    <w:p w:rsidR="00E27ECC" w:rsidRPr="00C11573" w:rsidRDefault="00E27ECC" w:rsidP="00065723">
      <w:pPr>
        <w:numPr>
          <w:ilvl w:val="0"/>
          <w:numId w:val="7"/>
        </w:numPr>
        <w:autoSpaceDE w:val="0"/>
        <w:autoSpaceDN w:val="0"/>
        <w:adjustRightInd w:val="0"/>
        <w:ind w:left="567" w:hanging="283"/>
        <w:rPr>
          <w:rFonts w:asciiTheme="minorHAnsi" w:hAnsiTheme="minorHAnsi" w:cs="FuturaStd-Heavy"/>
          <w:color w:val="000000"/>
          <w:sz w:val="24"/>
          <w:szCs w:val="24"/>
        </w:rPr>
      </w:pPr>
      <w:r w:rsidRPr="00C11573">
        <w:rPr>
          <w:rFonts w:asciiTheme="minorHAnsi" w:hAnsiTheme="minorHAnsi" w:cs="FuturaStd-Heavy"/>
          <w:color w:val="000000"/>
          <w:sz w:val="24"/>
          <w:szCs w:val="24"/>
        </w:rPr>
        <w:t>Una empresa de seguros tiene en plantilla 60 empleados. Señala cuantos delegados de prevención le corresponden, y de cuantos miembros estaría constituido el comité de seguridad y salud.</w:t>
      </w:r>
    </w:p>
    <w:p w:rsidR="00E27ECC" w:rsidRPr="00C11573" w:rsidRDefault="00E27ECC" w:rsidP="00065723">
      <w:pPr>
        <w:autoSpaceDE w:val="0"/>
        <w:autoSpaceDN w:val="0"/>
        <w:adjustRightInd w:val="0"/>
        <w:ind w:left="567"/>
        <w:rPr>
          <w:rFonts w:asciiTheme="minorHAnsi" w:hAnsiTheme="minorHAnsi" w:cs="FuturaStd-Heavy"/>
          <w:color w:val="000000"/>
          <w:sz w:val="24"/>
          <w:szCs w:val="24"/>
        </w:rPr>
      </w:pPr>
    </w:p>
    <w:p w:rsidR="00E27ECC" w:rsidRPr="00C11573" w:rsidRDefault="00E27ECC" w:rsidP="001D3A8A">
      <w:pPr>
        <w:numPr>
          <w:ilvl w:val="0"/>
          <w:numId w:val="7"/>
        </w:numPr>
        <w:autoSpaceDE w:val="0"/>
        <w:autoSpaceDN w:val="0"/>
        <w:adjustRightInd w:val="0"/>
        <w:ind w:left="567" w:hanging="283"/>
        <w:jc w:val="left"/>
        <w:rPr>
          <w:rFonts w:asciiTheme="minorHAnsi" w:hAnsiTheme="minorHAnsi" w:cs="FuturaStd-Heavy"/>
          <w:color w:val="000000"/>
          <w:sz w:val="24"/>
          <w:szCs w:val="24"/>
        </w:rPr>
      </w:pPr>
      <w:r w:rsidRPr="00C11573">
        <w:rPr>
          <w:rFonts w:asciiTheme="minorHAnsi" w:hAnsiTheme="minorHAnsi" w:cs="FuturaStd-Heavy"/>
          <w:color w:val="000000"/>
          <w:sz w:val="24"/>
          <w:szCs w:val="24"/>
        </w:rPr>
        <w:lastRenderedPageBreak/>
        <w:t>Entra en la página web del INSHT y busca información sobre cuáles son sus funciones, y sobre qué áreas dedica portales temáticos.</w:t>
      </w:r>
    </w:p>
    <w:p w:rsidR="00E27ECC" w:rsidRPr="00C11573" w:rsidRDefault="00E27ECC" w:rsidP="008026C1">
      <w:pPr>
        <w:pStyle w:val="Ttulo1"/>
        <w:rPr>
          <w:rFonts w:asciiTheme="minorHAnsi" w:hAnsiTheme="minorHAnsi"/>
          <w:b w:val="0"/>
          <w:sz w:val="24"/>
          <w:szCs w:val="24"/>
        </w:rPr>
      </w:pPr>
      <w:r w:rsidRPr="00C11573">
        <w:rPr>
          <w:rFonts w:asciiTheme="minorHAnsi" w:hAnsiTheme="minorHAnsi"/>
          <w:b w:val="0"/>
          <w:sz w:val="24"/>
          <w:szCs w:val="24"/>
        </w:rPr>
        <w:t xml:space="preserve">Test de </w:t>
      </w:r>
      <w:proofErr w:type="spellStart"/>
      <w:r w:rsidRPr="00C11573">
        <w:rPr>
          <w:rFonts w:asciiTheme="minorHAnsi" w:hAnsiTheme="minorHAnsi"/>
          <w:b w:val="0"/>
          <w:sz w:val="24"/>
          <w:szCs w:val="24"/>
        </w:rPr>
        <w:t>repaso</w:t>
      </w:r>
      <w:proofErr w:type="spellEnd"/>
    </w:p>
    <w:p w:rsidR="00E27ECC" w:rsidRPr="00C11573" w:rsidRDefault="00E27ECC" w:rsidP="005559EA">
      <w:pPr>
        <w:rPr>
          <w:rFonts w:asciiTheme="minorHAnsi" w:hAnsiTheme="minorHAnsi"/>
          <w:sz w:val="24"/>
          <w:szCs w:val="24"/>
          <w:lang w:val="ca-ES"/>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El documento mediante el cual se hace efectivo el sistema de gestión de prevención de la empresa es:</w:t>
      </w:r>
    </w:p>
    <w:p w:rsidR="00E27ECC" w:rsidRPr="00C11573" w:rsidRDefault="00E27ECC" w:rsidP="008070A5">
      <w:pPr>
        <w:ind w:left="360"/>
        <w:rPr>
          <w:rFonts w:asciiTheme="minorHAnsi" w:hAnsiTheme="minorHAnsi"/>
          <w:sz w:val="24"/>
          <w:szCs w:val="24"/>
        </w:rPr>
      </w:pPr>
      <w:r w:rsidRPr="00C11573">
        <w:rPr>
          <w:rFonts w:asciiTheme="minorHAnsi" w:hAnsiTheme="minorHAnsi"/>
          <w:sz w:val="24"/>
          <w:szCs w:val="24"/>
        </w:rPr>
        <w:t>a) La evaluación de riesgos.</w:t>
      </w:r>
    </w:p>
    <w:p w:rsidR="00E27ECC" w:rsidRPr="00C11573" w:rsidRDefault="00E27ECC" w:rsidP="008070A5">
      <w:pPr>
        <w:ind w:left="360"/>
        <w:rPr>
          <w:rFonts w:asciiTheme="minorHAnsi" w:hAnsiTheme="minorHAnsi"/>
          <w:sz w:val="24"/>
          <w:szCs w:val="24"/>
        </w:rPr>
      </w:pPr>
      <w:r w:rsidRPr="00C11573">
        <w:rPr>
          <w:rFonts w:asciiTheme="minorHAnsi" w:hAnsiTheme="minorHAnsi"/>
          <w:sz w:val="24"/>
          <w:szCs w:val="24"/>
        </w:rPr>
        <w:t>b) La planificación de la acción preventiva.</w:t>
      </w:r>
    </w:p>
    <w:p w:rsidR="00E27ECC" w:rsidRPr="00C11573" w:rsidRDefault="00E27ECC" w:rsidP="008070A5">
      <w:pPr>
        <w:ind w:left="360"/>
        <w:rPr>
          <w:rFonts w:asciiTheme="minorHAnsi" w:hAnsiTheme="minorHAnsi"/>
          <w:sz w:val="24"/>
          <w:szCs w:val="24"/>
        </w:rPr>
      </w:pPr>
      <w:r w:rsidRPr="00C11573">
        <w:rPr>
          <w:rFonts w:asciiTheme="minorHAnsi" w:hAnsiTheme="minorHAnsi"/>
          <w:sz w:val="24"/>
          <w:szCs w:val="24"/>
        </w:rPr>
        <w:t>c) El plan de prevención.</w:t>
      </w:r>
    </w:p>
    <w:p w:rsidR="00E27ECC" w:rsidRPr="00C11573" w:rsidRDefault="00E27ECC" w:rsidP="008070A5">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Indica cuales de los siguientes cuáles de los siguientes son principios de la acción preventiva</w:t>
      </w:r>
    </w:p>
    <w:p w:rsidR="00E27ECC" w:rsidRPr="00C11573" w:rsidRDefault="00E27ECC" w:rsidP="000E2E12">
      <w:pPr>
        <w:ind w:left="360"/>
        <w:rPr>
          <w:rFonts w:asciiTheme="minorHAnsi" w:hAnsiTheme="minorHAnsi"/>
          <w:sz w:val="24"/>
          <w:szCs w:val="24"/>
        </w:rPr>
      </w:pPr>
      <w:r w:rsidRPr="00C11573">
        <w:rPr>
          <w:rFonts w:asciiTheme="minorHAnsi" w:hAnsiTheme="minorHAnsi"/>
          <w:sz w:val="24"/>
          <w:szCs w:val="24"/>
        </w:rPr>
        <w:t>a) Sustituir lo peligroso por lo que entrañe menos peligro.</w:t>
      </w:r>
    </w:p>
    <w:p w:rsidR="00E27ECC" w:rsidRPr="00C11573" w:rsidRDefault="00E27ECC" w:rsidP="000E2E12">
      <w:pPr>
        <w:ind w:left="360"/>
        <w:rPr>
          <w:rFonts w:asciiTheme="minorHAnsi" w:hAnsiTheme="minorHAnsi"/>
          <w:sz w:val="24"/>
          <w:szCs w:val="24"/>
        </w:rPr>
      </w:pPr>
      <w:r w:rsidRPr="00C11573">
        <w:rPr>
          <w:rFonts w:asciiTheme="minorHAnsi" w:hAnsiTheme="minorHAnsi"/>
          <w:sz w:val="24"/>
          <w:szCs w:val="24"/>
        </w:rPr>
        <w:t>b) Elaborar un Plan de prevención.</w:t>
      </w:r>
    </w:p>
    <w:p w:rsidR="00E27ECC" w:rsidRPr="00C11573" w:rsidRDefault="00E27ECC" w:rsidP="000E2E12">
      <w:pPr>
        <w:ind w:left="360"/>
        <w:rPr>
          <w:rFonts w:asciiTheme="minorHAnsi" w:hAnsiTheme="minorHAnsi"/>
          <w:sz w:val="24"/>
          <w:szCs w:val="24"/>
        </w:rPr>
      </w:pPr>
      <w:r w:rsidRPr="00C11573">
        <w:rPr>
          <w:rFonts w:asciiTheme="minorHAnsi" w:hAnsiTheme="minorHAnsi"/>
          <w:sz w:val="24"/>
          <w:szCs w:val="24"/>
        </w:rPr>
        <w:t>c) Evaluar los riesgos que no se pueden evitar.</w:t>
      </w:r>
    </w:p>
    <w:p w:rsidR="00E27ECC" w:rsidRPr="00C11573" w:rsidRDefault="00E27ECC" w:rsidP="000E2E12">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El primer principio de la acción preventiva es:</w:t>
      </w:r>
    </w:p>
    <w:p w:rsidR="00E27ECC" w:rsidRPr="00C11573" w:rsidRDefault="00E27ECC" w:rsidP="000E2E12">
      <w:pPr>
        <w:ind w:left="360"/>
        <w:rPr>
          <w:rFonts w:asciiTheme="minorHAnsi" w:hAnsiTheme="minorHAnsi"/>
          <w:sz w:val="24"/>
          <w:szCs w:val="24"/>
        </w:rPr>
      </w:pPr>
      <w:r w:rsidRPr="00C11573">
        <w:rPr>
          <w:rFonts w:asciiTheme="minorHAnsi" w:hAnsiTheme="minorHAnsi"/>
          <w:sz w:val="24"/>
          <w:szCs w:val="24"/>
        </w:rPr>
        <w:t>a) Evaluar los riesgos.</w:t>
      </w:r>
    </w:p>
    <w:p w:rsidR="00E27ECC" w:rsidRPr="00C11573" w:rsidRDefault="00E27ECC" w:rsidP="000E2E12">
      <w:pPr>
        <w:ind w:left="360"/>
        <w:rPr>
          <w:rFonts w:asciiTheme="minorHAnsi" w:hAnsiTheme="minorHAnsi"/>
          <w:sz w:val="24"/>
          <w:szCs w:val="24"/>
        </w:rPr>
      </w:pPr>
      <w:r w:rsidRPr="00C11573">
        <w:rPr>
          <w:rFonts w:asciiTheme="minorHAnsi" w:hAnsiTheme="minorHAnsi"/>
          <w:sz w:val="24"/>
          <w:szCs w:val="24"/>
        </w:rPr>
        <w:t>b) Evitar los riesgos.</w:t>
      </w:r>
    </w:p>
    <w:p w:rsidR="00E27ECC" w:rsidRPr="00C11573" w:rsidRDefault="00E27ECC" w:rsidP="000E2E12">
      <w:pPr>
        <w:ind w:left="360"/>
        <w:rPr>
          <w:rFonts w:asciiTheme="minorHAnsi" w:hAnsiTheme="minorHAnsi"/>
          <w:sz w:val="24"/>
          <w:szCs w:val="24"/>
        </w:rPr>
      </w:pPr>
      <w:r w:rsidRPr="00C11573">
        <w:rPr>
          <w:rFonts w:asciiTheme="minorHAnsi" w:hAnsiTheme="minorHAnsi"/>
          <w:sz w:val="24"/>
          <w:szCs w:val="24"/>
        </w:rPr>
        <w:t>c) Combatir los riesgos en su origen.</w:t>
      </w:r>
    </w:p>
    <w:p w:rsidR="00E27ECC" w:rsidRPr="00C11573" w:rsidRDefault="00E27ECC" w:rsidP="000E2E12">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El Plan de prevención es un documento:</w:t>
      </w:r>
    </w:p>
    <w:p w:rsidR="00E27ECC" w:rsidRPr="00C11573" w:rsidRDefault="00E27ECC" w:rsidP="000E2E12">
      <w:pPr>
        <w:ind w:left="360"/>
        <w:rPr>
          <w:rFonts w:asciiTheme="minorHAnsi" w:hAnsiTheme="minorHAnsi"/>
          <w:sz w:val="24"/>
          <w:szCs w:val="24"/>
        </w:rPr>
      </w:pPr>
      <w:r w:rsidRPr="00C11573">
        <w:rPr>
          <w:rFonts w:asciiTheme="minorHAnsi" w:hAnsiTheme="minorHAnsi"/>
          <w:sz w:val="24"/>
          <w:szCs w:val="24"/>
        </w:rPr>
        <w:t>a) De realización obligatoria para las empresas.</w:t>
      </w:r>
    </w:p>
    <w:p w:rsidR="00E27ECC" w:rsidRPr="00C11573" w:rsidRDefault="00E27ECC" w:rsidP="000E2E12">
      <w:pPr>
        <w:ind w:left="360"/>
        <w:rPr>
          <w:rFonts w:asciiTheme="minorHAnsi" w:hAnsiTheme="minorHAnsi"/>
          <w:sz w:val="24"/>
          <w:szCs w:val="24"/>
        </w:rPr>
      </w:pPr>
      <w:r w:rsidRPr="00C11573">
        <w:rPr>
          <w:rFonts w:asciiTheme="minorHAnsi" w:hAnsiTheme="minorHAnsi"/>
          <w:sz w:val="24"/>
          <w:szCs w:val="24"/>
        </w:rPr>
        <w:t>b) Qué se debe realizar cuando se produce un accidente de trabajo.</w:t>
      </w:r>
    </w:p>
    <w:p w:rsidR="00E27ECC" w:rsidRPr="00C11573" w:rsidRDefault="00E27ECC" w:rsidP="000E2E12">
      <w:pPr>
        <w:ind w:left="360"/>
        <w:rPr>
          <w:rFonts w:asciiTheme="minorHAnsi" w:hAnsiTheme="minorHAnsi"/>
          <w:sz w:val="24"/>
          <w:szCs w:val="24"/>
        </w:rPr>
      </w:pPr>
      <w:r w:rsidRPr="00C11573">
        <w:rPr>
          <w:rFonts w:asciiTheme="minorHAnsi" w:hAnsiTheme="minorHAnsi"/>
          <w:sz w:val="24"/>
          <w:szCs w:val="24"/>
        </w:rPr>
        <w:t>c) Qué pueden realizar las empresas de manera voluntaria.</w:t>
      </w:r>
    </w:p>
    <w:p w:rsidR="00E27ECC" w:rsidRPr="00C11573" w:rsidRDefault="00E27ECC" w:rsidP="000E2E12">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No es un contenido del Plan de prevención:</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a) La política preventiva.</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b) La evaluación de riesgos.</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c) La organización de la actividad preventiva.</w:t>
      </w: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lastRenderedPageBreak/>
        <w:t>Son instrumentos del Plan de prevención:</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a) El Plan de emergencia y el Plan de evacuación.</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b) La evaluación de riesgos y la planificación de la acción preventiva.</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c) La evaluación de riesgos y el plan de emergencia.</w:t>
      </w:r>
    </w:p>
    <w:p w:rsidR="00E27ECC" w:rsidRPr="00C11573" w:rsidRDefault="00E27ECC" w:rsidP="005A7418">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La evaluación de riesgos es un proceso destinado a:</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a) Planificar las medidas de prevención y protección a adoptar.</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b) Estimar la magnitud de los riesgos que no puedan evitarse.</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c) Planificar las medidas de emergencia.</w:t>
      </w:r>
    </w:p>
    <w:p w:rsidR="00E27ECC" w:rsidRPr="00C11573" w:rsidRDefault="00E27ECC" w:rsidP="004D05D5">
      <w:pPr>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La estimación de riesgos laborales tiene en cuenta:</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a) El número de trabajadores afectados.</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b) Su probabilidad y frecuencia.</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c) Su probabilidad y gravedad.</w:t>
      </w:r>
    </w:p>
    <w:p w:rsidR="00E27ECC" w:rsidRPr="00C11573" w:rsidRDefault="00E27ECC" w:rsidP="004D05D5">
      <w:pPr>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La planificación de la acción preventiva incluye, entre otros contenidos:</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a) Las medidas de prevención y protección a adoptar.</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b) La valoración de los riesgos.</w:t>
      </w:r>
    </w:p>
    <w:p w:rsidR="00E27ECC" w:rsidRPr="00C11573" w:rsidRDefault="00E27ECC" w:rsidP="005A7418">
      <w:pPr>
        <w:ind w:left="360"/>
        <w:rPr>
          <w:rFonts w:asciiTheme="minorHAnsi" w:hAnsiTheme="minorHAnsi"/>
          <w:sz w:val="24"/>
          <w:szCs w:val="24"/>
        </w:rPr>
      </w:pPr>
      <w:r w:rsidRPr="00C11573">
        <w:rPr>
          <w:rFonts w:asciiTheme="minorHAnsi" w:hAnsiTheme="minorHAnsi"/>
          <w:sz w:val="24"/>
          <w:szCs w:val="24"/>
        </w:rPr>
        <w:t>c) La vigilancia periódica del estado de salud de los trabajadores.</w:t>
      </w:r>
    </w:p>
    <w:p w:rsidR="00E27ECC" w:rsidRPr="00C11573" w:rsidRDefault="00E27ECC" w:rsidP="005A7418">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La vigilancia de la salud es:</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a) Obligatoria en todo caso para el trabajador.</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b) Siempre voluntaria para el trabajador.</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c) En algunos casos puede ser obligatoria.</w:t>
      </w:r>
    </w:p>
    <w:p w:rsidR="00E27ECC" w:rsidRPr="00C11573" w:rsidRDefault="00E27ECC" w:rsidP="00671F77">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La formación en materia de prevención de riesgos laborales:</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a) Debe proporcionarse cuando el trabajador se incorpore a la empresa.</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b) El coste recae sobre el trabajador.</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lastRenderedPageBreak/>
        <w:t>c) Debe ser teórica.</w:t>
      </w:r>
    </w:p>
    <w:p w:rsidR="00E27ECC" w:rsidRPr="00C11573" w:rsidRDefault="00E27ECC" w:rsidP="00671F77">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Son representantes de los trabajadores especializados en materia de prevención:</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a) Los delegados de personal.</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b) Los delegados de prevención.</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c) El comité de empresa.</w:t>
      </w:r>
    </w:p>
    <w:p w:rsidR="00E27ECC" w:rsidRPr="00C11573" w:rsidRDefault="00E27ECC" w:rsidP="00671F77">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El comité de seguridad y salud representa:</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a) Solo a los trabajadores.</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b) Solo al empresario.</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c) A los trabajadores y a la empresa.</w:t>
      </w:r>
    </w:p>
    <w:p w:rsidR="00E27ECC" w:rsidRPr="00C11573" w:rsidRDefault="00E27ECC" w:rsidP="00671F77">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Son modalidades de organización de la prevención:</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a) El servicio de prevención propio.</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b) Los delegados de prevención.</w:t>
      </w:r>
    </w:p>
    <w:p w:rsidR="00E27ECC" w:rsidRPr="00C11573" w:rsidRDefault="00E27ECC" w:rsidP="00671F77">
      <w:pPr>
        <w:ind w:left="360"/>
        <w:rPr>
          <w:rFonts w:asciiTheme="minorHAnsi" w:hAnsiTheme="minorHAnsi"/>
          <w:sz w:val="24"/>
          <w:szCs w:val="24"/>
        </w:rPr>
      </w:pPr>
      <w:r w:rsidRPr="00C11573">
        <w:rPr>
          <w:rFonts w:asciiTheme="minorHAnsi" w:hAnsiTheme="minorHAnsi"/>
          <w:sz w:val="24"/>
          <w:szCs w:val="24"/>
        </w:rPr>
        <w:t>c) El servicio de prevención ajeno.</w:t>
      </w:r>
    </w:p>
    <w:p w:rsidR="00E27ECC" w:rsidRPr="00C11573" w:rsidRDefault="00E27ECC" w:rsidP="00671F77">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El empresario puede asumir la prevención de riesgos personalmente:</w:t>
      </w:r>
    </w:p>
    <w:p w:rsidR="00E27ECC" w:rsidRPr="00C11573" w:rsidRDefault="00E27ECC" w:rsidP="00952E82">
      <w:pPr>
        <w:pStyle w:val="Prrafodelista"/>
        <w:numPr>
          <w:ilvl w:val="0"/>
          <w:numId w:val="11"/>
        </w:numPr>
        <w:rPr>
          <w:rFonts w:asciiTheme="minorHAnsi" w:hAnsiTheme="minorHAnsi"/>
          <w:sz w:val="24"/>
          <w:szCs w:val="24"/>
        </w:rPr>
      </w:pPr>
      <w:r w:rsidRPr="00C11573">
        <w:rPr>
          <w:rFonts w:asciiTheme="minorHAnsi" w:hAnsiTheme="minorHAnsi"/>
          <w:sz w:val="24"/>
          <w:szCs w:val="24"/>
        </w:rPr>
        <w:t>Cuando la empresa tenga hasta diez trabajadores.</w:t>
      </w:r>
    </w:p>
    <w:p w:rsidR="00E27ECC" w:rsidRPr="00C11573" w:rsidRDefault="00E27ECC" w:rsidP="00952E82">
      <w:pPr>
        <w:pStyle w:val="Prrafodelista"/>
        <w:numPr>
          <w:ilvl w:val="0"/>
          <w:numId w:val="11"/>
        </w:numPr>
        <w:rPr>
          <w:rFonts w:asciiTheme="minorHAnsi" w:hAnsiTheme="minorHAnsi"/>
          <w:sz w:val="24"/>
          <w:szCs w:val="24"/>
        </w:rPr>
      </w:pPr>
      <w:r w:rsidRPr="00C11573">
        <w:rPr>
          <w:rFonts w:asciiTheme="minorHAnsi" w:hAnsiTheme="minorHAnsi"/>
          <w:sz w:val="24"/>
          <w:szCs w:val="24"/>
        </w:rPr>
        <w:t>Cuando la empresa tenga más de diez trabajadores y su actividad no esté incluida en el Anexo I del RD 39/1997.</w:t>
      </w:r>
    </w:p>
    <w:p w:rsidR="00E27ECC" w:rsidRPr="00C11573" w:rsidRDefault="00E27ECC" w:rsidP="00952E82">
      <w:pPr>
        <w:pStyle w:val="Prrafodelista"/>
        <w:numPr>
          <w:ilvl w:val="0"/>
          <w:numId w:val="11"/>
        </w:numPr>
        <w:rPr>
          <w:rFonts w:asciiTheme="minorHAnsi" w:hAnsiTheme="minorHAnsi"/>
          <w:sz w:val="24"/>
          <w:szCs w:val="24"/>
        </w:rPr>
      </w:pPr>
      <w:r w:rsidRPr="00C11573">
        <w:rPr>
          <w:rFonts w:asciiTheme="minorHAnsi" w:hAnsiTheme="minorHAnsi"/>
          <w:sz w:val="24"/>
          <w:szCs w:val="24"/>
        </w:rPr>
        <w:t>Cuando la empresa tenga hasta 10 trabajadores y su actividad no esté incluida en el Anexo I del RD</w:t>
      </w:r>
      <w:r w:rsidRPr="00C11573">
        <w:rPr>
          <w:rFonts w:asciiTheme="minorHAnsi" w:hAnsiTheme="minorHAnsi" w:cs="Calibri"/>
          <w:sz w:val="24"/>
          <w:szCs w:val="24"/>
        </w:rPr>
        <w:t> </w:t>
      </w:r>
      <w:r w:rsidRPr="00C11573">
        <w:rPr>
          <w:rFonts w:asciiTheme="minorHAnsi" w:hAnsiTheme="minorHAnsi"/>
          <w:sz w:val="24"/>
          <w:szCs w:val="24"/>
        </w:rPr>
        <w:t>39/1997.</w:t>
      </w:r>
    </w:p>
    <w:p w:rsidR="00E27ECC" w:rsidRPr="00C11573" w:rsidRDefault="00E27ECC" w:rsidP="00C77546">
      <w:pPr>
        <w:ind w:left="360"/>
        <w:rPr>
          <w:rFonts w:asciiTheme="minorHAnsi" w:hAnsiTheme="minorHAnsi"/>
          <w:sz w:val="24"/>
          <w:szCs w:val="24"/>
        </w:rPr>
      </w:pP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t>Es obligatorio para una empresa constituir un servicio de prevención propio cuando:</w:t>
      </w:r>
    </w:p>
    <w:p w:rsidR="00E27ECC" w:rsidRPr="00C11573" w:rsidRDefault="00E27ECC" w:rsidP="00952E82">
      <w:pPr>
        <w:pStyle w:val="Prrafodelista"/>
        <w:numPr>
          <w:ilvl w:val="0"/>
          <w:numId w:val="12"/>
        </w:numPr>
        <w:rPr>
          <w:rFonts w:asciiTheme="minorHAnsi" w:hAnsiTheme="minorHAnsi"/>
          <w:sz w:val="24"/>
          <w:szCs w:val="24"/>
        </w:rPr>
      </w:pPr>
      <w:r w:rsidRPr="00C11573">
        <w:rPr>
          <w:rFonts w:asciiTheme="minorHAnsi" w:hAnsiTheme="minorHAnsi"/>
          <w:sz w:val="24"/>
          <w:szCs w:val="24"/>
        </w:rPr>
        <w:t>La empresa tenga más de 500 trabajadores.</w:t>
      </w:r>
    </w:p>
    <w:p w:rsidR="00E27ECC" w:rsidRPr="00C11573" w:rsidRDefault="00E27ECC" w:rsidP="00952E82">
      <w:pPr>
        <w:pStyle w:val="Prrafodelista"/>
        <w:numPr>
          <w:ilvl w:val="0"/>
          <w:numId w:val="12"/>
        </w:numPr>
        <w:rPr>
          <w:rFonts w:asciiTheme="minorHAnsi" w:hAnsiTheme="minorHAnsi"/>
          <w:sz w:val="24"/>
          <w:szCs w:val="24"/>
        </w:rPr>
      </w:pPr>
      <w:r w:rsidRPr="00C11573">
        <w:rPr>
          <w:rFonts w:asciiTheme="minorHAnsi" w:hAnsiTheme="minorHAnsi"/>
          <w:sz w:val="24"/>
          <w:szCs w:val="24"/>
        </w:rPr>
        <w:t>La empresa tenga menos de 500 trabajadores.</w:t>
      </w:r>
    </w:p>
    <w:p w:rsidR="00E27ECC" w:rsidRPr="00C11573" w:rsidRDefault="00E27ECC" w:rsidP="00952E82">
      <w:pPr>
        <w:pStyle w:val="Prrafodelista"/>
        <w:numPr>
          <w:ilvl w:val="0"/>
          <w:numId w:val="12"/>
        </w:numPr>
        <w:rPr>
          <w:rFonts w:asciiTheme="minorHAnsi" w:hAnsiTheme="minorHAnsi"/>
          <w:sz w:val="24"/>
          <w:szCs w:val="24"/>
        </w:rPr>
      </w:pPr>
      <w:r w:rsidRPr="00C11573">
        <w:rPr>
          <w:rFonts w:asciiTheme="minorHAnsi" w:hAnsiTheme="minorHAnsi"/>
          <w:sz w:val="24"/>
          <w:szCs w:val="24"/>
        </w:rPr>
        <w:t>Aunque la empresa cuente con entre 250 y 500 trabajadores, realice alguna de las actividades del Anexo I del RD 39/1997.</w:t>
      </w:r>
    </w:p>
    <w:p w:rsidR="00E27ECC" w:rsidRPr="00C11573" w:rsidRDefault="00E27ECC" w:rsidP="00952E82">
      <w:pPr>
        <w:pStyle w:val="Prrafodelista"/>
        <w:numPr>
          <w:ilvl w:val="0"/>
          <w:numId w:val="10"/>
        </w:numPr>
        <w:rPr>
          <w:rFonts w:asciiTheme="minorHAnsi" w:hAnsiTheme="minorHAnsi"/>
          <w:sz w:val="24"/>
          <w:szCs w:val="24"/>
        </w:rPr>
      </w:pPr>
      <w:r w:rsidRPr="00C11573">
        <w:rPr>
          <w:rFonts w:asciiTheme="minorHAnsi" w:hAnsiTheme="minorHAnsi"/>
          <w:sz w:val="24"/>
          <w:szCs w:val="24"/>
        </w:rPr>
        <w:lastRenderedPageBreak/>
        <w:t>El organismo nacional que se encarga del estudio de las condiciones de seguridad y salud en el trabajo es:</w:t>
      </w:r>
    </w:p>
    <w:p w:rsidR="00E27ECC" w:rsidRPr="00C11573" w:rsidRDefault="00E27ECC" w:rsidP="00C77546">
      <w:pPr>
        <w:ind w:left="360"/>
        <w:rPr>
          <w:rFonts w:asciiTheme="minorHAnsi" w:hAnsiTheme="minorHAnsi"/>
          <w:sz w:val="24"/>
          <w:szCs w:val="24"/>
        </w:rPr>
      </w:pPr>
      <w:r w:rsidRPr="00C11573">
        <w:rPr>
          <w:rFonts w:asciiTheme="minorHAnsi" w:hAnsiTheme="minorHAnsi"/>
          <w:sz w:val="24"/>
          <w:szCs w:val="24"/>
        </w:rPr>
        <w:t>a) La Inspección de Trabajo.</w:t>
      </w:r>
    </w:p>
    <w:p w:rsidR="00E27ECC" w:rsidRPr="00C11573" w:rsidRDefault="00E27ECC" w:rsidP="00C77546">
      <w:pPr>
        <w:ind w:left="360"/>
        <w:rPr>
          <w:rFonts w:asciiTheme="minorHAnsi" w:hAnsiTheme="minorHAnsi"/>
          <w:sz w:val="24"/>
          <w:szCs w:val="24"/>
        </w:rPr>
      </w:pPr>
      <w:r w:rsidRPr="00C11573">
        <w:rPr>
          <w:rFonts w:asciiTheme="minorHAnsi" w:hAnsiTheme="minorHAnsi"/>
          <w:sz w:val="24"/>
          <w:szCs w:val="24"/>
        </w:rPr>
        <w:t>b) El Instituto Nacional de Seguridad y Salud en el Trabajo.</w:t>
      </w:r>
    </w:p>
    <w:p w:rsidR="00E27ECC" w:rsidRPr="00C11573" w:rsidRDefault="00E27ECC" w:rsidP="00C77546">
      <w:pPr>
        <w:ind w:left="360"/>
        <w:rPr>
          <w:rFonts w:asciiTheme="minorHAnsi" w:hAnsiTheme="minorHAnsi"/>
          <w:sz w:val="24"/>
          <w:szCs w:val="24"/>
        </w:rPr>
      </w:pPr>
      <w:r w:rsidRPr="00C11573">
        <w:rPr>
          <w:rFonts w:asciiTheme="minorHAnsi" w:hAnsiTheme="minorHAnsi"/>
          <w:sz w:val="24"/>
          <w:szCs w:val="24"/>
        </w:rPr>
        <w:t>c) La Comisión Nacional de Seguridad y Salud en el Trabajo.</w:t>
      </w:r>
    </w:p>
    <w:p w:rsidR="00E27ECC" w:rsidRPr="00C11573" w:rsidRDefault="00E27ECC" w:rsidP="004D05D5">
      <w:pPr>
        <w:rPr>
          <w:rFonts w:asciiTheme="minorHAnsi" w:hAnsiTheme="minorHAnsi"/>
          <w:sz w:val="24"/>
          <w:szCs w:val="24"/>
        </w:rPr>
      </w:pPr>
    </w:p>
    <w:p w:rsidR="00E27ECC" w:rsidRPr="00C11573" w:rsidRDefault="00E27ECC" w:rsidP="00C77546">
      <w:pPr>
        <w:pStyle w:val="Ttulo1"/>
        <w:rPr>
          <w:rFonts w:asciiTheme="minorHAnsi" w:hAnsiTheme="minorHAnsi"/>
          <w:b w:val="0"/>
          <w:sz w:val="24"/>
          <w:szCs w:val="24"/>
        </w:rPr>
      </w:pPr>
      <w:proofErr w:type="spellStart"/>
      <w:r w:rsidRPr="00C11573">
        <w:rPr>
          <w:rFonts w:asciiTheme="minorHAnsi" w:hAnsiTheme="minorHAnsi"/>
          <w:b w:val="0"/>
          <w:sz w:val="24"/>
          <w:szCs w:val="24"/>
        </w:rPr>
        <w:t>Comprueba</w:t>
      </w:r>
      <w:proofErr w:type="spellEnd"/>
      <w:r w:rsidRPr="00C11573">
        <w:rPr>
          <w:rFonts w:asciiTheme="minorHAnsi" w:hAnsiTheme="minorHAnsi"/>
          <w:b w:val="0"/>
          <w:sz w:val="24"/>
          <w:szCs w:val="24"/>
        </w:rPr>
        <w:t xml:space="preserve"> tu </w:t>
      </w:r>
      <w:proofErr w:type="spellStart"/>
      <w:r w:rsidRPr="00C11573">
        <w:rPr>
          <w:rFonts w:asciiTheme="minorHAnsi" w:hAnsiTheme="minorHAnsi"/>
          <w:b w:val="0"/>
          <w:sz w:val="24"/>
          <w:szCs w:val="24"/>
        </w:rPr>
        <w:t>aprendizaje</w:t>
      </w:r>
      <w:proofErr w:type="spellEnd"/>
    </w:p>
    <w:p w:rsidR="00E27ECC" w:rsidRPr="00C11573" w:rsidRDefault="00E27ECC" w:rsidP="00D202DA">
      <w:pPr>
        <w:rPr>
          <w:rFonts w:asciiTheme="minorHAnsi" w:hAnsiTheme="minorHAnsi"/>
          <w:sz w:val="24"/>
          <w:szCs w:val="24"/>
          <w:lang w:val="ca-ES"/>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Indica qué principio de la acción preventiva se ha aplicado en los siguientes supuestos:</w:t>
      </w:r>
    </w:p>
    <w:p w:rsidR="00E27ECC" w:rsidRPr="00C11573" w:rsidRDefault="00E27ECC" w:rsidP="00173037">
      <w:pPr>
        <w:ind w:firstLine="360"/>
        <w:jc w:val="left"/>
        <w:rPr>
          <w:rFonts w:asciiTheme="minorHAnsi" w:hAnsiTheme="minorHAnsi"/>
          <w:sz w:val="24"/>
          <w:szCs w:val="24"/>
        </w:rPr>
      </w:pPr>
      <w:r w:rsidRPr="00C11573">
        <w:rPr>
          <w:rFonts w:asciiTheme="minorHAnsi" w:hAnsiTheme="minorHAnsi"/>
          <w:sz w:val="24"/>
          <w:szCs w:val="24"/>
        </w:rPr>
        <w:t>a) En una empresa de artes gráficas se han adoptado las siguientes medidas:</w:t>
      </w:r>
    </w:p>
    <w:p w:rsidR="00E27ECC" w:rsidRPr="00C11573" w:rsidRDefault="00E27ECC" w:rsidP="00952E82">
      <w:pPr>
        <w:pStyle w:val="Prrafodelista"/>
        <w:numPr>
          <w:ilvl w:val="0"/>
          <w:numId w:val="14"/>
        </w:numPr>
        <w:jc w:val="left"/>
        <w:rPr>
          <w:rFonts w:asciiTheme="minorHAnsi" w:hAnsiTheme="minorHAnsi"/>
          <w:sz w:val="24"/>
          <w:szCs w:val="24"/>
        </w:rPr>
      </w:pPr>
      <w:r w:rsidRPr="00C11573">
        <w:rPr>
          <w:rFonts w:asciiTheme="minorHAnsi" w:hAnsiTheme="minorHAnsi"/>
          <w:sz w:val="24"/>
          <w:szCs w:val="24"/>
        </w:rPr>
        <w:t>El acceso a los elementos móviles de los equipos de trabajo se protege con resguardos o dispositivos que impidan el acceso a las zonas peligrosas o que detengan las maniobras peligrosas antes del acceso a dichas zonas.</w:t>
      </w:r>
    </w:p>
    <w:p w:rsidR="00E27ECC" w:rsidRPr="00C11573" w:rsidRDefault="00E27ECC" w:rsidP="00952E82">
      <w:pPr>
        <w:pStyle w:val="Prrafodelista"/>
        <w:numPr>
          <w:ilvl w:val="0"/>
          <w:numId w:val="14"/>
        </w:numPr>
        <w:jc w:val="left"/>
        <w:rPr>
          <w:rFonts w:asciiTheme="minorHAnsi" w:hAnsiTheme="minorHAnsi"/>
          <w:sz w:val="24"/>
          <w:szCs w:val="24"/>
        </w:rPr>
      </w:pPr>
      <w:r w:rsidRPr="00C11573">
        <w:rPr>
          <w:rFonts w:asciiTheme="minorHAnsi" w:hAnsiTheme="minorHAnsi"/>
          <w:sz w:val="24"/>
          <w:szCs w:val="24"/>
        </w:rPr>
        <w:t xml:space="preserve">Los trabadores son informados de los riesgos que son propios de su puesto de trabajo. </w:t>
      </w:r>
    </w:p>
    <w:p w:rsidR="00E27ECC" w:rsidRPr="00C11573" w:rsidRDefault="00E27ECC" w:rsidP="00173037">
      <w:pPr>
        <w:ind w:firstLine="360"/>
        <w:jc w:val="left"/>
        <w:rPr>
          <w:rFonts w:asciiTheme="minorHAnsi" w:hAnsiTheme="minorHAnsi"/>
          <w:sz w:val="24"/>
          <w:szCs w:val="24"/>
        </w:rPr>
      </w:pPr>
    </w:p>
    <w:p w:rsidR="00E27ECC" w:rsidRPr="00C11573" w:rsidRDefault="00E27ECC" w:rsidP="00952E82">
      <w:pPr>
        <w:pStyle w:val="Prrafodelista"/>
        <w:numPr>
          <w:ilvl w:val="0"/>
          <w:numId w:val="16"/>
        </w:numPr>
        <w:jc w:val="left"/>
        <w:rPr>
          <w:rFonts w:asciiTheme="minorHAnsi" w:hAnsiTheme="minorHAnsi"/>
          <w:sz w:val="24"/>
          <w:szCs w:val="24"/>
        </w:rPr>
      </w:pPr>
      <w:r w:rsidRPr="00C11573">
        <w:rPr>
          <w:rFonts w:asciiTheme="minorHAnsi" w:hAnsiTheme="minorHAnsi"/>
          <w:sz w:val="24"/>
          <w:szCs w:val="24"/>
        </w:rPr>
        <w:t>En un almacén de frutas y verduras los empleados deben mover las cajas de frutas que pesan alrededor de 20 kg. La empresa ha adoptado las siguientes medidas:</w:t>
      </w:r>
    </w:p>
    <w:p w:rsidR="00E27ECC" w:rsidRPr="00C11573" w:rsidRDefault="00E27ECC" w:rsidP="00952E82">
      <w:pPr>
        <w:pStyle w:val="Prrafodelista"/>
        <w:numPr>
          <w:ilvl w:val="0"/>
          <w:numId w:val="17"/>
        </w:numPr>
        <w:jc w:val="left"/>
        <w:rPr>
          <w:rFonts w:asciiTheme="minorHAnsi" w:hAnsiTheme="minorHAnsi"/>
          <w:sz w:val="24"/>
          <w:szCs w:val="24"/>
        </w:rPr>
      </w:pPr>
      <w:r w:rsidRPr="00C11573">
        <w:rPr>
          <w:rFonts w:asciiTheme="minorHAnsi" w:hAnsiTheme="minorHAnsi"/>
          <w:sz w:val="24"/>
          <w:szCs w:val="24"/>
        </w:rPr>
        <w:t>Todos los trabajadores de la empresa, deben recibir formación en manipulación manual de cargas.</w:t>
      </w:r>
    </w:p>
    <w:p w:rsidR="00E27ECC" w:rsidRPr="00C11573" w:rsidRDefault="00E27ECC" w:rsidP="00952E82">
      <w:pPr>
        <w:pStyle w:val="Prrafodelista"/>
        <w:numPr>
          <w:ilvl w:val="0"/>
          <w:numId w:val="17"/>
        </w:numPr>
        <w:jc w:val="left"/>
        <w:rPr>
          <w:rFonts w:asciiTheme="minorHAnsi" w:hAnsiTheme="minorHAnsi"/>
          <w:sz w:val="24"/>
          <w:szCs w:val="24"/>
        </w:rPr>
      </w:pPr>
      <w:r w:rsidRPr="00C11573">
        <w:rPr>
          <w:rFonts w:asciiTheme="minorHAnsi" w:hAnsiTheme="minorHAnsi"/>
          <w:sz w:val="24"/>
          <w:szCs w:val="24"/>
        </w:rPr>
        <w:t>Siempre que sea posible deben utilizarse medios mecánicos para el manejo de cargas pesadas.</w:t>
      </w:r>
    </w:p>
    <w:p w:rsidR="00E27ECC" w:rsidRPr="00C11573" w:rsidRDefault="00E27ECC" w:rsidP="00952E82">
      <w:pPr>
        <w:pStyle w:val="Prrafodelista"/>
        <w:numPr>
          <w:ilvl w:val="0"/>
          <w:numId w:val="17"/>
        </w:numPr>
        <w:jc w:val="left"/>
        <w:rPr>
          <w:rFonts w:asciiTheme="minorHAnsi" w:hAnsiTheme="minorHAnsi"/>
          <w:sz w:val="24"/>
          <w:szCs w:val="24"/>
        </w:rPr>
      </w:pPr>
      <w:r w:rsidRPr="00C11573">
        <w:rPr>
          <w:rFonts w:asciiTheme="minorHAnsi" w:hAnsiTheme="minorHAnsi"/>
          <w:sz w:val="24"/>
          <w:szCs w:val="24"/>
        </w:rPr>
        <w:t>Los trabajadores que tengan problemas de espalda realizarán tareas adaptadas a las posibilidades físicas del trabajador.</w:t>
      </w:r>
    </w:p>
    <w:p w:rsidR="00E27ECC" w:rsidRPr="00C11573" w:rsidRDefault="00E27ECC" w:rsidP="004D05D5">
      <w:pPr>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Completa en tu cuaderno la siguiente tabla:</w:t>
      </w:r>
    </w:p>
    <w:p w:rsidR="00E27ECC" w:rsidRPr="00C11573" w:rsidRDefault="005B073C" w:rsidP="0043550C">
      <w:pPr>
        <w:pStyle w:val="Prrafodelista"/>
        <w:ind w:left="0"/>
        <w:jc w:val="left"/>
        <w:rPr>
          <w:rFonts w:asciiTheme="minorHAnsi" w:hAnsiTheme="minorHAnsi"/>
          <w:sz w:val="24"/>
          <w:szCs w:val="24"/>
        </w:rPr>
      </w:pPr>
      <w:r w:rsidRPr="00C11573">
        <w:rPr>
          <w:rFonts w:asciiTheme="minorHAnsi" w:hAnsiTheme="minorHAnsi"/>
          <w:noProof/>
          <w:sz w:val="24"/>
          <w:szCs w:val="24"/>
        </w:rPr>
        <w:drawing>
          <wp:inline distT="0" distB="0" distL="0" distR="0">
            <wp:extent cx="3250565" cy="1021080"/>
            <wp:effectExtent l="1905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3250565" cy="1021080"/>
                    </a:xfrm>
                    <a:prstGeom prst="rect">
                      <a:avLst/>
                    </a:prstGeom>
                    <a:noFill/>
                    <a:ln w="9525">
                      <a:noFill/>
                      <a:miter lim="800000"/>
                      <a:headEnd/>
                      <a:tailEnd/>
                    </a:ln>
                  </pic:spPr>
                </pic:pic>
              </a:graphicData>
            </a:graphic>
          </wp:inline>
        </w:drawing>
      </w:r>
    </w:p>
    <w:p w:rsidR="00E27ECC" w:rsidRPr="00C11573" w:rsidRDefault="00E27ECC" w:rsidP="004D05D5">
      <w:pPr>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lastRenderedPageBreak/>
        <w:t>Relaciona en tu cuaderno los siguientes documentos con su definición:</w:t>
      </w:r>
    </w:p>
    <w:p w:rsidR="00E27ECC" w:rsidRPr="00C11573" w:rsidRDefault="005B073C" w:rsidP="004D05D5">
      <w:pPr>
        <w:rPr>
          <w:rFonts w:asciiTheme="minorHAnsi" w:hAnsiTheme="minorHAnsi"/>
          <w:sz w:val="24"/>
          <w:szCs w:val="24"/>
        </w:rPr>
      </w:pPr>
      <w:r w:rsidRPr="00C11573">
        <w:rPr>
          <w:rFonts w:asciiTheme="minorHAnsi" w:hAnsiTheme="minorHAnsi"/>
          <w:noProof/>
          <w:sz w:val="24"/>
          <w:szCs w:val="24"/>
        </w:rPr>
        <w:drawing>
          <wp:anchor distT="0" distB="0" distL="114300" distR="114300" simplePos="0" relativeHeight="251658240" behindDoc="0" locked="0" layoutInCell="1" allowOverlap="1">
            <wp:simplePos x="0" y="0"/>
            <wp:positionH relativeFrom="column">
              <wp:posOffset>190500</wp:posOffset>
            </wp:positionH>
            <wp:positionV relativeFrom="paragraph">
              <wp:posOffset>77470</wp:posOffset>
            </wp:positionV>
            <wp:extent cx="3190240" cy="1281430"/>
            <wp:effectExtent l="19050" t="0" r="0" b="0"/>
            <wp:wrapSquare wrapText="bothSides"/>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90240" cy="1281430"/>
                    </a:xfrm>
                    <a:prstGeom prst="rect">
                      <a:avLst/>
                    </a:prstGeom>
                    <a:noFill/>
                  </pic:spPr>
                </pic:pic>
              </a:graphicData>
            </a:graphic>
          </wp:anchor>
        </w:drawing>
      </w:r>
    </w:p>
    <w:p w:rsidR="00E27ECC" w:rsidRPr="00C11573" w:rsidRDefault="00E27ECC" w:rsidP="00173037">
      <w:pPr>
        <w:ind w:firstLine="709"/>
        <w:jc w:val="left"/>
        <w:rPr>
          <w:rFonts w:asciiTheme="minorHAnsi" w:hAnsiTheme="minorHAnsi"/>
          <w:sz w:val="24"/>
          <w:szCs w:val="24"/>
        </w:rPr>
      </w:pPr>
    </w:p>
    <w:p w:rsidR="00E27ECC" w:rsidRPr="00C11573" w:rsidRDefault="00E27ECC" w:rsidP="00173037">
      <w:pPr>
        <w:ind w:firstLine="709"/>
        <w:jc w:val="left"/>
        <w:rPr>
          <w:rFonts w:asciiTheme="minorHAnsi" w:hAnsiTheme="minorHAnsi"/>
          <w:sz w:val="24"/>
          <w:szCs w:val="24"/>
        </w:rPr>
      </w:pPr>
    </w:p>
    <w:p w:rsidR="00E27ECC" w:rsidRPr="00C11573" w:rsidRDefault="00E27ECC" w:rsidP="00173037">
      <w:pPr>
        <w:ind w:firstLine="709"/>
        <w:jc w:val="left"/>
        <w:rPr>
          <w:rFonts w:asciiTheme="minorHAnsi" w:hAnsiTheme="minorHAnsi"/>
          <w:sz w:val="24"/>
          <w:szCs w:val="24"/>
        </w:rPr>
      </w:pPr>
    </w:p>
    <w:p w:rsidR="00E27ECC" w:rsidRPr="00C11573" w:rsidRDefault="00E27ECC" w:rsidP="00173037">
      <w:pPr>
        <w:ind w:firstLine="709"/>
        <w:jc w:val="left"/>
        <w:rPr>
          <w:rFonts w:asciiTheme="minorHAnsi" w:hAnsiTheme="minorHAnsi"/>
          <w:sz w:val="24"/>
          <w:szCs w:val="24"/>
        </w:rPr>
      </w:pPr>
    </w:p>
    <w:p w:rsidR="00E27ECC" w:rsidRPr="00C11573" w:rsidRDefault="00E27ECC" w:rsidP="00173037">
      <w:pPr>
        <w:ind w:firstLine="709"/>
        <w:jc w:val="left"/>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Indica en tu cuaderno si son verdaderas o falsas las afirmaciones que aparecen a continuación y, en caso de que sean falsas, escribe la afirmación correcta.</w:t>
      </w:r>
    </w:p>
    <w:p w:rsidR="00E27ECC" w:rsidRPr="00C11573" w:rsidRDefault="00E27ECC" w:rsidP="00952E82">
      <w:pPr>
        <w:pStyle w:val="Prrafodelista"/>
        <w:numPr>
          <w:ilvl w:val="0"/>
          <w:numId w:val="19"/>
        </w:numPr>
        <w:rPr>
          <w:rFonts w:asciiTheme="minorHAnsi" w:hAnsiTheme="minorHAnsi"/>
          <w:sz w:val="24"/>
          <w:szCs w:val="24"/>
        </w:rPr>
      </w:pPr>
      <w:r w:rsidRPr="00C11573">
        <w:rPr>
          <w:rFonts w:asciiTheme="minorHAnsi" w:hAnsiTheme="minorHAnsi"/>
          <w:sz w:val="24"/>
          <w:szCs w:val="24"/>
        </w:rPr>
        <w:t>La planificación sirve para identificar los elementos peligrosos, los trabajadores expuestos y la magnitud del riesgo.</w:t>
      </w:r>
    </w:p>
    <w:p w:rsidR="00E27ECC" w:rsidRPr="00C11573" w:rsidRDefault="00E27ECC" w:rsidP="00952E82">
      <w:pPr>
        <w:pStyle w:val="Prrafodelista"/>
        <w:numPr>
          <w:ilvl w:val="0"/>
          <w:numId w:val="19"/>
        </w:numPr>
        <w:rPr>
          <w:rFonts w:asciiTheme="minorHAnsi" w:hAnsiTheme="minorHAnsi"/>
          <w:sz w:val="24"/>
          <w:szCs w:val="24"/>
        </w:rPr>
      </w:pPr>
      <w:r w:rsidRPr="00C11573">
        <w:rPr>
          <w:rFonts w:asciiTheme="minorHAnsi" w:hAnsiTheme="minorHAnsi"/>
          <w:sz w:val="24"/>
          <w:szCs w:val="24"/>
        </w:rPr>
        <w:t>Partiendo de los resultados de la evaluación, el empresario planifica la actividad preventiva.</w:t>
      </w:r>
    </w:p>
    <w:p w:rsidR="00E27ECC" w:rsidRPr="00C11573" w:rsidRDefault="00E27ECC" w:rsidP="00952E82">
      <w:pPr>
        <w:pStyle w:val="Prrafodelista"/>
        <w:numPr>
          <w:ilvl w:val="0"/>
          <w:numId w:val="19"/>
        </w:numPr>
        <w:rPr>
          <w:rFonts w:asciiTheme="minorHAnsi" w:hAnsiTheme="minorHAnsi"/>
          <w:sz w:val="24"/>
          <w:szCs w:val="24"/>
          <w:lang w:val="es-ES_tradnl"/>
        </w:rPr>
      </w:pPr>
      <w:r w:rsidRPr="00C11573">
        <w:rPr>
          <w:rFonts w:asciiTheme="minorHAnsi" w:hAnsiTheme="minorHAnsi"/>
          <w:sz w:val="24"/>
          <w:szCs w:val="24"/>
          <w:lang w:val="es-ES_tradnl"/>
        </w:rPr>
        <w:t>El Plan de prevención sirve para integrar la prevención en la gestión general de la empresa.</w:t>
      </w:r>
    </w:p>
    <w:p w:rsidR="00E27ECC" w:rsidRPr="00C11573" w:rsidRDefault="00E27ECC" w:rsidP="00952E82">
      <w:pPr>
        <w:pStyle w:val="Prrafodelista"/>
        <w:numPr>
          <w:ilvl w:val="0"/>
          <w:numId w:val="19"/>
        </w:numPr>
        <w:rPr>
          <w:rFonts w:asciiTheme="minorHAnsi" w:hAnsiTheme="minorHAnsi"/>
          <w:sz w:val="24"/>
          <w:szCs w:val="24"/>
        </w:rPr>
      </w:pPr>
      <w:r w:rsidRPr="00C11573">
        <w:rPr>
          <w:rFonts w:asciiTheme="minorHAnsi" w:hAnsiTheme="minorHAnsi"/>
          <w:sz w:val="24"/>
          <w:szCs w:val="24"/>
        </w:rPr>
        <w:t>El Plan de prevención forma parte de la evaluación de riesgos.</w:t>
      </w:r>
    </w:p>
    <w:p w:rsidR="00E27ECC" w:rsidRPr="00C11573" w:rsidRDefault="00E27ECC" w:rsidP="00952E82">
      <w:pPr>
        <w:pStyle w:val="Prrafodelista"/>
        <w:numPr>
          <w:ilvl w:val="0"/>
          <w:numId w:val="19"/>
        </w:numPr>
        <w:rPr>
          <w:rFonts w:asciiTheme="minorHAnsi" w:hAnsiTheme="minorHAnsi"/>
          <w:sz w:val="24"/>
          <w:szCs w:val="24"/>
        </w:rPr>
      </w:pPr>
      <w:r w:rsidRPr="00C11573">
        <w:rPr>
          <w:rFonts w:asciiTheme="minorHAnsi" w:hAnsiTheme="minorHAnsi"/>
          <w:sz w:val="24"/>
          <w:szCs w:val="24"/>
        </w:rPr>
        <w:t>La evaluación de riesgos sirve para identificar los elementos peligrosos, los trabajadores expuestos y la magnitud del riesgo.</w:t>
      </w:r>
    </w:p>
    <w:p w:rsidR="00E27ECC" w:rsidRPr="00C11573" w:rsidRDefault="00E27ECC" w:rsidP="004D05D5">
      <w:pPr>
        <w:rPr>
          <w:rFonts w:asciiTheme="minorHAnsi" w:hAnsiTheme="minorHAnsi"/>
          <w:sz w:val="24"/>
          <w:szCs w:val="24"/>
          <w:lang w:val="es-ES_tradnl"/>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Relaciona en tu cuaderno el nivel de riesgos con las medidas que se deben tomar:</w:t>
      </w:r>
    </w:p>
    <w:p w:rsidR="00E27ECC" w:rsidRPr="00C11573" w:rsidRDefault="005B073C" w:rsidP="00EC2961">
      <w:pPr>
        <w:autoSpaceDE w:val="0"/>
        <w:autoSpaceDN w:val="0"/>
        <w:adjustRightInd w:val="0"/>
        <w:ind w:left="567"/>
        <w:rPr>
          <w:rFonts w:asciiTheme="minorHAnsi" w:hAnsiTheme="minorHAnsi" w:cs="FuturaStd-Book"/>
          <w:color w:val="000000"/>
          <w:sz w:val="24"/>
          <w:szCs w:val="24"/>
        </w:rPr>
      </w:pPr>
      <w:r w:rsidRPr="00C11573">
        <w:rPr>
          <w:rFonts w:asciiTheme="minorHAnsi" w:hAnsiTheme="minorHAnsi"/>
          <w:noProof/>
          <w:sz w:val="24"/>
          <w:szCs w:val="24"/>
        </w:rPr>
        <w:drawing>
          <wp:inline distT="0" distB="0" distL="0" distR="0">
            <wp:extent cx="3183890" cy="214249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3183890" cy="2142490"/>
                    </a:xfrm>
                    <a:prstGeom prst="rect">
                      <a:avLst/>
                    </a:prstGeom>
                    <a:noFill/>
                    <a:ln w="9525">
                      <a:noFill/>
                      <a:miter lim="800000"/>
                      <a:headEnd/>
                      <a:tailEnd/>
                    </a:ln>
                  </pic:spPr>
                </pic:pic>
              </a:graphicData>
            </a:graphic>
          </wp:inline>
        </w:drawing>
      </w:r>
    </w:p>
    <w:p w:rsidR="00E27ECC" w:rsidRPr="00C11573" w:rsidRDefault="00E27ECC" w:rsidP="00EC2961">
      <w:pPr>
        <w:autoSpaceDE w:val="0"/>
        <w:autoSpaceDN w:val="0"/>
        <w:adjustRightInd w:val="0"/>
        <w:ind w:left="567"/>
        <w:rPr>
          <w:rFonts w:asciiTheme="minorHAnsi" w:hAnsiTheme="minorHAnsi" w:cs="FuturaStd-Book"/>
          <w:color w:val="000000"/>
          <w:sz w:val="24"/>
          <w:szCs w:val="24"/>
        </w:rPr>
      </w:pPr>
    </w:p>
    <w:p w:rsidR="00E27ECC" w:rsidRPr="00C11573" w:rsidRDefault="00E27ECC" w:rsidP="004D05D5">
      <w:pPr>
        <w:rPr>
          <w:rFonts w:asciiTheme="minorHAnsi" w:hAnsiTheme="minorHAnsi"/>
          <w:sz w:val="24"/>
          <w:szCs w:val="24"/>
        </w:rPr>
      </w:pPr>
    </w:p>
    <w:p w:rsidR="00C11573" w:rsidRDefault="00C11573">
      <w:pPr>
        <w:spacing w:after="0"/>
        <w:jc w:val="left"/>
        <w:rPr>
          <w:rFonts w:asciiTheme="minorHAnsi" w:hAnsiTheme="minorHAnsi"/>
          <w:sz w:val="24"/>
          <w:szCs w:val="24"/>
        </w:rPr>
      </w:pPr>
      <w:r>
        <w:rPr>
          <w:rFonts w:asciiTheme="minorHAnsi" w:hAnsiTheme="minorHAnsi"/>
          <w:sz w:val="24"/>
          <w:szCs w:val="24"/>
        </w:rPr>
        <w:br w:type="page"/>
      </w: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lastRenderedPageBreak/>
        <w:t>Realiza la evaluación de los riesgos a los que están expuestos los trabajadores de las imágenes:</w:t>
      </w:r>
    </w:p>
    <w:p w:rsidR="00E27ECC" w:rsidRPr="00C11573" w:rsidRDefault="00E27ECC" w:rsidP="004D05D5">
      <w:pPr>
        <w:rPr>
          <w:rFonts w:asciiTheme="minorHAnsi" w:hAnsiTheme="minorHAnsi"/>
          <w:sz w:val="24"/>
          <w:szCs w:val="24"/>
        </w:rPr>
      </w:pPr>
      <w:r w:rsidRPr="00C11573">
        <w:rPr>
          <w:rFonts w:asciiTheme="minorHAnsi" w:hAnsiTheme="minorHAnsi"/>
          <w:sz w:val="24"/>
          <w:szCs w:val="24"/>
        </w:rPr>
        <w:br w:type="textWrapping" w:clear="all"/>
      </w:r>
      <w:r w:rsidR="005B073C" w:rsidRPr="00C11573">
        <w:rPr>
          <w:rFonts w:asciiTheme="minorHAnsi" w:hAnsiTheme="minorHAnsi"/>
          <w:noProof/>
          <w:sz w:val="24"/>
          <w:szCs w:val="24"/>
        </w:rPr>
        <w:drawing>
          <wp:inline distT="0" distB="0" distL="0" distR="0">
            <wp:extent cx="3083560" cy="1428115"/>
            <wp:effectExtent l="1905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083560" cy="1428115"/>
                    </a:xfrm>
                    <a:prstGeom prst="rect">
                      <a:avLst/>
                    </a:prstGeom>
                    <a:noFill/>
                    <a:ln w="9525">
                      <a:noFill/>
                      <a:miter lim="800000"/>
                      <a:headEnd/>
                      <a:tailEnd/>
                    </a:ln>
                  </pic:spPr>
                </pic:pic>
              </a:graphicData>
            </a:graphic>
          </wp:inline>
        </w:drawing>
      </w:r>
    </w:p>
    <w:p w:rsidR="00E27ECC" w:rsidRPr="00C11573" w:rsidRDefault="00E27ECC" w:rsidP="004D05D5">
      <w:pPr>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Teniendo en cuenta los riesgos a los que están expuestos los trabajadores de las imágenes, propón las medidas preventivas que serían más adecuadas y planifica cómo deberían implantarse.</w:t>
      </w:r>
    </w:p>
    <w:p w:rsidR="00E27ECC" w:rsidRPr="00C11573" w:rsidRDefault="005B073C" w:rsidP="004D05D5">
      <w:pPr>
        <w:rPr>
          <w:rFonts w:asciiTheme="minorHAnsi" w:hAnsiTheme="minorHAnsi"/>
          <w:sz w:val="24"/>
          <w:szCs w:val="24"/>
        </w:rPr>
      </w:pPr>
      <w:r w:rsidRPr="00C11573">
        <w:rPr>
          <w:rFonts w:asciiTheme="minorHAnsi" w:hAnsiTheme="minorHAnsi"/>
          <w:noProof/>
          <w:sz w:val="24"/>
          <w:szCs w:val="24"/>
        </w:rPr>
        <w:drawing>
          <wp:inline distT="0" distB="0" distL="0" distR="0">
            <wp:extent cx="3150235" cy="134175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3150235" cy="1341755"/>
                    </a:xfrm>
                    <a:prstGeom prst="rect">
                      <a:avLst/>
                    </a:prstGeom>
                    <a:noFill/>
                    <a:ln w="9525">
                      <a:noFill/>
                      <a:miter lim="800000"/>
                      <a:headEnd/>
                      <a:tailEnd/>
                    </a:ln>
                  </pic:spPr>
                </pic:pic>
              </a:graphicData>
            </a:graphic>
          </wp:inline>
        </w:drawing>
      </w:r>
    </w:p>
    <w:p w:rsidR="00E27ECC" w:rsidRPr="00C11573" w:rsidRDefault="00E27ECC" w:rsidP="00EC2961">
      <w:pPr>
        <w:autoSpaceDE w:val="0"/>
        <w:autoSpaceDN w:val="0"/>
        <w:adjustRightInd w:val="0"/>
        <w:ind w:left="567"/>
        <w:rPr>
          <w:rFonts w:asciiTheme="minorHAnsi" w:hAnsiTheme="minorHAnsi" w:cs="FuturaStd-Book"/>
          <w:color w:val="000000"/>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En un hospital se ha realizado la evaluación de riesgos del puesto de auxiliar de enfermería. Evalúa el puesto de trabajo de acuerdo con el método del INSHT, sabiendo que el técnico que ha realizado la evaluación ha observado lo siguiente:</w:t>
      </w:r>
    </w:p>
    <w:p w:rsidR="00E27ECC" w:rsidRPr="00C11573" w:rsidRDefault="00E27ECC" w:rsidP="00EC2961">
      <w:pPr>
        <w:ind w:left="360"/>
        <w:rPr>
          <w:rFonts w:asciiTheme="minorHAnsi" w:hAnsiTheme="minorHAnsi"/>
          <w:sz w:val="24"/>
          <w:szCs w:val="24"/>
        </w:rPr>
      </w:pPr>
      <w:r w:rsidRPr="00C11573">
        <w:rPr>
          <w:rFonts w:asciiTheme="minorHAnsi" w:hAnsiTheme="minorHAnsi"/>
          <w:sz w:val="24"/>
          <w:szCs w:val="24"/>
        </w:rPr>
        <w:t>• Coloca las vías a los pacientes.</w:t>
      </w:r>
    </w:p>
    <w:p w:rsidR="00E27ECC" w:rsidRPr="00C11573" w:rsidRDefault="00E27ECC" w:rsidP="00EC2961">
      <w:pPr>
        <w:ind w:left="360"/>
        <w:rPr>
          <w:rFonts w:asciiTheme="minorHAnsi" w:hAnsiTheme="minorHAnsi"/>
          <w:sz w:val="24"/>
          <w:szCs w:val="24"/>
        </w:rPr>
      </w:pPr>
      <w:r w:rsidRPr="00C11573">
        <w:rPr>
          <w:rFonts w:asciiTheme="minorHAnsi" w:hAnsiTheme="minorHAnsi"/>
          <w:sz w:val="24"/>
          <w:szCs w:val="24"/>
        </w:rPr>
        <w:t>• Moviliza pacientes cuando no son autónomos.</w:t>
      </w:r>
    </w:p>
    <w:p w:rsidR="00E27ECC" w:rsidRPr="00C11573" w:rsidRDefault="00E27ECC" w:rsidP="00EC2961">
      <w:pPr>
        <w:ind w:left="360"/>
        <w:rPr>
          <w:rFonts w:asciiTheme="minorHAnsi" w:hAnsiTheme="minorHAnsi"/>
          <w:sz w:val="24"/>
          <w:szCs w:val="24"/>
        </w:rPr>
      </w:pPr>
      <w:r w:rsidRPr="00C11573">
        <w:rPr>
          <w:rFonts w:asciiTheme="minorHAnsi" w:hAnsiTheme="minorHAnsi"/>
          <w:sz w:val="24"/>
          <w:szCs w:val="24"/>
        </w:rPr>
        <w:t>• Manipula medicamentos, disolventes y alcoholes.</w:t>
      </w:r>
    </w:p>
    <w:p w:rsidR="00E27ECC" w:rsidRPr="00C11573" w:rsidRDefault="00E27ECC" w:rsidP="00EC2961">
      <w:pPr>
        <w:ind w:left="360"/>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En una empresa dedicada al diseño y mecanización de piezas para el sector de la automoción, la evaluación de riesgos realizada este año ha puesto de manifiesto los siguientes problemas:</w:t>
      </w:r>
    </w:p>
    <w:p w:rsidR="00E27ECC" w:rsidRPr="00C11573" w:rsidRDefault="00E27ECC" w:rsidP="00952E82">
      <w:pPr>
        <w:pStyle w:val="Prrafodelista"/>
        <w:numPr>
          <w:ilvl w:val="0"/>
          <w:numId w:val="22"/>
        </w:numPr>
        <w:rPr>
          <w:rFonts w:asciiTheme="minorHAnsi" w:hAnsiTheme="minorHAnsi"/>
          <w:sz w:val="24"/>
          <w:szCs w:val="24"/>
        </w:rPr>
      </w:pPr>
      <w:r w:rsidRPr="00C11573">
        <w:rPr>
          <w:rFonts w:asciiTheme="minorHAnsi" w:hAnsiTheme="minorHAnsi"/>
          <w:sz w:val="24"/>
          <w:szCs w:val="24"/>
        </w:rPr>
        <w:t>Un torno está provocando ruidos debido a la falta de mantenimiento de sus piezas y se plantea la posibilidad de proporcionar tapones a los trabajadores o encerrar el proceso.</w:t>
      </w:r>
    </w:p>
    <w:p w:rsidR="00E27ECC" w:rsidRPr="00C11573" w:rsidRDefault="00E27ECC" w:rsidP="00952E82">
      <w:pPr>
        <w:pStyle w:val="Prrafodelista"/>
        <w:numPr>
          <w:ilvl w:val="0"/>
          <w:numId w:val="22"/>
        </w:numPr>
        <w:rPr>
          <w:rFonts w:asciiTheme="minorHAnsi" w:hAnsiTheme="minorHAnsi"/>
          <w:sz w:val="24"/>
          <w:szCs w:val="24"/>
        </w:rPr>
      </w:pPr>
      <w:r w:rsidRPr="00C11573">
        <w:rPr>
          <w:rFonts w:asciiTheme="minorHAnsi" w:hAnsiTheme="minorHAnsi"/>
          <w:sz w:val="24"/>
          <w:szCs w:val="24"/>
        </w:rPr>
        <w:t>Una de las máquinas vibra al tratarse de un modelo antiguo.</w:t>
      </w:r>
    </w:p>
    <w:p w:rsidR="00E27ECC" w:rsidRPr="00C11573" w:rsidRDefault="00E27ECC" w:rsidP="00C11573">
      <w:pPr>
        <w:pStyle w:val="Prrafodelista"/>
        <w:numPr>
          <w:ilvl w:val="0"/>
          <w:numId w:val="13"/>
        </w:numPr>
        <w:jc w:val="left"/>
        <w:rPr>
          <w:rFonts w:asciiTheme="minorHAnsi" w:hAnsiTheme="minorHAnsi"/>
          <w:sz w:val="24"/>
          <w:szCs w:val="24"/>
        </w:rPr>
      </w:pPr>
      <w:bookmarkStart w:id="0" w:name="_GoBack"/>
      <w:r w:rsidRPr="00C11573">
        <w:rPr>
          <w:rFonts w:asciiTheme="minorHAnsi" w:hAnsiTheme="minorHAnsi"/>
          <w:sz w:val="24"/>
          <w:szCs w:val="24"/>
        </w:rPr>
        <w:lastRenderedPageBreak/>
        <w:t>Indica las medidas que tendrán que adoptarse en la empresa teniendo en cuenta la aplicación de los principios generales de la prevención de riesgos laborales.</w:t>
      </w:r>
    </w:p>
    <w:bookmarkEnd w:id="0"/>
    <w:p w:rsidR="00E27ECC" w:rsidRPr="00C11573" w:rsidRDefault="00E27ECC" w:rsidP="00EC2961">
      <w:pPr>
        <w:ind w:left="360"/>
        <w:rPr>
          <w:rFonts w:asciiTheme="minorHAnsi" w:hAnsiTheme="minorHAnsi" w:cs="FuturaStd-Book"/>
          <w:color w:val="000000"/>
          <w:sz w:val="24"/>
          <w:szCs w:val="24"/>
        </w:rPr>
      </w:pPr>
    </w:p>
    <w:p w:rsidR="00E27ECC" w:rsidRPr="00C11573" w:rsidRDefault="00E27ECC" w:rsidP="00C11573">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Explica las modalidades bajo las que puede organizarse la prevención en una empresa.</w:t>
      </w:r>
    </w:p>
    <w:p w:rsidR="00E27ECC" w:rsidRPr="00C11573" w:rsidRDefault="00E27ECC" w:rsidP="004D05D5">
      <w:pPr>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Luisa es propietaria de una peluquería que emplea a 11</w:t>
      </w:r>
      <w:r w:rsidRPr="00C11573">
        <w:rPr>
          <w:rFonts w:asciiTheme="minorHAnsi" w:hAnsiTheme="minorHAnsi" w:cs="Calibri"/>
          <w:sz w:val="24"/>
          <w:szCs w:val="24"/>
        </w:rPr>
        <w:t> </w:t>
      </w:r>
      <w:r w:rsidRPr="00C11573">
        <w:rPr>
          <w:rFonts w:asciiTheme="minorHAnsi" w:hAnsiTheme="minorHAnsi"/>
          <w:sz w:val="24"/>
          <w:szCs w:val="24"/>
        </w:rPr>
        <w:t>trabajadores. Siguiendo los consejos de una amiga, ha realizado un curso de prevención de 50 horas. ¿Puede asumir Luisa la gestión de la prevención de la empresa?</w:t>
      </w:r>
    </w:p>
    <w:p w:rsidR="00E27ECC" w:rsidRPr="00C11573" w:rsidRDefault="00E27ECC" w:rsidP="00EC2961">
      <w:pPr>
        <w:pStyle w:val="Prrafodelista"/>
        <w:ind w:left="360"/>
        <w:jc w:val="left"/>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Una empresa dedicada a la fabricación de material escolar emplea 75 trabajadores. Indica entre qué modalidades de organización de la prevención puede elegir.</w:t>
      </w:r>
    </w:p>
    <w:p w:rsidR="00C11573" w:rsidRPr="00C11573" w:rsidRDefault="00C11573" w:rsidP="00C11573">
      <w:pPr>
        <w:pStyle w:val="Prrafodelista"/>
        <w:ind w:left="360"/>
        <w:jc w:val="left"/>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Una empresa dedicada a la construcción de instalaciones deportivas, que emplea a 350 trabajadores, ha decidido constituir un servicio de prevención propio. ¿Puede elegir la empresa entre otras opciones de organización de la prevención?</w:t>
      </w:r>
    </w:p>
    <w:p w:rsidR="00E27ECC" w:rsidRPr="00C11573" w:rsidRDefault="00E27ECC" w:rsidP="004D05D5">
      <w:pPr>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¿Cuáles son los órganos de participación de los trabajadores en materia de prevención de riesgos laborales?</w:t>
      </w:r>
    </w:p>
    <w:p w:rsidR="00E27ECC" w:rsidRPr="00C11573" w:rsidRDefault="00E27ECC" w:rsidP="00CB1105">
      <w:pPr>
        <w:pStyle w:val="Prrafodelista"/>
        <w:ind w:left="360"/>
        <w:jc w:val="left"/>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¿Qué es el comité de seguridad y salud?</w:t>
      </w:r>
    </w:p>
    <w:p w:rsidR="00E27ECC" w:rsidRPr="00C11573" w:rsidRDefault="00E27ECC" w:rsidP="00CB1105">
      <w:pPr>
        <w:ind w:left="360"/>
        <w:jc w:val="left"/>
        <w:rPr>
          <w:rFonts w:asciiTheme="minorHAnsi" w:hAnsiTheme="minorHAnsi"/>
          <w:sz w:val="24"/>
          <w:szCs w:val="24"/>
        </w:rPr>
      </w:pPr>
    </w:p>
    <w:p w:rsidR="00E27ECC" w:rsidRPr="00C11573" w:rsidRDefault="00E27ECC" w:rsidP="00856CD3">
      <w:pPr>
        <w:pStyle w:val="Prrafodelista"/>
        <w:numPr>
          <w:ilvl w:val="0"/>
          <w:numId w:val="13"/>
        </w:numPr>
        <w:rPr>
          <w:rFonts w:asciiTheme="minorHAnsi" w:hAnsiTheme="minorHAnsi"/>
          <w:sz w:val="24"/>
          <w:szCs w:val="24"/>
        </w:rPr>
      </w:pPr>
      <w:r w:rsidRPr="00C11573">
        <w:rPr>
          <w:rFonts w:asciiTheme="minorHAnsi" w:hAnsiTheme="minorHAnsi"/>
          <w:sz w:val="24"/>
          <w:szCs w:val="24"/>
        </w:rPr>
        <w:t xml:space="preserve">Una empresa dedicada a la venta de equipos informáticos tiene una plantilla de 80 trabajadores. El director de la empresa ha acudido al departamento de recursos humanos para consultar alguna duda, puesto que en la empresa existe un comité de empresa que le ha comunicado que van a nombrar delegados de prevención </w:t>
      </w:r>
    </w:p>
    <w:p w:rsidR="00E27ECC" w:rsidRPr="00C11573" w:rsidRDefault="00E27ECC" w:rsidP="00856CD3">
      <w:pPr>
        <w:ind w:left="360"/>
        <w:rPr>
          <w:rFonts w:asciiTheme="minorHAnsi" w:hAnsiTheme="minorHAnsi"/>
          <w:strike/>
          <w:sz w:val="24"/>
          <w:szCs w:val="24"/>
        </w:rPr>
      </w:pPr>
      <w:r w:rsidRPr="00C11573">
        <w:rPr>
          <w:rFonts w:asciiTheme="minorHAnsi" w:hAnsiTheme="minorHAnsi"/>
          <w:sz w:val="24"/>
          <w:szCs w:val="24"/>
        </w:rPr>
        <w:t xml:space="preserve">a) ¿Quiénes son los delegados de prevención? </w:t>
      </w:r>
    </w:p>
    <w:p w:rsidR="00E27ECC" w:rsidRPr="00C11573" w:rsidRDefault="00E27ECC" w:rsidP="00856CD3">
      <w:pPr>
        <w:ind w:left="360"/>
        <w:rPr>
          <w:rFonts w:asciiTheme="minorHAnsi" w:hAnsiTheme="minorHAnsi"/>
          <w:sz w:val="24"/>
          <w:szCs w:val="24"/>
        </w:rPr>
      </w:pPr>
      <w:r w:rsidRPr="00C11573">
        <w:rPr>
          <w:rFonts w:asciiTheme="minorHAnsi" w:hAnsiTheme="minorHAnsi"/>
          <w:sz w:val="24"/>
          <w:szCs w:val="24"/>
        </w:rPr>
        <w:t>b) ¿Pueden nombrarse delegados de prevención? ¿Cuántos deberán nombrarse?</w:t>
      </w:r>
    </w:p>
    <w:p w:rsidR="00E27ECC" w:rsidRPr="00C11573" w:rsidRDefault="00E27ECC" w:rsidP="00856CD3">
      <w:pPr>
        <w:ind w:left="360"/>
        <w:rPr>
          <w:rFonts w:asciiTheme="minorHAnsi" w:hAnsiTheme="minorHAnsi"/>
          <w:sz w:val="24"/>
          <w:szCs w:val="24"/>
        </w:rPr>
      </w:pPr>
      <w:r w:rsidRPr="00C11573">
        <w:rPr>
          <w:rFonts w:asciiTheme="minorHAnsi" w:hAnsiTheme="minorHAnsi"/>
          <w:sz w:val="24"/>
          <w:szCs w:val="24"/>
        </w:rPr>
        <w:t xml:space="preserve">c) ¿Debe tener esta empresa un comité de seguridad y salud? ¿Cuántos miembros </w:t>
      </w:r>
      <w:proofErr w:type="gramStart"/>
      <w:r w:rsidRPr="00C11573">
        <w:rPr>
          <w:rFonts w:asciiTheme="minorHAnsi" w:hAnsiTheme="minorHAnsi"/>
          <w:sz w:val="24"/>
          <w:szCs w:val="24"/>
        </w:rPr>
        <w:t>tendrá</w:t>
      </w:r>
      <w:proofErr w:type="gramEnd"/>
      <w:r w:rsidRPr="00C11573">
        <w:rPr>
          <w:rFonts w:asciiTheme="minorHAnsi" w:hAnsiTheme="minorHAnsi"/>
          <w:sz w:val="24"/>
          <w:szCs w:val="24"/>
        </w:rPr>
        <w:t>?</w:t>
      </w:r>
    </w:p>
    <w:p w:rsidR="00E27ECC" w:rsidRPr="00C11573" w:rsidRDefault="00E27ECC" w:rsidP="00856CD3">
      <w:pPr>
        <w:ind w:left="360"/>
        <w:rPr>
          <w:rFonts w:asciiTheme="minorHAnsi" w:hAnsiTheme="minorHAnsi"/>
          <w:sz w:val="24"/>
          <w:szCs w:val="24"/>
        </w:rPr>
      </w:pPr>
      <w:r w:rsidRPr="00C11573">
        <w:rPr>
          <w:rFonts w:asciiTheme="minorHAnsi" w:hAnsiTheme="minorHAnsi"/>
          <w:sz w:val="24"/>
          <w:szCs w:val="24"/>
        </w:rPr>
        <w:t>d) Indica las funciones de los delegados de prevención.</w:t>
      </w:r>
    </w:p>
    <w:p w:rsidR="00E27ECC" w:rsidRPr="00C11573" w:rsidRDefault="00E27ECC" w:rsidP="004D05D5">
      <w:pPr>
        <w:rPr>
          <w:rFonts w:asciiTheme="minorHAnsi" w:hAnsiTheme="minorHAnsi"/>
          <w:sz w:val="24"/>
          <w:szCs w:val="24"/>
        </w:rPr>
      </w:pPr>
    </w:p>
    <w:p w:rsidR="00E27ECC" w:rsidRPr="00C11573" w:rsidRDefault="00E27ECC" w:rsidP="00952E82">
      <w:pPr>
        <w:pStyle w:val="Prrafodelista"/>
        <w:numPr>
          <w:ilvl w:val="0"/>
          <w:numId w:val="13"/>
        </w:numPr>
        <w:jc w:val="left"/>
        <w:rPr>
          <w:rFonts w:asciiTheme="minorHAnsi" w:hAnsiTheme="minorHAnsi"/>
          <w:sz w:val="24"/>
          <w:szCs w:val="24"/>
        </w:rPr>
      </w:pPr>
      <w:r w:rsidRPr="00C11573">
        <w:rPr>
          <w:rFonts w:asciiTheme="minorHAnsi" w:hAnsiTheme="minorHAnsi"/>
          <w:sz w:val="24"/>
          <w:szCs w:val="24"/>
        </w:rPr>
        <w:t>Relaciona en tu cuaderno los siguientes organismos públicos con las funciones que desempeñan en materia de prevención de riesgos laborales:</w:t>
      </w:r>
    </w:p>
    <w:p w:rsidR="00E27ECC" w:rsidRPr="005B073C" w:rsidRDefault="005B073C" w:rsidP="004D05D5">
      <w:pPr>
        <w:rPr>
          <w:rFonts w:asciiTheme="minorHAnsi" w:hAnsiTheme="minorHAnsi"/>
          <w:sz w:val="24"/>
          <w:szCs w:val="24"/>
        </w:rPr>
      </w:pPr>
      <w:r>
        <w:rPr>
          <w:rFonts w:asciiTheme="minorHAnsi" w:hAnsiTheme="minorHAnsi"/>
          <w:noProof/>
          <w:sz w:val="24"/>
          <w:szCs w:val="24"/>
        </w:rPr>
        <w:lastRenderedPageBreak/>
        <w:drawing>
          <wp:inline distT="0" distB="0" distL="0" distR="0">
            <wp:extent cx="3230245" cy="2556510"/>
            <wp:effectExtent l="19050" t="0" r="825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3230245" cy="2556510"/>
                    </a:xfrm>
                    <a:prstGeom prst="rect">
                      <a:avLst/>
                    </a:prstGeom>
                    <a:noFill/>
                    <a:ln w="9525">
                      <a:noFill/>
                      <a:miter lim="800000"/>
                      <a:headEnd/>
                      <a:tailEnd/>
                    </a:ln>
                  </pic:spPr>
                </pic:pic>
              </a:graphicData>
            </a:graphic>
          </wp:inline>
        </w:drawing>
      </w:r>
    </w:p>
    <w:sectPr w:rsidR="00E27ECC" w:rsidRPr="005B073C" w:rsidSect="00C955E2">
      <w:headerReference w:type="default" r:id="rId14"/>
      <w:footerReference w:type="default" r:id="rId15"/>
      <w:type w:val="continuous"/>
      <w:pgSz w:w="11906" w:h="16838" w:code="9"/>
      <w:pgMar w:top="1701" w:right="849" w:bottom="1701" w:left="1080" w:header="0" w:footer="680"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E3F" w:rsidRDefault="00E37E3F">
      <w:r>
        <w:separator/>
      </w:r>
    </w:p>
  </w:endnote>
  <w:endnote w:type="continuationSeparator" w:id="0">
    <w:p w:rsidR="00E37E3F" w:rsidRDefault="00E3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RA Sans 1.0">
    <w:altName w:val="SRA Sans 1.0 Book"/>
    <w:panose1 w:val="00000000000000000000"/>
    <w:charset w:val="00"/>
    <w:family w:val="modern"/>
    <w:notTrueType/>
    <w:pitch w:val="variable"/>
    <w:sig w:usb0="80000003" w:usb1="00000048"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utura Std Book">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SRA Serif 1.1">
    <w:altName w:val="Times New Roman"/>
    <w:panose1 w:val="00000000000000000000"/>
    <w:charset w:val="00"/>
    <w:family w:val="modern"/>
    <w:notTrueType/>
    <w:pitch w:val="variable"/>
    <w:sig w:usb0="00000003" w:usb1="00000000" w:usb2="00000000" w:usb3="00000000" w:csb0="00000001" w:csb1="00000000"/>
  </w:font>
  <w:font w:name="ITC Officina Sans Std Book">
    <w:panose1 w:val="00000000000000000000"/>
    <w:charset w:val="00"/>
    <w:family w:val="modern"/>
    <w:notTrueType/>
    <w:pitch w:val="variable"/>
    <w:sig w:usb0="00000003" w:usb1="00000000" w:usb2="00000000" w:usb3="00000000" w:csb0="00000001" w:csb1="00000000"/>
  </w:font>
  <w:font w:name="OfficinaSansStd-Book">
    <w:altName w:val="Courier New"/>
    <w:panose1 w:val="00000000000000000000"/>
    <w:charset w:val="00"/>
    <w:family w:val="auto"/>
    <w:notTrueType/>
    <w:pitch w:val="default"/>
    <w:sig w:usb0="00000003" w:usb1="00000000" w:usb2="00000000" w:usb3="00000000" w:csb0="00000001" w:csb1="00000000"/>
  </w:font>
  <w:font w:name="OfficinaSansStd-Bold">
    <w:altName w:val="ITC Officina Sans Std Book"/>
    <w:panose1 w:val="00000000000000000000"/>
    <w:charset w:val="4D"/>
    <w:family w:val="auto"/>
    <w:notTrueType/>
    <w:pitch w:val="default"/>
    <w:sig w:usb0="00000003" w:usb1="00000000" w:usb2="00000000" w:usb3="00000000" w:csb0="00000001" w:csb1="00000000"/>
  </w:font>
  <w:font w:name="FuturaStd-Heavy">
    <w:altName w:val="Futura Std Heavy"/>
    <w:panose1 w:val="00000000000000000000"/>
    <w:charset w:val="00"/>
    <w:family w:val="swiss"/>
    <w:notTrueType/>
    <w:pitch w:val="default"/>
    <w:sig w:usb0="00000003" w:usb1="00000000" w:usb2="00000000" w:usb3="00000000" w:csb0="00000001" w:csb1="00000000"/>
  </w:font>
  <w:font w:name="FuturaStd-Book">
    <w:altName w:val="Vrind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ECC" w:rsidRPr="00CF2645" w:rsidRDefault="00E27ECC" w:rsidP="005C3B27">
    <w:pPr>
      <w:pStyle w:val="Piedepgina"/>
      <w:tabs>
        <w:tab w:val="clear" w:pos="4252"/>
        <w:tab w:val="clear" w:pos="8504"/>
        <w:tab w:val="center" w:pos="5220"/>
      </w:tabs>
      <w:jc w:val="left"/>
      <w:rPr>
        <w:color w:val="808080"/>
      </w:rPr>
    </w:pPr>
    <w:r>
      <w:rPr>
        <w:color w:val="808080"/>
      </w:rPr>
      <w:t>Formación y orientación laboral</w:t>
    </w:r>
    <w:r w:rsidRPr="00CF2645">
      <w:rPr>
        <w:color w:val="808080"/>
      </w:rPr>
      <w:tab/>
    </w:r>
    <w:r w:rsidR="007C495D" w:rsidRPr="00CF2645">
      <w:rPr>
        <w:color w:val="808080"/>
      </w:rPr>
      <w:fldChar w:fldCharType="begin"/>
    </w:r>
    <w:r w:rsidRPr="00CF2645">
      <w:rPr>
        <w:color w:val="808080"/>
      </w:rPr>
      <w:instrText xml:space="preserve"> PAGE </w:instrText>
    </w:r>
    <w:r w:rsidR="007C495D" w:rsidRPr="00CF2645">
      <w:rPr>
        <w:color w:val="808080"/>
      </w:rPr>
      <w:fldChar w:fldCharType="separate"/>
    </w:r>
    <w:r w:rsidR="00C11573">
      <w:rPr>
        <w:noProof/>
        <w:color w:val="808080"/>
      </w:rPr>
      <w:t>9</w:t>
    </w:r>
    <w:r w:rsidR="007C495D" w:rsidRPr="00CF2645">
      <w:rPr>
        <w:color w:val="808080"/>
      </w:rPr>
      <w:fldChar w:fldCharType="end"/>
    </w:r>
    <w:r w:rsidRPr="00CF2645">
      <w:rPr>
        <w:color w:val="808080"/>
      </w:rPr>
      <w:t>-</w:t>
    </w:r>
    <w:r w:rsidR="007C495D" w:rsidRPr="00CF2645">
      <w:rPr>
        <w:color w:val="808080"/>
      </w:rPr>
      <w:fldChar w:fldCharType="begin"/>
    </w:r>
    <w:r w:rsidRPr="00CF2645">
      <w:rPr>
        <w:color w:val="808080"/>
      </w:rPr>
      <w:instrText xml:space="preserve"> NUMPAGES </w:instrText>
    </w:r>
    <w:r w:rsidR="007C495D" w:rsidRPr="00CF2645">
      <w:rPr>
        <w:color w:val="808080"/>
      </w:rPr>
      <w:fldChar w:fldCharType="separate"/>
    </w:r>
    <w:r w:rsidR="00C11573">
      <w:rPr>
        <w:noProof/>
        <w:color w:val="808080"/>
      </w:rPr>
      <w:t>9</w:t>
    </w:r>
    <w:r w:rsidR="007C495D" w:rsidRPr="00CF2645">
      <w:rPr>
        <w:color w:val="8080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E3F" w:rsidRDefault="00E37E3F">
      <w:r>
        <w:separator/>
      </w:r>
    </w:p>
  </w:footnote>
  <w:footnote w:type="continuationSeparator" w:id="0">
    <w:p w:rsidR="00E37E3F" w:rsidRDefault="00E37E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ECC" w:rsidRDefault="009068ED" w:rsidP="005C3B27">
    <w:pPr>
      <w:tabs>
        <w:tab w:val="left" w:pos="1333"/>
      </w:tabs>
      <w:spacing w:after="0"/>
      <w:jc w:val="left"/>
      <w:rPr>
        <w:rFonts w:cs="Arial"/>
        <w:b/>
        <w:color w:val="000000"/>
        <w:sz w:val="24"/>
        <w:szCs w:val="24"/>
      </w:rPr>
    </w:pPr>
    <w:r>
      <w:rPr>
        <w:noProof/>
      </w:rPr>
      <mc:AlternateContent>
        <mc:Choice Requires="wps">
          <w:drawing>
            <wp:anchor distT="0" distB="0" distL="114300" distR="114300" simplePos="0" relativeHeight="251657728" behindDoc="1" locked="0" layoutInCell="1" allowOverlap="1">
              <wp:simplePos x="0" y="0"/>
              <wp:positionH relativeFrom="page">
                <wp:posOffset>180340</wp:posOffset>
              </wp:positionH>
              <wp:positionV relativeFrom="page">
                <wp:posOffset>280035</wp:posOffset>
              </wp:positionV>
              <wp:extent cx="834390" cy="571500"/>
              <wp:effectExtent l="0" t="0" r="381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ECC" w:rsidRPr="005B073C" w:rsidRDefault="00E27ECC" w:rsidP="005B07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4.2pt;margin-top:22.05pt;width:65.7pt;height: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BQ1rwIAAKo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" filled="f" stroked="f">
              <v:textbox inset="0,0,0,0">
                <w:txbxContent>
                  <w:p w:rsidR="00E27ECC" w:rsidRPr="005B073C" w:rsidRDefault="00E27ECC" w:rsidP="005B073C"/>
                </w:txbxContent>
              </v:textbox>
              <w10:wrap anchorx="page" anchory="page"/>
            </v:shape>
          </w:pict>
        </mc:Fallback>
      </mc:AlternateContent>
    </w:r>
  </w:p>
  <w:p w:rsidR="00E27ECC" w:rsidRDefault="00E27ECC" w:rsidP="005C3B27">
    <w:pPr>
      <w:tabs>
        <w:tab w:val="left" w:pos="1333"/>
      </w:tabs>
      <w:spacing w:after="0"/>
      <w:jc w:val="left"/>
      <w:rPr>
        <w:rFonts w:cs="Arial"/>
        <w:b/>
        <w:color w:val="000000"/>
        <w:sz w:val="24"/>
        <w:szCs w:val="24"/>
      </w:rPr>
    </w:pPr>
  </w:p>
  <w:p w:rsidR="00E27ECC" w:rsidRPr="00302D1B" w:rsidRDefault="00E27ECC" w:rsidP="005C3B27">
    <w:pPr>
      <w:tabs>
        <w:tab w:val="left" w:pos="1440"/>
      </w:tabs>
      <w:spacing w:after="0"/>
      <w:jc w:val="left"/>
      <w:rPr>
        <w:rFonts w:cs="Arial"/>
        <w:b/>
        <w:color w:val="000000"/>
        <w:sz w:val="24"/>
        <w:szCs w:val="24"/>
      </w:rPr>
    </w:pPr>
  </w:p>
  <w:tbl>
    <w:tblPr>
      <w:tblStyle w:val="Cuadrculaclara-nfasis1"/>
      <w:tblW w:w="11006" w:type="dxa"/>
      <w:tblInd w:w="-601" w:type="dxa"/>
      <w:tblBorders>
        <w:top w:val="single" w:sz="8" w:space="0" w:color="333C7F"/>
        <w:left w:val="single" w:sz="8" w:space="0" w:color="333C7F"/>
        <w:bottom w:val="single" w:sz="24" w:space="0" w:color="333C7F"/>
        <w:right w:val="single" w:sz="8" w:space="0" w:color="333C7F"/>
        <w:insideV w:val="single" w:sz="8" w:space="0" w:color="333C7F"/>
      </w:tblBorders>
      <w:tblLook w:val="04A0" w:firstRow="1" w:lastRow="0" w:firstColumn="1" w:lastColumn="0" w:noHBand="0" w:noVBand="1"/>
    </w:tblPr>
    <w:tblGrid>
      <w:gridCol w:w="3550"/>
      <w:gridCol w:w="2451"/>
      <w:gridCol w:w="1424"/>
      <w:gridCol w:w="3581"/>
    </w:tblGrid>
    <w:tr w:rsidR="009068ED" w:rsidRPr="00AB184E" w:rsidTr="009068ED">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550" w:type="dxa"/>
          <w:vMerge w:val="restart"/>
          <w:tcBorders>
            <w:top w:val="single" w:sz="8" w:space="0" w:color="2F2D91"/>
            <w:left w:val="single" w:sz="8" w:space="0" w:color="2F2D91"/>
            <w:right w:val="single" w:sz="8" w:space="0" w:color="2F2D91"/>
          </w:tcBorders>
        </w:tcPr>
        <w:p w:rsidR="009068ED" w:rsidRPr="00AB184E" w:rsidRDefault="009068ED" w:rsidP="009068ED">
          <w:pPr>
            <w:pStyle w:val="Encabezado"/>
            <w:rPr>
              <w:rFonts w:asciiTheme="minorHAnsi" w:hAnsiTheme="minorHAnsi" w:cstheme="minorHAnsi"/>
            </w:rPr>
          </w:pPr>
          <w:r>
            <w:rPr>
              <w:noProof/>
              <w:lang w:eastAsia="es-ES"/>
            </w:rPr>
            <w:drawing>
              <wp:inline distT="0" distB="0" distL="0" distR="0" wp14:anchorId="2DFEE5DA" wp14:editId="26C4AB65">
                <wp:extent cx="1927860" cy="694261"/>
                <wp:effectExtent l="0" t="0" r="0" b="0"/>
                <wp:docPr id="20" name="Imagen 20" descr="logowe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web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6981" cy="708349"/>
                        </a:xfrm>
                        <a:prstGeom prst="rect">
                          <a:avLst/>
                        </a:prstGeom>
                        <a:noFill/>
                        <a:ln>
                          <a:noFill/>
                        </a:ln>
                      </pic:spPr>
                    </pic:pic>
                  </a:graphicData>
                </a:graphic>
              </wp:inline>
            </w:drawing>
          </w:r>
        </w:p>
      </w:tc>
      <w:tc>
        <w:tcPr>
          <w:tcW w:w="2451" w:type="dxa"/>
          <w:tcBorders>
            <w:top w:val="single" w:sz="8" w:space="0" w:color="2F2D91"/>
            <w:left w:val="single" w:sz="8" w:space="0" w:color="2F2D91"/>
            <w:bottom w:val="single" w:sz="2" w:space="0" w:color="2F2D91"/>
            <w:right w:val="single" w:sz="2" w:space="0" w:color="2F2D91"/>
          </w:tcBorders>
          <w:vAlign w:val="center"/>
        </w:tcPr>
        <w:p w:rsidR="009068ED" w:rsidRPr="00BE22BE" w:rsidRDefault="009068ED" w:rsidP="009068ED">
          <w:pPr>
            <w:pStyle w:val="Encabezad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Cs w:val="0"/>
              <w:color w:val="2F2D91"/>
            </w:rPr>
          </w:pPr>
          <w:r>
            <w:rPr>
              <w:rFonts w:asciiTheme="minorHAnsi" w:eastAsiaTheme="minorHAnsi" w:hAnsiTheme="minorHAnsi" w:cstheme="minorHAnsi"/>
              <w:bCs w:val="0"/>
              <w:color w:val="2F2D91"/>
            </w:rPr>
            <w:t>F.O.L.</w:t>
          </w:r>
        </w:p>
      </w:tc>
      <w:tc>
        <w:tcPr>
          <w:tcW w:w="1423" w:type="dxa"/>
          <w:tcBorders>
            <w:top w:val="single" w:sz="8" w:space="0" w:color="2F2D91"/>
            <w:left w:val="single" w:sz="8" w:space="0" w:color="2F2D91"/>
            <w:bottom w:val="single" w:sz="2" w:space="0" w:color="2F2D91"/>
            <w:right w:val="single" w:sz="2" w:space="0" w:color="2F2D91"/>
          </w:tcBorders>
          <w:vAlign w:val="center"/>
        </w:tcPr>
        <w:p w:rsidR="009068ED" w:rsidRPr="00AB184E" w:rsidRDefault="009068ED" w:rsidP="009068ED">
          <w:pPr>
            <w:pStyle w:val="Encabezad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Cs w:val="0"/>
              <w:color w:val="2F2D91"/>
            </w:rPr>
          </w:pPr>
          <w:r>
            <w:rPr>
              <w:rFonts w:asciiTheme="minorHAnsi" w:eastAsiaTheme="minorHAnsi" w:hAnsiTheme="minorHAnsi" w:cstheme="minorHAnsi"/>
              <w:bCs w:val="0"/>
              <w:color w:val="2F2D91"/>
            </w:rPr>
            <w:t>MK Y PUBLIC</w:t>
          </w:r>
        </w:p>
        <w:p w:rsidR="009068ED" w:rsidRPr="00AB184E" w:rsidRDefault="009068ED" w:rsidP="009068ED">
          <w:pPr>
            <w:pStyle w:val="Encabez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eastAsiaTheme="minorHAnsi" w:hAnsiTheme="minorHAnsi" w:cstheme="minorHAnsi"/>
              <w:bCs w:val="0"/>
              <w:color w:val="2F2D91"/>
            </w:rPr>
            <w:t>2019 2020</w:t>
          </w:r>
        </w:p>
      </w:tc>
      <w:tc>
        <w:tcPr>
          <w:tcW w:w="3581" w:type="dxa"/>
          <w:vMerge w:val="restart"/>
          <w:tcBorders>
            <w:top w:val="single" w:sz="8" w:space="0" w:color="2F2D91"/>
            <w:left w:val="single" w:sz="2" w:space="0" w:color="2F2D91"/>
            <w:right w:val="single" w:sz="18" w:space="0" w:color="2F2D91"/>
          </w:tcBorders>
        </w:tcPr>
        <w:p w:rsidR="009068ED" w:rsidRPr="00AB184E" w:rsidRDefault="009068ED" w:rsidP="009068ED">
          <w:pPr>
            <w:pStyle w:val="Encabezad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31266">
            <w:rPr>
              <w:noProof/>
              <w:lang w:eastAsia="es-ES"/>
            </w:rPr>
            <w:drawing>
              <wp:anchor distT="0" distB="0" distL="114300" distR="114300" simplePos="0" relativeHeight="251658240" behindDoc="1" locked="0" layoutInCell="1" allowOverlap="1" wp14:anchorId="61F01B4E" wp14:editId="53546277">
                <wp:simplePos x="0" y="0"/>
                <wp:positionH relativeFrom="column">
                  <wp:posOffset>176530</wp:posOffset>
                </wp:positionH>
                <wp:positionV relativeFrom="paragraph">
                  <wp:posOffset>276860</wp:posOffset>
                </wp:positionV>
                <wp:extent cx="1628648" cy="640080"/>
                <wp:effectExtent l="0" t="0" r="0" b="0"/>
                <wp:wrapSquare wrapText="bothSides"/>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sin dirección.png"/>
                        <pic:cNvPicPr/>
                      </pic:nvPicPr>
                      <pic:blipFill rotWithShape="1">
                        <a:blip r:embed="rId2" cstate="print">
                          <a:extLst>
                            <a:ext uri="{28A0092B-C50C-407E-A947-70E740481C1C}">
                              <a14:useLocalDpi xmlns:a14="http://schemas.microsoft.com/office/drawing/2010/main" val="0"/>
                            </a:ext>
                          </a:extLst>
                        </a:blip>
                        <a:srcRect l="63575"/>
                        <a:stretch/>
                      </pic:blipFill>
                      <pic:spPr bwMode="auto">
                        <a:xfrm>
                          <a:off x="0" y="0"/>
                          <a:ext cx="1628648" cy="640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068ED" w:rsidRPr="00AB184E" w:rsidTr="009068ED">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550" w:type="dxa"/>
          <w:vMerge/>
          <w:tcBorders>
            <w:left w:val="single" w:sz="8" w:space="0" w:color="2F2D91"/>
            <w:bottom w:val="single" w:sz="18" w:space="0" w:color="2F2D91"/>
            <w:right w:val="single" w:sz="8" w:space="0" w:color="2F2D91"/>
          </w:tcBorders>
        </w:tcPr>
        <w:p w:rsidR="009068ED" w:rsidRPr="00AB184E" w:rsidRDefault="009068ED" w:rsidP="009068ED">
          <w:pPr>
            <w:pStyle w:val="Encabezado"/>
            <w:rPr>
              <w:rFonts w:asciiTheme="minorHAnsi" w:hAnsiTheme="minorHAnsi" w:cstheme="minorHAnsi"/>
              <w:noProof/>
              <w:lang w:eastAsia="es-ES"/>
            </w:rPr>
          </w:pPr>
        </w:p>
      </w:tc>
      <w:tc>
        <w:tcPr>
          <w:tcW w:w="3875" w:type="dxa"/>
          <w:gridSpan w:val="2"/>
          <w:tcBorders>
            <w:top w:val="single" w:sz="2" w:space="0" w:color="2F2D91"/>
            <w:left w:val="single" w:sz="8" w:space="0" w:color="2F2D91"/>
            <w:bottom w:val="single" w:sz="18" w:space="0" w:color="2F2D91"/>
            <w:right w:val="single" w:sz="2" w:space="0" w:color="2F2D91"/>
          </w:tcBorders>
          <w:shd w:val="clear" w:color="auto" w:fill="auto"/>
          <w:vAlign w:val="center"/>
        </w:tcPr>
        <w:p w:rsidR="009068ED" w:rsidRPr="00ED77A4" w:rsidRDefault="009068ED" w:rsidP="009068ED">
          <w:pPr>
            <w:jc w:val="center"/>
            <w:cnfStyle w:val="000000100000" w:firstRow="0" w:lastRow="0" w:firstColumn="0" w:lastColumn="0" w:oddVBand="0" w:evenVBand="0" w:oddHBand="1" w:evenHBand="0" w:firstRowFirstColumn="0" w:firstRowLastColumn="0" w:lastRowFirstColumn="0" w:lastRowLastColumn="0"/>
            <w:rPr>
              <w:b/>
              <w:szCs w:val="32"/>
            </w:rPr>
          </w:pPr>
          <w:r>
            <w:rPr>
              <w:b/>
              <w:szCs w:val="32"/>
            </w:rPr>
            <w:t>BLOQUE SALUD LABORAL Y PRL</w:t>
          </w:r>
        </w:p>
      </w:tc>
      <w:tc>
        <w:tcPr>
          <w:tcW w:w="3581" w:type="dxa"/>
          <w:vMerge/>
          <w:tcBorders>
            <w:left w:val="single" w:sz="2" w:space="0" w:color="2F2D91"/>
            <w:bottom w:val="single" w:sz="18" w:space="0" w:color="2F2D91"/>
            <w:right w:val="single" w:sz="18" w:space="0" w:color="2F2D91"/>
          </w:tcBorders>
        </w:tcPr>
        <w:p w:rsidR="009068ED" w:rsidRPr="00AB184E" w:rsidRDefault="009068ED" w:rsidP="009068ED">
          <w:pPr>
            <w:pStyle w:val="Encabezado"/>
            <w:cnfStyle w:val="000000100000" w:firstRow="0" w:lastRow="0" w:firstColumn="0" w:lastColumn="0" w:oddVBand="0" w:evenVBand="0" w:oddHBand="1" w:evenHBand="0" w:firstRowFirstColumn="0" w:firstRowLastColumn="0" w:lastRowFirstColumn="0" w:lastRowLastColumn="0"/>
            <w:rPr>
              <w:rFonts w:cstheme="minorHAnsi"/>
            </w:rPr>
          </w:pPr>
        </w:p>
      </w:tc>
    </w:tr>
  </w:tbl>
  <w:p w:rsidR="00E27ECC" w:rsidRDefault="00E27ECC" w:rsidP="00624D94">
    <w:pPr>
      <w:autoSpaceDE w:val="0"/>
      <w:autoSpaceDN w:val="0"/>
      <w:adjustRightInd w:val="0"/>
      <w:spacing w:after="0"/>
      <w:jc w:val="left"/>
      <w:rPr>
        <w:rFonts w:cs="Arial"/>
        <w:b/>
        <w:color w:val="000000"/>
        <w:sz w:val="44"/>
        <w:szCs w:val="44"/>
      </w:rPr>
    </w:pPr>
  </w:p>
  <w:p w:rsidR="00E27ECC" w:rsidRPr="00C955E2" w:rsidRDefault="00E27ECC" w:rsidP="00624D94">
    <w:pPr>
      <w:autoSpaceDE w:val="0"/>
      <w:autoSpaceDN w:val="0"/>
      <w:adjustRightInd w:val="0"/>
      <w:spacing w:after="0"/>
      <w:jc w:val="left"/>
      <w:rPr>
        <w:rFonts w:cs="Arial"/>
        <w:b/>
        <w:color w:val="000000"/>
        <w:sz w:val="44"/>
        <w:szCs w:val="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355C"/>
    <w:multiLevelType w:val="hybridMultilevel"/>
    <w:tmpl w:val="858E0898"/>
    <w:lvl w:ilvl="0" w:tplc="77AA4124">
      <w:start w:val="3"/>
      <w:numFmt w:val="bullet"/>
      <w:lvlText w:val="•"/>
      <w:lvlJc w:val="left"/>
      <w:pPr>
        <w:ind w:left="1069" w:hanging="360"/>
      </w:pPr>
      <w:rPr>
        <w:rFonts w:ascii="SRA Sans 1.0" w:eastAsia="Times New Roman" w:hAnsi="SRA Sans 1.0" w:hint="default"/>
      </w:rPr>
    </w:lvl>
    <w:lvl w:ilvl="1" w:tplc="0C0A0003" w:tentative="1">
      <w:start w:val="1"/>
      <w:numFmt w:val="bullet"/>
      <w:lvlText w:val="o"/>
      <w:lvlJc w:val="left"/>
      <w:pPr>
        <w:ind w:left="1789" w:hanging="360"/>
      </w:pPr>
      <w:rPr>
        <w:rFonts w:ascii="Courier New" w:hAnsi="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04667CDC"/>
    <w:multiLevelType w:val="hybridMultilevel"/>
    <w:tmpl w:val="C4686EF8"/>
    <w:lvl w:ilvl="0" w:tplc="531A80D4">
      <w:start w:val="1"/>
      <w:numFmt w:val="bullet"/>
      <w:lvlText w:val=""/>
      <w:lvlJc w:val="left"/>
      <w:pPr>
        <w:ind w:left="720" w:hanging="360"/>
      </w:pPr>
      <w:rPr>
        <w:rFonts w:ascii="Symbol" w:hAnsi="Symbol" w:hint="default"/>
      </w:rPr>
    </w:lvl>
    <w:lvl w:ilvl="1" w:tplc="531A80D4">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9676FC"/>
    <w:multiLevelType w:val="hybridMultilevel"/>
    <w:tmpl w:val="05FE46DA"/>
    <w:lvl w:ilvl="0" w:tplc="B72AD144">
      <w:start w:val="1"/>
      <w:numFmt w:val="bullet"/>
      <w:lvlText w:val=""/>
      <w:lvlJc w:val="left"/>
      <w:pPr>
        <w:ind w:left="927" w:hanging="360"/>
      </w:pPr>
      <w:rPr>
        <w:rFonts w:ascii="Symbol" w:hAnsi="Symbol" w:hint="default"/>
        <w:b/>
        <w:i w:val="0"/>
      </w:rPr>
    </w:lvl>
    <w:lvl w:ilvl="1" w:tplc="0C0A0003" w:tentative="1">
      <w:start w:val="1"/>
      <w:numFmt w:val="bullet"/>
      <w:lvlText w:val="o"/>
      <w:lvlJc w:val="left"/>
      <w:pPr>
        <w:ind w:left="1647" w:hanging="360"/>
      </w:pPr>
      <w:rPr>
        <w:rFonts w:ascii="Courier New" w:hAnsi="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 w15:restartNumberingAfterBreak="0">
    <w:nsid w:val="1D0462CD"/>
    <w:multiLevelType w:val="hybridMultilevel"/>
    <w:tmpl w:val="28FA4796"/>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BBEA70A6">
      <w:start w:val="1"/>
      <w:numFmt w:val="decimal"/>
      <w:lvlText w:val="%3."/>
      <w:lvlJc w:val="left"/>
      <w:pPr>
        <w:ind w:left="2340" w:hanging="360"/>
      </w:pPr>
      <w:rPr>
        <w:rFonts w:cs="Times New Roman" w:hint="default"/>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1DEA4F5A"/>
    <w:multiLevelType w:val="multilevel"/>
    <w:tmpl w:val="067071A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5" w15:restartNumberingAfterBreak="0">
    <w:nsid w:val="1EB427FA"/>
    <w:multiLevelType w:val="hybridMultilevel"/>
    <w:tmpl w:val="9C9814D4"/>
    <w:lvl w:ilvl="0" w:tplc="8EC46508">
      <w:start w:val="2"/>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15:restartNumberingAfterBreak="0">
    <w:nsid w:val="231D5316"/>
    <w:multiLevelType w:val="hybridMultilevel"/>
    <w:tmpl w:val="E084B84E"/>
    <w:lvl w:ilvl="0" w:tplc="209A2048">
      <w:start w:val="1"/>
      <w:numFmt w:val="lowerLetter"/>
      <w:lvlText w:val="%1)"/>
      <w:lvlJc w:val="left"/>
      <w:pPr>
        <w:ind w:left="720" w:hanging="360"/>
      </w:pPr>
      <w:rPr>
        <w:rFonts w:cs="Times New Roman" w:hint="default"/>
        <w:color w:val="auto"/>
      </w:r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2A5D6471"/>
    <w:multiLevelType w:val="hybridMultilevel"/>
    <w:tmpl w:val="174291D4"/>
    <w:lvl w:ilvl="0" w:tplc="B72AD144">
      <w:start w:val="1"/>
      <w:numFmt w:val="bullet"/>
      <w:lvlText w:val=""/>
      <w:lvlJc w:val="left"/>
      <w:pPr>
        <w:ind w:left="720" w:hanging="360"/>
      </w:pPr>
      <w:rPr>
        <w:rFonts w:ascii="Symbol" w:hAnsi="Symbol" w:hint="default"/>
        <w:b/>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FE6FB7"/>
    <w:multiLevelType w:val="hybridMultilevel"/>
    <w:tmpl w:val="5366F17E"/>
    <w:lvl w:ilvl="0" w:tplc="2628226E">
      <w:start w:val="1"/>
      <w:numFmt w:val="decimal"/>
      <w:lvlText w:val="%1."/>
      <w:lvlJc w:val="left"/>
      <w:pPr>
        <w:ind w:left="360" w:hanging="360"/>
      </w:pPr>
      <w:rPr>
        <w:rFonts w:cs="Times New Roman" w:hint="default"/>
      </w:rPr>
    </w:lvl>
    <w:lvl w:ilvl="1" w:tplc="15A25C22">
      <w:start w:val="1"/>
      <w:numFmt w:val="lowerLetter"/>
      <w:lvlText w:val="%2)"/>
      <w:lvlJc w:val="left"/>
      <w:pPr>
        <w:ind w:left="1080" w:hanging="360"/>
      </w:pPr>
      <w:rPr>
        <w:rFonts w:cs="Times New Roman" w:hint="default"/>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9" w15:restartNumberingAfterBreak="0">
    <w:nsid w:val="30FC70E3"/>
    <w:multiLevelType w:val="hybridMultilevel"/>
    <w:tmpl w:val="469E9710"/>
    <w:lvl w:ilvl="0" w:tplc="B72AD144">
      <w:start w:val="1"/>
      <w:numFmt w:val="bullet"/>
      <w:lvlText w:val=""/>
      <w:lvlJc w:val="left"/>
      <w:pPr>
        <w:ind w:left="720" w:hanging="360"/>
      </w:pPr>
      <w:rPr>
        <w:rFonts w:ascii="Symbol" w:hAnsi="Symbol" w:hint="default"/>
        <w:b/>
        <w:i w:val="0"/>
      </w:rPr>
    </w:lvl>
    <w:lvl w:ilvl="1" w:tplc="15A25C22">
      <w:start w:val="1"/>
      <w:numFmt w:val="lowerLetter"/>
      <w:lvlText w:val="%2)"/>
      <w:lvlJc w:val="left"/>
      <w:pPr>
        <w:ind w:left="1440" w:hanging="360"/>
      </w:pPr>
      <w:rPr>
        <w:rFonts w:cs="Times New Roman" w:hint="default"/>
      </w:rPr>
    </w:lvl>
    <w:lvl w:ilvl="2" w:tplc="D94CE928">
      <w:start w:val="1"/>
      <w:numFmt w:val="bullet"/>
      <w:lvlText w:val="•"/>
      <w:lvlJc w:val="left"/>
      <w:pPr>
        <w:ind w:left="2340" w:hanging="360"/>
      </w:pPr>
      <w:rPr>
        <w:rFonts w:ascii="SRA Sans 1.0" w:eastAsia="Times New Roman" w:hAnsi="SRA Sans 1.0" w:hint="default"/>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15:restartNumberingAfterBreak="0">
    <w:nsid w:val="327F6CF3"/>
    <w:multiLevelType w:val="hybridMultilevel"/>
    <w:tmpl w:val="FBB84A2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455664F"/>
    <w:multiLevelType w:val="hybridMultilevel"/>
    <w:tmpl w:val="84B0DE60"/>
    <w:lvl w:ilvl="0" w:tplc="A2D07502">
      <w:start w:val="1"/>
      <w:numFmt w:val="bullet"/>
      <w:pStyle w:val="TXTbolo"/>
      <w:lvlText w:val=""/>
      <w:lvlJc w:val="left"/>
      <w:pPr>
        <w:ind w:left="1514" w:hanging="360"/>
      </w:pPr>
      <w:rPr>
        <w:rFonts w:ascii="Symbol" w:hAnsi="Symbol" w:hint="default"/>
      </w:rPr>
    </w:lvl>
    <w:lvl w:ilvl="1" w:tplc="040A0003">
      <w:start w:val="1"/>
      <w:numFmt w:val="bullet"/>
      <w:lvlText w:val="o"/>
      <w:lvlJc w:val="left"/>
      <w:pPr>
        <w:ind w:left="2234" w:hanging="360"/>
      </w:pPr>
      <w:rPr>
        <w:rFonts w:ascii="Courier New" w:hAnsi="Courier New" w:hint="default"/>
      </w:rPr>
    </w:lvl>
    <w:lvl w:ilvl="2" w:tplc="040A0005">
      <w:start w:val="1"/>
      <w:numFmt w:val="bullet"/>
      <w:lvlText w:val=""/>
      <w:lvlJc w:val="left"/>
      <w:pPr>
        <w:ind w:left="2954" w:hanging="360"/>
      </w:pPr>
      <w:rPr>
        <w:rFonts w:ascii="Wingdings" w:hAnsi="Wingdings" w:hint="default"/>
      </w:rPr>
    </w:lvl>
    <w:lvl w:ilvl="3" w:tplc="040A0001" w:tentative="1">
      <w:start w:val="1"/>
      <w:numFmt w:val="bullet"/>
      <w:lvlText w:val=""/>
      <w:lvlJc w:val="left"/>
      <w:pPr>
        <w:ind w:left="3674" w:hanging="360"/>
      </w:pPr>
      <w:rPr>
        <w:rFonts w:ascii="Symbol" w:hAnsi="Symbol" w:hint="default"/>
      </w:rPr>
    </w:lvl>
    <w:lvl w:ilvl="4" w:tplc="040A0003" w:tentative="1">
      <w:start w:val="1"/>
      <w:numFmt w:val="bullet"/>
      <w:lvlText w:val="o"/>
      <w:lvlJc w:val="left"/>
      <w:pPr>
        <w:ind w:left="4394" w:hanging="360"/>
      </w:pPr>
      <w:rPr>
        <w:rFonts w:ascii="Courier New" w:hAnsi="Courier New" w:hint="default"/>
      </w:rPr>
    </w:lvl>
    <w:lvl w:ilvl="5" w:tplc="040A0005" w:tentative="1">
      <w:start w:val="1"/>
      <w:numFmt w:val="bullet"/>
      <w:lvlText w:val=""/>
      <w:lvlJc w:val="left"/>
      <w:pPr>
        <w:ind w:left="5114" w:hanging="360"/>
      </w:pPr>
      <w:rPr>
        <w:rFonts w:ascii="Wingdings" w:hAnsi="Wingdings" w:hint="default"/>
      </w:rPr>
    </w:lvl>
    <w:lvl w:ilvl="6" w:tplc="040A0001" w:tentative="1">
      <w:start w:val="1"/>
      <w:numFmt w:val="bullet"/>
      <w:lvlText w:val=""/>
      <w:lvlJc w:val="left"/>
      <w:pPr>
        <w:ind w:left="5834" w:hanging="360"/>
      </w:pPr>
      <w:rPr>
        <w:rFonts w:ascii="Symbol" w:hAnsi="Symbol" w:hint="default"/>
      </w:rPr>
    </w:lvl>
    <w:lvl w:ilvl="7" w:tplc="040A0003" w:tentative="1">
      <w:start w:val="1"/>
      <w:numFmt w:val="bullet"/>
      <w:lvlText w:val="o"/>
      <w:lvlJc w:val="left"/>
      <w:pPr>
        <w:ind w:left="6554" w:hanging="360"/>
      </w:pPr>
      <w:rPr>
        <w:rFonts w:ascii="Courier New" w:hAnsi="Courier New" w:hint="default"/>
      </w:rPr>
    </w:lvl>
    <w:lvl w:ilvl="8" w:tplc="040A0005" w:tentative="1">
      <w:start w:val="1"/>
      <w:numFmt w:val="bullet"/>
      <w:lvlText w:val=""/>
      <w:lvlJc w:val="left"/>
      <w:pPr>
        <w:ind w:left="7274" w:hanging="360"/>
      </w:pPr>
      <w:rPr>
        <w:rFonts w:ascii="Wingdings" w:hAnsi="Wingdings" w:hint="default"/>
      </w:rPr>
    </w:lvl>
  </w:abstractNum>
  <w:abstractNum w:abstractNumId="12" w15:restartNumberingAfterBreak="0">
    <w:nsid w:val="35A11519"/>
    <w:multiLevelType w:val="hybridMultilevel"/>
    <w:tmpl w:val="38E048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7CD45A9"/>
    <w:multiLevelType w:val="hybridMultilevel"/>
    <w:tmpl w:val="28BE57AC"/>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15:restartNumberingAfterBreak="0">
    <w:nsid w:val="4AC95661"/>
    <w:multiLevelType w:val="hybridMultilevel"/>
    <w:tmpl w:val="35FED326"/>
    <w:lvl w:ilvl="0" w:tplc="14321784">
      <w:start w:val="1"/>
      <w:numFmt w:val="decimal"/>
      <w:lvlText w:val="%1."/>
      <w:lvlJc w:val="left"/>
      <w:pPr>
        <w:ind w:left="360" w:hanging="360"/>
      </w:pPr>
      <w:rPr>
        <w:rFonts w:cs="Times New Roman" w:hint="default"/>
      </w:rPr>
    </w:lvl>
    <w:lvl w:ilvl="1" w:tplc="15A25C22">
      <w:start w:val="1"/>
      <w:numFmt w:val="lowerLetter"/>
      <w:lvlText w:val="%2)"/>
      <w:lvlJc w:val="left"/>
      <w:pPr>
        <w:ind w:left="1080" w:hanging="360"/>
      </w:pPr>
      <w:rPr>
        <w:rFonts w:cs="Times New Roman" w:hint="default"/>
      </w:rPr>
    </w:lvl>
    <w:lvl w:ilvl="2" w:tplc="D94CE928">
      <w:start w:val="1"/>
      <w:numFmt w:val="bullet"/>
      <w:lvlText w:val="•"/>
      <w:lvlJc w:val="left"/>
      <w:pPr>
        <w:ind w:left="1980" w:hanging="360"/>
      </w:pPr>
      <w:rPr>
        <w:rFonts w:ascii="SRA Sans 1.0" w:eastAsia="Times New Roman" w:hAnsi="SRA Sans 1.0" w:hint="default"/>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15" w15:restartNumberingAfterBreak="0">
    <w:nsid w:val="5F687386"/>
    <w:multiLevelType w:val="hybridMultilevel"/>
    <w:tmpl w:val="67A48BCE"/>
    <w:lvl w:ilvl="0" w:tplc="B72AD144">
      <w:start w:val="1"/>
      <w:numFmt w:val="bullet"/>
      <w:lvlText w:val=""/>
      <w:lvlJc w:val="left"/>
      <w:pPr>
        <w:ind w:left="1429" w:hanging="360"/>
      </w:pPr>
      <w:rPr>
        <w:rFonts w:ascii="Symbol" w:hAnsi="Symbol" w:hint="default"/>
        <w:b/>
        <w:i w:val="0"/>
      </w:rPr>
    </w:lvl>
    <w:lvl w:ilvl="1" w:tplc="15A25C22">
      <w:start w:val="1"/>
      <w:numFmt w:val="lowerLetter"/>
      <w:lvlText w:val="%2)"/>
      <w:lvlJc w:val="left"/>
      <w:pPr>
        <w:ind w:left="2149" w:hanging="360"/>
      </w:pPr>
      <w:rPr>
        <w:rFonts w:cs="Times New Roman" w:hint="default"/>
      </w:rPr>
    </w:lvl>
    <w:lvl w:ilvl="2" w:tplc="D94CE928">
      <w:start w:val="1"/>
      <w:numFmt w:val="bullet"/>
      <w:lvlText w:val="•"/>
      <w:lvlJc w:val="left"/>
      <w:pPr>
        <w:ind w:left="3049" w:hanging="360"/>
      </w:pPr>
      <w:rPr>
        <w:rFonts w:ascii="SRA Sans 1.0" w:eastAsia="Times New Roman" w:hAnsi="SRA Sans 1.0" w:hint="default"/>
      </w:rPr>
    </w:lvl>
    <w:lvl w:ilvl="3" w:tplc="0C0A000F" w:tentative="1">
      <w:start w:val="1"/>
      <w:numFmt w:val="decimal"/>
      <w:lvlText w:val="%4."/>
      <w:lvlJc w:val="left"/>
      <w:pPr>
        <w:ind w:left="3589" w:hanging="360"/>
      </w:pPr>
      <w:rPr>
        <w:rFonts w:cs="Times New Roman"/>
      </w:rPr>
    </w:lvl>
    <w:lvl w:ilvl="4" w:tplc="0C0A0019" w:tentative="1">
      <w:start w:val="1"/>
      <w:numFmt w:val="lowerLetter"/>
      <w:lvlText w:val="%5."/>
      <w:lvlJc w:val="left"/>
      <w:pPr>
        <w:ind w:left="4309" w:hanging="360"/>
      </w:pPr>
      <w:rPr>
        <w:rFonts w:cs="Times New Roman"/>
      </w:rPr>
    </w:lvl>
    <w:lvl w:ilvl="5" w:tplc="0C0A001B" w:tentative="1">
      <w:start w:val="1"/>
      <w:numFmt w:val="lowerRoman"/>
      <w:lvlText w:val="%6."/>
      <w:lvlJc w:val="right"/>
      <w:pPr>
        <w:ind w:left="5029" w:hanging="180"/>
      </w:pPr>
      <w:rPr>
        <w:rFonts w:cs="Times New Roman"/>
      </w:rPr>
    </w:lvl>
    <w:lvl w:ilvl="6" w:tplc="0C0A000F" w:tentative="1">
      <w:start w:val="1"/>
      <w:numFmt w:val="decimal"/>
      <w:lvlText w:val="%7."/>
      <w:lvlJc w:val="left"/>
      <w:pPr>
        <w:ind w:left="5749" w:hanging="360"/>
      </w:pPr>
      <w:rPr>
        <w:rFonts w:cs="Times New Roman"/>
      </w:rPr>
    </w:lvl>
    <w:lvl w:ilvl="7" w:tplc="0C0A0019" w:tentative="1">
      <w:start w:val="1"/>
      <w:numFmt w:val="lowerLetter"/>
      <w:lvlText w:val="%8."/>
      <w:lvlJc w:val="left"/>
      <w:pPr>
        <w:ind w:left="6469" w:hanging="360"/>
      </w:pPr>
      <w:rPr>
        <w:rFonts w:cs="Times New Roman"/>
      </w:rPr>
    </w:lvl>
    <w:lvl w:ilvl="8" w:tplc="0C0A001B" w:tentative="1">
      <w:start w:val="1"/>
      <w:numFmt w:val="lowerRoman"/>
      <w:lvlText w:val="%9."/>
      <w:lvlJc w:val="right"/>
      <w:pPr>
        <w:ind w:left="7189" w:hanging="180"/>
      </w:pPr>
      <w:rPr>
        <w:rFonts w:cs="Times New Roman"/>
      </w:rPr>
    </w:lvl>
  </w:abstractNum>
  <w:abstractNum w:abstractNumId="16" w15:restartNumberingAfterBreak="0">
    <w:nsid w:val="67F56E7A"/>
    <w:multiLevelType w:val="hybridMultilevel"/>
    <w:tmpl w:val="6BF29224"/>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7" w15:restartNumberingAfterBreak="0">
    <w:nsid w:val="68637AAE"/>
    <w:multiLevelType w:val="hybridMultilevel"/>
    <w:tmpl w:val="83140B4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D517EBA"/>
    <w:multiLevelType w:val="hybridMultilevel"/>
    <w:tmpl w:val="DE9809E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702A4C05"/>
    <w:multiLevelType w:val="hybridMultilevel"/>
    <w:tmpl w:val="A1D268B4"/>
    <w:lvl w:ilvl="0" w:tplc="0C0A0005">
      <w:start w:val="1"/>
      <w:numFmt w:val="bullet"/>
      <w:lvlText w:val=""/>
      <w:lvlJc w:val="left"/>
      <w:pPr>
        <w:ind w:left="720" w:hanging="360"/>
      </w:pPr>
      <w:rPr>
        <w:rFonts w:ascii="Wingdings" w:hAnsi="Wingdings" w:hint="default"/>
      </w:rPr>
    </w:lvl>
    <w:lvl w:ilvl="1" w:tplc="450E7DEC">
      <w:numFmt w:val="bullet"/>
      <w:lvlText w:val="•"/>
      <w:lvlJc w:val="left"/>
      <w:pPr>
        <w:ind w:left="1440" w:hanging="360"/>
      </w:pPr>
      <w:rPr>
        <w:rFonts w:ascii="Times New Roman" w:eastAsia="Times New Roman" w:hAnsi="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3CE7757"/>
    <w:multiLevelType w:val="hybridMultilevel"/>
    <w:tmpl w:val="243A3934"/>
    <w:lvl w:ilvl="0" w:tplc="51D2354C">
      <w:start w:val="3"/>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55367C"/>
    <w:multiLevelType w:val="hybridMultilevel"/>
    <w:tmpl w:val="B46041BC"/>
    <w:lvl w:ilvl="0" w:tplc="2628226E">
      <w:start w:val="1"/>
      <w:numFmt w:val="decimal"/>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2" w15:restartNumberingAfterBreak="0">
    <w:nsid w:val="788D101C"/>
    <w:multiLevelType w:val="hybridMultilevel"/>
    <w:tmpl w:val="88F6B8E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3" w15:restartNumberingAfterBreak="0">
    <w:nsid w:val="79946DEE"/>
    <w:multiLevelType w:val="hybridMultilevel"/>
    <w:tmpl w:val="15769C2A"/>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hint="default"/>
      </w:rPr>
    </w:lvl>
    <w:lvl w:ilvl="2" w:tplc="0C0A0005">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hint="default"/>
      </w:rPr>
    </w:lvl>
    <w:lvl w:ilvl="8" w:tplc="0C0A0005" w:tentative="1">
      <w:start w:val="1"/>
      <w:numFmt w:val="bullet"/>
      <w:lvlText w:val=""/>
      <w:lvlJc w:val="left"/>
      <w:pPr>
        <w:ind w:left="6829" w:hanging="360"/>
      </w:pPr>
      <w:rPr>
        <w:rFonts w:ascii="Wingdings" w:hAnsi="Wingdings" w:hint="default"/>
      </w:rPr>
    </w:lvl>
  </w:abstractNum>
  <w:num w:numId="1">
    <w:abstractNumId w:val="11"/>
  </w:num>
  <w:num w:numId="2">
    <w:abstractNumId w:val="6"/>
  </w:num>
  <w:num w:numId="3">
    <w:abstractNumId w:val="22"/>
  </w:num>
  <w:num w:numId="4">
    <w:abstractNumId w:val="20"/>
  </w:num>
  <w:num w:numId="5">
    <w:abstractNumId w:val="19"/>
  </w:num>
  <w:num w:numId="6">
    <w:abstractNumId w:val="1"/>
  </w:num>
  <w:num w:numId="7">
    <w:abstractNumId w:val="21"/>
  </w:num>
  <w:num w:numId="8">
    <w:abstractNumId w:val="16"/>
  </w:num>
  <w:num w:numId="9">
    <w:abstractNumId w:val="4"/>
  </w:num>
  <w:num w:numId="10">
    <w:abstractNumId w:val="8"/>
  </w:num>
  <w:num w:numId="11">
    <w:abstractNumId w:val="13"/>
  </w:num>
  <w:num w:numId="12">
    <w:abstractNumId w:val="3"/>
  </w:num>
  <w:num w:numId="13">
    <w:abstractNumId w:val="14"/>
  </w:num>
  <w:num w:numId="14">
    <w:abstractNumId w:val="23"/>
  </w:num>
  <w:num w:numId="15">
    <w:abstractNumId w:val="12"/>
  </w:num>
  <w:num w:numId="16">
    <w:abstractNumId w:val="5"/>
  </w:num>
  <w:num w:numId="17">
    <w:abstractNumId w:val="18"/>
  </w:num>
  <w:num w:numId="18">
    <w:abstractNumId w:val="0"/>
  </w:num>
  <w:num w:numId="19">
    <w:abstractNumId w:val="9"/>
  </w:num>
  <w:num w:numId="20">
    <w:abstractNumId w:val="2"/>
  </w:num>
  <w:num w:numId="21">
    <w:abstractNumId w:val="7"/>
  </w:num>
  <w:num w:numId="22">
    <w:abstractNumId w:val="15"/>
  </w:num>
  <w:num w:numId="23">
    <w:abstractNumId w:val="17"/>
  </w:num>
  <w:num w:numId="2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D8"/>
    <w:rsid w:val="00065723"/>
    <w:rsid w:val="0006678C"/>
    <w:rsid w:val="00094BF8"/>
    <w:rsid w:val="000A4B45"/>
    <w:rsid w:val="000C58AB"/>
    <w:rsid w:val="000D2C72"/>
    <w:rsid w:val="000E2E12"/>
    <w:rsid w:val="000F1A0F"/>
    <w:rsid w:val="00117A88"/>
    <w:rsid w:val="00127755"/>
    <w:rsid w:val="00135748"/>
    <w:rsid w:val="0014782D"/>
    <w:rsid w:val="001515F5"/>
    <w:rsid w:val="00164DCA"/>
    <w:rsid w:val="00173037"/>
    <w:rsid w:val="00181EF9"/>
    <w:rsid w:val="001C1B66"/>
    <w:rsid w:val="001C2691"/>
    <w:rsid w:val="001D3A8A"/>
    <w:rsid w:val="001F3701"/>
    <w:rsid w:val="001F5D57"/>
    <w:rsid w:val="00256C44"/>
    <w:rsid w:val="002B3774"/>
    <w:rsid w:val="00301F85"/>
    <w:rsid w:val="00302D1B"/>
    <w:rsid w:val="0033427A"/>
    <w:rsid w:val="00334394"/>
    <w:rsid w:val="00336B15"/>
    <w:rsid w:val="00354487"/>
    <w:rsid w:val="00356D83"/>
    <w:rsid w:val="003626D1"/>
    <w:rsid w:val="003676AD"/>
    <w:rsid w:val="003B0D8E"/>
    <w:rsid w:val="003C6981"/>
    <w:rsid w:val="003D7F19"/>
    <w:rsid w:val="003E30D5"/>
    <w:rsid w:val="0043550C"/>
    <w:rsid w:val="004375A8"/>
    <w:rsid w:val="00471BDC"/>
    <w:rsid w:val="004935EA"/>
    <w:rsid w:val="004B715B"/>
    <w:rsid w:val="004D05D5"/>
    <w:rsid w:val="00505018"/>
    <w:rsid w:val="0052786C"/>
    <w:rsid w:val="00531F2B"/>
    <w:rsid w:val="00533F5B"/>
    <w:rsid w:val="00553F93"/>
    <w:rsid w:val="00554F8A"/>
    <w:rsid w:val="005559EA"/>
    <w:rsid w:val="00577212"/>
    <w:rsid w:val="005A4241"/>
    <w:rsid w:val="005A7418"/>
    <w:rsid w:val="005B073C"/>
    <w:rsid w:val="005B17D6"/>
    <w:rsid w:val="005C3B27"/>
    <w:rsid w:val="00624D94"/>
    <w:rsid w:val="006310E0"/>
    <w:rsid w:val="00636DEF"/>
    <w:rsid w:val="006438FD"/>
    <w:rsid w:val="0064442F"/>
    <w:rsid w:val="006550FA"/>
    <w:rsid w:val="0067135D"/>
    <w:rsid w:val="00671F77"/>
    <w:rsid w:val="00676023"/>
    <w:rsid w:val="006D0EA2"/>
    <w:rsid w:val="00707D3B"/>
    <w:rsid w:val="00707D79"/>
    <w:rsid w:val="007102E4"/>
    <w:rsid w:val="00717BD4"/>
    <w:rsid w:val="00731598"/>
    <w:rsid w:val="00742CDF"/>
    <w:rsid w:val="007750CA"/>
    <w:rsid w:val="00782FDE"/>
    <w:rsid w:val="00787F8A"/>
    <w:rsid w:val="00790FC4"/>
    <w:rsid w:val="007C495D"/>
    <w:rsid w:val="007D0F9A"/>
    <w:rsid w:val="007D656B"/>
    <w:rsid w:val="007F2FF4"/>
    <w:rsid w:val="008026C1"/>
    <w:rsid w:val="008070A5"/>
    <w:rsid w:val="00814E13"/>
    <w:rsid w:val="00840FDF"/>
    <w:rsid w:val="00856CD3"/>
    <w:rsid w:val="0085723B"/>
    <w:rsid w:val="008601E5"/>
    <w:rsid w:val="008A0725"/>
    <w:rsid w:val="008C18FB"/>
    <w:rsid w:val="008C6063"/>
    <w:rsid w:val="008D5174"/>
    <w:rsid w:val="008D7D21"/>
    <w:rsid w:val="009068ED"/>
    <w:rsid w:val="009110F6"/>
    <w:rsid w:val="009119B5"/>
    <w:rsid w:val="0091720B"/>
    <w:rsid w:val="009528AD"/>
    <w:rsid w:val="00952E82"/>
    <w:rsid w:val="00962EC2"/>
    <w:rsid w:val="00966A7F"/>
    <w:rsid w:val="009744FE"/>
    <w:rsid w:val="00994C3D"/>
    <w:rsid w:val="009C3B16"/>
    <w:rsid w:val="00A00813"/>
    <w:rsid w:val="00A25F3A"/>
    <w:rsid w:val="00A30A19"/>
    <w:rsid w:val="00A34047"/>
    <w:rsid w:val="00A430E5"/>
    <w:rsid w:val="00A62EFB"/>
    <w:rsid w:val="00A70523"/>
    <w:rsid w:val="00A851AE"/>
    <w:rsid w:val="00AA4041"/>
    <w:rsid w:val="00AC0656"/>
    <w:rsid w:val="00AC367B"/>
    <w:rsid w:val="00AC4BD8"/>
    <w:rsid w:val="00AD4724"/>
    <w:rsid w:val="00AD61F5"/>
    <w:rsid w:val="00AF7DFF"/>
    <w:rsid w:val="00B0113B"/>
    <w:rsid w:val="00B137F1"/>
    <w:rsid w:val="00B14199"/>
    <w:rsid w:val="00B155C4"/>
    <w:rsid w:val="00B66FFC"/>
    <w:rsid w:val="00B85DA4"/>
    <w:rsid w:val="00BD7057"/>
    <w:rsid w:val="00BE209A"/>
    <w:rsid w:val="00BE7B3A"/>
    <w:rsid w:val="00C11573"/>
    <w:rsid w:val="00C129BA"/>
    <w:rsid w:val="00C22E2B"/>
    <w:rsid w:val="00C43DEF"/>
    <w:rsid w:val="00C6184C"/>
    <w:rsid w:val="00C77546"/>
    <w:rsid w:val="00C83128"/>
    <w:rsid w:val="00C854A8"/>
    <w:rsid w:val="00C955E2"/>
    <w:rsid w:val="00CA7A42"/>
    <w:rsid w:val="00CB066B"/>
    <w:rsid w:val="00CB1105"/>
    <w:rsid w:val="00CF2645"/>
    <w:rsid w:val="00D03455"/>
    <w:rsid w:val="00D05432"/>
    <w:rsid w:val="00D202DA"/>
    <w:rsid w:val="00D57355"/>
    <w:rsid w:val="00D829AE"/>
    <w:rsid w:val="00D97595"/>
    <w:rsid w:val="00D978F3"/>
    <w:rsid w:val="00DC64FE"/>
    <w:rsid w:val="00DD1C76"/>
    <w:rsid w:val="00DF1194"/>
    <w:rsid w:val="00E05E18"/>
    <w:rsid w:val="00E20B45"/>
    <w:rsid w:val="00E220F7"/>
    <w:rsid w:val="00E27ECC"/>
    <w:rsid w:val="00E37E3F"/>
    <w:rsid w:val="00E508D7"/>
    <w:rsid w:val="00E51EFD"/>
    <w:rsid w:val="00E9236A"/>
    <w:rsid w:val="00E97564"/>
    <w:rsid w:val="00EA6559"/>
    <w:rsid w:val="00EB21C4"/>
    <w:rsid w:val="00EC2961"/>
    <w:rsid w:val="00EE3BC0"/>
    <w:rsid w:val="00EE7FA6"/>
    <w:rsid w:val="00F22813"/>
    <w:rsid w:val="00F44AFB"/>
    <w:rsid w:val="00F62BAA"/>
    <w:rsid w:val="00F64601"/>
    <w:rsid w:val="00FA44C1"/>
    <w:rsid w:val="00FA7CD3"/>
    <w:rsid w:val="00FE5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4CABAF-D1CA-4D3B-8264-F22667BC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D8E"/>
    <w:pPr>
      <w:spacing w:after="120"/>
      <w:jc w:val="both"/>
    </w:pPr>
    <w:rPr>
      <w:rFonts w:ascii="SRA Sans 1.0" w:hAnsi="SRA Sans 1.0"/>
      <w:sz w:val="20"/>
    </w:rPr>
  </w:style>
  <w:style w:type="paragraph" w:styleId="Ttulo1">
    <w:name w:val="heading 1"/>
    <w:basedOn w:val="Normal"/>
    <w:next w:val="Normal"/>
    <w:link w:val="Ttulo1Car"/>
    <w:autoRedefine/>
    <w:uiPriority w:val="99"/>
    <w:qFormat/>
    <w:rsid w:val="008026C1"/>
    <w:pPr>
      <w:keepNext/>
      <w:spacing w:before="240" w:line="360" w:lineRule="exact"/>
      <w:jc w:val="center"/>
      <w:outlineLvl w:val="0"/>
    </w:pPr>
    <w:rPr>
      <w:b/>
      <w:bCs/>
      <w:kern w:val="32"/>
      <w:sz w:val="36"/>
      <w:szCs w:val="36"/>
      <w:lang w:val="ca-ES"/>
    </w:rPr>
  </w:style>
  <w:style w:type="paragraph" w:styleId="Ttulo2">
    <w:name w:val="heading 2"/>
    <w:basedOn w:val="Normal"/>
    <w:next w:val="Normal"/>
    <w:link w:val="Ttulo2Car"/>
    <w:uiPriority w:val="99"/>
    <w:qFormat/>
    <w:rsid w:val="002B3774"/>
    <w:pPr>
      <w:keepNext/>
      <w:spacing w:before="240" w:after="80" w:line="320" w:lineRule="exact"/>
      <w:jc w:val="left"/>
      <w:outlineLvl w:val="1"/>
    </w:pPr>
    <w:rPr>
      <w:rFonts w:ascii="Arial" w:hAnsi="Arial" w:cs="Arial"/>
      <w:b/>
      <w:bCs/>
      <w:iCs/>
      <w:sz w:val="28"/>
      <w:szCs w:val="28"/>
    </w:rPr>
  </w:style>
  <w:style w:type="paragraph" w:styleId="Ttulo3">
    <w:name w:val="heading 3"/>
    <w:basedOn w:val="Normal"/>
    <w:next w:val="Normal"/>
    <w:link w:val="Ttulo3Car"/>
    <w:uiPriority w:val="99"/>
    <w:qFormat/>
    <w:rsid w:val="002B3774"/>
    <w:pPr>
      <w:keepNext/>
      <w:spacing w:before="240" w:after="40" w:line="280" w:lineRule="exact"/>
      <w:jc w:val="left"/>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8026C1"/>
    <w:rPr>
      <w:rFonts w:ascii="SRA Sans 1.0" w:hAnsi="SRA Sans 1.0"/>
      <w:b/>
      <w:kern w:val="32"/>
      <w:sz w:val="36"/>
      <w:lang w:val="ca-ES"/>
    </w:rPr>
  </w:style>
  <w:style w:type="character" w:customStyle="1" w:styleId="Ttulo2Car">
    <w:name w:val="Título 2 Car"/>
    <w:basedOn w:val="Fuentedeprrafopredeter"/>
    <w:link w:val="Ttulo2"/>
    <w:uiPriority w:val="99"/>
    <w:locked/>
    <w:rsid w:val="002B3774"/>
    <w:rPr>
      <w:rFonts w:ascii="Arial" w:hAnsi="Arial"/>
      <w:b/>
      <w:sz w:val="28"/>
      <w:lang w:val="es-ES" w:eastAsia="es-ES"/>
    </w:rPr>
  </w:style>
  <w:style w:type="character" w:customStyle="1" w:styleId="Ttulo3Car">
    <w:name w:val="Título 3 Car"/>
    <w:basedOn w:val="Fuentedeprrafopredeter"/>
    <w:link w:val="Ttulo3"/>
    <w:uiPriority w:val="99"/>
    <w:semiHidden/>
    <w:locked/>
    <w:rsid w:val="00731598"/>
    <w:rPr>
      <w:rFonts w:ascii="Cambria" w:hAnsi="Cambria"/>
      <w:b/>
      <w:sz w:val="26"/>
    </w:rPr>
  </w:style>
  <w:style w:type="paragraph" w:styleId="Encabezado">
    <w:name w:val="header"/>
    <w:basedOn w:val="Normal"/>
    <w:link w:val="EncabezadoCar"/>
    <w:uiPriority w:val="99"/>
    <w:rsid w:val="002B3774"/>
    <w:pPr>
      <w:tabs>
        <w:tab w:val="center" w:pos="4252"/>
        <w:tab w:val="right" w:pos="8504"/>
      </w:tabs>
    </w:pPr>
    <w:rPr>
      <w:szCs w:val="20"/>
    </w:rPr>
  </w:style>
  <w:style w:type="character" w:customStyle="1" w:styleId="EncabezadoCar">
    <w:name w:val="Encabezado Car"/>
    <w:basedOn w:val="Fuentedeprrafopredeter"/>
    <w:link w:val="Encabezado"/>
    <w:uiPriority w:val="99"/>
    <w:locked/>
    <w:rsid w:val="00731598"/>
    <w:rPr>
      <w:rFonts w:ascii="SRA Sans 1.0" w:hAnsi="SRA Sans 1.0"/>
      <w:sz w:val="20"/>
    </w:rPr>
  </w:style>
  <w:style w:type="paragraph" w:styleId="Textodeglobo">
    <w:name w:val="Balloon Text"/>
    <w:basedOn w:val="Normal"/>
    <w:link w:val="TextodegloboCar"/>
    <w:uiPriority w:val="99"/>
    <w:semiHidden/>
    <w:rsid w:val="002B3774"/>
    <w:rPr>
      <w:rFonts w:ascii="Times New Roman" w:hAnsi="Times New Roman"/>
      <w:sz w:val="2"/>
      <w:szCs w:val="20"/>
    </w:rPr>
  </w:style>
  <w:style w:type="character" w:customStyle="1" w:styleId="TextodegloboCar">
    <w:name w:val="Texto de globo Car"/>
    <w:basedOn w:val="Fuentedeprrafopredeter"/>
    <w:link w:val="Textodeglobo"/>
    <w:uiPriority w:val="99"/>
    <w:semiHidden/>
    <w:locked/>
    <w:rsid w:val="00731598"/>
    <w:rPr>
      <w:sz w:val="2"/>
    </w:rPr>
  </w:style>
  <w:style w:type="paragraph" w:styleId="Piedepgina">
    <w:name w:val="footer"/>
    <w:basedOn w:val="Normal"/>
    <w:link w:val="PiedepginaCar"/>
    <w:uiPriority w:val="99"/>
    <w:rsid w:val="002B3774"/>
    <w:pPr>
      <w:tabs>
        <w:tab w:val="center" w:pos="4252"/>
        <w:tab w:val="right" w:pos="8504"/>
      </w:tabs>
    </w:pPr>
    <w:rPr>
      <w:szCs w:val="20"/>
    </w:rPr>
  </w:style>
  <w:style w:type="character" w:customStyle="1" w:styleId="PiedepginaCar">
    <w:name w:val="Pie de página Car"/>
    <w:basedOn w:val="Fuentedeprrafopredeter"/>
    <w:link w:val="Piedepgina"/>
    <w:uiPriority w:val="99"/>
    <w:semiHidden/>
    <w:locked/>
    <w:rsid w:val="00731598"/>
    <w:rPr>
      <w:rFonts w:ascii="SRA Sans 1.0" w:hAnsi="SRA Sans 1.0"/>
      <w:sz w:val="20"/>
    </w:rPr>
  </w:style>
  <w:style w:type="paragraph" w:styleId="ndice1">
    <w:name w:val="index 1"/>
    <w:basedOn w:val="Normal"/>
    <w:next w:val="Normal"/>
    <w:autoRedefine/>
    <w:uiPriority w:val="99"/>
    <w:semiHidden/>
    <w:rsid w:val="002B3774"/>
    <w:pPr>
      <w:ind w:left="200" w:hanging="200"/>
    </w:pPr>
  </w:style>
  <w:style w:type="paragraph" w:styleId="ndice2">
    <w:name w:val="index 2"/>
    <w:basedOn w:val="Normal"/>
    <w:next w:val="Normal"/>
    <w:autoRedefine/>
    <w:uiPriority w:val="99"/>
    <w:semiHidden/>
    <w:rsid w:val="002B3774"/>
    <w:pPr>
      <w:ind w:left="400" w:hanging="200"/>
    </w:pPr>
  </w:style>
  <w:style w:type="paragraph" w:styleId="ndice3">
    <w:name w:val="index 3"/>
    <w:basedOn w:val="Normal"/>
    <w:next w:val="Normal"/>
    <w:autoRedefine/>
    <w:uiPriority w:val="99"/>
    <w:semiHidden/>
    <w:rsid w:val="002B3774"/>
    <w:pPr>
      <w:ind w:left="600" w:hanging="200"/>
    </w:pPr>
  </w:style>
  <w:style w:type="paragraph" w:styleId="ndice4">
    <w:name w:val="index 4"/>
    <w:basedOn w:val="Normal"/>
    <w:next w:val="Normal"/>
    <w:autoRedefine/>
    <w:uiPriority w:val="99"/>
    <w:semiHidden/>
    <w:rsid w:val="002B3774"/>
    <w:pPr>
      <w:ind w:left="800" w:hanging="200"/>
    </w:pPr>
  </w:style>
  <w:style w:type="paragraph" w:styleId="ndice5">
    <w:name w:val="index 5"/>
    <w:basedOn w:val="Normal"/>
    <w:next w:val="Normal"/>
    <w:autoRedefine/>
    <w:uiPriority w:val="99"/>
    <w:semiHidden/>
    <w:rsid w:val="002B3774"/>
    <w:pPr>
      <w:ind w:left="1000" w:hanging="200"/>
    </w:pPr>
  </w:style>
  <w:style w:type="paragraph" w:styleId="ndice6">
    <w:name w:val="index 6"/>
    <w:basedOn w:val="Normal"/>
    <w:next w:val="Normal"/>
    <w:autoRedefine/>
    <w:uiPriority w:val="99"/>
    <w:semiHidden/>
    <w:rsid w:val="002B3774"/>
    <w:pPr>
      <w:ind w:left="1200" w:hanging="200"/>
    </w:pPr>
  </w:style>
  <w:style w:type="paragraph" w:styleId="ndice7">
    <w:name w:val="index 7"/>
    <w:basedOn w:val="Normal"/>
    <w:next w:val="Normal"/>
    <w:autoRedefine/>
    <w:uiPriority w:val="99"/>
    <w:semiHidden/>
    <w:rsid w:val="002B3774"/>
    <w:pPr>
      <w:ind w:left="1400" w:hanging="200"/>
    </w:pPr>
  </w:style>
  <w:style w:type="paragraph" w:styleId="ndice8">
    <w:name w:val="index 8"/>
    <w:basedOn w:val="Normal"/>
    <w:next w:val="Normal"/>
    <w:autoRedefine/>
    <w:uiPriority w:val="99"/>
    <w:semiHidden/>
    <w:rsid w:val="002B3774"/>
    <w:pPr>
      <w:ind w:left="1600" w:hanging="200"/>
    </w:pPr>
  </w:style>
  <w:style w:type="paragraph" w:styleId="ndice9">
    <w:name w:val="index 9"/>
    <w:basedOn w:val="Normal"/>
    <w:next w:val="Normal"/>
    <w:autoRedefine/>
    <w:uiPriority w:val="99"/>
    <w:semiHidden/>
    <w:rsid w:val="002B3774"/>
    <w:pPr>
      <w:ind w:left="1800" w:hanging="200"/>
    </w:pPr>
  </w:style>
  <w:style w:type="paragraph" w:styleId="Ttulodendice">
    <w:name w:val="index heading"/>
    <w:basedOn w:val="Normal"/>
    <w:next w:val="ndice1"/>
    <w:uiPriority w:val="99"/>
    <w:semiHidden/>
    <w:rsid w:val="002B3774"/>
  </w:style>
  <w:style w:type="paragraph" w:customStyle="1" w:styleId="ENUNCIADO">
    <w:name w:val="ENUNCIADO"/>
    <w:basedOn w:val="Normal"/>
    <w:uiPriority w:val="99"/>
    <w:rsid w:val="00D97595"/>
    <w:pPr>
      <w:widowControl w:val="0"/>
      <w:autoSpaceDE w:val="0"/>
      <w:autoSpaceDN w:val="0"/>
      <w:adjustRightInd w:val="0"/>
      <w:spacing w:before="120" w:after="60"/>
      <w:textAlignment w:val="center"/>
    </w:pPr>
    <w:rPr>
      <w:rFonts w:ascii="Futura Std Book" w:hAnsi="Futura Std Book" w:cs="Calibri"/>
      <w:b/>
      <w:color w:val="000000"/>
      <w:szCs w:val="19"/>
      <w:lang w:val="es-ES_tradnl" w:eastAsia="en-US"/>
    </w:rPr>
  </w:style>
  <w:style w:type="character" w:styleId="Hipervnculo">
    <w:name w:val="Hyperlink"/>
    <w:basedOn w:val="Fuentedeprrafopredeter"/>
    <w:uiPriority w:val="99"/>
    <w:rsid w:val="00117A88"/>
    <w:rPr>
      <w:rFonts w:cs="Times New Roman"/>
      <w:color w:val="0000FF"/>
      <w:u w:val="single"/>
    </w:rPr>
  </w:style>
  <w:style w:type="character" w:styleId="Refdecomentario">
    <w:name w:val="annotation reference"/>
    <w:basedOn w:val="Fuentedeprrafopredeter"/>
    <w:uiPriority w:val="99"/>
    <w:rsid w:val="00D97595"/>
    <w:rPr>
      <w:rFonts w:cs="Times New Roman"/>
      <w:sz w:val="18"/>
    </w:rPr>
  </w:style>
  <w:style w:type="paragraph" w:styleId="Textocomentario">
    <w:name w:val="annotation text"/>
    <w:basedOn w:val="Normal"/>
    <w:link w:val="TextocomentarioCar"/>
    <w:uiPriority w:val="99"/>
    <w:rsid w:val="00D97595"/>
    <w:pPr>
      <w:spacing w:after="0"/>
      <w:ind w:left="340"/>
    </w:pPr>
    <w:rPr>
      <w:szCs w:val="20"/>
    </w:rPr>
  </w:style>
  <w:style w:type="character" w:customStyle="1" w:styleId="TextocomentarioCar">
    <w:name w:val="Texto comentario Car"/>
    <w:basedOn w:val="Fuentedeprrafopredeter"/>
    <w:link w:val="Textocomentario"/>
    <w:uiPriority w:val="99"/>
    <w:semiHidden/>
    <w:locked/>
    <w:rsid w:val="00731598"/>
    <w:rPr>
      <w:rFonts w:ascii="SRA Sans 1.0" w:hAnsi="SRA Sans 1.0"/>
      <w:sz w:val="20"/>
    </w:rPr>
  </w:style>
  <w:style w:type="paragraph" w:styleId="Sangradetextonormal">
    <w:name w:val="Body Text Indent"/>
    <w:basedOn w:val="Normal"/>
    <w:link w:val="SangradetextonormalCar"/>
    <w:uiPriority w:val="99"/>
    <w:rsid w:val="00D97595"/>
    <w:pPr>
      <w:spacing w:after="0"/>
      <w:ind w:left="340"/>
    </w:pPr>
    <w:rPr>
      <w:szCs w:val="20"/>
    </w:rPr>
  </w:style>
  <w:style w:type="character" w:customStyle="1" w:styleId="SangradetextonormalCar">
    <w:name w:val="Sangría de texto normal Car"/>
    <w:basedOn w:val="Fuentedeprrafopredeter"/>
    <w:link w:val="Sangradetextonormal"/>
    <w:uiPriority w:val="99"/>
    <w:semiHidden/>
    <w:locked/>
    <w:rsid w:val="00731598"/>
    <w:rPr>
      <w:rFonts w:ascii="SRA Sans 1.0" w:hAnsi="SRA Sans 1.0"/>
      <w:sz w:val="20"/>
    </w:rPr>
  </w:style>
  <w:style w:type="paragraph" w:styleId="Subttulo">
    <w:name w:val="Subtitle"/>
    <w:basedOn w:val="Normal"/>
    <w:next w:val="Normal"/>
    <w:link w:val="SubttuloCar"/>
    <w:uiPriority w:val="99"/>
    <w:qFormat/>
    <w:rsid w:val="0091720B"/>
    <w:pPr>
      <w:spacing w:after="60"/>
      <w:jc w:val="center"/>
      <w:outlineLvl w:val="1"/>
    </w:pPr>
    <w:rPr>
      <w:rFonts w:ascii="SRA Serif 1.1" w:hAnsi="SRA Serif 1.1"/>
      <w:sz w:val="24"/>
      <w:szCs w:val="24"/>
    </w:rPr>
  </w:style>
  <w:style w:type="character" w:customStyle="1" w:styleId="SubttuloCar">
    <w:name w:val="Subtítulo Car"/>
    <w:basedOn w:val="Fuentedeprrafopredeter"/>
    <w:link w:val="Subttulo"/>
    <w:uiPriority w:val="99"/>
    <w:locked/>
    <w:rsid w:val="0091720B"/>
    <w:rPr>
      <w:rFonts w:ascii="SRA Serif 1.1" w:hAnsi="SRA Serif 1.1"/>
      <w:sz w:val="24"/>
    </w:rPr>
  </w:style>
  <w:style w:type="paragraph" w:styleId="Puesto">
    <w:name w:val="Title"/>
    <w:basedOn w:val="Normal"/>
    <w:next w:val="Normal"/>
    <w:link w:val="PuestoCar"/>
    <w:uiPriority w:val="99"/>
    <w:qFormat/>
    <w:rsid w:val="0091720B"/>
    <w:pPr>
      <w:spacing w:before="240" w:after="60"/>
      <w:jc w:val="center"/>
      <w:outlineLvl w:val="0"/>
    </w:pPr>
    <w:rPr>
      <w:rFonts w:ascii="SRA Serif 1.1" w:hAnsi="SRA Serif 1.1"/>
      <w:b/>
      <w:bCs/>
      <w:kern w:val="28"/>
      <w:sz w:val="32"/>
      <w:szCs w:val="32"/>
    </w:rPr>
  </w:style>
  <w:style w:type="character" w:customStyle="1" w:styleId="PuestoCar">
    <w:name w:val="Puesto Car"/>
    <w:basedOn w:val="Fuentedeprrafopredeter"/>
    <w:link w:val="Puesto"/>
    <w:uiPriority w:val="99"/>
    <w:locked/>
    <w:rsid w:val="0091720B"/>
    <w:rPr>
      <w:rFonts w:ascii="SRA Serif 1.1" w:hAnsi="SRA Serif 1.1"/>
      <w:b/>
      <w:kern w:val="28"/>
      <w:sz w:val="32"/>
    </w:rPr>
  </w:style>
  <w:style w:type="paragraph" w:styleId="Prrafodelista">
    <w:name w:val="List Paragraph"/>
    <w:basedOn w:val="Normal"/>
    <w:uiPriority w:val="99"/>
    <w:qFormat/>
    <w:rsid w:val="0091720B"/>
    <w:pPr>
      <w:ind w:left="708"/>
    </w:pPr>
  </w:style>
  <w:style w:type="paragraph" w:styleId="NormalWeb">
    <w:name w:val="Normal (Web)"/>
    <w:basedOn w:val="Normal"/>
    <w:uiPriority w:val="99"/>
    <w:rsid w:val="00117A88"/>
    <w:pPr>
      <w:spacing w:before="100" w:beforeAutospacing="1" w:after="100" w:afterAutospacing="1"/>
    </w:pPr>
    <w:rPr>
      <w:rFonts w:ascii="ITC Officina Sans Std Book" w:hAnsi="ITC Officina Sans Std Book"/>
      <w:noProof/>
      <w:sz w:val="19"/>
      <w:szCs w:val="19"/>
      <w:lang w:val="es-ES_tradnl"/>
    </w:rPr>
  </w:style>
  <w:style w:type="character" w:styleId="CitaHTML">
    <w:name w:val="HTML Cite"/>
    <w:basedOn w:val="Fuentedeprrafopredeter"/>
    <w:uiPriority w:val="99"/>
    <w:rsid w:val="00117A88"/>
    <w:rPr>
      <w:rFonts w:cs="Times New Roman"/>
      <w:i/>
    </w:rPr>
  </w:style>
  <w:style w:type="paragraph" w:customStyle="1" w:styleId="Prrafodelista1">
    <w:name w:val="Párrafo de lista1"/>
    <w:basedOn w:val="Normal"/>
    <w:uiPriority w:val="99"/>
    <w:rsid w:val="00117A88"/>
    <w:pPr>
      <w:spacing w:after="200" w:line="276" w:lineRule="auto"/>
      <w:ind w:left="720"/>
      <w:contextualSpacing/>
      <w:jc w:val="left"/>
    </w:pPr>
    <w:rPr>
      <w:rFonts w:ascii="Calibri" w:hAnsi="Calibri"/>
      <w:noProof/>
      <w:sz w:val="22"/>
      <w:lang w:eastAsia="en-US"/>
    </w:rPr>
  </w:style>
  <w:style w:type="paragraph" w:customStyle="1" w:styleId="TXTMcGraw">
    <w:name w:val="_TXT (McGraw)"/>
    <w:basedOn w:val="Normal"/>
    <w:link w:val="TXTMcGrawCar"/>
    <w:uiPriority w:val="99"/>
    <w:rsid w:val="00117A88"/>
    <w:pPr>
      <w:widowControl w:val="0"/>
      <w:autoSpaceDE w:val="0"/>
      <w:autoSpaceDN w:val="0"/>
      <w:adjustRightInd w:val="0"/>
      <w:spacing w:before="57" w:after="57"/>
      <w:textAlignment w:val="center"/>
    </w:pPr>
    <w:rPr>
      <w:rFonts w:ascii="Futura Std Book" w:hAnsi="Futura Std Book" w:cs="OfficinaSansStd-Book"/>
      <w:noProof/>
      <w:color w:val="000000"/>
      <w:sz w:val="19"/>
      <w:szCs w:val="19"/>
      <w:lang w:val="es-ES_tradnl" w:eastAsia="en-US"/>
    </w:rPr>
  </w:style>
  <w:style w:type="character" w:customStyle="1" w:styleId="TXTMcGrawCar">
    <w:name w:val="_TXT (McGraw) Car"/>
    <w:link w:val="TXTMcGraw"/>
    <w:uiPriority w:val="99"/>
    <w:locked/>
    <w:rsid w:val="00117A88"/>
    <w:rPr>
      <w:rFonts w:ascii="Futura Std Book" w:hAnsi="Futura Std Book"/>
      <w:noProof/>
      <w:color w:val="000000"/>
      <w:sz w:val="19"/>
      <w:lang w:val="es-ES_tradnl" w:eastAsia="en-US"/>
    </w:rPr>
  </w:style>
  <w:style w:type="paragraph" w:styleId="Textoindependiente2">
    <w:name w:val="Body Text 2"/>
    <w:basedOn w:val="Normal"/>
    <w:link w:val="Textoindependiente2Car"/>
    <w:uiPriority w:val="99"/>
    <w:rsid w:val="00117A88"/>
    <w:pPr>
      <w:tabs>
        <w:tab w:val="left" w:pos="-720"/>
      </w:tabs>
      <w:suppressAutoHyphens/>
      <w:overflowPunct w:val="0"/>
      <w:autoSpaceDE w:val="0"/>
      <w:autoSpaceDN w:val="0"/>
      <w:adjustRightInd w:val="0"/>
      <w:spacing w:after="0" w:line="240" w:lineRule="atLeast"/>
      <w:jc w:val="center"/>
      <w:textAlignment w:val="baseline"/>
    </w:pPr>
    <w:rPr>
      <w:szCs w:val="20"/>
    </w:rPr>
  </w:style>
  <w:style w:type="character" w:customStyle="1" w:styleId="Textoindependiente2Car">
    <w:name w:val="Texto independiente 2 Car"/>
    <w:basedOn w:val="Fuentedeprrafopredeter"/>
    <w:link w:val="Textoindependiente2"/>
    <w:uiPriority w:val="99"/>
    <w:semiHidden/>
    <w:locked/>
    <w:rsid w:val="00A00813"/>
    <w:rPr>
      <w:rFonts w:ascii="SRA Sans 1.0" w:hAnsi="SRA Sans 1.0"/>
      <w:sz w:val="20"/>
    </w:rPr>
  </w:style>
  <w:style w:type="paragraph" w:customStyle="1" w:styleId="TXTRespuesta">
    <w:name w:val="_TXT_Respuesta"/>
    <w:basedOn w:val="Normal"/>
    <w:uiPriority w:val="99"/>
    <w:rsid w:val="00F44AFB"/>
    <w:pPr>
      <w:widowControl w:val="0"/>
      <w:autoSpaceDE w:val="0"/>
      <w:autoSpaceDN w:val="0"/>
      <w:adjustRightInd w:val="0"/>
      <w:spacing w:after="113" w:line="240" w:lineRule="atLeast"/>
      <w:ind w:left="794"/>
      <w:textAlignment w:val="center"/>
    </w:pPr>
    <w:rPr>
      <w:rFonts w:ascii="OfficinaSansStd-Book" w:hAnsi="OfficinaSansStd-Book" w:cs="OfficinaSansStd-Book"/>
      <w:color w:val="000000"/>
      <w:sz w:val="21"/>
      <w:szCs w:val="21"/>
      <w:lang w:val="es-ES_tradnl" w:eastAsia="en-US"/>
    </w:rPr>
  </w:style>
  <w:style w:type="paragraph" w:customStyle="1" w:styleId="TXTTablaEncabezado">
    <w:name w:val="_TXT_Tabla_Encabezado"/>
    <w:basedOn w:val="Normal"/>
    <w:uiPriority w:val="99"/>
    <w:rsid w:val="00F44AFB"/>
    <w:pPr>
      <w:widowControl w:val="0"/>
      <w:tabs>
        <w:tab w:val="left" w:pos="1320"/>
        <w:tab w:val="left" w:pos="2660"/>
        <w:tab w:val="left" w:pos="6560"/>
        <w:tab w:val="left" w:pos="9060"/>
      </w:tabs>
      <w:autoSpaceDE w:val="0"/>
      <w:autoSpaceDN w:val="0"/>
      <w:adjustRightInd w:val="0"/>
      <w:spacing w:before="60" w:after="60" w:line="240" w:lineRule="atLeast"/>
      <w:jc w:val="center"/>
      <w:textAlignment w:val="baseline"/>
    </w:pPr>
    <w:rPr>
      <w:rFonts w:ascii="OfficinaSansStd-Bold" w:hAnsi="OfficinaSansStd-Bold" w:cs="OfficinaSansStd-Bold"/>
      <w:b/>
      <w:bCs/>
      <w:color w:val="FFFFFF"/>
      <w:szCs w:val="20"/>
      <w:lang w:val="es-ES_tradnl" w:eastAsia="es-ES_tradnl"/>
    </w:rPr>
  </w:style>
  <w:style w:type="paragraph" w:customStyle="1" w:styleId="TXTTablaTXT">
    <w:name w:val="_TXT_Tabla_TXT"/>
    <w:basedOn w:val="Normal"/>
    <w:uiPriority w:val="99"/>
    <w:rsid w:val="00F44AFB"/>
    <w:pPr>
      <w:widowControl w:val="0"/>
      <w:tabs>
        <w:tab w:val="left" w:pos="1320"/>
        <w:tab w:val="left" w:pos="2660"/>
        <w:tab w:val="left" w:pos="6560"/>
        <w:tab w:val="left" w:pos="9060"/>
      </w:tabs>
      <w:autoSpaceDE w:val="0"/>
      <w:autoSpaceDN w:val="0"/>
      <w:adjustRightInd w:val="0"/>
      <w:spacing w:after="0" w:line="200" w:lineRule="atLeast"/>
      <w:jc w:val="left"/>
      <w:textAlignment w:val="baseline"/>
    </w:pPr>
    <w:rPr>
      <w:rFonts w:ascii="OfficinaSansStd-Book" w:hAnsi="OfficinaSansStd-Book" w:cs="OfficinaSansStd-Book"/>
      <w:color w:val="000000"/>
      <w:sz w:val="16"/>
      <w:szCs w:val="16"/>
      <w:lang w:val="es-ES_tradnl" w:eastAsia="en-US"/>
    </w:rPr>
  </w:style>
  <w:style w:type="character" w:customStyle="1" w:styleId="txtbold">
    <w:name w:val="_txt_bold"/>
    <w:uiPriority w:val="99"/>
    <w:rsid w:val="00F44AFB"/>
    <w:rPr>
      <w:b/>
    </w:rPr>
  </w:style>
  <w:style w:type="table" w:styleId="Tablaconcuadrcula">
    <w:name w:val="Table Grid"/>
    <w:basedOn w:val="Tablanormal"/>
    <w:uiPriority w:val="99"/>
    <w:locked/>
    <w:rsid w:val="00F44AFB"/>
    <w:rPr>
      <w:rFonts w:ascii="Calibri" w:hAnsi="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XTbolo">
    <w:name w:val="_TXT_bolo"/>
    <w:uiPriority w:val="99"/>
    <w:rsid w:val="00F44AFB"/>
    <w:pPr>
      <w:numPr>
        <w:numId w:val="1"/>
      </w:numPr>
      <w:spacing w:after="113"/>
      <w:ind w:left="1191" w:hanging="397"/>
    </w:pPr>
    <w:rPr>
      <w:rFonts w:ascii="OfficinaSansStd-Book" w:hAnsi="OfficinaSansStd-Book" w:cs="OfficinaSansStd-Book"/>
      <w:color w:val="000000"/>
      <w:sz w:val="21"/>
      <w:szCs w:val="21"/>
      <w:lang w:val="es-ES_tradnl" w:eastAsia="en-US"/>
    </w:rPr>
  </w:style>
  <w:style w:type="paragraph" w:customStyle="1" w:styleId="TXTRespuestaListasub">
    <w:name w:val="_TXT_Respuesta_Lista_sub"/>
    <w:basedOn w:val="TXTRespuesta"/>
    <w:uiPriority w:val="99"/>
    <w:rsid w:val="004D05D5"/>
    <w:pPr>
      <w:ind w:left="1191"/>
    </w:pPr>
  </w:style>
  <w:style w:type="paragraph" w:customStyle="1" w:styleId="spip">
    <w:name w:val="spip"/>
    <w:basedOn w:val="Normal"/>
    <w:uiPriority w:val="99"/>
    <w:rsid w:val="004D05D5"/>
    <w:pPr>
      <w:spacing w:before="100" w:beforeAutospacing="1" w:after="100" w:afterAutospacing="1"/>
      <w:jc w:val="left"/>
    </w:pPr>
    <w:rPr>
      <w:rFonts w:ascii="Times New Roman" w:hAnsi="Times New Roman"/>
      <w:sz w:val="24"/>
      <w:szCs w:val="24"/>
    </w:rPr>
  </w:style>
  <w:style w:type="character" w:styleId="Textoennegrita">
    <w:name w:val="Strong"/>
    <w:basedOn w:val="Fuentedeprrafopredeter"/>
    <w:uiPriority w:val="99"/>
    <w:qFormat/>
    <w:locked/>
    <w:rsid w:val="004D05D5"/>
    <w:rPr>
      <w:rFonts w:cs="Times New Roman"/>
      <w:b/>
      <w:bCs/>
    </w:rPr>
  </w:style>
  <w:style w:type="character" w:styleId="Hipervnculovisitado">
    <w:name w:val="FollowedHyperlink"/>
    <w:basedOn w:val="Fuentedeprrafopredeter"/>
    <w:uiPriority w:val="99"/>
    <w:semiHidden/>
    <w:rsid w:val="00065723"/>
    <w:rPr>
      <w:rFonts w:cs="Times New Roman"/>
      <w:color w:val="800080"/>
      <w:u w:val="single"/>
    </w:rPr>
  </w:style>
  <w:style w:type="table" w:styleId="Cuadrculaclara-nfasis1">
    <w:name w:val="Light Grid Accent 1"/>
    <w:basedOn w:val="Tablanormal"/>
    <w:uiPriority w:val="62"/>
    <w:rsid w:val="009068ED"/>
    <w:rPr>
      <w:rFonts w:asciiTheme="minorHAnsi" w:eastAsiaTheme="minorHAnsi" w:hAnsi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852604">
      <w:marLeft w:val="0"/>
      <w:marRight w:val="0"/>
      <w:marTop w:val="0"/>
      <w:marBottom w:val="0"/>
      <w:divBdr>
        <w:top w:val="none" w:sz="0" w:space="0" w:color="auto"/>
        <w:left w:val="none" w:sz="0" w:space="0" w:color="auto"/>
        <w:bottom w:val="none" w:sz="0" w:space="0" w:color="auto"/>
        <w:right w:val="none" w:sz="0" w:space="0" w:color="auto"/>
      </w:divBdr>
      <w:divsChild>
        <w:div w:id="1732852603">
          <w:marLeft w:val="0"/>
          <w:marRight w:val="0"/>
          <w:marTop w:val="0"/>
          <w:marBottom w:val="0"/>
          <w:divBdr>
            <w:top w:val="none" w:sz="0" w:space="0" w:color="auto"/>
            <w:left w:val="none" w:sz="0" w:space="0" w:color="auto"/>
            <w:bottom w:val="none" w:sz="0" w:space="0" w:color="auto"/>
            <w:right w:val="none" w:sz="0" w:space="0" w:color="auto"/>
          </w:divBdr>
          <w:divsChild>
            <w:div w:id="1732852605">
              <w:marLeft w:val="0"/>
              <w:marRight w:val="0"/>
              <w:marTop w:val="0"/>
              <w:marBottom w:val="0"/>
              <w:divBdr>
                <w:top w:val="none" w:sz="0" w:space="0" w:color="auto"/>
                <w:left w:val="none" w:sz="0" w:space="0" w:color="auto"/>
                <w:bottom w:val="none" w:sz="0" w:space="0" w:color="auto"/>
                <w:right w:val="none" w:sz="0" w:space="0" w:color="auto"/>
              </w:divBdr>
              <w:divsChild>
                <w:div w:id="17328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52606">
      <w:marLeft w:val="0"/>
      <w:marRight w:val="0"/>
      <w:marTop w:val="0"/>
      <w:marBottom w:val="0"/>
      <w:divBdr>
        <w:top w:val="none" w:sz="0" w:space="0" w:color="auto"/>
        <w:left w:val="none" w:sz="0" w:space="0" w:color="auto"/>
        <w:bottom w:val="none" w:sz="0" w:space="0" w:color="auto"/>
        <w:right w:val="none" w:sz="0" w:space="0" w:color="auto"/>
      </w:divBdr>
      <w:divsChild>
        <w:div w:id="1732852600">
          <w:marLeft w:val="0"/>
          <w:marRight w:val="0"/>
          <w:marTop w:val="0"/>
          <w:marBottom w:val="0"/>
          <w:divBdr>
            <w:top w:val="none" w:sz="0" w:space="0" w:color="auto"/>
            <w:left w:val="none" w:sz="0" w:space="0" w:color="auto"/>
            <w:bottom w:val="none" w:sz="0" w:space="0" w:color="auto"/>
            <w:right w:val="none" w:sz="0" w:space="0" w:color="auto"/>
          </w:divBdr>
          <w:divsChild>
            <w:div w:id="1732852601">
              <w:marLeft w:val="0"/>
              <w:marRight w:val="0"/>
              <w:marTop w:val="0"/>
              <w:marBottom w:val="0"/>
              <w:divBdr>
                <w:top w:val="none" w:sz="0" w:space="0" w:color="auto"/>
                <w:left w:val="none" w:sz="0" w:space="0" w:color="auto"/>
                <w:bottom w:val="none" w:sz="0" w:space="0" w:color="auto"/>
                <w:right w:val="none" w:sz="0" w:space="0" w:color="auto"/>
              </w:divBdr>
              <w:divsChild>
                <w:div w:id="17328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1449</Words>
  <Characters>7970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Gf gsd gf gf gf sdgwd gwd gg asg awt sa gfas gfa sg asrt as fas dfa srta ser ase frs f ser aser s f ase rs r ser se ra se4 as3</vt:lpstr>
    </vt:vector>
  </TitlesOfParts>
  <Company>Mcgraw-Hill</Company>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 gsd gf gf gf sdgwd gwd gg asg awt sa gfas gfa sg asrt as fas dfa srta ser ase frs f ser aser s f ase rs r ser se ra se4 as3</dc:title>
  <dc:creator>javier_aguilera</dc:creator>
  <cp:lastModifiedBy>Ana A</cp:lastModifiedBy>
  <cp:revision>3</cp:revision>
  <cp:lastPrinted>2008-01-04T18:02:00Z</cp:lastPrinted>
  <dcterms:created xsi:type="dcterms:W3CDTF">2020-03-17T09:20:00Z</dcterms:created>
  <dcterms:modified xsi:type="dcterms:W3CDTF">2020-03-17T09:34:00Z</dcterms:modified>
</cp:coreProperties>
</file>