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9404" w14:textId="77777777" w:rsidR="00D15481" w:rsidRPr="00D72DF7" w:rsidRDefault="00D15481" w:rsidP="00D72DF7">
      <w:pPr>
        <w:pStyle w:val="Ttulo1"/>
        <w:jc w:val="center"/>
        <w:rPr>
          <w:b/>
          <w:bCs/>
        </w:rPr>
      </w:pPr>
      <w:r w:rsidRPr="00D72DF7">
        <w:rPr>
          <w:b/>
          <w:bCs/>
        </w:rPr>
        <w:t>VOCÊ E A REENCARNAÇÃO</w:t>
      </w:r>
    </w:p>
    <w:p w14:paraId="493ADBAD" w14:textId="77777777" w:rsidR="00D72DF7" w:rsidRDefault="00D72DF7" w:rsidP="00D15481"/>
    <w:p w14:paraId="221D107B" w14:textId="1CDC4474" w:rsidR="00D15481" w:rsidRDefault="00D15481" w:rsidP="00D15481">
      <w:r>
        <w:t xml:space="preserve">A reencarnação é o retorno da alma à Terra, repetidas vezes, no corpo humano. Somente essa doutrina explica as aparentes injustiças da vida. </w:t>
      </w:r>
    </w:p>
    <w:p w14:paraId="500E0CE8" w14:textId="77777777" w:rsidR="00D15481" w:rsidRDefault="00D15481" w:rsidP="00D15481">
      <w:r>
        <w:t xml:space="preserve">É a verdade eterna. </w:t>
      </w:r>
    </w:p>
    <w:p w14:paraId="46121266" w14:textId="77777777" w:rsidR="00D15481" w:rsidRDefault="00D15481" w:rsidP="00D15481">
      <w:r>
        <w:t xml:space="preserve">Na sucessão dos nascimentos, o homem adquire experiência e conhecimento acerca de si mesmo e do seu destino. Pela reencarnação aprende-se que “o homem colhe aquilo que semeia”. </w:t>
      </w:r>
    </w:p>
    <w:p w14:paraId="3E589F08" w14:textId="77777777" w:rsidR="00D15481" w:rsidRDefault="00D15481" w:rsidP="00D15481">
      <w:r>
        <w:t xml:space="preserve">Toda vida é eterna. A lei da justiça é infalível. </w:t>
      </w:r>
    </w:p>
    <w:p w14:paraId="68D9D6C9" w14:textId="77777777" w:rsidR="00D15481" w:rsidRDefault="00D15481" w:rsidP="00D15481">
      <w:r>
        <w:t xml:space="preserve">Não há um pensamento, uma palavra ou uma ação que não tenha o seu eco. Para possuir, dê. Você tem de saber disso. O homem cria as causas e a lei cármica ajusta os efeitos. Você tem liberdade de escolher entre o bem e o mal. </w:t>
      </w:r>
    </w:p>
    <w:p w14:paraId="0811D7E8" w14:textId="7FD7485A" w:rsidR="00D15481" w:rsidRDefault="00D15481" w:rsidP="00D15481">
      <w:r>
        <w:t xml:space="preserve">Portanto, o melhor esforço está no aperfeiçoamento próprio. É isso que importa, afinal de contas? A instrução é o tesouro da alma. Mas que aproveita o homem possuir um tesouro e não usá-lo em boas ações? </w:t>
      </w:r>
    </w:p>
    <w:p w14:paraId="2F948E90" w14:textId="4BD1D261" w:rsidR="00D15481" w:rsidRDefault="00D15481" w:rsidP="00D15481">
      <w:r>
        <w:t>O desenvolvimento da nossa acuidade espiritual faz brilhar a luz dentro de nós. Não basta ao homem espiritualizar-</w:t>
      </w:r>
      <w:r w:rsidR="00A20C9A">
        <w:t>se,</w:t>
      </w:r>
      <w:r>
        <w:t xml:space="preserve"> Ele deve aplicar e demonstrar a sua espiritualização. Viver é dar. </w:t>
      </w:r>
    </w:p>
    <w:p w14:paraId="712DF563" w14:textId="77777777" w:rsidR="00D15481" w:rsidRDefault="00D15481" w:rsidP="00D15481">
      <w:r>
        <w:t xml:space="preserve">Deus enviou-nos, a cada um de nós, para ser um trabalhador do Seu Reino. O fruto da cultura é semeado em obras para a generosidade de Deus no mundo. </w:t>
      </w:r>
    </w:p>
    <w:p w14:paraId="0B2BD752" w14:textId="77777777" w:rsidR="00D15481" w:rsidRDefault="00D15481" w:rsidP="00D15481">
      <w:r>
        <w:t xml:space="preserve">De outro lado, o conhecimento é como a semente; a que cai no coração aberto, produz o fruto da perfeição. </w:t>
      </w:r>
    </w:p>
    <w:p w14:paraId="2BF01E1C" w14:textId="77777777" w:rsidR="00D15481" w:rsidRDefault="00D15481" w:rsidP="00D15481">
      <w:r>
        <w:t xml:space="preserve">Se a nossa fé em Deus for suprema, Deus retribui na mesma medida. A justiça o exige e, assim, o entendemos. Destinamo-nos à felicidade aqui ou além se, acima de tudo, proporcionarmos felicidade ao nosso semelhante. Essa é a lei de causa e efeito – renascimento. </w:t>
      </w:r>
    </w:p>
    <w:p w14:paraId="35BFF04A" w14:textId="77777777" w:rsidR="00D15481" w:rsidRDefault="00D15481" w:rsidP="00D15481">
      <w:r>
        <w:t xml:space="preserve">De que serve o conhecimento inativo? </w:t>
      </w:r>
    </w:p>
    <w:p w14:paraId="1F7211BD" w14:textId="77777777" w:rsidR="00D15481" w:rsidRDefault="00D15481" w:rsidP="00D15481">
      <w:r>
        <w:t xml:space="preserve">Dê amor à Humanidade e você receberá amor, em todas as suas manifestações. </w:t>
      </w:r>
    </w:p>
    <w:p w14:paraId="761F44BE" w14:textId="7AD59727" w:rsidR="00D15481" w:rsidRDefault="00D15481" w:rsidP="00D15481">
      <w:r>
        <w:t>Todo ser humano é rodeado de oportunidades sem-fim e de infinitas possibilidades. A lei cármica retribui a você do modo como você a recebe. Procure conhecer-se e praticar as boas ações sempre. Experimente.</w:t>
      </w:r>
    </w:p>
    <w:p w14:paraId="404C0048" w14:textId="215F9C1D" w:rsidR="00422613" w:rsidRPr="005D3C6A" w:rsidRDefault="00D15481" w:rsidP="00B04DF5">
      <w:pPr>
        <w:spacing w:after="0"/>
        <w:rPr>
          <w:i/>
          <w:iCs/>
        </w:rPr>
      </w:pPr>
      <w:r w:rsidRPr="00B04DF5">
        <w:rPr>
          <w:i/>
          <w:iCs/>
        </w:rPr>
        <w:t>Ernest O’Brien</w:t>
      </w:r>
    </w:p>
    <w:p w14:paraId="79FBB849" w14:textId="6A5E5767" w:rsidR="00B04DF5" w:rsidRDefault="00D15481" w:rsidP="00B04DF5">
      <w:pPr>
        <w:spacing w:after="0"/>
      </w:pPr>
      <w:r>
        <w:t xml:space="preserve">Do livro: </w:t>
      </w:r>
      <w:r w:rsidRPr="00422613">
        <w:rPr>
          <w:i/>
          <w:iCs/>
        </w:rPr>
        <w:t>Entre Irmãos de outras Terras</w:t>
      </w:r>
      <w:r>
        <w:t>. FEB</w:t>
      </w:r>
    </w:p>
    <w:p w14:paraId="55A612CE" w14:textId="398D3A20" w:rsidR="00D15481" w:rsidRDefault="00D15481" w:rsidP="00D15481">
      <w:r>
        <w:t xml:space="preserve">Psicografia: </w:t>
      </w:r>
      <w:r w:rsidRPr="00422613">
        <w:rPr>
          <w:i/>
          <w:iCs/>
        </w:rPr>
        <w:t>Waldo Vieira</w:t>
      </w:r>
    </w:p>
    <w:p w14:paraId="5F2C40E0" w14:textId="77777777" w:rsidR="00D15481" w:rsidRDefault="00D15481" w:rsidP="00D15481"/>
    <w:p w14:paraId="67DBE1BF" w14:textId="77777777" w:rsidR="00B04DF5" w:rsidRDefault="00B04DF5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br w:type="page"/>
      </w:r>
    </w:p>
    <w:p w14:paraId="3FC1BBA0" w14:textId="2220D9A8" w:rsidR="00D15481" w:rsidRPr="00E8198F" w:rsidRDefault="00E8198F" w:rsidP="009714C1">
      <w:pPr>
        <w:spacing w:after="0"/>
        <w:jc w:val="center"/>
        <w:rPr>
          <w:b/>
          <w:bCs/>
          <w:color w:val="0070C0"/>
        </w:rPr>
      </w:pPr>
      <w:r w:rsidRPr="00E8198F">
        <w:rPr>
          <w:b/>
          <w:bCs/>
          <w:color w:val="0070C0"/>
        </w:rPr>
        <w:lastRenderedPageBreak/>
        <w:t>ESTUDO</w:t>
      </w:r>
    </w:p>
    <w:p w14:paraId="0647B255" w14:textId="327E4245" w:rsidR="00D15481" w:rsidRPr="00E8198F" w:rsidRDefault="00D15481" w:rsidP="009714C1">
      <w:pPr>
        <w:spacing w:after="0"/>
        <w:jc w:val="center"/>
        <w:rPr>
          <w:b/>
          <w:bCs/>
          <w:color w:val="ED7D31" w:themeColor="accent2"/>
        </w:rPr>
      </w:pPr>
      <w:r w:rsidRPr="00E8198F">
        <w:rPr>
          <w:b/>
          <w:bCs/>
          <w:color w:val="0070C0"/>
        </w:rPr>
        <w:t>O Evangelho Segundo o Espiritismo</w:t>
      </w:r>
      <w:r w:rsidR="00B857EB" w:rsidRPr="00E8198F">
        <w:rPr>
          <w:b/>
          <w:bCs/>
          <w:color w:val="0070C0"/>
        </w:rPr>
        <w:t>:</w:t>
      </w:r>
      <w:r w:rsidRPr="00E8198F">
        <w:rPr>
          <w:b/>
          <w:bCs/>
          <w:color w:val="0070C0"/>
        </w:rPr>
        <w:t xml:space="preserve"> Cap. IV – </w:t>
      </w:r>
      <w:r w:rsidRPr="00D627B2">
        <w:rPr>
          <w:b/>
          <w:bCs/>
          <w:color w:val="0070C0"/>
          <w:sz w:val="20"/>
          <w:szCs w:val="20"/>
        </w:rPr>
        <w:t>Ninguém pode ver o Reino de Deus se não nascer de novo, itens 1 a 4</w:t>
      </w:r>
    </w:p>
    <w:p w14:paraId="07912C1E" w14:textId="77777777" w:rsidR="00D15481" w:rsidRDefault="00D15481" w:rsidP="00D15481"/>
    <w:p w14:paraId="67562814" w14:textId="0B0C5D5C" w:rsidR="00D15481" w:rsidRDefault="00D15481" w:rsidP="00D15481">
      <w:r w:rsidRPr="00574D37">
        <w:rPr>
          <w:b/>
          <w:bCs/>
        </w:rPr>
        <w:t>1</w:t>
      </w:r>
      <w:r>
        <w:t>.</w:t>
      </w:r>
      <w:r w:rsidR="00574D37">
        <w:t xml:space="preserve"> </w:t>
      </w:r>
      <w:r w:rsidRPr="00574D37">
        <w:rPr>
          <w:i/>
          <w:iCs/>
        </w:rPr>
        <w:t>Jesus, tendo vindo para os arredores de Cesareia de Filipe, interrogou seus discípulos: “Que dizem os homens quanto ao Filho do Homem? Quem dizem eles que eu sou?” E os discípulos lhe responderam: “Uns afirmam que és João Batista; outros, que és Elias; outros, que és Jeremias ou algum dos profetas”. Jesus lhes disse: “E vós, quem dizeis que eu sou”? Simão Pedro, tomando a palavra, respondeu: “Tu és o Cristo, o filho do Deus vivo”. E Jesus falou: “Bem-aventurado és, Simão, filho de Jonas, porque não foi a carne nem o sangue que te revelaram isso, mas meu Pai que está nos céus”. (Mateus, XVI:13 a 17; Marcos,</w:t>
      </w:r>
      <w:r w:rsidR="00574D37" w:rsidRPr="00574D37">
        <w:rPr>
          <w:i/>
          <w:iCs/>
        </w:rPr>
        <w:t xml:space="preserve"> </w:t>
      </w:r>
      <w:r w:rsidRPr="00574D37">
        <w:rPr>
          <w:i/>
          <w:iCs/>
        </w:rPr>
        <w:t>VIII: 27 a 30.)</w:t>
      </w:r>
    </w:p>
    <w:p w14:paraId="6F4C7568" w14:textId="6A5647C6" w:rsidR="00D15481" w:rsidRDefault="00D15481" w:rsidP="00D15481">
      <w:r w:rsidRPr="00574D37">
        <w:rPr>
          <w:b/>
          <w:bCs/>
        </w:rPr>
        <w:t>2</w:t>
      </w:r>
      <w:r>
        <w:t>.</w:t>
      </w:r>
      <w:r w:rsidR="00574D37">
        <w:t xml:space="preserve"> </w:t>
      </w:r>
      <w:r w:rsidRPr="00574D37">
        <w:rPr>
          <w:i/>
          <w:iCs/>
        </w:rPr>
        <w:t>Entretanto, Herodes, o Tetrarca, ouviu falar de tudo o que Jesus fazia, e seu espírito ficou em dúvida, porque uns diziam que João havia ressuscitado de entre os mortos; outros, que Elias havia aparecido, e outros, que um dos antigos profetas havia ressuscitado. Herodes, então, falou: “Eu mandei cortar a cabeça de João, portanto quem é esse de quem ouço dizer tão grandes coisas”? E tinha vontade de vê-lo. (Marcos, VI: 14 e 15; Lucas, IX: 7 a 9.)</w:t>
      </w:r>
    </w:p>
    <w:p w14:paraId="6341176E" w14:textId="1451E62F" w:rsidR="00D15481" w:rsidRDefault="00D15481" w:rsidP="00D15481">
      <w:r w:rsidRPr="00574D37">
        <w:rPr>
          <w:b/>
          <w:bCs/>
        </w:rPr>
        <w:t>3</w:t>
      </w:r>
      <w:r>
        <w:t>.</w:t>
      </w:r>
      <w:r w:rsidR="00574D37" w:rsidRPr="00B04DF5">
        <w:rPr>
          <w:i/>
          <w:iCs/>
        </w:rPr>
        <w:t xml:space="preserve"> </w:t>
      </w:r>
      <w:r w:rsidRPr="00B04DF5">
        <w:rPr>
          <w:i/>
          <w:iCs/>
        </w:rPr>
        <w:t>(Após a transfiguração.) Seus discípulos o interrogaram, dizendo: “Por que dizem pois os escribas que é preciso que Elias venha primeiro”? Mas Jesus lhes respondeu: “É verdade que Elias deve vir e restabelecer todas as coisas, mas eu vos declaro que Elias já veio, e eles não o conheceram, e o trataram como quiseram. É assim que farão sofrer o Filho do Homem”. Então seus discípulos compreenderam que era de João Batista que Jesus lhes havia falado. (Mateus, XVII: 10 a 13; Marcos, IX: 10 a 12.)</w:t>
      </w:r>
    </w:p>
    <w:p w14:paraId="79CF9913" w14:textId="77777777" w:rsidR="00574D37" w:rsidRDefault="00574D37" w:rsidP="00D15481"/>
    <w:p w14:paraId="532CD284" w14:textId="4749EB2B" w:rsidR="00D15481" w:rsidRDefault="00D15481" w:rsidP="00D15481">
      <w:r>
        <w:t xml:space="preserve"> </w:t>
      </w:r>
    </w:p>
    <w:p w14:paraId="7994FFF2" w14:textId="77777777" w:rsidR="00D15481" w:rsidRPr="00574D37" w:rsidRDefault="00D15481" w:rsidP="00574D37">
      <w:pPr>
        <w:pStyle w:val="Ttulo2"/>
        <w:jc w:val="center"/>
        <w:rPr>
          <w:b/>
          <w:bCs/>
        </w:rPr>
      </w:pPr>
      <w:r w:rsidRPr="00574D37">
        <w:rPr>
          <w:b/>
          <w:bCs/>
        </w:rPr>
        <w:t>RESSURREIÇÃO E REENCARNAÇÃO</w:t>
      </w:r>
    </w:p>
    <w:p w14:paraId="642BD9A1" w14:textId="77777777" w:rsidR="00D15481" w:rsidRDefault="00D15481" w:rsidP="00D15481">
      <w:r>
        <w:t xml:space="preserve"> </w:t>
      </w:r>
    </w:p>
    <w:p w14:paraId="68058EB0" w14:textId="52AD8381" w:rsidR="00D46E91" w:rsidRDefault="00D15481" w:rsidP="00E47B9D">
      <w:r w:rsidRPr="00574D37">
        <w:rPr>
          <w:b/>
          <w:bCs/>
        </w:rPr>
        <w:t>4</w:t>
      </w:r>
      <w:r>
        <w:t>.</w:t>
      </w:r>
      <w:r w:rsidR="00574D37">
        <w:t xml:space="preserve"> </w:t>
      </w:r>
      <w:r>
        <w:t>A reencarnação fazia parte dos dogmas judeus sob o nome de ressurreição; só os saduceus, que pensavam que com a morte tudo se acabava, não acreditavam nela. As ideias dos judeus sobre esse ponto, assim como sobre muitos outros, não estavam claramente definidas porque eles só possuíam noções vagas e incompletas sobre a alma e sua ligação com o corpo. Eles acreditavam que um homem que morreu podia reviver, sem compreenderem, com precisão, a maneira pela qual esse fato podia ocorrer, e designavam pelo nome de ressurreição o que o Espiritismo chama, mais acertadamente, de reencarnação. Efetivamente, a ressurreição faz supor o retorno à vida do corpo que morreu, o que a Ciência demonstra ser materialmente impossível, principalmente quando os elementos desse corpo já foram há muito tempo dispersos e absorvidos. A reencarnação é o retorno da alma, ou espírito, à vida corporal, mas em um outro corpo, novamente formado para ela, que nada tem de comum com o antigo. A palavra ressurreição podia, assim, ser aplicada a Lázaro, mas não a Elias, nem aos outros profetas. Portanto, se João Batista era Elias, conforme se acreditava, o corpo de João não podia ser o de Elias, pois que João tinha sido visto criança, e seu pai e sua mãe eram conhecidos. João podia ser Elias reencarnado, mas não ressuscitado.</w:t>
      </w:r>
    </w:p>
    <w:p w14:paraId="7DECF891" w14:textId="77777777" w:rsidR="00E47B9D" w:rsidRPr="00D46E91" w:rsidRDefault="00E47B9D" w:rsidP="00E47B9D"/>
    <w:sectPr w:rsidR="00E47B9D" w:rsidRPr="00D46E91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CE6D" w14:textId="77777777" w:rsidR="00665125" w:rsidRDefault="00665125" w:rsidP="001B2B2C">
      <w:pPr>
        <w:spacing w:after="0" w:line="240" w:lineRule="auto"/>
      </w:pPr>
      <w:r>
        <w:separator/>
      </w:r>
    </w:p>
  </w:endnote>
  <w:endnote w:type="continuationSeparator" w:id="0">
    <w:p w14:paraId="32D0E4A3" w14:textId="77777777" w:rsidR="00665125" w:rsidRDefault="0066512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9242" w14:textId="77777777" w:rsidR="00665125" w:rsidRDefault="00665125" w:rsidP="001B2B2C">
      <w:pPr>
        <w:spacing w:after="0" w:line="240" w:lineRule="auto"/>
      </w:pPr>
      <w:r>
        <w:separator/>
      </w:r>
    </w:p>
  </w:footnote>
  <w:footnote w:type="continuationSeparator" w:id="0">
    <w:p w14:paraId="7FA4EAEB" w14:textId="77777777" w:rsidR="00665125" w:rsidRDefault="0066512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187A08"/>
    <w:rsid w:val="001A55B4"/>
    <w:rsid w:val="001B2B2C"/>
    <w:rsid w:val="001F316C"/>
    <w:rsid w:val="00252752"/>
    <w:rsid w:val="00422613"/>
    <w:rsid w:val="004C3E8D"/>
    <w:rsid w:val="004E0AC5"/>
    <w:rsid w:val="005341BB"/>
    <w:rsid w:val="00574D37"/>
    <w:rsid w:val="005D3C6A"/>
    <w:rsid w:val="00665125"/>
    <w:rsid w:val="00676964"/>
    <w:rsid w:val="007F508A"/>
    <w:rsid w:val="008D0413"/>
    <w:rsid w:val="00950995"/>
    <w:rsid w:val="009714C1"/>
    <w:rsid w:val="009F37A5"/>
    <w:rsid w:val="00A20C9A"/>
    <w:rsid w:val="00A321CC"/>
    <w:rsid w:val="00A87D28"/>
    <w:rsid w:val="00AB19AB"/>
    <w:rsid w:val="00B04DF5"/>
    <w:rsid w:val="00B857EB"/>
    <w:rsid w:val="00D15481"/>
    <w:rsid w:val="00D46E91"/>
    <w:rsid w:val="00D627B2"/>
    <w:rsid w:val="00D72DF7"/>
    <w:rsid w:val="00D810F5"/>
    <w:rsid w:val="00D92A83"/>
    <w:rsid w:val="00E47B9D"/>
    <w:rsid w:val="00E8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4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74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783</Words>
  <Characters>4229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29</cp:revision>
  <dcterms:created xsi:type="dcterms:W3CDTF">2023-06-15T19:53:00Z</dcterms:created>
  <dcterms:modified xsi:type="dcterms:W3CDTF">2023-10-05T23:34:00Z</dcterms:modified>
</cp:coreProperties>
</file>