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FCF5" w14:textId="77777777" w:rsidR="00B07E7A" w:rsidRPr="001D35DA" w:rsidRDefault="00B07E7A" w:rsidP="001D35DA">
      <w:pPr>
        <w:pStyle w:val="Ttulo2"/>
        <w:jc w:val="center"/>
        <w:rPr>
          <w:b/>
          <w:bCs/>
        </w:rPr>
      </w:pPr>
      <w:r w:rsidRPr="001D35DA">
        <w:rPr>
          <w:b/>
          <w:bCs/>
        </w:rPr>
        <w:t>MORTE: NOVA DIMENSÃO DA VIDA</w:t>
      </w:r>
    </w:p>
    <w:p w14:paraId="52194FDE" w14:textId="77777777" w:rsidR="00B07E7A" w:rsidRDefault="00B07E7A" w:rsidP="00B07E7A"/>
    <w:p w14:paraId="3019E412" w14:textId="77777777" w:rsidR="00B07E7A" w:rsidRDefault="00B07E7A" w:rsidP="00B07E7A">
      <w:r>
        <w:t>Que a bondade de Deus permaneça com todos, instruindo-os sempre para o bem!</w:t>
      </w:r>
    </w:p>
    <w:p w14:paraId="6C4F5A02" w14:textId="3A8C71BF" w:rsidR="00B07E7A" w:rsidRDefault="00B07E7A" w:rsidP="00B07E7A">
      <w:r>
        <w:t>Vida e morte, estágios diferentes para um mesmo espírito, assemelham-se ao trabalho contínuo de Deus, burilando um espírito, até que esse fique exatamente numa única posição: a de vida espiritual.</w:t>
      </w:r>
    </w:p>
    <w:p w14:paraId="3B3CE5E7" w14:textId="38F47DD6" w:rsidR="00B07E7A" w:rsidRDefault="00B07E7A" w:rsidP="00B07E7A">
      <w:r>
        <w:t>A morte, que ceifa tantas vidas, colocando tantos corações em processo de angústia, de saudade, de dor, de lágrima e sofrimento, deveria ser encarada, eficazmente, como mais uma transformação, mais uma porta de transformação do espírito humano.</w:t>
      </w:r>
    </w:p>
    <w:p w14:paraId="2A4CAD67" w14:textId="77777777" w:rsidR="00B07E7A" w:rsidRDefault="00B07E7A" w:rsidP="00B07E7A">
      <w:r>
        <w:t>Nós, espíritas, entendemos que a morte nada mais é do que uma passagem para uma nova dimensão. Hoje, quando tantos estão elaborando pensamentos em torno da vida e da morte, repetimos com Jesus: “Vou para o Pai”.</w:t>
      </w:r>
    </w:p>
    <w:p w14:paraId="5AA52421" w14:textId="77777777" w:rsidR="00B07E7A" w:rsidRDefault="00B07E7A" w:rsidP="00B07E7A">
      <w:r>
        <w:t xml:space="preserve">Cada um de nós deve encarar esse fenômeno como o de ida para o mais além, para o mais elevado. Que o ser humano, que o homem em geral, entenda que essa passagem, mostrando a continuidade da existência do espírito, traz uma outra responsabilidade: a responsabilidade de se viver bem para se morrer bem. E mais: que do outro lado seremos exatamente como fomos aqui na Terra. Procuremos, portanto, viver em paz, equilibrados, voltados para o bem e sempre, e sempre, amando ao semelhante. Com isso, </w:t>
      </w:r>
      <w:proofErr w:type="gramStart"/>
      <w:r>
        <w:t>estaremos criando</w:t>
      </w:r>
      <w:proofErr w:type="gramEnd"/>
      <w:r>
        <w:t xml:space="preserve">, dentro de nós, condições adequadas para uma vida espiritual futura em paz. </w:t>
      </w:r>
    </w:p>
    <w:p w14:paraId="0C67EC6B" w14:textId="168C3F3B" w:rsidR="00B07E7A" w:rsidRDefault="00B07E7A" w:rsidP="00B07E7A">
      <w:r>
        <w:t>Agora, desejamos a todos equilíbrio e confiança, pedindo que se mantenham cada vez mais espíritas, nas palavras, nos atos, onde estiverem.</w:t>
      </w:r>
    </w:p>
    <w:p w14:paraId="09E583F7" w14:textId="77777777" w:rsidR="00B07E7A" w:rsidRDefault="00B07E7A" w:rsidP="00B07E7A">
      <w:r>
        <w:t>Lembremo-nos de que a caridade tão falada e propagada deve começar por nós, nos nossos círculos de relações com a família, com os companheiros de trabalho, com os homens do mundo.</w:t>
      </w:r>
    </w:p>
    <w:p w14:paraId="45044BF5" w14:textId="77777777" w:rsidR="00B07E7A" w:rsidRDefault="00B07E7A" w:rsidP="00B07E7A">
      <w:r>
        <w:t>Que aprendamos a espalhar o perfume da caridade por onde passarmos!</w:t>
      </w:r>
    </w:p>
    <w:p w14:paraId="50E2DCCE" w14:textId="36C05F36" w:rsidR="00B07E7A" w:rsidRDefault="00B07E7A" w:rsidP="00B07E7A">
      <w:r>
        <w:t>Que Deus fique conosco agora e sempre! Muita paz!</w:t>
      </w:r>
    </w:p>
    <w:p w14:paraId="2A3DACC5" w14:textId="77777777" w:rsidR="00B07E7A" w:rsidRDefault="00B07E7A" w:rsidP="00B07E7A">
      <w:r>
        <w:t>Hermann</w:t>
      </w:r>
    </w:p>
    <w:p w14:paraId="46963DE6" w14:textId="685457C3" w:rsidR="00B07E7A" w:rsidRDefault="00B07E7A" w:rsidP="00B07E7A">
      <w:r>
        <w:t xml:space="preserve">Do livro: Palavras do Coração, vol. 1. </w:t>
      </w:r>
      <w:r w:rsidRPr="007C63D4">
        <w:rPr>
          <w:sz w:val="16"/>
          <w:szCs w:val="16"/>
        </w:rPr>
        <w:t>CELD</w:t>
      </w:r>
      <w:r w:rsidR="000A76F4">
        <w:tab/>
      </w:r>
      <w:r w:rsidR="000A76F4">
        <w:tab/>
      </w:r>
      <w:r w:rsidR="000A76F4">
        <w:tab/>
      </w:r>
      <w:r w:rsidR="000A76F4">
        <w:tab/>
      </w:r>
      <w:r w:rsidR="000A76F4">
        <w:tab/>
        <w:t xml:space="preserve">            </w:t>
      </w:r>
      <w:r>
        <w:t>Psicofonia: Altivo C. Pamphiro</w:t>
      </w:r>
    </w:p>
    <w:p w14:paraId="0CD170E2" w14:textId="5FEBB13B" w:rsidR="00B07E7A" w:rsidRDefault="00B07E7A" w:rsidP="00B07E7A"/>
    <w:p w14:paraId="268054E2" w14:textId="77777777" w:rsidR="006B479C" w:rsidRDefault="006B479C" w:rsidP="00B07E7A"/>
    <w:p w14:paraId="59E436C9" w14:textId="77777777" w:rsidR="00B07E7A" w:rsidRPr="007C63D4" w:rsidRDefault="00B07E7A" w:rsidP="000455D9">
      <w:pPr>
        <w:spacing w:after="0"/>
        <w:jc w:val="center"/>
        <w:rPr>
          <w:b/>
          <w:bCs/>
          <w:color w:val="0070C0"/>
        </w:rPr>
      </w:pPr>
      <w:r w:rsidRPr="007C63D4">
        <w:rPr>
          <w:b/>
          <w:bCs/>
          <w:color w:val="0070C0"/>
        </w:rPr>
        <w:t>Itens do Livro a serem estudados:</w:t>
      </w:r>
    </w:p>
    <w:p w14:paraId="3846BDD2" w14:textId="45B8DE0C" w:rsidR="00B07E7A" w:rsidRPr="007C63D4" w:rsidRDefault="00B07E7A" w:rsidP="000455D9">
      <w:pPr>
        <w:spacing w:after="0"/>
        <w:jc w:val="center"/>
        <w:rPr>
          <w:b/>
          <w:bCs/>
          <w:color w:val="0070C0"/>
        </w:rPr>
      </w:pPr>
      <w:r w:rsidRPr="007C63D4">
        <w:rPr>
          <w:b/>
          <w:bCs/>
          <w:color w:val="0070C0"/>
        </w:rPr>
        <w:t>O Evangelho Segundo o Espiritismo – Cap. II – “</w:t>
      </w:r>
      <w:r w:rsidRPr="007C63D4">
        <w:rPr>
          <w:b/>
          <w:bCs/>
          <w:color w:val="0070C0"/>
          <w:sz w:val="24"/>
          <w:szCs w:val="24"/>
        </w:rPr>
        <w:t>Meu reino não é deste mundo</w:t>
      </w:r>
      <w:r w:rsidRPr="007C63D4">
        <w:rPr>
          <w:b/>
          <w:bCs/>
          <w:color w:val="0070C0"/>
        </w:rPr>
        <w:t>”, itens 5 a 7</w:t>
      </w:r>
    </w:p>
    <w:p w14:paraId="0CED064C" w14:textId="77777777" w:rsidR="00B07E7A" w:rsidRDefault="00B07E7A" w:rsidP="00B07E7A">
      <w:r>
        <w:t xml:space="preserve"> </w:t>
      </w:r>
    </w:p>
    <w:p w14:paraId="7C173F63" w14:textId="77777777" w:rsidR="00B07E7A" w:rsidRPr="00B048CB" w:rsidRDefault="00B07E7A" w:rsidP="00B048CB">
      <w:pPr>
        <w:pStyle w:val="Ttulo2"/>
        <w:jc w:val="center"/>
        <w:rPr>
          <w:b/>
          <w:bCs/>
        </w:rPr>
      </w:pPr>
      <w:r w:rsidRPr="00B048CB">
        <w:rPr>
          <w:b/>
          <w:bCs/>
        </w:rPr>
        <w:t>O PONTO DE VISTA</w:t>
      </w:r>
    </w:p>
    <w:p w14:paraId="22E7B87F" w14:textId="77777777" w:rsidR="00B07E7A" w:rsidRDefault="00B07E7A" w:rsidP="00B07E7A">
      <w:r>
        <w:t xml:space="preserve"> </w:t>
      </w:r>
    </w:p>
    <w:p w14:paraId="2E9D999C" w14:textId="63624BD3" w:rsidR="00B07E7A" w:rsidRDefault="00B07E7A" w:rsidP="00B07E7A">
      <w:r w:rsidRPr="000455D9">
        <w:rPr>
          <w:b/>
          <w:bCs/>
        </w:rPr>
        <w:t>5</w:t>
      </w:r>
      <w:r>
        <w:t>. A ideia clara e precisa que se faz da vida futura dá uma fé inabalável no futuro, e essa fé tem consequências imensas sobre a moralização dos homens, visto que ela muda completamente o ponto de vista sob o qual eles encaram a vida terrestre. Para aquele que, pelo pensamento, se coloca na vida espiritual, que é indefinida, a vida corporal não é mais que uma passagem, uma curta estada em um país ingrato. As vicissitudes e as atribulações da vida não são mais que incidentes que ele recebe com paciência, porque sabe que são de curta duração e devem ser seguidos por um estado mais feliz; a morte nada tem de assustador; não é mais a porta para o nada, mas a porta da liberdade que abre para o desterrado a entrada de uma morada de felicidade e de paz.</w:t>
      </w:r>
    </w:p>
    <w:p w14:paraId="6F1AB55C" w14:textId="4E350735" w:rsidR="00B07E7A" w:rsidRDefault="00B07E7A" w:rsidP="00B07E7A">
      <w:r>
        <w:t>Sabendo que está em lugar temporário e não definitivo, ele aceita as inquietações da vida com mais indiferença, e disso resulta, para ele, uma calma de espírito que lhe suaviza a amargura.</w:t>
      </w:r>
    </w:p>
    <w:p w14:paraId="6EAC7365" w14:textId="4D03DA1C" w:rsidR="00B07E7A" w:rsidRDefault="00B07E7A" w:rsidP="00B07E7A">
      <w:r>
        <w:lastRenderedPageBreak/>
        <w:t xml:space="preserve">Pela simples dúvida que possua sobre a vida futura, o homem dirige todos os seus pensamentos para a vida terrena. Incerto quanto ao futuro, consagra-se ao presente; não entrevendo bens mais preciosos que os da Terra, ele é como a criança que não vê nada além dos seus brinquedos, e para obter esses bens o homem faz de tudo; a perda do menor desses bens é um desgosto profundo; um descontentamento, uma esperança perdida, uma ambição não satisfeita, uma injustiça da qual ele é vítima. A vaidade ou o orgulho ferido são, da mesma forma, tormentos que fazem da sua vida uma angústia sem-fim e assim, voluntariamente, ele se entrega a uma verdadeira tortura de todos os instantes. </w:t>
      </w:r>
    </w:p>
    <w:p w14:paraId="68D3D5F6" w14:textId="77777777" w:rsidR="00B07E7A" w:rsidRDefault="00B07E7A" w:rsidP="00B07E7A">
      <w:r>
        <w:t>Tomando o seu ponto de vista a partir da vida terrena, no centro da qual ele está colocado, tudo ao seu redor toma vastas proporções. O mal que o atinge, assim como o bem dirigido aos outros, tudo adquire, aos seus olhos, uma grande importância. O mesmo ocorre àquele que está dentro de uma cidade, tudo lhe parece grande: os homens que estão em altas posições, assim como os monumentos; porém, tão logo ele alcance o alto de uma montanha, homens e coisas vão lhe parecer bem pequenos.</w:t>
      </w:r>
    </w:p>
    <w:p w14:paraId="21C42A57" w14:textId="27D332B3" w:rsidR="00B07E7A" w:rsidRDefault="00B07E7A" w:rsidP="00B07E7A">
      <w:r>
        <w:t>Assim acontece com aquele que encara a vida terrestre do ponto de vista da vida futura; a humanidade, como as estrelas do firmamento, se perde na imensidão; ele percebe então que grandes e pequenos são confundidos como as formigas sobre um monte de terra; que proletários e soberanos têm o mesmo valor, e lamenta essas criaturas efêmeras que tanto se empenham em conseguir, na vida terrena, um lugar que as eleva tão pouco e que devem conservar por tão pouco tempo. Vemos então que a importância que se dá aos bens terrenos está sempre na razão inversa da fé na vida futura.</w:t>
      </w:r>
    </w:p>
    <w:p w14:paraId="3FBDEDC8" w14:textId="016CD74B" w:rsidR="00B07E7A" w:rsidRDefault="00B07E7A" w:rsidP="00B07E7A">
      <w:r w:rsidRPr="000455D9">
        <w:rPr>
          <w:b/>
          <w:bCs/>
        </w:rPr>
        <w:t>6</w:t>
      </w:r>
      <w:r>
        <w:t>. Se todas as pessoas pensassem da mesma forma, com ninguém se ocupando mais das coisas da Terra, pode-se dizer que tudo nela iria correr perigo. No entanto não é assim; o homem busca instintivamente o seu bem-estar, e, mesmo com a certeza de ficar pouco tempo em um lugar, ele ainda quer ali permanecer o melhor ou o menos mal possível; não existe uma só pessoa que, encontrando um espinho sob sua mão, não a retire para não se picar.</w:t>
      </w:r>
      <w:r w:rsidR="00191E55">
        <w:t xml:space="preserve"> </w:t>
      </w:r>
      <w:r>
        <w:t>Ora, a procura do bem-estar força o homem a melhorar todas as coisas, ele é impulsionado pelo instinto do progresso e da conservação, que está nas leis da Natureza. Ele trabalha, portanto, por necessidade, por gosto e por dever, e, cumprindo os desígnios da Providência que o colocou sobre a Terra para esse fim. Somente aquele que considera o futuro, dedica ao presente uma importância apenas relativa e se consola facilmente dos seus infortúnios, pensando no destino que o aguarda.</w:t>
      </w:r>
    </w:p>
    <w:p w14:paraId="7457DC35" w14:textId="77777777" w:rsidR="00B07E7A" w:rsidRDefault="00B07E7A" w:rsidP="00B07E7A">
      <w:r>
        <w:t>Deus, portanto, não condena as satisfações terrenas, mas o abuso dessas satisfações em prejuízo das coisas da alma; é contra esse abuso que se previnem os que aplicam a si mesmos estas palavras de Jesus: “</w:t>
      </w:r>
      <w:r w:rsidRPr="000455D9">
        <w:rPr>
          <w:i/>
          <w:iCs/>
        </w:rPr>
        <w:t>Meu reino não é deste mundo</w:t>
      </w:r>
      <w:r>
        <w:t>”.</w:t>
      </w:r>
    </w:p>
    <w:p w14:paraId="69A7D330" w14:textId="4049E1EE" w:rsidR="00B07E7A" w:rsidRDefault="00B07E7A" w:rsidP="00B07E7A">
      <w:r>
        <w:t>Aquele que se identifica com a vida futura é semelhante a um homem rico que perde uma pequena soma sem se comover; o que concentra seus pensamentos na vida terrestre é como um homem pobre que perde tudo o que possui e se desespera.</w:t>
      </w:r>
    </w:p>
    <w:p w14:paraId="68058EB0" w14:textId="1B602F0E" w:rsidR="00D46E91" w:rsidRPr="00D46E91" w:rsidRDefault="00B07E7A" w:rsidP="00B07E7A">
      <w:r w:rsidRPr="000455D9">
        <w:rPr>
          <w:b/>
          <w:bCs/>
        </w:rPr>
        <w:t>7</w:t>
      </w:r>
      <w:r>
        <w:t xml:space="preserve">. O Espiritismo amplia o pensamento e lhe abre novos horizontes, em lugar dessa visão estreita e mesquinha que o concentra na vida presente, que faz do instante que se passa sobre a Terra a única e frágil base do futuro eterno, o Espiritismo mostra que essa vida é apenas um elo no conjunto harmonioso e grandioso da obra do Criador; ele mostra os vínculos que unem todas as existências do mesmo ser, todos os seres de um mesmo mundo e os seres de todos os mundos. Ele dá, assim, uma base e uma razão de ser à fraternidade universal, </w:t>
      </w:r>
      <w:r w:rsidR="002600A5">
        <w:t>enquanto</w:t>
      </w:r>
      <w:r>
        <w:t xml:space="preserve"> a doutrina da criação da alma no momento do nascimento de cada corpo torna todos os seres estranhos uns aos outros. Essa solidariedade das partes de um mesmo todo explica o que é inexplicável, se apenas considerarmos uma única parte. É essa visão de conjunto que os homens não teriam compreendido no tempo de Cristo, por essa razão o seu conhecimento foi reservado para outros tempos.</w:t>
      </w:r>
    </w:p>
    <w:sectPr w:rsidR="00D46E91" w:rsidRPr="00D46E91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60AA" w14:textId="77777777" w:rsidR="00042BB0" w:rsidRDefault="00042BB0" w:rsidP="001B2B2C">
      <w:pPr>
        <w:spacing w:after="0" w:line="240" w:lineRule="auto"/>
      </w:pPr>
      <w:r>
        <w:separator/>
      </w:r>
    </w:p>
  </w:endnote>
  <w:endnote w:type="continuationSeparator" w:id="0">
    <w:p w14:paraId="49B22641" w14:textId="77777777" w:rsidR="00042BB0" w:rsidRDefault="00042BB0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63C8" w14:textId="77777777" w:rsidR="00042BB0" w:rsidRDefault="00042BB0" w:rsidP="001B2B2C">
      <w:pPr>
        <w:spacing w:after="0" w:line="240" w:lineRule="auto"/>
      </w:pPr>
      <w:r>
        <w:separator/>
      </w:r>
    </w:p>
  </w:footnote>
  <w:footnote w:type="continuationSeparator" w:id="0">
    <w:p w14:paraId="5F697624" w14:textId="77777777" w:rsidR="00042BB0" w:rsidRDefault="00042BB0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225A4"/>
    <w:rsid w:val="00042BB0"/>
    <w:rsid w:val="000455D9"/>
    <w:rsid w:val="000A76F4"/>
    <w:rsid w:val="00187A08"/>
    <w:rsid w:val="00191E55"/>
    <w:rsid w:val="001A55B4"/>
    <w:rsid w:val="001B2B2C"/>
    <w:rsid w:val="001D35DA"/>
    <w:rsid w:val="001F316C"/>
    <w:rsid w:val="00252752"/>
    <w:rsid w:val="002600A5"/>
    <w:rsid w:val="004E0AC5"/>
    <w:rsid w:val="004E5BB0"/>
    <w:rsid w:val="005341BB"/>
    <w:rsid w:val="00676964"/>
    <w:rsid w:val="006B479C"/>
    <w:rsid w:val="007C63D4"/>
    <w:rsid w:val="008C59B6"/>
    <w:rsid w:val="008D0413"/>
    <w:rsid w:val="00950995"/>
    <w:rsid w:val="009F37A5"/>
    <w:rsid w:val="00A87D28"/>
    <w:rsid w:val="00B048CB"/>
    <w:rsid w:val="00B07E7A"/>
    <w:rsid w:val="00BC1171"/>
    <w:rsid w:val="00D46E91"/>
    <w:rsid w:val="00D7756A"/>
    <w:rsid w:val="00D8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D3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1099</Words>
  <Characters>5937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24</cp:revision>
  <dcterms:created xsi:type="dcterms:W3CDTF">2023-06-15T19:53:00Z</dcterms:created>
  <dcterms:modified xsi:type="dcterms:W3CDTF">2023-07-26T03:02:00Z</dcterms:modified>
</cp:coreProperties>
</file>