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11635FED" w:rsidR="007327FA" w:rsidRDefault="00126A34" w:rsidP="00E72859">
      <w:pPr>
        <w:pStyle w:val="Ttulo2"/>
        <w:rPr>
          <w:b/>
          <w:bCs/>
        </w:rPr>
      </w:pPr>
      <w:r w:rsidRPr="00126A34">
        <w:rPr>
          <w:b/>
          <w:bCs/>
        </w:rPr>
        <w:t>AÇÃO FLUÍDICA DO PERDÃO</w:t>
      </w:r>
    </w:p>
    <w:p w14:paraId="0D046B58" w14:textId="1F665460" w:rsidR="006E754D" w:rsidRPr="006E754D" w:rsidRDefault="006E754D" w:rsidP="009D0FF3">
      <w:pPr>
        <w:spacing w:after="0"/>
        <w:rPr>
          <w:sz w:val="24"/>
          <w:szCs w:val="24"/>
        </w:rPr>
      </w:pPr>
      <w:r w:rsidRPr="006E754D">
        <w:rPr>
          <w:b/>
          <w:bCs/>
          <w:color w:val="C45911" w:themeColor="accent2" w:themeShade="BF"/>
          <w:sz w:val="24"/>
          <w:szCs w:val="24"/>
        </w:rPr>
        <w:t>P</w:t>
      </w:r>
      <w:r w:rsidRPr="006E754D">
        <w:rPr>
          <w:sz w:val="24"/>
          <w:szCs w:val="24"/>
        </w:rPr>
        <w:t>ela graça infinita de Deus, paz!</w:t>
      </w:r>
      <w:r w:rsidR="00423D71" w:rsidRPr="007D35A6">
        <w:rPr>
          <w:sz w:val="24"/>
          <w:szCs w:val="24"/>
        </w:rPr>
        <w:t xml:space="preserve"> </w:t>
      </w:r>
      <w:r w:rsidRPr="006E754D">
        <w:rPr>
          <w:sz w:val="24"/>
          <w:szCs w:val="24"/>
        </w:rPr>
        <w:t>Balthazar, pela graça de Deus.</w:t>
      </w:r>
      <w:r w:rsidRPr="006E754D">
        <w:rPr>
          <w:sz w:val="24"/>
          <w:szCs w:val="24"/>
        </w:rPr>
        <w:br/>
      </w:r>
      <w:r w:rsidRPr="006E754D">
        <w:rPr>
          <w:b/>
          <w:bCs/>
          <w:color w:val="C45911" w:themeColor="accent2" w:themeShade="BF"/>
          <w:sz w:val="24"/>
          <w:szCs w:val="24"/>
        </w:rPr>
        <w:t>A</w:t>
      </w:r>
      <w:r w:rsidRPr="006E754D">
        <w:rPr>
          <w:sz w:val="24"/>
          <w:szCs w:val="24"/>
        </w:rPr>
        <w:t>o falarmos de perdão, não nos esqueçamos de que emitimos uma sobrecarga mental e fluídica todas as vezes que agimos contra alguém. Ao criarmos uma atmosfera de ódio, de extensas reclamações, de observações inoportunas, até mesmo desagradáveis, agimos não somente de um ponto de vista moral e mental, mas também fluídico, envolvendo as criaturas nas vibrações que enviamos a partir dos nossos sentimentos.</w:t>
      </w:r>
      <w:r w:rsidRPr="006E754D">
        <w:rPr>
          <w:sz w:val="24"/>
          <w:szCs w:val="24"/>
        </w:rPr>
        <w:br/>
      </w:r>
      <w:r w:rsidRPr="006E754D">
        <w:rPr>
          <w:b/>
          <w:bCs/>
          <w:color w:val="C45911" w:themeColor="accent2" w:themeShade="BF"/>
          <w:sz w:val="24"/>
          <w:szCs w:val="24"/>
        </w:rPr>
        <w:t>Q</w:t>
      </w:r>
      <w:r w:rsidRPr="006E754D">
        <w:rPr>
          <w:sz w:val="24"/>
          <w:szCs w:val="24"/>
        </w:rPr>
        <w:t>uando Jesus recomendou o perdão das ofensas, ele quis nos ensinar que, ao perdoar, a criatura se deixa preparar por Deus para enfrentar os fluidos negativos que tentam envolvê-la. — Sabe-se que a luz dissolve as trevas.</w:t>
      </w:r>
      <w:r w:rsidRPr="006E754D">
        <w:rPr>
          <w:sz w:val="24"/>
          <w:szCs w:val="24"/>
        </w:rPr>
        <w:br/>
      </w:r>
      <w:r w:rsidRPr="006E754D">
        <w:rPr>
          <w:b/>
          <w:bCs/>
          <w:color w:val="C45911" w:themeColor="accent2" w:themeShade="BF"/>
          <w:sz w:val="24"/>
          <w:szCs w:val="24"/>
        </w:rPr>
        <w:t>A</w:t>
      </w:r>
      <w:r w:rsidRPr="006E754D">
        <w:rPr>
          <w:sz w:val="24"/>
          <w:szCs w:val="24"/>
        </w:rPr>
        <w:t>ssim, quem ama, perdoa, e tem pensamentos positivos, elevados, cria a própria atmosfera de tranquilidade e, ao mesmo tempo, de força capaz de dissolver energias negativas que lhe estejam ao redor.</w:t>
      </w:r>
      <w:r w:rsidRPr="006E754D">
        <w:rPr>
          <w:sz w:val="24"/>
          <w:szCs w:val="24"/>
        </w:rPr>
        <w:br/>
      </w:r>
      <w:r w:rsidRPr="006E754D">
        <w:rPr>
          <w:b/>
          <w:bCs/>
          <w:color w:val="C45911" w:themeColor="accent2" w:themeShade="BF"/>
          <w:sz w:val="24"/>
          <w:szCs w:val="24"/>
        </w:rPr>
        <w:t>I</w:t>
      </w:r>
      <w:r w:rsidRPr="006E754D">
        <w:rPr>
          <w:sz w:val="24"/>
          <w:szCs w:val="24"/>
        </w:rPr>
        <w:t>gualmente, quando nos dispomos a perdoar alguém, quando deixamos de alimentar o pensamento negativo contra alguém, deixamos de enviar uma força maléfica. Nesse momento, ao dizer: “perdoo”, passamos a deixar de conduzir fluidos contrários ao próximo.</w:t>
      </w:r>
      <w:r w:rsidRPr="006E754D">
        <w:rPr>
          <w:sz w:val="24"/>
          <w:szCs w:val="24"/>
        </w:rPr>
        <w:br/>
      </w:r>
      <w:r w:rsidRPr="006E754D">
        <w:rPr>
          <w:b/>
          <w:bCs/>
          <w:color w:val="C45911" w:themeColor="accent2" w:themeShade="BF"/>
          <w:sz w:val="24"/>
          <w:szCs w:val="24"/>
        </w:rPr>
        <w:t>P</w:t>
      </w:r>
      <w:r w:rsidRPr="006E754D">
        <w:rPr>
          <w:sz w:val="24"/>
          <w:szCs w:val="24"/>
        </w:rPr>
        <w:t>or isso, com a lição de hoje, quando estamos aprendendo o perdão das ofensas, vamos entender que, ou perdoando no sentido de não nos deixarmos envolver, ou perdoando no sentido de doarmos um sentimento de amor ao próximo, estaremos criando uma atmosfera benéfica em torno de nós.</w:t>
      </w:r>
      <w:r w:rsidRPr="006E754D">
        <w:rPr>
          <w:sz w:val="24"/>
          <w:szCs w:val="24"/>
        </w:rPr>
        <w:br/>
      </w:r>
      <w:r w:rsidRPr="006E754D">
        <w:rPr>
          <w:b/>
          <w:bCs/>
          <w:color w:val="C45911" w:themeColor="accent2" w:themeShade="BF"/>
          <w:sz w:val="24"/>
          <w:szCs w:val="24"/>
        </w:rPr>
        <w:t>O</w:t>
      </w:r>
      <w:r w:rsidRPr="006E754D">
        <w:rPr>
          <w:sz w:val="24"/>
          <w:szCs w:val="24"/>
        </w:rPr>
        <w:t xml:space="preserve"> estudo das energias irradiantes, o estudo dos fluidos, do mecanismo do magnetismo ajudarão a todos a pensar e discernir sobre o perdão das ofensas de um ponto de vista moral e fluídico.</w:t>
      </w:r>
      <w:r w:rsidRPr="006E754D">
        <w:rPr>
          <w:sz w:val="24"/>
          <w:szCs w:val="24"/>
        </w:rPr>
        <w:br/>
      </w:r>
      <w:r w:rsidRPr="006E754D">
        <w:rPr>
          <w:b/>
          <w:bCs/>
          <w:color w:val="C45911" w:themeColor="accent2" w:themeShade="BF"/>
          <w:sz w:val="24"/>
          <w:szCs w:val="24"/>
        </w:rPr>
        <w:t>Q</w:t>
      </w:r>
      <w:r w:rsidRPr="006E754D">
        <w:rPr>
          <w:sz w:val="24"/>
          <w:szCs w:val="24"/>
        </w:rPr>
        <w:t>ue Deus a todos nós ajude a compreender, a perdoar e a agir corretamente no bem!</w:t>
      </w:r>
      <w:r w:rsidRPr="006E754D">
        <w:rPr>
          <w:sz w:val="24"/>
          <w:szCs w:val="24"/>
        </w:rPr>
        <w:br/>
      </w:r>
      <w:r w:rsidRPr="006E754D">
        <w:rPr>
          <w:b/>
          <w:bCs/>
          <w:color w:val="C45911" w:themeColor="accent2" w:themeShade="BF"/>
          <w:sz w:val="24"/>
          <w:szCs w:val="24"/>
        </w:rPr>
        <w:t>M</w:t>
      </w:r>
      <w:r w:rsidRPr="006E754D">
        <w:rPr>
          <w:sz w:val="24"/>
          <w:szCs w:val="24"/>
        </w:rPr>
        <w:t>uita paz, meus irmãos!</w:t>
      </w:r>
      <w:r w:rsidR="00C52EA6" w:rsidRPr="007D35A6">
        <w:rPr>
          <w:sz w:val="24"/>
          <w:szCs w:val="24"/>
        </w:rPr>
        <w:t xml:space="preserve"> </w:t>
      </w:r>
      <w:r w:rsidRPr="006E754D">
        <w:rPr>
          <w:sz w:val="24"/>
          <w:szCs w:val="24"/>
        </w:rPr>
        <w:t>Que Deus nos ajude a todos! Paz!</w:t>
      </w:r>
    </w:p>
    <w:p w14:paraId="4493CBD4" w14:textId="45717963" w:rsidR="009D77ED" w:rsidRPr="008D2F53" w:rsidRDefault="00C756E6" w:rsidP="00035C86">
      <w:pPr>
        <w:rPr>
          <w:b/>
          <w:bCs/>
          <w:i/>
          <w:iCs/>
        </w:rPr>
      </w:pPr>
      <w:r>
        <w:rPr>
          <w:b/>
          <w:bCs/>
          <w:i/>
          <w:iCs/>
        </w:rPr>
        <w:t>Balthazar</w:t>
      </w:r>
      <w:r w:rsidR="007D7855">
        <w:tab/>
      </w:r>
      <w:r w:rsidR="000C56A6">
        <w:tab/>
      </w:r>
      <w:r w:rsidR="004E58EF">
        <w:t>Do livro:</w:t>
      </w:r>
      <w:r w:rsidR="000C56A6">
        <w:t xml:space="preserve"> </w:t>
      </w:r>
      <w:r>
        <w:rPr>
          <w:b/>
          <w:bCs/>
          <w:i/>
          <w:iCs/>
        </w:rPr>
        <w:t>Pela Graça Infinita de Deus</w:t>
      </w:r>
      <w:r w:rsidR="004E58EF">
        <w:t xml:space="preserve">, vol. 1. </w:t>
      </w:r>
      <w:r w:rsidR="008D2F53">
        <w:t>CELD</w:t>
      </w:r>
      <w:r w:rsidR="00880E98">
        <w:tab/>
      </w:r>
      <w:r w:rsidR="004E58EF">
        <w:t xml:space="preserve">Psicografia: </w:t>
      </w:r>
      <w:r w:rsidR="008D2F53" w:rsidRPr="008D2F53">
        <w:rPr>
          <w:b/>
          <w:bCs/>
          <w:i/>
          <w:iCs/>
        </w:rPr>
        <w:t>Altivo C. Pamphiro</w:t>
      </w:r>
    </w:p>
    <w:p w14:paraId="70C06F78" w14:textId="2958BCF5" w:rsidR="00D53BD3" w:rsidRDefault="00423D71" w:rsidP="00D53BD3">
      <w:pPr>
        <w:pStyle w:val="Ttulo2"/>
        <w:rPr>
          <w:b/>
          <w:bCs/>
        </w:rPr>
      </w:pPr>
      <w:r>
        <w:rPr>
          <w:b/>
          <w:bCs/>
        </w:rPr>
        <w:t>O PERDÃO DAS OFENSAS</w:t>
      </w:r>
    </w:p>
    <w:p w14:paraId="3E8253A7" w14:textId="77777777" w:rsidR="00111274" w:rsidRDefault="00423D71" w:rsidP="00423D71">
      <w:r w:rsidRPr="00423D71">
        <w:rPr>
          <w:b/>
          <w:bCs/>
          <w:color w:val="C45911" w:themeColor="accent2" w:themeShade="BF"/>
        </w:rPr>
        <w:t>15</w:t>
      </w:r>
      <w:r w:rsidRPr="00423D71">
        <w:t>. Perdoar aos seus inimigos é pedir perdão para si mesmo; perdoar aos seus amigos é lhes dar uma prova de amizade; perdoar as ofensas é mostrar que se está melhor. Perdoai, pois, meus amigos, a fim de que Deus vos perdoe, porque se fordes duros, exigentes, inflexíveis, se usardes de rigor, mesmo para uma leve ofensa, como podeis querer que Deus esqueça de que cada dia tendes mais necessidade de indulgência? Oh! Infeliz aquele que diz: “Eu nunca perdoarei,” pois que pronuncia a sua própria condenação. Aliás, quem sabe se, analisando a vós mesmos, não vereis que fostes o agressor? Quem sabe se, nessa luta que começa por uma insignificância e termina por um rompimento, não fostes vós que desferistes o primeiro golpe? Se uma palavra ofensiva não escapou de vós? Se usastes de toda a moderação necessária? Sem dúvida o vosso adversário errou ao se mostrar tão suscetível, mas essa é mais uma razão para serdes indulgente e para que ele não mereça a reprovação que vós lhe dirigis. Admitamos que tenhais realmente sido ofendidos numa determinada circunstância. Quem pode afirmar que não envenenastes o fato por represália, e que não fizestes degenerar em grave aborrecimento o que poderia facilmente ter caído no esquecimento? Se dependia de vós impedir as consequências e não o fizestes, sois culpado. Admitamos, finalmente, que não tendes, em absoluto, nenhuma reprovação para fazer a vós mesmos, então, maior será o vosso mérito se vos mostrardes clemente.</w:t>
      </w:r>
    </w:p>
    <w:p w14:paraId="53935222" w14:textId="28D0161F" w:rsidR="00423D71" w:rsidRPr="00423D71" w:rsidRDefault="00423D71" w:rsidP="00423D71">
      <w:r w:rsidRPr="00423D71">
        <w:rPr>
          <w:b/>
          <w:bCs/>
          <w:color w:val="C45911" w:themeColor="accent2" w:themeShade="BF"/>
        </w:rPr>
        <w:t>H</w:t>
      </w:r>
      <w:r w:rsidRPr="00423D71">
        <w:t xml:space="preserve">á, porém, duas maneiras bem distintas de se perdoar: o perdão dos lábios e o perdão do coração. Muitas pessoas falam, referindo-se ao seu adversário: “Eu o perdoo,” enquanto </w:t>
      </w:r>
      <w:r w:rsidR="00EE6851">
        <w:t>i</w:t>
      </w:r>
      <w:r w:rsidRPr="00423D71">
        <w:t>nteriormente experimentam um secreto prazer pelo mal que lhe possa acontecer, dizendo para si mesmos que ele só tem o que merece. Quantos também dizem: “Eu perdoo” e acrescentam: “Mas jamais me reconciliarei; não quero revê-lo mais em minha vida”. Esse é o perdão segundo o Evangelho? É claro que não; o verdadeiro perdão, o perdão cristão, é aquele que tudo esquece, lançando um véu sobre o passado; esse é o único tipo de perdão que será considerado, porquanto Deus não se contenta com as aparências, ele sonda o fundo do coração e os mais secretos pensamentos; ninguém se impõe a ele com palavras e simples fingimentos. O esquecimento completo e absoluto das ofensas é próprio das grandes almas; o rancor sempre é um sinal de baixeza e de inferioridade. Não vos esqueçais de que o verdadeiro perdão se reconhece muito mais pelos atos do que pelas palavras. (</w:t>
      </w:r>
      <w:r w:rsidRPr="00423D71">
        <w:rPr>
          <w:i/>
          <w:iCs/>
        </w:rPr>
        <w:t>Paulo, apóstolo. Lyon, 1861.</w:t>
      </w:r>
      <w:r w:rsidRPr="00423D71">
        <w:t>)</w:t>
      </w:r>
    </w:p>
    <w:p w14:paraId="12C73602" w14:textId="77777777" w:rsidR="00423D71" w:rsidRPr="00423D71" w:rsidRDefault="00423D71" w:rsidP="00423D71"/>
    <w:sectPr w:rsidR="00423D71" w:rsidRPr="00423D71"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733C2" w14:textId="77777777" w:rsidR="00A2691A" w:rsidRDefault="00A2691A" w:rsidP="001B2B2C">
      <w:pPr>
        <w:spacing w:after="0" w:line="240" w:lineRule="auto"/>
      </w:pPr>
      <w:r>
        <w:separator/>
      </w:r>
    </w:p>
  </w:endnote>
  <w:endnote w:type="continuationSeparator" w:id="0">
    <w:p w14:paraId="5C6E893B" w14:textId="77777777" w:rsidR="00A2691A" w:rsidRDefault="00A2691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4518" w14:textId="77777777" w:rsidR="00A2691A" w:rsidRDefault="00A2691A" w:rsidP="001B2B2C">
      <w:pPr>
        <w:spacing w:after="0" w:line="240" w:lineRule="auto"/>
      </w:pPr>
      <w:r>
        <w:separator/>
      </w:r>
    </w:p>
  </w:footnote>
  <w:footnote w:type="continuationSeparator" w:id="0">
    <w:p w14:paraId="7EA82359" w14:textId="77777777" w:rsidR="00A2691A" w:rsidRDefault="00A2691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1E835329" w:rsidR="001B2B2C" w:rsidRPr="00417FEF" w:rsidRDefault="00676964" w:rsidP="000B4963">
    <w:pPr>
      <w:spacing w:after="0"/>
      <w:jc w:val="center"/>
      <w:rPr>
        <w:sz w:val="18"/>
        <w:szCs w:val="18"/>
      </w:rPr>
    </w:pPr>
    <w:r>
      <w:rPr>
        <w:noProof/>
      </w:rPr>
      <w:drawing>
        <wp:inline distT="0" distB="0" distL="0" distR="0" wp14:anchorId="4E374821" wp14:editId="2A3B3B8C">
          <wp:extent cx="555921" cy="388961"/>
          <wp:effectExtent l="0" t="0" r="0" b="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366" cy="413061"/>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 xml:space="preserve">são </w:t>
    </w:r>
    <w:r w:rsidR="00547E18">
      <w:rPr>
        <w:b/>
        <w:bCs/>
        <w:color w:val="4472C4" w:themeColor="accent1"/>
        <w:sz w:val="18"/>
        <w:szCs w:val="18"/>
      </w:rPr>
      <w:t>misericordiosos</w:t>
    </w:r>
    <w:r w:rsidR="00294B3B" w:rsidRPr="00417FEF">
      <w:rPr>
        <w:b/>
        <w:bCs/>
        <w:color w:val="4472C4" w:themeColor="accent1"/>
        <w:sz w:val="18"/>
        <w:szCs w:val="18"/>
      </w:rPr>
      <w:t xml:space="preserve">, </w:t>
    </w:r>
    <w:r w:rsidR="00010BE2">
      <w:rPr>
        <w:b/>
        <w:bCs/>
        <w:color w:val="4472C4" w:themeColor="accent1"/>
        <w:sz w:val="18"/>
        <w:szCs w:val="18"/>
      </w:rPr>
      <w:t>ite</w:t>
    </w:r>
    <w:r w:rsidR="009A3007">
      <w:rPr>
        <w:b/>
        <w:bCs/>
        <w:color w:val="4472C4" w:themeColor="accent1"/>
        <w:sz w:val="18"/>
        <w:szCs w:val="18"/>
      </w:rPr>
      <w:t>m</w:t>
    </w:r>
    <w:r w:rsidR="00DE0DFF">
      <w:rPr>
        <w:b/>
        <w:bCs/>
        <w:color w:val="4472C4" w:themeColor="accent1"/>
        <w:sz w:val="18"/>
        <w:szCs w:val="18"/>
      </w:rPr>
      <w:t xml:space="preserve"> 1</w:t>
    </w:r>
    <w:r w:rsidR="009A3007">
      <w:rPr>
        <w:b/>
        <w:bCs/>
        <w:color w:val="4472C4" w:themeColor="accent1"/>
        <w:sz w:val="18"/>
        <w:szCs w:val="18"/>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35EA"/>
    <w:rsid w:val="00033DDB"/>
    <w:rsid w:val="00035C86"/>
    <w:rsid w:val="00057017"/>
    <w:rsid w:val="00070DE1"/>
    <w:rsid w:val="00073060"/>
    <w:rsid w:val="000770B8"/>
    <w:rsid w:val="00077DA8"/>
    <w:rsid w:val="0008496B"/>
    <w:rsid w:val="00094874"/>
    <w:rsid w:val="000A12A5"/>
    <w:rsid w:val="000A38E1"/>
    <w:rsid w:val="000B4963"/>
    <w:rsid w:val="000B7B31"/>
    <w:rsid w:val="000C39FD"/>
    <w:rsid w:val="000C56A6"/>
    <w:rsid w:val="000C7509"/>
    <w:rsid w:val="000D0D94"/>
    <w:rsid w:val="000D5A3C"/>
    <w:rsid w:val="000E50C8"/>
    <w:rsid w:val="000E65E8"/>
    <w:rsid w:val="000E756E"/>
    <w:rsid w:val="000F208D"/>
    <w:rsid w:val="000F48D3"/>
    <w:rsid w:val="0010267E"/>
    <w:rsid w:val="0010344B"/>
    <w:rsid w:val="00106C2C"/>
    <w:rsid w:val="00111274"/>
    <w:rsid w:val="00111A9A"/>
    <w:rsid w:val="00114A17"/>
    <w:rsid w:val="001235BC"/>
    <w:rsid w:val="00123D54"/>
    <w:rsid w:val="001259E9"/>
    <w:rsid w:val="00126A34"/>
    <w:rsid w:val="001314E1"/>
    <w:rsid w:val="00134535"/>
    <w:rsid w:val="0013540C"/>
    <w:rsid w:val="00156301"/>
    <w:rsid w:val="00156C93"/>
    <w:rsid w:val="00166766"/>
    <w:rsid w:val="00171FB0"/>
    <w:rsid w:val="00174933"/>
    <w:rsid w:val="00174FEE"/>
    <w:rsid w:val="00175805"/>
    <w:rsid w:val="00181EA2"/>
    <w:rsid w:val="001862FE"/>
    <w:rsid w:val="00187A08"/>
    <w:rsid w:val="001A0EA5"/>
    <w:rsid w:val="001A283E"/>
    <w:rsid w:val="001A55B4"/>
    <w:rsid w:val="001A6755"/>
    <w:rsid w:val="001B0946"/>
    <w:rsid w:val="001B2B2C"/>
    <w:rsid w:val="001B5270"/>
    <w:rsid w:val="001B731E"/>
    <w:rsid w:val="001C4735"/>
    <w:rsid w:val="001C4CD1"/>
    <w:rsid w:val="001C6CE3"/>
    <w:rsid w:val="001D63B5"/>
    <w:rsid w:val="001E0073"/>
    <w:rsid w:val="001E1E00"/>
    <w:rsid w:val="001F316C"/>
    <w:rsid w:val="00207EDC"/>
    <w:rsid w:val="002107CC"/>
    <w:rsid w:val="00214C9F"/>
    <w:rsid w:val="0022057A"/>
    <w:rsid w:val="00232252"/>
    <w:rsid w:val="00233636"/>
    <w:rsid w:val="00234A91"/>
    <w:rsid w:val="00235670"/>
    <w:rsid w:val="00243D25"/>
    <w:rsid w:val="00252752"/>
    <w:rsid w:val="0025330A"/>
    <w:rsid w:val="0025575C"/>
    <w:rsid w:val="00257688"/>
    <w:rsid w:val="002604B6"/>
    <w:rsid w:val="002673F0"/>
    <w:rsid w:val="00274072"/>
    <w:rsid w:val="00294B3B"/>
    <w:rsid w:val="00296541"/>
    <w:rsid w:val="002A1E9A"/>
    <w:rsid w:val="002A6DB3"/>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2509B"/>
    <w:rsid w:val="00330406"/>
    <w:rsid w:val="00330CA4"/>
    <w:rsid w:val="00340CC6"/>
    <w:rsid w:val="00346590"/>
    <w:rsid w:val="00356335"/>
    <w:rsid w:val="00361661"/>
    <w:rsid w:val="00364722"/>
    <w:rsid w:val="00364C18"/>
    <w:rsid w:val="0037640A"/>
    <w:rsid w:val="00376807"/>
    <w:rsid w:val="0038184A"/>
    <w:rsid w:val="00386CAF"/>
    <w:rsid w:val="00393AEF"/>
    <w:rsid w:val="0039752D"/>
    <w:rsid w:val="003976BF"/>
    <w:rsid w:val="003C133A"/>
    <w:rsid w:val="003C7457"/>
    <w:rsid w:val="003D2ADA"/>
    <w:rsid w:val="003D4CBB"/>
    <w:rsid w:val="003E1607"/>
    <w:rsid w:val="003E4F31"/>
    <w:rsid w:val="00417FEF"/>
    <w:rsid w:val="00420FA9"/>
    <w:rsid w:val="00422070"/>
    <w:rsid w:val="00423D71"/>
    <w:rsid w:val="004255BF"/>
    <w:rsid w:val="00425F6A"/>
    <w:rsid w:val="00433C7C"/>
    <w:rsid w:val="004347A5"/>
    <w:rsid w:val="00434ED2"/>
    <w:rsid w:val="00443D6C"/>
    <w:rsid w:val="004519A9"/>
    <w:rsid w:val="00453FB0"/>
    <w:rsid w:val="00456AC6"/>
    <w:rsid w:val="00460845"/>
    <w:rsid w:val="00461F9B"/>
    <w:rsid w:val="0047348D"/>
    <w:rsid w:val="00473B7C"/>
    <w:rsid w:val="004749F7"/>
    <w:rsid w:val="004758EB"/>
    <w:rsid w:val="00481933"/>
    <w:rsid w:val="004901D9"/>
    <w:rsid w:val="0049763A"/>
    <w:rsid w:val="004A2A6C"/>
    <w:rsid w:val="004A5CD9"/>
    <w:rsid w:val="004A6C97"/>
    <w:rsid w:val="004B0B5F"/>
    <w:rsid w:val="004C2929"/>
    <w:rsid w:val="004C3E8D"/>
    <w:rsid w:val="004D0D7E"/>
    <w:rsid w:val="004D0D8E"/>
    <w:rsid w:val="004D3DEC"/>
    <w:rsid w:val="004D7382"/>
    <w:rsid w:val="004E0AC5"/>
    <w:rsid w:val="004E58EF"/>
    <w:rsid w:val="004F0380"/>
    <w:rsid w:val="004F528F"/>
    <w:rsid w:val="004F7772"/>
    <w:rsid w:val="00511F56"/>
    <w:rsid w:val="005233DA"/>
    <w:rsid w:val="00530A11"/>
    <w:rsid w:val="00531434"/>
    <w:rsid w:val="005341BB"/>
    <w:rsid w:val="00546018"/>
    <w:rsid w:val="005472CB"/>
    <w:rsid w:val="00547E18"/>
    <w:rsid w:val="00553D32"/>
    <w:rsid w:val="00554F22"/>
    <w:rsid w:val="005648F1"/>
    <w:rsid w:val="0058136B"/>
    <w:rsid w:val="00582D65"/>
    <w:rsid w:val="005846A1"/>
    <w:rsid w:val="0058521E"/>
    <w:rsid w:val="005A0D6F"/>
    <w:rsid w:val="005A73B7"/>
    <w:rsid w:val="005B3717"/>
    <w:rsid w:val="005B59C9"/>
    <w:rsid w:val="005C2123"/>
    <w:rsid w:val="005D2354"/>
    <w:rsid w:val="005D3127"/>
    <w:rsid w:val="005D7035"/>
    <w:rsid w:val="005E4269"/>
    <w:rsid w:val="005F431C"/>
    <w:rsid w:val="005F4C21"/>
    <w:rsid w:val="005F5B8D"/>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3305"/>
    <w:rsid w:val="00676964"/>
    <w:rsid w:val="00680107"/>
    <w:rsid w:val="00682074"/>
    <w:rsid w:val="006A5C88"/>
    <w:rsid w:val="006B5AF2"/>
    <w:rsid w:val="006B6EC6"/>
    <w:rsid w:val="006C11D2"/>
    <w:rsid w:val="006C5678"/>
    <w:rsid w:val="006C5D31"/>
    <w:rsid w:val="006E754D"/>
    <w:rsid w:val="007000B4"/>
    <w:rsid w:val="00700511"/>
    <w:rsid w:val="0070320E"/>
    <w:rsid w:val="00705ED2"/>
    <w:rsid w:val="0070629C"/>
    <w:rsid w:val="00711B9F"/>
    <w:rsid w:val="007122B7"/>
    <w:rsid w:val="0071327D"/>
    <w:rsid w:val="00713ED9"/>
    <w:rsid w:val="00714FBB"/>
    <w:rsid w:val="007158A8"/>
    <w:rsid w:val="00721A0A"/>
    <w:rsid w:val="00722FE2"/>
    <w:rsid w:val="00725AF8"/>
    <w:rsid w:val="007327FA"/>
    <w:rsid w:val="00744380"/>
    <w:rsid w:val="00746600"/>
    <w:rsid w:val="0075570E"/>
    <w:rsid w:val="00756284"/>
    <w:rsid w:val="007573EA"/>
    <w:rsid w:val="00761453"/>
    <w:rsid w:val="007619A9"/>
    <w:rsid w:val="007656E1"/>
    <w:rsid w:val="00766A92"/>
    <w:rsid w:val="0077363B"/>
    <w:rsid w:val="00776052"/>
    <w:rsid w:val="007829A4"/>
    <w:rsid w:val="007903C6"/>
    <w:rsid w:val="00790E68"/>
    <w:rsid w:val="007927DD"/>
    <w:rsid w:val="00792B8C"/>
    <w:rsid w:val="00792C79"/>
    <w:rsid w:val="0079520C"/>
    <w:rsid w:val="007A0081"/>
    <w:rsid w:val="007A06C0"/>
    <w:rsid w:val="007A0C17"/>
    <w:rsid w:val="007A105D"/>
    <w:rsid w:val="007A2311"/>
    <w:rsid w:val="007A333F"/>
    <w:rsid w:val="007A5D5F"/>
    <w:rsid w:val="007B1D5B"/>
    <w:rsid w:val="007B495E"/>
    <w:rsid w:val="007B5766"/>
    <w:rsid w:val="007B71FC"/>
    <w:rsid w:val="007D2138"/>
    <w:rsid w:val="007D35A6"/>
    <w:rsid w:val="007D6987"/>
    <w:rsid w:val="007D7855"/>
    <w:rsid w:val="007E0FF7"/>
    <w:rsid w:val="007E1037"/>
    <w:rsid w:val="007E2E24"/>
    <w:rsid w:val="007E6804"/>
    <w:rsid w:val="007E72BF"/>
    <w:rsid w:val="007E7F0F"/>
    <w:rsid w:val="007F1ACB"/>
    <w:rsid w:val="007F1D86"/>
    <w:rsid w:val="007F5890"/>
    <w:rsid w:val="00800B9E"/>
    <w:rsid w:val="00810EB6"/>
    <w:rsid w:val="00812B28"/>
    <w:rsid w:val="00815A31"/>
    <w:rsid w:val="00817818"/>
    <w:rsid w:val="008209FA"/>
    <w:rsid w:val="0082265E"/>
    <w:rsid w:val="008313AA"/>
    <w:rsid w:val="0083487C"/>
    <w:rsid w:val="00842FE7"/>
    <w:rsid w:val="0084430E"/>
    <w:rsid w:val="0085230B"/>
    <w:rsid w:val="00855D69"/>
    <w:rsid w:val="00857E74"/>
    <w:rsid w:val="00861D7D"/>
    <w:rsid w:val="00866430"/>
    <w:rsid w:val="0087084C"/>
    <w:rsid w:val="00880E98"/>
    <w:rsid w:val="008830EB"/>
    <w:rsid w:val="00895455"/>
    <w:rsid w:val="008B5280"/>
    <w:rsid w:val="008C60C1"/>
    <w:rsid w:val="008C678D"/>
    <w:rsid w:val="008D0413"/>
    <w:rsid w:val="008D1985"/>
    <w:rsid w:val="008D2F53"/>
    <w:rsid w:val="008D478D"/>
    <w:rsid w:val="008E694B"/>
    <w:rsid w:val="008F0B2A"/>
    <w:rsid w:val="008F27A6"/>
    <w:rsid w:val="008F317E"/>
    <w:rsid w:val="00902830"/>
    <w:rsid w:val="00907CA2"/>
    <w:rsid w:val="00912A1D"/>
    <w:rsid w:val="0091609C"/>
    <w:rsid w:val="00927B8D"/>
    <w:rsid w:val="00930DE1"/>
    <w:rsid w:val="00934D5D"/>
    <w:rsid w:val="00935B71"/>
    <w:rsid w:val="0093610A"/>
    <w:rsid w:val="009451AC"/>
    <w:rsid w:val="00950995"/>
    <w:rsid w:val="00950BF7"/>
    <w:rsid w:val="009524A2"/>
    <w:rsid w:val="009570C5"/>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007"/>
    <w:rsid w:val="009A36BD"/>
    <w:rsid w:val="009B19BA"/>
    <w:rsid w:val="009B4EAB"/>
    <w:rsid w:val="009B7437"/>
    <w:rsid w:val="009C000A"/>
    <w:rsid w:val="009C1761"/>
    <w:rsid w:val="009C7067"/>
    <w:rsid w:val="009D0FF3"/>
    <w:rsid w:val="009D3B41"/>
    <w:rsid w:val="009D774F"/>
    <w:rsid w:val="009D77ED"/>
    <w:rsid w:val="009D7BF8"/>
    <w:rsid w:val="009E6B9C"/>
    <w:rsid w:val="009F37A5"/>
    <w:rsid w:val="00A174C7"/>
    <w:rsid w:val="00A2691A"/>
    <w:rsid w:val="00A43395"/>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F0690"/>
    <w:rsid w:val="00AF1074"/>
    <w:rsid w:val="00B16708"/>
    <w:rsid w:val="00B2044F"/>
    <w:rsid w:val="00B27C19"/>
    <w:rsid w:val="00B30336"/>
    <w:rsid w:val="00B30F19"/>
    <w:rsid w:val="00B31685"/>
    <w:rsid w:val="00B36842"/>
    <w:rsid w:val="00B432EC"/>
    <w:rsid w:val="00B50FD5"/>
    <w:rsid w:val="00B51D1D"/>
    <w:rsid w:val="00B52552"/>
    <w:rsid w:val="00B527DF"/>
    <w:rsid w:val="00B534B6"/>
    <w:rsid w:val="00B542EF"/>
    <w:rsid w:val="00B54ACB"/>
    <w:rsid w:val="00B54C94"/>
    <w:rsid w:val="00B557BC"/>
    <w:rsid w:val="00B56C64"/>
    <w:rsid w:val="00B640A6"/>
    <w:rsid w:val="00B731C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372D"/>
    <w:rsid w:val="00C13F57"/>
    <w:rsid w:val="00C1442F"/>
    <w:rsid w:val="00C24EED"/>
    <w:rsid w:val="00C30B63"/>
    <w:rsid w:val="00C336B5"/>
    <w:rsid w:val="00C500BC"/>
    <w:rsid w:val="00C52EA6"/>
    <w:rsid w:val="00C71B88"/>
    <w:rsid w:val="00C756E6"/>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5E15"/>
    <w:rsid w:val="00CE7A69"/>
    <w:rsid w:val="00CF38F5"/>
    <w:rsid w:val="00D110F4"/>
    <w:rsid w:val="00D13681"/>
    <w:rsid w:val="00D20731"/>
    <w:rsid w:val="00D2230B"/>
    <w:rsid w:val="00D305E3"/>
    <w:rsid w:val="00D30DEF"/>
    <w:rsid w:val="00D4093B"/>
    <w:rsid w:val="00D46E91"/>
    <w:rsid w:val="00D53BD3"/>
    <w:rsid w:val="00D57993"/>
    <w:rsid w:val="00D60597"/>
    <w:rsid w:val="00D6233C"/>
    <w:rsid w:val="00D66AE6"/>
    <w:rsid w:val="00D763D1"/>
    <w:rsid w:val="00D810F5"/>
    <w:rsid w:val="00D92432"/>
    <w:rsid w:val="00DA1B51"/>
    <w:rsid w:val="00DA1E5B"/>
    <w:rsid w:val="00DA5191"/>
    <w:rsid w:val="00DA6650"/>
    <w:rsid w:val="00DB3486"/>
    <w:rsid w:val="00DB3A3D"/>
    <w:rsid w:val="00DB4722"/>
    <w:rsid w:val="00DB5AA3"/>
    <w:rsid w:val="00DC0DA0"/>
    <w:rsid w:val="00DC3784"/>
    <w:rsid w:val="00DC3ACF"/>
    <w:rsid w:val="00DE0DF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52D58"/>
    <w:rsid w:val="00E5527B"/>
    <w:rsid w:val="00E60566"/>
    <w:rsid w:val="00E629FC"/>
    <w:rsid w:val="00E71E62"/>
    <w:rsid w:val="00E72859"/>
    <w:rsid w:val="00E74AAA"/>
    <w:rsid w:val="00E86136"/>
    <w:rsid w:val="00E936AB"/>
    <w:rsid w:val="00E965E7"/>
    <w:rsid w:val="00EB0F0D"/>
    <w:rsid w:val="00EB5545"/>
    <w:rsid w:val="00EB5668"/>
    <w:rsid w:val="00EB5EC4"/>
    <w:rsid w:val="00EC64D2"/>
    <w:rsid w:val="00EC67B6"/>
    <w:rsid w:val="00EC7EA0"/>
    <w:rsid w:val="00ED320F"/>
    <w:rsid w:val="00ED7103"/>
    <w:rsid w:val="00EE12FF"/>
    <w:rsid w:val="00EE6851"/>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569F0"/>
    <w:rsid w:val="00F63570"/>
    <w:rsid w:val="00F66AF1"/>
    <w:rsid w:val="00F72345"/>
    <w:rsid w:val="00F7277E"/>
    <w:rsid w:val="00F73196"/>
    <w:rsid w:val="00F80706"/>
    <w:rsid w:val="00F8122A"/>
    <w:rsid w:val="00F82A29"/>
    <w:rsid w:val="00F91687"/>
    <w:rsid w:val="00F92922"/>
    <w:rsid w:val="00F93A1A"/>
    <w:rsid w:val="00F94439"/>
    <w:rsid w:val="00F96203"/>
    <w:rsid w:val="00F974EB"/>
    <w:rsid w:val="00F97CF7"/>
    <w:rsid w:val="00FA0FDC"/>
    <w:rsid w:val="00FA11BB"/>
    <w:rsid w:val="00FA1A30"/>
    <w:rsid w:val="00FA7479"/>
    <w:rsid w:val="00FB22D4"/>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 w:type="paragraph" w:styleId="Pr-formataoHTML">
    <w:name w:val="HTML Preformatted"/>
    <w:basedOn w:val="Normal"/>
    <w:link w:val="Pr-formataoHTMLChar"/>
    <w:uiPriority w:val="99"/>
    <w:semiHidden/>
    <w:unhideWhenUsed/>
    <w:rsid w:val="008D2F53"/>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8D2F5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60562">
      <w:bodyDiv w:val="1"/>
      <w:marLeft w:val="0"/>
      <w:marRight w:val="0"/>
      <w:marTop w:val="0"/>
      <w:marBottom w:val="0"/>
      <w:divBdr>
        <w:top w:val="none" w:sz="0" w:space="0" w:color="auto"/>
        <w:left w:val="none" w:sz="0" w:space="0" w:color="auto"/>
        <w:bottom w:val="none" w:sz="0" w:space="0" w:color="auto"/>
        <w:right w:val="none" w:sz="0" w:space="0" w:color="auto"/>
      </w:divBdr>
      <w:divsChild>
        <w:div w:id="603342513">
          <w:marLeft w:val="0"/>
          <w:marRight w:val="0"/>
          <w:marTop w:val="0"/>
          <w:marBottom w:val="0"/>
          <w:divBdr>
            <w:top w:val="none" w:sz="0" w:space="0" w:color="auto"/>
            <w:left w:val="none" w:sz="0" w:space="0" w:color="auto"/>
            <w:bottom w:val="none" w:sz="0" w:space="0" w:color="auto"/>
            <w:right w:val="none" w:sz="0" w:space="0" w:color="auto"/>
          </w:divBdr>
        </w:div>
      </w:divsChild>
    </w:div>
    <w:div w:id="396978729">
      <w:bodyDiv w:val="1"/>
      <w:marLeft w:val="0"/>
      <w:marRight w:val="0"/>
      <w:marTop w:val="0"/>
      <w:marBottom w:val="0"/>
      <w:divBdr>
        <w:top w:val="none" w:sz="0" w:space="0" w:color="auto"/>
        <w:left w:val="none" w:sz="0" w:space="0" w:color="auto"/>
        <w:bottom w:val="none" w:sz="0" w:space="0" w:color="auto"/>
        <w:right w:val="none" w:sz="0" w:space="0" w:color="auto"/>
      </w:divBdr>
      <w:divsChild>
        <w:div w:id="396392947">
          <w:marLeft w:val="0"/>
          <w:marRight w:val="0"/>
          <w:marTop w:val="0"/>
          <w:marBottom w:val="0"/>
          <w:divBdr>
            <w:top w:val="none" w:sz="0" w:space="0" w:color="auto"/>
            <w:left w:val="none" w:sz="0" w:space="0" w:color="auto"/>
            <w:bottom w:val="none" w:sz="0" w:space="0" w:color="auto"/>
            <w:right w:val="none" w:sz="0" w:space="0" w:color="auto"/>
          </w:divBdr>
        </w:div>
      </w:divsChild>
    </w:div>
    <w:div w:id="463931051">
      <w:bodyDiv w:val="1"/>
      <w:marLeft w:val="0"/>
      <w:marRight w:val="0"/>
      <w:marTop w:val="0"/>
      <w:marBottom w:val="0"/>
      <w:divBdr>
        <w:top w:val="none" w:sz="0" w:space="0" w:color="auto"/>
        <w:left w:val="none" w:sz="0" w:space="0" w:color="auto"/>
        <w:bottom w:val="none" w:sz="0" w:space="0" w:color="auto"/>
        <w:right w:val="none" w:sz="0" w:space="0" w:color="auto"/>
      </w:divBdr>
      <w:divsChild>
        <w:div w:id="2023893806">
          <w:marLeft w:val="0"/>
          <w:marRight w:val="0"/>
          <w:marTop w:val="0"/>
          <w:marBottom w:val="0"/>
          <w:divBdr>
            <w:top w:val="none" w:sz="0" w:space="0" w:color="auto"/>
            <w:left w:val="none" w:sz="0" w:space="0" w:color="auto"/>
            <w:bottom w:val="none" w:sz="0" w:space="0" w:color="auto"/>
            <w:right w:val="none" w:sz="0" w:space="0" w:color="auto"/>
          </w:divBdr>
        </w:div>
      </w:divsChild>
    </w:div>
    <w:div w:id="534193206">
      <w:bodyDiv w:val="1"/>
      <w:marLeft w:val="0"/>
      <w:marRight w:val="0"/>
      <w:marTop w:val="0"/>
      <w:marBottom w:val="0"/>
      <w:divBdr>
        <w:top w:val="none" w:sz="0" w:space="0" w:color="auto"/>
        <w:left w:val="none" w:sz="0" w:space="0" w:color="auto"/>
        <w:bottom w:val="none" w:sz="0" w:space="0" w:color="auto"/>
        <w:right w:val="none" w:sz="0" w:space="0" w:color="auto"/>
      </w:divBdr>
      <w:divsChild>
        <w:div w:id="666060629">
          <w:marLeft w:val="0"/>
          <w:marRight w:val="0"/>
          <w:marTop w:val="0"/>
          <w:marBottom w:val="0"/>
          <w:divBdr>
            <w:top w:val="none" w:sz="0" w:space="0" w:color="auto"/>
            <w:left w:val="none" w:sz="0" w:space="0" w:color="auto"/>
            <w:bottom w:val="none" w:sz="0" w:space="0" w:color="auto"/>
            <w:right w:val="none" w:sz="0" w:space="0" w:color="auto"/>
          </w:divBdr>
        </w:div>
      </w:divsChild>
    </w:div>
    <w:div w:id="927228619">
      <w:bodyDiv w:val="1"/>
      <w:marLeft w:val="0"/>
      <w:marRight w:val="0"/>
      <w:marTop w:val="0"/>
      <w:marBottom w:val="0"/>
      <w:divBdr>
        <w:top w:val="none" w:sz="0" w:space="0" w:color="auto"/>
        <w:left w:val="none" w:sz="0" w:space="0" w:color="auto"/>
        <w:bottom w:val="none" w:sz="0" w:space="0" w:color="auto"/>
        <w:right w:val="none" w:sz="0" w:space="0" w:color="auto"/>
      </w:divBdr>
      <w:divsChild>
        <w:div w:id="1718508782">
          <w:marLeft w:val="0"/>
          <w:marRight w:val="0"/>
          <w:marTop w:val="0"/>
          <w:marBottom w:val="0"/>
          <w:divBdr>
            <w:top w:val="none" w:sz="0" w:space="0" w:color="auto"/>
            <w:left w:val="none" w:sz="0" w:space="0" w:color="auto"/>
            <w:bottom w:val="none" w:sz="0" w:space="0" w:color="auto"/>
            <w:right w:val="none" w:sz="0" w:space="0" w:color="auto"/>
          </w:divBdr>
        </w:div>
      </w:divsChild>
    </w:div>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 w:id="1979608470">
      <w:bodyDiv w:val="1"/>
      <w:marLeft w:val="0"/>
      <w:marRight w:val="0"/>
      <w:marTop w:val="0"/>
      <w:marBottom w:val="0"/>
      <w:divBdr>
        <w:top w:val="none" w:sz="0" w:space="0" w:color="auto"/>
        <w:left w:val="none" w:sz="0" w:space="0" w:color="auto"/>
        <w:bottom w:val="none" w:sz="0" w:space="0" w:color="auto"/>
        <w:right w:val="none" w:sz="0" w:space="0" w:color="auto"/>
      </w:divBdr>
      <w:divsChild>
        <w:div w:id="633946847">
          <w:marLeft w:val="0"/>
          <w:marRight w:val="0"/>
          <w:marTop w:val="0"/>
          <w:marBottom w:val="0"/>
          <w:divBdr>
            <w:top w:val="none" w:sz="0" w:space="0" w:color="auto"/>
            <w:left w:val="none" w:sz="0" w:space="0" w:color="auto"/>
            <w:bottom w:val="none" w:sz="0" w:space="0" w:color="auto"/>
            <w:right w:val="none" w:sz="0" w:space="0" w:color="auto"/>
          </w:divBdr>
        </w:div>
      </w:divsChild>
    </w:div>
    <w:div w:id="2034383098">
      <w:bodyDiv w:val="1"/>
      <w:marLeft w:val="0"/>
      <w:marRight w:val="0"/>
      <w:marTop w:val="0"/>
      <w:marBottom w:val="0"/>
      <w:divBdr>
        <w:top w:val="none" w:sz="0" w:space="0" w:color="auto"/>
        <w:left w:val="none" w:sz="0" w:space="0" w:color="auto"/>
        <w:bottom w:val="none" w:sz="0" w:space="0" w:color="auto"/>
        <w:right w:val="none" w:sz="0" w:space="0" w:color="auto"/>
      </w:divBdr>
      <w:divsChild>
        <w:div w:id="1698697070">
          <w:marLeft w:val="0"/>
          <w:marRight w:val="0"/>
          <w:marTop w:val="0"/>
          <w:marBottom w:val="0"/>
          <w:divBdr>
            <w:top w:val="none" w:sz="0" w:space="0" w:color="auto"/>
            <w:left w:val="none" w:sz="0" w:space="0" w:color="auto"/>
            <w:bottom w:val="none" w:sz="0" w:space="0" w:color="auto"/>
            <w:right w:val="none" w:sz="0" w:space="0" w:color="auto"/>
          </w:divBdr>
        </w:div>
      </w:divsChild>
    </w:div>
    <w:div w:id="2129347526">
      <w:bodyDiv w:val="1"/>
      <w:marLeft w:val="0"/>
      <w:marRight w:val="0"/>
      <w:marTop w:val="0"/>
      <w:marBottom w:val="0"/>
      <w:divBdr>
        <w:top w:val="none" w:sz="0" w:space="0" w:color="auto"/>
        <w:left w:val="none" w:sz="0" w:space="0" w:color="auto"/>
        <w:bottom w:val="none" w:sz="0" w:space="0" w:color="auto"/>
        <w:right w:val="none" w:sz="0" w:space="0" w:color="auto"/>
      </w:divBdr>
      <w:divsChild>
        <w:div w:id="1651595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691</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119</cp:revision>
  <cp:lastPrinted>2023-10-18T01:25:00Z</cp:lastPrinted>
  <dcterms:created xsi:type="dcterms:W3CDTF">2024-08-14T01:33:00Z</dcterms:created>
  <dcterms:modified xsi:type="dcterms:W3CDTF">2024-12-10T23:46:00Z</dcterms:modified>
</cp:coreProperties>
</file>