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CCC9E" w14:textId="5EA9040B" w:rsidR="003D7780" w:rsidRDefault="00AA1A78" w:rsidP="00150CA5">
      <w:pPr>
        <w:pStyle w:val="Ttulo2"/>
        <w:rPr>
          <w:b/>
          <w:bCs/>
          <w:sz w:val="28"/>
          <w:szCs w:val="28"/>
        </w:rPr>
      </w:pPr>
      <w:r w:rsidRPr="00AA1A78">
        <w:rPr>
          <w:b/>
          <w:bCs/>
          <w:sz w:val="28"/>
          <w:szCs w:val="28"/>
        </w:rPr>
        <w:t>A PIEDADE FILIAL</w:t>
      </w:r>
    </w:p>
    <w:p w14:paraId="1AC73AF9" w14:textId="01144066" w:rsidR="00AA1A78" w:rsidRPr="00B86495" w:rsidRDefault="00AA1A78" w:rsidP="00AA1A78">
      <w:pPr>
        <w:rPr>
          <w:sz w:val="28"/>
          <w:szCs w:val="28"/>
        </w:rPr>
      </w:pPr>
      <w:r w:rsidRPr="00B86495">
        <w:rPr>
          <w:b/>
          <w:bCs/>
          <w:color w:val="EE0000"/>
          <w:sz w:val="28"/>
          <w:szCs w:val="28"/>
        </w:rPr>
        <w:t>P</w:t>
      </w:r>
      <w:r w:rsidRPr="00B86495">
        <w:rPr>
          <w:sz w:val="28"/>
          <w:szCs w:val="28"/>
        </w:rPr>
        <w:t>ela graça infinita de Deus, paz!</w:t>
      </w:r>
      <w:r w:rsidR="00B86495">
        <w:rPr>
          <w:sz w:val="28"/>
          <w:szCs w:val="28"/>
        </w:rPr>
        <w:t xml:space="preserve"> </w:t>
      </w:r>
      <w:r w:rsidRPr="00B86495">
        <w:rPr>
          <w:b/>
          <w:bCs/>
          <w:color w:val="EE0000"/>
          <w:sz w:val="28"/>
          <w:szCs w:val="28"/>
        </w:rPr>
        <w:t>B</w:t>
      </w:r>
      <w:r w:rsidRPr="00B86495">
        <w:rPr>
          <w:sz w:val="28"/>
          <w:szCs w:val="28"/>
        </w:rPr>
        <w:t>althazar, pela graça de Deus.</w:t>
      </w:r>
    </w:p>
    <w:p w14:paraId="682E20DF" w14:textId="77777777" w:rsidR="00AA1A78" w:rsidRPr="00B86495" w:rsidRDefault="00AA1A78" w:rsidP="00AA1A78">
      <w:pPr>
        <w:rPr>
          <w:sz w:val="28"/>
          <w:szCs w:val="28"/>
        </w:rPr>
      </w:pPr>
      <w:r w:rsidRPr="00B86495">
        <w:rPr>
          <w:sz w:val="28"/>
          <w:szCs w:val="28"/>
        </w:rPr>
        <w:t>(...)</w:t>
      </w:r>
      <w:r w:rsidRPr="00B86495">
        <w:rPr>
          <w:b/>
          <w:bCs/>
          <w:color w:val="EE0000"/>
          <w:sz w:val="28"/>
          <w:szCs w:val="28"/>
        </w:rPr>
        <w:t xml:space="preserve"> N</w:t>
      </w:r>
      <w:r w:rsidRPr="00B86495">
        <w:rPr>
          <w:sz w:val="28"/>
          <w:szCs w:val="28"/>
        </w:rPr>
        <w:t>ão raro, encontramos criaturas que heroicamente sustentam as lutas de um lar, não contando com o apoio de pai ou de mãe, os quais se tornam, algumas vezes, em verdadeiras expressões de desarmonia no lar.</w:t>
      </w:r>
    </w:p>
    <w:p w14:paraId="4CAFF09D" w14:textId="77777777" w:rsidR="00AA1A78" w:rsidRPr="00B86495" w:rsidRDefault="00AA1A78" w:rsidP="00AA1A78">
      <w:pPr>
        <w:rPr>
          <w:sz w:val="28"/>
          <w:szCs w:val="28"/>
        </w:rPr>
      </w:pPr>
      <w:r w:rsidRPr="00B86495">
        <w:rPr>
          <w:b/>
          <w:bCs/>
          <w:color w:val="EE0000"/>
          <w:sz w:val="28"/>
          <w:szCs w:val="28"/>
        </w:rPr>
        <w:t>P</w:t>
      </w:r>
      <w:r w:rsidRPr="00B86495">
        <w:rPr>
          <w:sz w:val="28"/>
          <w:szCs w:val="28"/>
        </w:rPr>
        <w:t>ara esses pais deveremos ter a mesma posição de que nos fala o Evangelho, quando eles próprios não nos devolvem o carinho e às vezes até mesmo nos amaldiçoam?</w:t>
      </w:r>
    </w:p>
    <w:p w14:paraId="14AE9C91" w14:textId="77777777" w:rsidR="00AA1A78" w:rsidRPr="00B86495" w:rsidRDefault="00AA1A78" w:rsidP="00AA1A78">
      <w:pPr>
        <w:rPr>
          <w:sz w:val="28"/>
          <w:szCs w:val="28"/>
        </w:rPr>
      </w:pPr>
      <w:r w:rsidRPr="00B86495">
        <w:rPr>
          <w:b/>
          <w:bCs/>
          <w:color w:val="C00000"/>
          <w:sz w:val="28"/>
          <w:szCs w:val="28"/>
        </w:rPr>
        <w:t>S</w:t>
      </w:r>
      <w:r w:rsidRPr="00B86495">
        <w:rPr>
          <w:sz w:val="28"/>
          <w:szCs w:val="28"/>
        </w:rPr>
        <w:t>im, principalmente para esses deveremos desenvolver o sentimento da pacificação, porque, quando eles agem assim, demonstram que são espíritos inferiores, sofredores e às vezes até maliciosos, mas eles nos deram a vida, a possibilidade de reencarnar. Pela gratidão, pelo sentimento de gratidão, deveremos fazer tudo o que nos for possível, em forma de pagamento, se assim nos podemos expressar, desta bênção que nos deram.</w:t>
      </w:r>
    </w:p>
    <w:p w14:paraId="09B91EE0" w14:textId="77777777" w:rsidR="00AA1A78" w:rsidRPr="00B86495" w:rsidRDefault="00AA1A78" w:rsidP="00AA1A78">
      <w:pPr>
        <w:rPr>
          <w:sz w:val="28"/>
          <w:szCs w:val="28"/>
        </w:rPr>
      </w:pPr>
      <w:r w:rsidRPr="00B86495">
        <w:rPr>
          <w:b/>
          <w:bCs/>
          <w:color w:val="C00000"/>
          <w:sz w:val="28"/>
          <w:szCs w:val="28"/>
        </w:rPr>
        <w:t>A</w:t>
      </w:r>
      <w:r w:rsidRPr="00B86495">
        <w:rPr>
          <w:sz w:val="28"/>
          <w:szCs w:val="28"/>
        </w:rPr>
        <w:t>o demais, nós mesmos, com tais pessoas, começamos a tarefa do aprendizado da convivência com os difíceis; começamos a tarefa do perdão; aprendemos já, com pais difíceis, a viver em meio à sociedade hostil.</w:t>
      </w:r>
    </w:p>
    <w:p w14:paraId="1DE233B2" w14:textId="792C6765" w:rsidR="00AA1A78" w:rsidRPr="00B86495" w:rsidRDefault="00AA1A78" w:rsidP="00AA1A78">
      <w:pPr>
        <w:rPr>
          <w:sz w:val="28"/>
          <w:szCs w:val="28"/>
        </w:rPr>
      </w:pPr>
      <w:r w:rsidRPr="00B86495">
        <w:rPr>
          <w:b/>
          <w:bCs/>
          <w:color w:val="C00000"/>
          <w:sz w:val="28"/>
          <w:szCs w:val="28"/>
        </w:rPr>
        <w:t>É</w:t>
      </w:r>
      <w:r w:rsidRPr="00B86495">
        <w:rPr>
          <w:color w:val="C00000"/>
          <w:sz w:val="28"/>
          <w:szCs w:val="28"/>
        </w:rPr>
        <w:t xml:space="preserve"> </w:t>
      </w:r>
      <w:r w:rsidRPr="00B86495">
        <w:rPr>
          <w:sz w:val="28"/>
          <w:szCs w:val="28"/>
        </w:rPr>
        <w:t>bem verdade que, quase sempre, quando entendemos isso, já tenhamos sofrido muito, já tenhamos reclamado muito, já tenhamos dito coisas de que, muitas vezes, até mesmo nos arrependemos. Não faz mal. A Lei de Deus é tão generosa, que até tapa os ouvidos às nossas palavras infantis ou de reclamação. A Lei, pura e simplesmente, nos faz passar pelas necessidades que temos que passar, porque é assim que nós iremos evoluir.</w:t>
      </w:r>
      <w:r w:rsidR="00502378" w:rsidRPr="00B86495">
        <w:rPr>
          <w:sz w:val="28"/>
          <w:szCs w:val="28"/>
        </w:rPr>
        <w:t xml:space="preserve"> </w:t>
      </w:r>
      <w:proofErr w:type="gramStart"/>
      <w:r w:rsidRPr="00B86495">
        <w:rPr>
          <w:sz w:val="28"/>
          <w:szCs w:val="28"/>
        </w:rPr>
        <w:t>(...)</w:t>
      </w:r>
      <w:proofErr w:type="gramEnd"/>
    </w:p>
    <w:p w14:paraId="09E5EF9C" w14:textId="5DB73E34" w:rsidR="00AA1A78" w:rsidRPr="00B86495" w:rsidRDefault="00AA1A78" w:rsidP="00AA1A78">
      <w:pPr>
        <w:rPr>
          <w:sz w:val="28"/>
          <w:szCs w:val="28"/>
        </w:rPr>
      </w:pPr>
      <w:r w:rsidRPr="00B86495">
        <w:rPr>
          <w:b/>
          <w:bCs/>
          <w:color w:val="C00000"/>
          <w:sz w:val="28"/>
          <w:szCs w:val="28"/>
        </w:rPr>
        <w:t>P</w:t>
      </w:r>
      <w:r w:rsidRPr="00B86495">
        <w:rPr>
          <w:sz w:val="28"/>
          <w:szCs w:val="28"/>
        </w:rPr>
        <w:t>ais difíceis, filhos-problema são grandes dificuldades que só o Espiritismo explica de maneira convincente. Erros do passado, familiares que abandonamos, amores que excluímos, todos eles retornam para vivermos uns com os outros, desenvolvendo o sentimento do amor. Afinal de contas, essa é a Lei e nós, espíritas, estaremos dispostos a superar todas as nossas dificuldades, para trazermos ao coração a mensagem do amor que Jesus nos trouxe.</w:t>
      </w:r>
    </w:p>
    <w:p w14:paraId="2FADAAFD" w14:textId="5525F323" w:rsidR="00AA1A78" w:rsidRPr="00B86495" w:rsidRDefault="00AA1A78" w:rsidP="00B86495">
      <w:pPr>
        <w:spacing w:after="0"/>
        <w:rPr>
          <w:sz w:val="28"/>
          <w:szCs w:val="28"/>
        </w:rPr>
      </w:pPr>
      <w:r w:rsidRPr="00B86495">
        <w:rPr>
          <w:b/>
          <w:bCs/>
          <w:color w:val="C00000"/>
          <w:sz w:val="28"/>
          <w:szCs w:val="28"/>
        </w:rPr>
        <w:t>F</w:t>
      </w:r>
      <w:r w:rsidRPr="00B86495">
        <w:rPr>
          <w:sz w:val="28"/>
          <w:szCs w:val="28"/>
        </w:rPr>
        <w:t>açamos todo o esforço possível, com toda essa gama de problemas em casa. Repetindo, serão esses problemas que nos ensinarão as primeiras lições do convívio com o mundo exterior. Muita paz, meus irmãos!</w:t>
      </w:r>
    </w:p>
    <w:p w14:paraId="4A1D1A81" w14:textId="4120E01E" w:rsidR="003D7780" w:rsidRPr="00F94203" w:rsidRDefault="00AA1A78" w:rsidP="003D7780">
      <w:pPr>
        <w:rPr>
          <w:sz w:val="16"/>
          <w:szCs w:val="16"/>
        </w:rPr>
      </w:pPr>
      <w:r w:rsidRPr="00AA1A78">
        <w:rPr>
          <w:b/>
          <w:bCs/>
          <w:i/>
          <w:iCs/>
          <w:sz w:val="18"/>
          <w:szCs w:val="18"/>
        </w:rPr>
        <w:t>Balthazar</w:t>
      </w:r>
      <w:r w:rsidR="004B6758" w:rsidRPr="00F94203">
        <w:rPr>
          <w:b/>
          <w:bCs/>
          <w:sz w:val="18"/>
          <w:szCs w:val="18"/>
        </w:rPr>
        <w:tab/>
      </w:r>
      <w:r w:rsidR="00150CA5" w:rsidRPr="00F94203">
        <w:rPr>
          <w:b/>
          <w:bCs/>
          <w:sz w:val="18"/>
          <w:szCs w:val="18"/>
        </w:rPr>
        <w:tab/>
      </w:r>
      <w:r w:rsidR="00C8124D">
        <w:rPr>
          <w:b/>
          <w:bCs/>
          <w:sz w:val="18"/>
          <w:szCs w:val="18"/>
        </w:rPr>
        <w:tab/>
      </w:r>
      <w:r w:rsidR="003D7780" w:rsidRPr="00F94203">
        <w:rPr>
          <w:sz w:val="18"/>
          <w:szCs w:val="18"/>
        </w:rPr>
        <w:t xml:space="preserve">Do livro: </w:t>
      </w:r>
      <w:r w:rsidR="00592979" w:rsidRPr="00592979">
        <w:rPr>
          <w:b/>
          <w:bCs/>
          <w:i/>
          <w:iCs/>
          <w:sz w:val="18"/>
          <w:szCs w:val="18"/>
        </w:rPr>
        <w:t>Pela Graça Infinita de Deus, vol. 3</w:t>
      </w:r>
      <w:r w:rsidR="004B7270" w:rsidRPr="00F94203">
        <w:rPr>
          <w:b/>
          <w:bCs/>
          <w:i/>
          <w:iCs/>
          <w:sz w:val="18"/>
          <w:szCs w:val="18"/>
        </w:rPr>
        <w:t>.</w:t>
      </w:r>
      <w:r w:rsidR="00592979">
        <w:rPr>
          <w:b/>
          <w:bCs/>
          <w:i/>
          <w:iCs/>
          <w:sz w:val="18"/>
          <w:szCs w:val="18"/>
        </w:rPr>
        <w:t xml:space="preserve"> </w:t>
      </w:r>
      <w:r w:rsidR="00592979" w:rsidRPr="00592979">
        <w:rPr>
          <w:sz w:val="14"/>
          <w:szCs w:val="14"/>
        </w:rPr>
        <w:t>CELD</w:t>
      </w:r>
      <w:r w:rsidR="00A14C76" w:rsidRPr="00F94203">
        <w:rPr>
          <w:sz w:val="16"/>
          <w:szCs w:val="16"/>
        </w:rPr>
        <w:tab/>
      </w:r>
      <w:r w:rsidR="00C8124D">
        <w:rPr>
          <w:sz w:val="16"/>
          <w:szCs w:val="16"/>
        </w:rPr>
        <w:tab/>
      </w:r>
      <w:r w:rsidR="008435EE" w:rsidRPr="00F94203">
        <w:rPr>
          <w:sz w:val="16"/>
          <w:szCs w:val="16"/>
        </w:rPr>
        <w:tab/>
      </w:r>
      <w:r w:rsidR="00F80943" w:rsidRPr="00F80943">
        <w:rPr>
          <w:sz w:val="16"/>
          <w:szCs w:val="16"/>
        </w:rPr>
        <w:t>Psicofonia</w:t>
      </w:r>
      <w:r w:rsidR="00A14C76" w:rsidRPr="00F94203">
        <w:rPr>
          <w:sz w:val="16"/>
          <w:szCs w:val="16"/>
        </w:rPr>
        <w:t xml:space="preserve">: </w:t>
      </w:r>
      <w:r w:rsidR="00F80943" w:rsidRPr="00F80943">
        <w:rPr>
          <w:b/>
          <w:bCs/>
          <w:i/>
          <w:iCs/>
          <w:sz w:val="16"/>
          <w:szCs w:val="16"/>
        </w:rPr>
        <w:t>Altivo C. Pamphiro</w:t>
      </w:r>
    </w:p>
    <w:p w14:paraId="598EAD97" w14:textId="119302DF" w:rsidR="003D7780" w:rsidRDefault="00A93980" w:rsidP="00150CA5">
      <w:pPr>
        <w:pStyle w:val="Ttulo2"/>
        <w:rPr>
          <w:b/>
          <w:bCs/>
          <w:sz w:val="28"/>
          <w:szCs w:val="28"/>
        </w:rPr>
      </w:pPr>
      <w:r w:rsidRPr="00A93980">
        <w:rPr>
          <w:b/>
          <w:bCs/>
          <w:sz w:val="28"/>
          <w:szCs w:val="28"/>
        </w:rPr>
        <w:t>HONRAI VOSSO PAI E VOSSA MÃE</w:t>
      </w:r>
    </w:p>
    <w:p w14:paraId="3CAE1A3C" w14:textId="77777777" w:rsidR="00090F35" w:rsidRPr="00F51FEA" w:rsidRDefault="00090F35" w:rsidP="00090F35">
      <w:pPr>
        <w:rPr>
          <w:sz w:val="24"/>
          <w:szCs w:val="24"/>
        </w:rPr>
      </w:pPr>
      <w:r w:rsidRPr="00F51FEA">
        <w:rPr>
          <w:b/>
          <w:bCs/>
          <w:color w:val="C00000"/>
          <w:sz w:val="24"/>
          <w:szCs w:val="24"/>
        </w:rPr>
        <w:t>1.</w:t>
      </w:r>
      <w:r w:rsidRPr="00F51FEA">
        <w:rPr>
          <w:color w:val="C00000"/>
          <w:sz w:val="24"/>
          <w:szCs w:val="24"/>
        </w:rPr>
        <w:t xml:space="preserve"> </w:t>
      </w:r>
      <w:r w:rsidRPr="00F51FEA">
        <w:rPr>
          <w:sz w:val="24"/>
          <w:szCs w:val="24"/>
        </w:rPr>
        <w:t>“</w:t>
      </w:r>
      <w:r w:rsidRPr="00F51FEA">
        <w:rPr>
          <w:i/>
          <w:iCs/>
          <w:sz w:val="24"/>
          <w:szCs w:val="24"/>
        </w:rPr>
        <w:t>Sabeis os mandamentos: não cometereis adultério; não matareis; não roubareis; não dareis falso testemunho; não fareis mal a ninguém; honrai vosso pai e vossa mãe</w:t>
      </w:r>
      <w:r w:rsidRPr="00F51FEA">
        <w:rPr>
          <w:sz w:val="24"/>
          <w:szCs w:val="24"/>
        </w:rPr>
        <w:t>.” (Marcos, X: 19; Lucas, XVIII: 20; Mateus, XIX: 18 e 19.)</w:t>
      </w:r>
    </w:p>
    <w:p w14:paraId="2FBC5BA2" w14:textId="7E314A62" w:rsidR="00090F35" w:rsidRPr="00F51FEA" w:rsidRDefault="00090F35" w:rsidP="00090F35">
      <w:pPr>
        <w:rPr>
          <w:sz w:val="24"/>
          <w:szCs w:val="24"/>
        </w:rPr>
      </w:pPr>
      <w:r w:rsidRPr="00F51FEA">
        <w:rPr>
          <w:b/>
          <w:bCs/>
          <w:color w:val="C00000"/>
          <w:sz w:val="24"/>
          <w:szCs w:val="24"/>
        </w:rPr>
        <w:t>2.</w:t>
      </w:r>
      <w:r w:rsidRPr="00F51FEA">
        <w:rPr>
          <w:color w:val="C00000"/>
          <w:sz w:val="24"/>
          <w:szCs w:val="24"/>
        </w:rPr>
        <w:t xml:space="preserve"> </w:t>
      </w:r>
      <w:r w:rsidRPr="00F51FEA">
        <w:rPr>
          <w:sz w:val="24"/>
          <w:szCs w:val="24"/>
        </w:rPr>
        <w:t>“</w:t>
      </w:r>
      <w:r w:rsidRPr="00F51FEA">
        <w:rPr>
          <w:i/>
          <w:iCs/>
          <w:sz w:val="24"/>
          <w:szCs w:val="24"/>
        </w:rPr>
        <w:t>Honrai vosso pai e vossa mãe a fim de viverdes muito tempo sobre a terra que o Senhor vosso Deus vos dará.</w:t>
      </w:r>
      <w:r w:rsidRPr="00F51FEA">
        <w:rPr>
          <w:sz w:val="24"/>
          <w:szCs w:val="24"/>
        </w:rPr>
        <w:t>” (Decálogo, Êxodo, XX: 12.)</w:t>
      </w:r>
    </w:p>
    <w:p w14:paraId="0B5A6B77" w14:textId="5FB6355F" w:rsidR="00090F35" w:rsidRPr="00502378" w:rsidRDefault="00090F35" w:rsidP="00090F35">
      <w:pPr>
        <w:pStyle w:val="Ttulo2"/>
        <w:rPr>
          <w:b/>
          <w:bCs/>
        </w:rPr>
      </w:pPr>
      <w:r w:rsidRPr="00502378">
        <w:rPr>
          <w:b/>
          <w:bCs/>
        </w:rPr>
        <w:lastRenderedPageBreak/>
        <w:t>PIEDADE FILIAL</w:t>
      </w:r>
    </w:p>
    <w:p w14:paraId="3471BB95" w14:textId="14B756AE" w:rsidR="00090F35" w:rsidRPr="00F51FEA" w:rsidRDefault="00090F35" w:rsidP="00090F35">
      <w:pPr>
        <w:rPr>
          <w:sz w:val="24"/>
          <w:szCs w:val="24"/>
        </w:rPr>
      </w:pPr>
      <w:r w:rsidRPr="00F51FEA">
        <w:rPr>
          <w:b/>
          <w:bCs/>
          <w:color w:val="C00000"/>
          <w:sz w:val="24"/>
          <w:szCs w:val="24"/>
        </w:rPr>
        <w:t>3.</w:t>
      </w:r>
      <w:r w:rsidRPr="00F51FEA">
        <w:rPr>
          <w:color w:val="C00000"/>
          <w:sz w:val="24"/>
          <w:szCs w:val="24"/>
        </w:rPr>
        <w:t xml:space="preserve"> </w:t>
      </w:r>
      <w:r w:rsidRPr="00F51FEA">
        <w:rPr>
          <w:sz w:val="24"/>
          <w:szCs w:val="24"/>
        </w:rPr>
        <w:t xml:space="preserve">(...) Honrar pai e mãe não é somente respeitá-los, é também assisti-los nas suas necessidades; é proporcionar-lhes repouso na sua velhice; é cercá-los de solicitude, como eles fizeram conosco em nossa infância. </w:t>
      </w:r>
    </w:p>
    <w:p w14:paraId="0A3613FB" w14:textId="0E0F39E3" w:rsidR="00090F35" w:rsidRPr="00F51FEA" w:rsidRDefault="00090F35" w:rsidP="00090F35">
      <w:pPr>
        <w:rPr>
          <w:sz w:val="24"/>
          <w:szCs w:val="24"/>
        </w:rPr>
      </w:pPr>
      <w:r w:rsidRPr="00F51FEA">
        <w:rPr>
          <w:b/>
          <w:bCs/>
          <w:color w:val="0070C0"/>
          <w:sz w:val="24"/>
          <w:szCs w:val="24"/>
        </w:rPr>
        <w:t>É</w:t>
      </w:r>
      <w:r w:rsidRPr="00F51FEA">
        <w:rPr>
          <w:sz w:val="24"/>
          <w:szCs w:val="24"/>
        </w:rPr>
        <w:t xml:space="preserve"> principalmente com os pais sem recursos que se mostra a verdadeira piedade filial.</w:t>
      </w:r>
      <w:r w:rsidR="009F6D59" w:rsidRPr="00F51FEA">
        <w:rPr>
          <w:sz w:val="24"/>
          <w:szCs w:val="24"/>
        </w:rPr>
        <w:t xml:space="preserve"> </w:t>
      </w:r>
      <w:r w:rsidRPr="00F51FEA">
        <w:rPr>
          <w:sz w:val="24"/>
          <w:szCs w:val="24"/>
        </w:rPr>
        <w:t>(..</w:t>
      </w:r>
      <w:r w:rsidR="00502378" w:rsidRPr="00F51FEA">
        <w:rPr>
          <w:sz w:val="24"/>
          <w:szCs w:val="24"/>
        </w:rPr>
        <w:t>.</w:t>
      </w:r>
      <w:r w:rsidRPr="00F51FEA">
        <w:rPr>
          <w:sz w:val="24"/>
          <w:szCs w:val="24"/>
        </w:rPr>
        <w:t>)</w:t>
      </w:r>
    </w:p>
    <w:p w14:paraId="57A93749" w14:textId="58851A91" w:rsidR="00090F35" w:rsidRPr="00F51FEA" w:rsidRDefault="00090F35" w:rsidP="00090F35">
      <w:pPr>
        <w:rPr>
          <w:sz w:val="24"/>
          <w:szCs w:val="24"/>
        </w:rPr>
      </w:pPr>
      <w:r w:rsidRPr="00F51FEA">
        <w:rPr>
          <w:b/>
          <w:bCs/>
          <w:color w:val="0070C0"/>
          <w:sz w:val="24"/>
          <w:szCs w:val="24"/>
        </w:rPr>
        <w:t>N</w:t>
      </w:r>
      <w:r w:rsidRPr="00F51FEA">
        <w:rPr>
          <w:sz w:val="24"/>
          <w:szCs w:val="24"/>
        </w:rPr>
        <w:t>ão, não é apenas o estritamente necessário que os filhos devem proporcionar aos seus pais pobres, devem também, o quanto puderem, dar as pequenas alegrias do supérfluo, as amabilidades, os cuidados carinhosos, que são apenas os juros de tudo quanto receberam, o pagamento de uma dívida sagrada. Essa é a única piedade filial aceita por Deus.</w:t>
      </w:r>
    </w:p>
    <w:p w14:paraId="11BAC0B7" w14:textId="77777777" w:rsidR="00090F35" w:rsidRPr="00F51FEA" w:rsidRDefault="00090F35" w:rsidP="00090F35">
      <w:pPr>
        <w:rPr>
          <w:sz w:val="24"/>
          <w:szCs w:val="24"/>
        </w:rPr>
      </w:pPr>
      <w:r w:rsidRPr="00F51FEA">
        <w:rPr>
          <w:b/>
          <w:bCs/>
          <w:color w:val="0070C0"/>
          <w:sz w:val="24"/>
          <w:szCs w:val="24"/>
        </w:rPr>
        <w:t>I</w:t>
      </w:r>
      <w:r w:rsidRPr="00F51FEA">
        <w:rPr>
          <w:sz w:val="24"/>
          <w:szCs w:val="24"/>
        </w:rPr>
        <w:t>nfeliz, portanto, daquele que esquece o que deve aos que o sustentaram na sua fragilidade, aos que, com a vida material, lhe deram a vida moral, aos que, muitas vezes impuseram a si mesmos duras privações para lhe assegurar o bem-estar. Pobre do ingrato! Ele será punido com a ingratidão e o abandono; será ferido nas suas mais caras afeições, algumas vezes já na vida presente, mas certamente em uma outra existência, onde passará pelos sofrimentos que houver feito outros passarem.</w:t>
      </w:r>
    </w:p>
    <w:p w14:paraId="447FF41D" w14:textId="67459A21" w:rsidR="00090F35" w:rsidRPr="00F51FEA" w:rsidRDefault="00090F35" w:rsidP="00090F35">
      <w:pPr>
        <w:rPr>
          <w:sz w:val="24"/>
          <w:szCs w:val="24"/>
        </w:rPr>
      </w:pPr>
      <w:r w:rsidRPr="00F51FEA">
        <w:rPr>
          <w:b/>
          <w:bCs/>
          <w:color w:val="0070C0"/>
          <w:sz w:val="24"/>
          <w:szCs w:val="24"/>
        </w:rPr>
        <w:t xml:space="preserve">É </w:t>
      </w:r>
      <w:r w:rsidRPr="00F51FEA">
        <w:rPr>
          <w:sz w:val="24"/>
          <w:szCs w:val="24"/>
        </w:rPr>
        <w:t>verdade que certos pais esquecem dos seus deveres e não são para os filhos o que deveriam ser; no entanto, é a Deus que compete puni-los, e não a seus filhos; porquanto eles mesmos talvez tenham merecido que seus pais fossem assim.(...) Consequentemente, todos os filhos devem adotar, como regra de conduta para com seus pais, os preceitos de Jesus referentes ao próximo, não esquecendo jamais que todo procedimento reprovável em relação ao próximo, torna-se ainda mais reprovável quando se trata dos pais; que a falta cometida no primeiro caso pode tornar-se um crime no segundo, porque, então, à falta de caridade junta-se a ingratidão.</w:t>
      </w:r>
    </w:p>
    <w:p w14:paraId="7BC4C8E2" w14:textId="77777777" w:rsidR="00090F35" w:rsidRPr="00F51FEA" w:rsidRDefault="00090F35" w:rsidP="00090F35">
      <w:pPr>
        <w:rPr>
          <w:sz w:val="24"/>
          <w:szCs w:val="24"/>
        </w:rPr>
      </w:pPr>
      <w:r w:rsidRPr="00F51FEA">
        <w:rPr>
          <w:b/>
          <w:bCs/>
          <w:color w:val="C00000"/>
          <w:sz w:val="24"/>
          <w:szCs w:val="24"/>
        </w:rPr>
        <w:t>4.</w:t>
      </w:r>
      <w:r w:rsidRPr="00F51FEA">
        <w:rPr>
          <w:color w:val="C00000"/>
          <w:sz w:val="24"/>
          <w:szCs w:val="24"/>
        </w:rPr>
        <w:t xml:space="preserve"> </w:t>
      </w:r>
      <w:r w:rsidRPr="00F51FEA">
        <w:rPr>
          <w:sz w:val="24"/>
          <w:szCs w:val="24"/>
        </w:rPr>
        <w:t>Deus disse: “Honra teu pai e tua mãe para viveres muito tempo sobre a terra que o Senhor teu Deus te dará”. Mas por que Deus promete como recompensa a vida terrena e não a celeste?</w:t>
      </w:r>
    </w:p>
    <w:p w14:paraId="475B89D3" w14:textId="704F3617" w:rsidR="00090F35" w:rsidRPr="00F51FEA" w:rsidRDefault="00090F35" w:rsidP="00090F35">
      <w:pPr>
        <w:rPr>
          <w:sz w:val="24"/>
          <w:szCs w:val="24"/>
        </w:rPr>
      </w:pPr>
      <w:r w:rsidRPr="00F51FEA">
        <w:rPr>
          <w:b/>
          <w:bCs/>
          <w:color w:val="0070C0"/>
          <w:sz w:val="24"/>
          <w:szCs w:val="24"/>
        </w:rPr>
        <w:t>A</w:t>
      </w:r>
      <w:r w:rsidRPr="00F51FEA">
        <w:rPr>
          <w:sz w:val="24"/>
          <w:szCs w:val="24"/>
        </w:rPr>
        <w:t xml:space="preserve"> explicação está nestas palavras: “que Deus te dará,” suprimidas na forma moderna do Decálogo, o que lhe modifica o sentido. Para compreender essas palavras, é preciso nos determos na situação e nas ideias dos hebreus na época em que elas foram ditas, quando esse povo ainda não compreendia a vida futura. Sua visão não se estendia além dos limites da vida corporal e, por isso, deviam ser mais tocados pelo que viam do que pelas coisas invisíveis.</w:t>
      </w:r>
      <w:r w:rsidR="00B86495" w:rsidRPr="00F51FEA">
        <w:rPr>
          <w:sz w:val="24"/>
          <w:szCs w:val="24"/>
        </w:rPr>
        <w:t xml:space="preserve"> </w:t>
      </w:r>
      <w:proofErr w:type="gramStart"/>
      <w:r w:rsidRPr="00F51FEA">
        <w:rPr>
          <w:sz w:val="24"/>
          <w:szCs w:val="24"/>
        </w:rPr>
        <w:t>(...)</w:t>
      </w:r>
      <w:proofErr w:type="gramEnd"/>
      <w:r w:rsidRPr="00F51FEA">
        <w:rPr>
          <w:sz w:val="24"/>
          <w:szCs w:val="24"/>
        </w:rPr>
        <w:t xml:space="preserve"> Eles ainda estavam no deserto; a terra que Deus ia lhes dar era a Terra da Promissão: o objetivo das suas aspirações; eles nada mais desejam e Deus lhes diz que viveriam nela por muito tempo, isto é, que a possuiriam se respeitassem os seus mandamentos.</w:t>
      </w:r>
    </w:p>
    <w:p w14:paraId="30519EC4" w14:textId="1DC34A15" w:rsidR="00090F35" w:rsidRPr="00F51FEA" w:rsidRDefault="00090F35" w:rsidP="00090F35">
      <w:pPr>
        <w:rPr>
          <w:sz w:val="24"/>
          <w:szCs w:val="24"/>
        </w:rPr>
      </w:pPr>
      <w:r w:rsidRPr="00F51FEA">
        <w:rPr>
          <w:b/>
          <w:bCs/>
          <w:color w:val="0070C0"/>
          <w:sz w:val="24"/>
          <w:szCs w:val="24"/>
        </w:rPr>
        <w:t>N</w:t>
      </w:r>
      <w:r w:rsidRPr="00F51FEA">
        <w:rPr>
          <w:sz w:val="24"/>
          <w:szCs w:val="24"/>
        </w:rPr>
        <w:t>o entanto, por ocasião da vinda de Jesus, suas ideias estavam mais desenvolvidas. Sendo chegado o momento de lhes dar um alimento menos grosseiro, Jesus os inicia na vida espiritual, dizendo: “Meu reino não é deste mundo; é nele, e não sobre a Terra, que recebereis a recompensa das vossas boas obras”. Com essas palavras, a Terra da Promissão material se transforma em uma pátria celeste; assim, quando Jesus lhes recomenda que cumpram o mandamento “Honrai vosso pai e vossa mãe” não é mais a Terra que ele lhes promete, mas o céu. (Ver capítulos II e III.)</w:t>
      </w:r>
    </w:p>
    <w:sectPr w:rsidR="00090F35" w:rsidRPr="00F51FEA"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44D0E" w14:textId="77777777" w:rsidR="00A45C37" w:rsidRDefault="00A45C37" w:rsidP="001B2B2C">
      <w:pPr>
        <w:spacing w:after="0" w:line="240" w:lineRule="auto"/>
      </w:pPr>
      <w:r>
        <w:separator/>
      </w:r>
    </w:p>
  </w:endnote>
  <w:endnote w:type="continuationSeparator" w:id="0">
    <w:p w14:paraId="7EF63DC4" w14:textId="77777777" w:rsidR="00A45C37" w:rsidRDefault="00A45C37"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3D623" w14:textId="77777777" w:rsidR="00A45C37" w:rsidRDefault="00A45C37" w:rsidP="001B2B2C">
      <w:pPr>
        <w:spacing w:after="0" w:line="240" w:lineRule="auto"/>
      </w:pPr>
      <w:r>
        <w:separator/>
      </w:r>
    </w:p>
  </w:footnote>
  <w:footnote w:type="continuationSeparator" w:id="0">
    <w:p w14:paraId="597ACE00" w14:textId="77777777" w:rsidR="00A45C37" w:rsidRDefault="00A45C37"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1E1B5" w14:textId="0E0FC056" w:rsidR="00732421" w:rsidRDefault="0089023D" w:rsidP="00703236">
    <w:pPr>
      <w:spacing w:after="0"/>
      <w:rPr>
        <w:b/>
        <w:bCs/>
        <w:color w:val="C45911" w:themeColor="accent2" w:themeShade="BF"/>
        <w:sz w:val="24"/>
        <w:szCs w:val="24"/>
      </w:rPr>
    </w:pPr>
    <w:r w:rsidRPr="000B55FB">
      <w:rPr>
        <w:noProof/>
        <w:color w:val="C45911" w:themeColor="accent2" w:themeShade="BF"/>
        <w:sz w:val="28"/>
        <w:szCs w:val="28"/>
      </w:rPr>
      <w:drawing>
        <wp:anchor distT="0" distB="0" distL="114300" distR="114300" simplePos="0" relativeHeight="251658240" behindDoc="0" locked="0" layoutInCell="1" allowOverlap="1" wp14:anchorId="4E374821" wp14:editId="79D8EB8B">
          <wp:simplePos x="0" y="0"/>
          <wp:positionH relativeFrom="column">
            <wp:posOffset>3810</wp:posOffset>
          </wp:positionH>
          <wp:positionV relativeFrom="paragraph">
            <wp:posOffset>136608</wp:posOffset>
          </wp:positionV>
          <wp:extent cx="691515" cy="483870"/>
          <wp:effectExtent l="0" t="0" r="0" b="0"/>
          <wp:wrapThrough wrapText="bothSides">
            <wp:wrapPolygon edited="0">
              <wp:start x="0" y="0"/>
              <wp:lineTo x="0" y="20409"/>
              <wp:lineTo x="20826" y="20409"/>
              <wp:lineTo x="20826" y="0"/>
              <wp:lineTo x="0" y="0"/>
            </wp:wrapPolygon>
          </wp:wrapThrough>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515" cy="48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BBFA" w14:textId="3B141FAB" w:rsidR="00703236" w:rsidRDefault="00EF517F" w:rsidP="00703236">
    <w:pPr>
      <w:spacing w:after="0"/>
      <w:rPr>
        <w:b/>
        <w:bCs/>
        <w:color w:val="4472C4" w:themeColor="accent1"/>
        <w:sz w:val="20"/>
        <w:szCs w:val="20"/>
      </w:rPr>
    </w:pPr>
    <w:r w:rsidRPr="000B55FB">
      <w:rPr>
        <w:b/>
        <w:bCs/>
        <w:color w:val="C45911" w:themeColor="accent2" w:themeShade="BF"/>
        <w:sz w:val="24"/>
        <w:szCs w:val="24"/>
      </w:rPr>
      <w:t>C</w:t>
    </w:r>
    <w:r w:rsidR="00703236" w:rsidRPr="000B55FB">
      <w:rPr>
        <w:b/>
        <w:bCs/>
        <w:color w:val="C45911" w:themeColor="accent2" w:themeShade="BF"/>
        <w:sz w:val="24"/>
        <w:szCs w:val="24"/>
      </w:rPr>
      <w:t>ENTRO ESPÍRITA FONTE DE LUZ</w:t>
    </w:r>
  </w:p>
  <w:p w14:paraId="26783316" w14:textId="20FC9DEA" w:rsidR="001B2B2C" w:rsidRDefault="00294B3B" w:rsidP="000C08F5">
    <w:pPr>
      <w:spacing w:after="0"/>
      <w:rPr>
        <w:b/>
        <w:bCs/>
        <w:color w:val="4472C4" w:themeColor="accent1"/>
        <w:sz w:val="18"/>
        <w:szCs w:val="18"/>
      </w:rPr>
    </w:pPr>
    <w:r w:rsidRPr="00417FEF">
      <w:rPr>
        <w:b/>
        <w:bCs/>
        <w:color w:val="4472C4" w:themeColor="accent1"/>
        <w:sz w:val="20"/>
        <w:szCs w:val="20"/>
      </w:rPr>
      <w:t xml:space="preserve">O Evangelho Segundo o Espiritismo – Cap. </w:t>
    </w:r>
    <w:r w:rsidR="0070320E">
      <w:rPr>
        <w:b/>
        <w:bCs/>
        <w:color w:val="4472C4" w:themeColor="accent1"/>
        <w:sz w:val="20"/>
        <w:szCs w:val="20"/>
      </w:rPr>
      <w:t>X</w:t>
    </w:r>
    <w:r w:rsidR="008D15BE">
      <w:rPr>
        <w:b/>
        <w:bCs/>
        <w:color w:val="4472C4" w:themeColor="accent1"/>
        <w:sz w:val="20"/>
        <w:szCs w:val="20"/>
      </w:rPr>
      <w:t>I</w:t>
    </w:r>
    <w:r w:rsidR="00F37804">
      <w:rPr>
        <w:b/>
        <w:bCs/>
        <w:color w:val="4472C4" w:themeColor="accent1"/>
        <w:sz w:val="20"/>
        <w:szCs w:val="20"/>
      </w:rPr>
      <w:t>V</w:t>
    </w:r>
    <w:r w:rsidRPr="00417FEF">
      <w:rPr>
        <w:b/>
        <w:bCs/>
        <w:color w:val="4472C4" w:themeColor="accent1"/>
        <w:sz w:val="20"/>
        <w:szCs w:val="20"/>
      </w:rPr>
      <w:t xml:space="preserve"> – </w:t>
    </w:r>
    <w:r w:rsidR="006E033A">
      <w:rPr>
        <w:b/>
        <w:bCs/>
        <w:color w:val="4472C4" w:themeColor="accent1"/>
        <w:sz w:val="18"/>
        <w:szCs w:val="18"/>
      </w:rPr>
      <w:t>Honrai vosso pai e vossa mãe</w:t>
    </w:r>
    <w:r w:rsidRPr="00417FEF">
      <w:rPr>
        <w:b/>
        <w:bCs/>
        <w:color w:val="4472C4" w:themeColor="accent1"/>
        <w:sz w:val="18"/>
        <w:szCs w:val="18"/>
      </w:rPr>
      <w:t xml:space="preserve">, </w:t>
    </w:r>
    <w:r w:rsidR="00B66E02">
      <w:rPr>
        <w:b/>
        <w:bCs/>
        <w:color w:val="4472C4" w:themeColor="accent1"/>
        <w:sz w:val="18"/>
        <w:szCs w:val="18"/>
      </w:rPr>
      <w:t>ite</w:t>
    </w:r>
    <w:r w:rsidR="00D0359A">
      <w:rPr>
        <w:b/>
        <w:bCs/>
        <w:color w:val="4472C4" w:themeColor="accent1"/>
        <w:sz w:val="18"/>
        <w:szCs w:val="18"/>
      </w:rPr>
      <w:t xml:space="preserve">ns 1 a </w:t>
    </w:r>
    <w:r w:rsidR="006E033A">
      <w:rPr>
        <w:b/>
        <w:bCs/>
        <w:color w:val="4472C4" w:themeColor="accent1"/>
        <w:sz w:val="18"/>
        <w:szCs w:val="18"/>
      </w:rPr>
      <w:t>4</w:t>
    </w:r>
    <w:r w:rsidR="00EC0E84">
      <w:rPr>
        <w:b/>
        <w:bCs/>
        <w:color w:val="4472C4" w:themeColor="accent1"/>
        <w:sz w:val="18"/>
        <w:szCs w:val="18"/>
      </w:rPr>
      <w:t>.</w:t>
    </w:r>
  </w:p>
  <w:p w14:paraId="413CA8D2" w14:textId="77777777" w:rsidR="000C08F5" w:rsidRPr="00417FEF" w:rsidRDefault="000C08F5" w:rsidP="000B4963">
    <w:pPr>
      <w:spacing w:after="0"/>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53"/>
    <w:rsid w:val="000009EF"/>
    <w:rsid w:val="00003146"/>
    <w:rsid w:val="000050BA"/>
    <w:rsid w:val="000063DB"/>
    <w:rsid w:val="00007B88"/>
    <w:rsid w:val="00010BE2"/>
    <w:rsid w:val="000136BA"/>
    <w:rsid w:val="000160FB"/>
    <w:rsid w:val="00020537"/>
    <w:rsid w:val="000238F6"/>
    <w:rsid w:val="00026626"/>
    <w:rsid w:val="00031E59"/>
    <w:rsid w:val="000335EA"/>
    <w:rsid w:val="00033DDB"/>
    <w:rsid w:val="000354F4"/>
    <w:rsid w:val="00035C86"/>
    <w:rsid w:val="00047C64"/>
    <w:rsid w:val="0005041D"/>
    <w:rsid w:val="000520E5"/>
    <w:rsid w:val="00054983"/>
    <w:rsid w:val="00056A85"/>
    <w:rsid w:val="00057017"/>
    <w:rsid w:val="00067F91"/>
    <w:rsid w:val="00070DE1"/>
    <w:rsid w:val="00073060"/>
    <w:rsid w:val="00075A81"/>
    <w:rsid w:val="000770B8"/>
    <w:rsid w:val="00077DA8"/>
    <w:rsid w:val="0008496B"/>
    <w:rsid w:val="00090F35"/>
    <w:rsid w:val="00092D2C"/>
    <w:rsid w:val="00094874"/>
    <w:rsid w:val="000A12A5"/>
    <w:rsid w:val="000A38E1"/>
    <w:rsid w:val="000A5C1F"/>
    <w:rsid w:val="000A739C"/>
    <w:rsid w:val="000B4963"/>
    <w:rsid w:val="000B55FB"/>
    <w:rsid w:val="000B6C6D"/>
    <w:rsid w:val="000B7B31"/>
    <w:rsid w:val="000C08F5"/>
    <w:rsid w:val="000C39FD"/>
    <w:rsid w:val="000C3B01"/>
    <w:rsid w:val="000C4027"/>
    <w:rsid w:val="000C56A6"/>
    <w:rsid w:val="000C7509"/>
    <w:rsid w:val="000C7C30"/>
    <w:rsid w:val="000D0D94"/>
    <w:rsid w:val="000D28B1"/>
    <w:rsid w:val="000D3FC0"/>
    <w:rsid w:val="000D5A3C"/>
    <w:rsid w:val="000E30BC"/>
    <w:rsid w:val="000E50C8"/>
    <w:rsid w:val="000E6187"/>
    <w:rsid w:val="000E65E8"/>
    <w:rsid w:val="000E756E"/>
    <w:rsid w:val="000F208D"/>
    <w:rsid w:val="000F25D1"/>
    <w:rsid w:val="000F2B1E"/>
    <w:rsid w:val="000F48D3"/>
    <w:rsid w:val="0010267E"/>
    <w:rsid w:val="00102F3D"/>
    <w:rsid w:val="0010344B"/>
    <w:rsid w:val="00106C2C"/>
    <w:rsid w:val="00111A9A"/>
    <w:rsid w:val="00114A17"/>
    <w:rsid w:val="001156C6"/>
    <w:rsid w:val="001235BC"/>
    <w:rsid w:val="00123D54"/>
    <w:rsid w:val="001259E9"/>
    <w:rsid w:val="00126143"/>
    <w:rsid w:val="001314E1"/>
    <w:rsid w:val="00134535"/>
    <w:rsid w:val="0013540C"/>
    <w:rsid w:val="001465A9"/>
    <w:rsid w:val="00150CA5"/>
    <w:rsid w:val="00152548"/>
    <w:rsid w:val="00156301"/>
    <w:rsid w:val="00156C93"/>
    <w:rsid w:val="00166766"/>
    <w:rsid w:val="00171FB0"/>
    <w:rsid w:val="00174933"/>
    <w:rsid w:val="00174FEE"/>
    <w:rsid w:val="00175805"/>
    <w:rsid w:val="00181EA2"/>
    <w:rsid w:val="00183D88"/>
    <w:rsid w:val="00185D74"/>
    <w:rsid w:val="001862FE"/>
    <w:rsid w:val="00187A08"/>
    <w:rsid w:val="001A0EA5"/>
    <w:rsid w:val="001A3110"/>
    <w:rsid w:val="001A55B4"/>
    <w:rsid w:val="001A6755"/>
    <w:rsid w:val="001B0946"/>
    <w:rsid w:val="001B2228"/>
    <w:rsid w:val="001B2B2C"/>
    <w:rsid w:val="001B5270"/>
    <w:rsid w:val="001B731E"/>
    <w:rsid w:val="001C2C2D"/>
    <w:rsid w:val="001C4735"/>
    <w:rsid w:val="001C4CD1"/>
    <w:rsid w:val="001C6CE3"/>
    <w:rsid w:val="001D63B5"/>
    <w:rsid w:val="001E0073"/>
    <w:rsid w:val="001E1E00"/>
    <w:rsid w:val="001E6041"/>
    <w:rsid w:val="001F0CD3"/>
    <w:rsid w:val="001F3034"/>
    <w:rsid w:val="001F316C"/>
    <w:rsid w:val="001F3D57"/>
    <w:rsid w:val="002028B9"/>
    <w:rsid w:val="00202CC0"/>
    <w:rsid w:val="002048EE"/>
    <w:rsid w:val="00207B43"/>
    <w:rsid w:val="00207EDC"/>
    <w:rsid w:val="002107CC"/>
    <w:rsid w:val="00214C9F"/>
    <w:rsid w:val="002160A3"/>
    <w:rsid w:val="0022057A"/>
    <w:rsid w:val="002207C6"/>
    <w:rsid w:val="0022195D"/>
    <w:rsid w:val="00232252"/>
    <w:rsid w:val="00233636"/>
    <w:rsid w:val="00234A91"/>
    <w:rsid w:val="00235670"/>
    <w:rsid w:val="00242447"/>
    <w:rsid w:val="00243D25"/>
    <w:rsid w:val="00252752"/>
    <w:rsid w:val="0025330A"/>
    <w:rsid w:val="0025575C"/>
    <w:rsid w:val="00257688"/>
    <w:rsid w:val="002604B6"/>
    <w:rsid w:val="002655C2"/>
    <w:rsid w:val="002673F0"/>
    <w:rsid w:val="00270959"/>
    <w:rsid w:val="00271CE2"/>
    <w:rsid w:val="0027288C"/>
    <w:rsid w:val="00274072"/>
    <w:rsid w:val="00275466"/>
    <w:rsid w:val="00294B3B"/>
    <w:rsid w:val="00296541"/>
    <w:rsid w:val="002A1E9A"/>
    <w:rsid w:val="002A6DB3"/>
    <w:rsid w:val="002B375C"/>
    <w:rsid w:val="002B4D78"/>
    <w:rsid w:val="002B679C"/>
    <w:rsid w:val="002C0188"/>
    <w:rsid w:val="002C2DA6"/>
    <w:rsid w:val="002C3052"/>
    <w:rsid w:val="002C4B32"/>
    <w:rsid w:val="002C623D"/>
    <w:rsid w:val="002C6F2E"/>
    <w:rsid w:val="002D4AA6"/>
    <w:rsid w:val="002D5E37"/>
    <w:rsid w:val="002E0335"/>
    <w:rsid w:val="002E0AE1"/>
    <w:rsid w:val="002E0D02"/>
    <w:rsid w:val="002E1F3F"/>
    <w:rsid w:val="002E3254"/>
    <w:rsid w:val="002E6107"/>
    <w:rsid w:val="002E7408"/>
    <w:rsid w:val="002E7C35"/>
    <w:rsid w:val="002F00F8"/>
    <w:rsid w:val="002F214C"/>
    <w:rsid w:val="002F25CC"/>
    <w:rsid w:val="002F6899"/>
    <w:rsid w:val="002F7507"/>
    <w:rsid w:val="002F76E6"/>
    <w:rsid w:val="003056CB"/>
    <w:rsid w:val="00307457"/>
    <w:rsid w:val="00314438"/>
    <w:rsid w:val="0031512F"/>
    <w:rsid w:val="0032509B"/>
    <w:rsid w:val="00330406"/>
    <w:rsid w:val="00330CA4"/>
    <w:rsid w:val="00340CC6"/>
    <w:rsid w:val="003410DE"/>
    <w:rsid w:val="0034462B"/>
    <w:rsid w:val="00345896"/>
    <w:rsid w:val="00345D19"/>
    <w:rsid w:val="00346590"/>
    <w:rsid w:val="00352C30"/>
    <w:rsid w:val="0035465C"/>
    <w:rsid w:val="00360707"/>
    <w:rsid w:val="00360CFF"/>
    <w:rsid w:val="00361661"/>
    <w:rsid w:val="00364722"/>
    <w:rsid w:val="00364C18"/>
    <w:rsid w:val="003651CB"/>
    <w:rsid w:val="003667FF"/>
    <w:rsid w:val="003670A4"/>
    <w:rsid w:val="00375EB6"/>
    <w:rsid w:val="0037640A"/>
    <w:rsid w:val="00376807"/>
    <w:rsid w:val="0038184A"/>
    <w:rsid w:val="003852A5"/>
    <w:rsid w:val="00386096"/>
    <w:rsid w:val="00386CAF"/>
    <w:rsid w:val="00391F95"/>
    <w:rsid w:val="00391FED"/>
    <w:rsid w:val="00393AEF"/>
    <w:rsid w:val="0039485D"/>
    <w:rsid w:val="003958EA"/>
    <w:rsid w:val="0039752D"/>
    <w:rsid w:val="003976BF"/>
    <w:rsid w:val="003B26AB"/>
    <w:rsid w:val="003C133A"/>
    <w:rsid w:val="003C7457"/>
    <w:rsid w:val="003D2ADA"/>
    <w:rsid w:val="003D4CBB"/>
    <w:rsid w:val="003D7780"/>
    <w:rsid w:val="003E1607"/>
    <w:rsid w:val="003E4F31"/>
    <w:rsid w:val="003F2969"/>
    <w:rsid w:val="003F5D66"/>
    <w:rsid w:val="004026D5"/>
    <w:rsid w:val="00403A12"/>
    <w:rsid w:val="00404542"/>
    <w:rsid w:val="00406DA9"/>
    <w:rsid w:val="00417FEF"/>
    <w:rsid w:val="00420CEB"/>
    <w:rsid w:val="00420FA9"/>
    <w:rsid w:val="00422070"/>
    <w:rsid w:val="004255BF"/>
    <w:rsid w:val="00425F6A"/>
    <w:rsid w:val="00433C7C"/>
    <w:rsid w:val="004347A5"/>
    <w:rsid w:val="00434ED2"/>
    <w:rsid w:val="004367F3"/>
    <w:rsid w:val="00443D6C"/>
    <w:rsid w:val="00445F41"/>
    <w:rsid w:val="004519A9"/>
    <w:rsid w:val="00453FB0"/>
    <w:rsid w:val="00456AC6"/>
    <w:rsid w:val="00460845"/>
    <w:rsid w:val="00461635"/>
    <w:rsid w:val="00461F9B"/>
    <w:rsid w:val="00467C9B"/>
    <w:rsid w:val="0047348D"/>
    <w:rsid w:val="00473B7C"/>
    <w:rsid w:val="004749F7"/>
    <w:rsid w:val="004758EB"/>
    <w:rsid w:val="00476F08"/>
    <w:rsid w:val="0047745C"/>
    <w:rsid w:val="004815E5"/>
    <w:rsid w:val="00481933"/>
    <w:rsid w:val="00482600"/>
    <w:rsid w:val="00483D69"/>
    <w:rsid w:val="004901D9"/>
    <w:rsid w:val="0049026F"/>
    <w:rsid w:val="0049256E"/>
    <w:rsid w:val="0049763A"/>
    <w:rsid w:val="004A1A38"/>
    <w:rsid w:val="004A291E"/>
    <w:rsid w:val="004A2A6C"/>
    <w:rsid w:val="004A3719"/>
    <w:rsid w:val="004A5CD9"/>
    <w:rsid w:val="004A6303"/>
    <w:rsid w:val="004A6C97"/>
    <w:rsid w:val="004B0B5F"/>
    <w:rsid w:val="004B1066"/>
    <w:rsid w:val="004B337B"/>
    <w:rsid w:val="004B49E5"/>
    <w:rsid w:val="004B6758"/>
    <w:rsid w:val="004B7270"/>
    <w:rsid w:val="004C14C1"/>
    <w:rsid w:val="004C2929"/>
    <w:rsid w:val="004C3E8D"/>
    <w:rsid w:val="004D0036"/>
    <w:rsid w:val="004D0D7E"/>
    <w:rsid w:val="004D0D8E"/>
    <w:rsid w:val="004D3DEC"/>
    <w:rsid w:val="004D4089"/>
    <w:rsid w:val="004D7382"/>
    <w:rsid w:val="004E0AC5"/>
    <w:rsid w:val="004E58EF"/>
    <w:rsid w:val="004F0380"/>
    <w:rsid w:val="004F379E"/>
    <w:rsid w:val="004F528F"/>
    <w:rsid w:val="004F7772"/>
    <w:rsid w:val="004F77B0"/>
    <w:rsid w:val="00502378"/>
    <w:rsid w:val="00503207"/>
    <w:rsid w:val="00505900"/>
    <w:rsid w:val="00507443"/>
    <w:rsid w:val="00507D5E"/>
    <w:rsid w:val="00511F56"/>
    <w:rsid w:val="00515C6B"/>
    <w:rsid w:val="005216B5"/>
    <w:rsid w:val="005233DA"/>
    <w:rsid w:val="00530A11"/>
    <w:rsid w:val="00531434"/>
    <w:rsid w:val="00532EB4"/>
    <w:rsid w:val="005341BB"/>
    <w:rsid w:val="0053644B"/>
    <w:rsid w:val="0053682F"/>
    <w:rsid w:val="0054274A"/>
    <w:rsid w:val="00542976"/>
    <w:rsid w:val="00546018"/>
    <w:rsid w:val="005472CB"/>
    <w:rsid w:val="00547E18"/>
    <w:rsid w:val="00553D32"/>
    <w:rsid w:val="00554F22"/>
    <w:rsid w:val="00555A54"/>
    <w:rsid w:val="005648F1"/>
    <w:rsid w:val="0058136B"/>
    <w:rsid w:val="005829A6"/>
    <w:rsid w:val="00582D65"/>
    <w:rsid w:val="005846A1"/>
    <w:rsid w:val="0058521E"/>
    <w:rsid w:val="00592979"/>
    <w:rsid w:val="005A0D6F"/>
    <w:rsid w:val="005A73B7"/>
    <w:rsid w:val="005B3717"/>
    <w:rsid w:val="005B59C9"/>
    <w:rsid w:val="005C2123"/>
    <w:rsid w:val="005D2118"/>
    <w:rsid w:val="005D2354"/>
    <w:rsid w:val="005D3127"/>
    <w:rsid w:val="005D52F5"/>
    <w:rsid w:val="005D7035"/>
    <w:rsid w:val="005D7352"/>
    <w:rsid w:val="005D7B7A"/>
    <w:rsid w:val="005E3E40"/>
    <w:rsid w:val="005E4269"/>
    <w:rsid w:val="005F431C"/>
    <w:rsid w:val="005F4C21"/>
    <w:rsid w:val="005F5B8D"/>
    <w:rsid w:val="0060121D"/>
    <w:rsid w:val="00604486"/>
    <w:rsid w:val="00606189"/>
    <w:rsid w:val="00607686"/>
    <w:rsid w:val="0061205D"/>
    <w:rsid w:val="006134C9"/>
    <w:rsid w:val="00614FC3"/>
    <w:rsid w:val="00616A01"/>
    <w:rsid w:val="006171DB"/>
    <w:rsid w:val="00620932"/>
    <w:rsid w:val="0062452C"/>
    <w:rsid w:val="00626F7F"/>
    <w:rsid w:val="00632D63"/>
    <w:rsid w:val="0063540F"/>
    <w:rsid w:val="00642E55"/>
    <w:rsid w:val="00643096"/>
    <w:rsid w:val="00643777"/>
    <w:rsid w:val="006515A0"/>
    <w:rsid w:val="00651841"/>
    <w:rsid w:val="00651AE4"/>
    <w:rsid w:val="006524F1"/>
    <w:rsid w:val="00652CBE"/>
    <w:rsid w:val="006543CB"/>
    <w:rsid w:val="00654934"/>
    <w:rsid w:val="00656AE5"/>
    <w:rsid w:val="00657044"/>
    <w:rsid w:val="006603C4"/>
    <w:rsid w:val="00660EB9"/>
    <w:rsid w:val="006702A3"/>
    <w:rsid w:val="006709C6"/>
    <w:rsid w:val="00670C9D"/>
    <w:rsid w:val="00670EBC"/>
    <w:rsid w:val="00672796"/>
    <w:rsid w:val="00673B59"/>
    <w:rsid w:val="00676964"/>
    <w:rsid w:val="00680107"/>
    <w:rsid w:val="00681D7D"/>
    <w:rsid w:val="00682074"/>
    <w:rsid w:val="006A5C88"/>
    <w:rsid w:val="006B5AF2"/>
    <w:rsid w:val="006B6EC6"/>
    <w:rsid w:val="006C069F"/>
    <w:rsid w:val="006C11D2"/>
    <w:rsid w:val="006C2E1B"/>
    <w:rsid w:val="006C5678"/>
    <w:rsid w:val="006C5D31"/>
    <w:rsid w:val="006C7975"/>
    <w:rsid w:val="006E033A"/>
    <w:rsid w:val="006F005C"/>
    <w:rsid w:val="006F3020"/>
    <w:rsid w:val="006F53CD"/>
    <w:rsid w:val="007000B4"/>
    <w:rsid w:val="00700511"/>
    <w:rsid w:val="007018B6"/>
    <w:rsid w:val="0070320E"/>
    <w:rsid w:val="00703236"/>
    <w:rsid w:val="00703B73"/>
    <w:rsid w:val="00705CAE"/>
    <w:rsid w:val="00705ED2"/>
    <w:rsid w:val="0070629C"/>
    <w:rsid w:val="007070DD"/>
    <w:rsid w:val="00711B9F"/>
    <w:rsid w:val="007122B7"/>
    <w:rsid w:val="0071327D"/>
    <w:rsid w:val="00713ED9"/>
    <w:rsid w:val="00714FBB"/>
    <w:rsid w:val="007158A8"/>
    <w:rsid w:val="00720245"/>
    <w:rsid w:val="00721A0A"/>
    <w:rsid w:val="00722FE2"/>
    <w:rsid w:val="00725AF8"/>
    <w:rsid w:val="00732421"/>
    <w:rsid w:val="007327FA"/>
    <w:rsid w:val="00741ACE"/>
    <w:rsid w:val="00744380"/>
    <w:rsid w:val="00744653"/>
    <w:rsid w:val="00746600"/>
    <w:rsid w:val="007477DB"/>
    <w:rsid w:val="0075570E"/>
    <w:rsid w:val="00756284"/>
    <w:rsid w:val="007571ED"/>
    <w:rsid w:val="007573EA"/>
    <w:rsid w:val="00761453"/>
    <w:rsid w:val="007619A9"/>
    <w:rsid w:val="0076523F"/>
    <w:rsid w:val="007656E1"/>
    <w:rsid w:val="00766A92"/>
    <w:rsid w:val="0077363B"/>
    <w:rsid w:val="00774892"/>
    <w:rsid w:val="00775C5C"/>
    <w:rsid w:val="00776052"/>
    <w:rsid w:val="00777C5D"/>
    <w:rsid w:val="00780265"/>
    <w:rsid w:val="007829A4"/>
    <w:rsid w:val="007903C6"/>
    <w:rsid w:val="00790E68"/>
    <w:rsid w:val="007927DD"/>
    <w:rsid w:val="00792B8C"/>
    <w:rsid w:val="00792C79"/>
    <w:rsid w:val="007A0081"/>
    <w:rsid w:val="007A06C0"/>
    <w:rsid w:val="007A06F7"/>
    <w:rsid w:val="007A0C17"/>
    <w:rsid w:val="007A105D"/>
    <w:rsid w:val="007A2311"/>
    <w:rsid w:val="007A333F"/>
    <w:rsid w:val="007A438E"/>
    <w:rsid w:val="007A5675"/>
    <w:rsid w:val="007A5D5F"/>
    <w:rsid w:val="007B134D"/>
    <w:rsid w:val="007B1D5B"/>
    <w:rsid w:val="007B2662"/>
    <w:rsid w:val="007B426F"/>
    <w:rsid w:val="007B495E"/>
    <w:rsid w:val="007B5766"/>
    <w:rsid w:val="007B71FC"/>
    <w:rsid w:val="007B7702"/>
    <w:rsid w:val="007B7A74"/>
    <w:rsid w:val="007C2283"/>
    <w:rsid w:val="007C31FF"/>
    <w:rsid w:val="007C6119"/>
    <w:rsid w:val="007D0C4A"/>
    <w:rsid w:val="007D2138"/>
    <w:rsid w:val="007D4FB5"/>
    <w:rsid w:val="007D5588"/>
    <w:rsid w:val="007D6987"/>
    <w:rsid w:val="007D7855"/>
    <w:rsid w:val="007E0FF7"/>
    <w:rsid w:val="007E1037"/>
    <w:rsid w:val="007E2E24"/>
    <w:rsid w:val="007E6804"/>
    <w:rsid w:val="007E6A68"/>
    <w:rsid w:val="007E72BF"/>
    <w:rsid w:val="007E7F0F"/>
    <w:rsid w:val="007F1ACB"/>
    <w:rsid w:val="007F1D86"/>
    <w:rsid w:val="007F4788"/>
    <w:rsid w:val="007F5890"/>
    <w:rsid w:val="00800B9E"/>
    <w:rsid w:val="00803467"/>
    <w:rsid w:val="0080650E"/>
    <w:rsid w:val="00810512"/>
    <w:rsid w:val="00810EB6"/>
    <w:rsid w:val="00812B28"/>
    <w:rsid w:val="00815A31"/>
    <w:rsid w:val="00817818"/>
    <w:rsid w:val="008209FA"/>
    <w:rsid w:val="0082265E"/>
    <w:rsid w:val="008238C9"/>
    <w:rsid w:val="008313AA"/>
    <w:rsid w:val="008319F6"/>
    <w:rsid w:val="0083487C"/>
    <w:rsid w:val="00842FE7"/>
    <w:rsid w:val="008435EE"/>
    <w:rsid w:val="0084430E"/>
    <w:rsid w:val="0085230B"/>
    <w:rsid w:val="00855D69"/>
    <w:rsid w:val="00857E74"/>
    <w:rsid w:val="00860F64"/>
    <w:rsid w:val="00861D7D"/>
    <w:rsid w:val="0086290E"/>
    <w:rsid w:val="00866430"/>
    <w:rsid w:val="00870108"/>
    <w:rsid w:val="0087084C"/>
    <w:rsid w:val="00880E98"/>
    <w:rsid w:val="008830EB"/>
    <w:rsid w:val="00884A0C"/>
    <w:rsid w:val="0089023D"/>
    <w:rsid w:val="0089051A"/>
    <w:rsid w:val="00891D61"/>
    <w:rsid w:val="00895455"/>
    <w:rsid w:val="008A4295"/>
    <w:rsid w:val="008A57C7"/>
    <w:rsid w:val="008B28FD"/>
    <w:rsid w:val="008B5280"/>
    <w:rsid w:val="008B54FC"/>
    <w:rsid w:val="008C60C1"/>
    <w:rsid w:val="008C678D"/>
    <w:rsid w:val="008D0413"/>
    <w:rsid w:val="008D15BE"/>
    <w:rsid w:val="008D1985"/>
    <w:rsid w:val="008D478D"/>
    <w:rsid w:val="008E694B"/>
    <w:rsid w:val="008E6D12"/>
    <w:rsid w:val="008E7EA9"/>
    <w:rsid w:val="008F0B2A"/>
    <w:rsid w:val="008F27A6"/>
    <w:rsid w:val="008F317E"/>
    <w:rsid w:val="008F431B"/>
    <w:rsid w:val="008F73EE"/>
    <w:rsid w:val="00902830"/>
    <w:rsid w:val="00907CA2"/>
    <w:rsid w:val="00912A1D"/>
    <w:rsid w:val="00913605"/>
    <w:rsid w:val="0091609C"/>
    <w:rsid w:val="00917C37"/>
    <w:rsid w:val="009223AA"/>
    <w:rsid w:val="00927B8D"/>
    <w:rsid w:val="00930DE1"/>
    <w:rsid w:val="00933914"/>
    <w:rsid w:val="00933FE7"/>
    <w:rsid w:val="00934D5D"/>
    <w:rsid w:val="00935B71"/>
    <w:rsid w:val="0093610A"/>
    <w:rsid w:val="009409B7"/>
    <w:rsid w:val="009438CD"/>
    <w:rsid w:val="009451AC"/>
    <w:rsid w:val="00950995"/>
    <w:rsid w:val="00950BF7"/>
    <w:rsid w:val="009524A2"/>
    <w:rsid w:val="009622E9"/>
    <w:rsid w:val="009715DF"/>
    <w:rsid w:val="00971B3E"/>
    <w:rsid w:val="00973218"/>
    <w:rsid w:val="00973B9E"/>
    <w:rsid w:val="00974C51"/>
    <w:rsid w:val="00976B95"/>
    <w:rsid w:val="0097735F"/>
    <w:rsid w:val="009805A5"/>
    <w:rsid w:val="0098117C"/>
    <w:rsid w:val="00981660"/>
    <w:rsid w:val="009819F7"/>
    <w:rsid w:val="00986B59"/>
    <w:rsid w:val="009872D6"/>
    <w:rsid w:val="00987518"/>
    <w:rsid w:val="009877A6"/>
    <w:rsid w:val="009916C6"/>
    <w:rsid w:val="00992FD6"/>
    <w:rsid w:val="0099404E"/>
    <w:rsid w:val="00994531"/>
    <w:rsid w:val="00994959"/>
    <w:rsid w:val="00995308"/>
    <w:rsid w:val="00995DBD"/>
    <w:rsid w:val="00997082"/>
    <w:rsid w:val="00997C07"/>
    <w:rsid w:val="009A046C"/>
    <w:rsid w:val="009A144C"/>
    <w:rsid w:val="009A189B"/>
    <w:rsid w:val="009A319E"/>
    <w:rsid w:val="009A36BD"/>
    <w:rsid w:val="009B19BA"/>
    <w:rsid w:val="009B4977"/>
    <w:rsid w:val="009B4EAB"/>
    <w:rsid w:val="009B7437"/>
    <w:rsid w:val="009C000A"/>
    <w:rsid w:val="009C0CC8"/>
    <w:rsid w:val="009C1761"/>
    <w:rsid w:val="009C4D45"/>
    <w:rsid w:val="009C6EB6"/>
    <w:rsid w:val="009C7067"/>
    <w:rsid w:val="009D3A80"/>
    <w:rsid w:val="009D3B41"/>
    <w:rsid w:val="009D774F"/>
    <w:rsid w:val="009D77ED"/>
    <w:rsid w:val="009D7BF8"/>
    <w:rsid w:val="009E01EE"/>
    <w:rsid w:val="009E1D07"/>
    <w:rsid w:val="009E26B5"/>
    <w:rsid w:val="009E6B9C"/>
    <w:rsid w:val="009E7F7C"/>
    <w:rsid w:val="009F37A5"/>
    <w:rsid w:val="009F6D59"/>
    <w:rsid w:val="00A002EC"/>
    <w:rsid w:val="00A14C76"/>
    <w:rsid w:val="00A174C7"/>
    <w:rsid w:val="00A24265"/>
    <w:rsid w:val="00A2691A"/>
    <w:rsid w:val="00A4005E"/>
    <w:rsid w:val="00A43395"/>
    <w:rsid w:val="00A43FCC"/>
    <w:rsid w:val="00A4596B"/>
    <w:rsid w:val="00A45C37"/>
    <w:rsid w:val="00A5047C"/>
    <w:rsid w:val="00A50A84"/>
    <w:rsid w:val="00A54917"/>
    <w:rsid w:val="00A57286"/>
    <w:rsid w:val="00A57E07"/>
    <w:rsid w:val="00A60606"/>
    <w:rsid w:val="00A6121F"/>
    <w:rsid w:val="00A6432E"/>
    <w:rsid w:val="00A65D83"/>
    <w:rsid w:val="00A67A93"/>
    <w:rsid w:val="00A72A56"/>
    <w:rsid w:val="00A73673"/>
    <w:rsid w:val="00A76C98"/>
    <w:rsid w:val="00A80FF6"/>
    <w:rsid w:val="00A8209B"/>
    <w:rsid w:val="00A87B91"/>
    <w:rsid w:val="00A87D28"/>
    <w:rsid w:val="00A9235D"/>
    <w:rsid w:val="00A93980"/>
    <w:rsid w:val="00A93EC4"/>
    <w:rsid w:val="00A949B5"/>
    <w:rsid w:val="00A94DD4"/>
    <w:rsid w:val="00A96CCA"/>
    <w:rsid w:val="00AA1A78"/>
    <w:rsid w:val="00AA2632"/>
    <w:rsid w:val="00AA3500"/>
    <w:rsid w:val="00AA6AE6"/>
    <w:rsid w:val="00AA7915"/>
    <w:rsid w:val="00AB1126"/>
    <w:rsid w:val="00AB2F83"/>
    <w:rsid w:val="00AB306E"/>
    <w:rsid w:val="00AB74D5"/>
    <w:rsid w:val="00AC2192"/>
    <w:rsid w:val="00AC226B"/>
    <w:rsid w:val="00AC3D13"/>
    <w:rsid w:val="00AC5EF3"/>
    <w:rsid w:val="00AC6298"/>
    <w:rsid w:val="00AC6C4D"/>
    <w:rsid w:val="00AD20D9"/>
    <w:rsid w:val="00AD2905"/>
    <w:rsid w:val="00AD4E0C"/>
    <w:rsid w:val="00AD66AB"/>
    <w:rsid w:val="00AD7501"/>
    <w:rsid w:val="00AD7E84"/>
    <w:rsid w:val="00AE3B78"/>
    <w:rsid w:val="00AE6AE0"/>
    <w:rsid w:val="00AF0690"/>
    <w:rsid w:val="00AF1074"/>
    <w:rsid w:val="00AF5AC7"/>
    <w:rsid w:val="00AF6D74"/>
    <w:rsid w:val="00B06736"/>
    <w:rsid w:val="00B114D7"/>
    <w:rsid w:val="00B16708"/>
    <w:rsid w:val="00B2044F"/>
    <w:rsid w:val="00B27C19"/>
    <w:rsid w:val="00B30336"/>
    <w:rsid w:val="00B30F19"/>
    <w:rsid w:val="00B313D9"/>
    <w:rsid w:val="00B31685"/>
    <w:rsid w:val="00B31BC3"/>
    <w:rsid w:val="00B34C18"/>
    <w:rsid w:val="00B36842"/>
    <w:rsid w:val="00B432EC"/>
    <w:rsid w:val="00B50FD5"/>
    <w:rsid w:val="00B51D1D"/>
    <w:rsid w:val="00B52552"/>
    <w:rsid w:val="00B527DF"/>
    <w:rsid w:val="00B534B6"/>
    <w:rsid w:val="00B54ACB"/>
    <w:rsid w:val="00B54C94"/>
    <w:rsid w:val="00B557BC"/>
    <w:rsid w:val="00B56C64"/>
    <w:rsid w:val="00B640A6"/>
    <w:rsid w:val="00B66E02"/>
    <w:rsid w:val="00B6743B"/>
    <w:rsid w:val="00B731C1"/>
    <w:rsid w:val="00B73231"/>
    <w:rsid w:val="00B738BF"/>
    <w:rsid w:val="00B7544F"/>
    <w:rsid w:val="00B75E51"/>
    <w:rsid w:val="00B76502"/>
    <w:rsid w:val="00B77E83"/>
    <w:rsid w:val="00B82666"/>
    <w:rsid w:val="00B8328C"/>
    <w:rsid w:val="00B85215"/>
    <w:rsid w:val="00B86495"/>
    <w:rsid w:val="00B87C9B"/>
    <w:rsid w:val="00B91D42"/>
    <w:rsid w:val="00B92DC1"/>
    <w:rsid w:val="00B93568"/>
    <w:rsid w:val="00B943C3"/>
    <w:rsid w:val="00BA109F"/>
    <w:rsid w:val="00BA52B1"/>
    <w:rsid w:val="00BA55B6"/>
    <w:rsid w:val="00BA599F"/>
    <w:rsid w:val="00BA657F"/>
    <w:rsid w:val="00BA7619"/>
    <w:rsid w:val="00BB5267"/>
    <w:rsid w:val="00BC5AA4"/>
    <w:rsid w:val="00BC5C37"/>
    <w:rsid w:val="00BD0267"/>
    <w:rsid w:val="00BD0A68"/>
    <w:rsid w:val="00BD1308"/>
    <w:rsid w:val="00BD1426"/>
    <w:rsid w:val="00BE00D6"/>
    <w:rsid w:val="00BE136F"/>
    <w:rsid w:val="00BE7DD9"/>
    <w:rsid w:val="00BF2ACF"/>
    <w:rsid w:val="00BF780F"/>
    <w:rsid w:val="00BF79A2"/>
    <w:rsid w:val="00C10144"/>
    <w:rsid w:val="00C1372D"/>
    <w:rsid w:val="00C13F57"/>
    <w:rsid w:val="00C1442F"/>
    <w:rsid w:val="00C166F7"/>
    <w:rsid w:val="00C16A7A"/>
    <w:rsid w:val="00C171D2"/>
    <w:rsid w:val="00C24EED"/>
    <w:rsid w:val="00C261D9"/>
    <w:rsid w:val="00C30B63"/>
    <w:rsid w:val="00C336B5"/>
    <w:rsid w:val="00C33B9F"/>
    <w:rsid w:val="00C3488D"/>
    <w:rsid w:val="00C40487"/>
    <w:rsid w:val="00C40BE9"/>
    <w:rsid w:val="00C43C04"/>
    <w:rsid w:val="00C500BC"/>
    <w:rsid w:val="00C54BD3"/>
    <w:rsid w:val="00C66B46"/>
    <w:rsid w:val="00C71B88"/>
    <w:rsid w:val="00C72431"/>
    <w:rsid w:val="00C76391"/>
    <w:rsid w:val="00C76709"/>
    <w:rsid w:val="00C8124D"/>
    <w:rsid w:val="00C814CB"/>
    <w:rsid w:val="00C82A54"/>
    <w:rsid w:val="00C870BC"/>
    <w:rsid w:val="00C87D7C"/>
    <w:rsid w:val="00C92E7A"/>
    <w:rsid w:val="00C97626"/>
    <w:rsid w:val="00CA205C"/>
    <w:rsid w:val="00CA2649"/>
    <w:rsid w:val="00CA369D"/>
    <w:rsid w:val="00CA390D"/>
    <w:rsid w:val="00CA6F70"/>
    <w:rsid w:val="00CA79D1"/>
    <w:rsid w:val="00CB762D"/>
    <w:rsid w:val="00CC4A48"/>
    <w:rsid w:val="00CC5025"/>
    <w:rsid w:val="00CC5663"/>
    <w:rsid w:val="00CC5936"/>
    <w:rsid w:val="00CD013A"/>
    <w:rsid w:val="00CD0A69"/>
    <w:rsid w:val="00CD1AE0"/>
    <w:rsid w:val="00CD2FEC"/>
    <w:rsid w:val="00CD5441"/>
    <w:rsid w:val="00CD6732"/>
    <w:rsid w:val="00CD6E46"/>
    <w:rsid w:val="00CE0901"/>
    <w:rsid w:val="00CE29DF"/>
    <w:rsid w:val="00CE2E52"/>
    <w:rsid w:val="00CE42E4"/>
    <w:rsid w:val="00CE5E15"/>
    <w:rsid w:val="00CE7A69"/>
    <w:rsid w:val="00CF01F6"/>
    <w:rsid w:val="00CF38F5"/>
    <w:rsid w:val="00CF64FA"/>
    <w:rsid w:val="00CF7F25"/>
    <w:rsid w:val="00D0122C"/>
    <w:rsid w:val="00D0359A"/>
    <w:rsid w:val="00D10390"/>
    <w:rsid w:val="00D110F4"/>
    <w:rsid w:val="00D13681"/>
    <w:rsid w:val="00D20731"/>
    <w:rsid w:val="00D2230B"/>
    <w:rsid w:val="00D305E3"/>
    <w:rsid w:val="00D325F1"/>
    <w:rsid w:val="00D35E42"/>
    <w:rsid w:val="00D4093B"/>
    <w:rsid w:val="00D444DC"/>
    <w:rsid w:val="00D46E91"/>
    <w:rsid w:val="00D515FB"/>
    <w:rsid w:val="00D53BD3"/>
    <w:rsid w:val="00D55DC4"/>
    <w:rsid w:val="00D57993"/>
    <w:rsid w:val="00D60597"/>
    <w:rsid w:val="00D6233C"/>
    <w:rsid w:val="00D62EBB"/>
    <w:rsid w:val="00D66AE6"/>
    <w:rsid w:val="00D70064"/>
    <w:rsid w:val="00D763D1"/>
    <w:rsid w:val="00D810F5"/>
    <w:rsid w:val="00D86353"/>
    <w:rsid w:val="00D865E1"/>
    <w:rsid w:val="00D92432"/>
    <w:rsid w:val="00DA1B51"/>
    <w:rsid w:val="00DA1E5B"/>
    <w:rsid w:val="00DA5191"/>
    <w:rsid w:val="00DA649A"/>
    <w:rsid w:val="00DA6650"/>
    <w:rsid w:val="00DB3486"/>
    <w:rsid w:val="00DB3A94"/>
    <w:rsid w:val="00DB4722"/>
    <w:rsid w:val="00DB5AA3"/>
    <w:rsid w:val="00DC0DA0"/>
    <w:rsid w:val="00DC2404"/>
    <w:rsid w:val="00DC3784"/>
    <w:rsid w:val="00DC3A35"/>
    <w:rsid w:val="00DC3ACF"/>
    <w:rsid w:val="00DD122D"/>
    <w:rsid w:val="00DD15B6"/>
    <w:rsid w:val="00DE0DFF"/>
    <w:rsid w:val="00DE25B3"/>
    <w:rsid w:val="00DE4AA5"/>
    <w:rsid w:val="00DF400D"/>
    <w:rsid w:val="00DF5067"/>
    <w:rsid w:val="00E01789"/>
    <w:rsid w:val="00E03937"/>
    <w:rsid w:val="00E1148F"/>
    <w:rsid w:val="00E11DD1"/>
    <w:rsid w:val="00E142FF"/>
    <w:rsid w:val="00E146F5"/>
    <w:rsid w:val="00E164B0"/>
    <w:rsid w:val="00E16E0E"/>
    <w:rsid w:val="00E20B10"/>
    <w:rsid w:val="00E2247C"/>
    <w:rsid w:val="00E231F8"/>
    <w:rsid w:val="00E264C9"/>
    <w:rsid w:val="00E27BCB"/>
    <w:rsid w:val="00E30FE9"/>
    <w:rsid w:val="00E31213"/>
    <w:rsid w:val="00E32770"/>
    <w:rsid w:val="00E36F6F"/>
    <w:rsid w:val="00E42F89"/>
    <w:rsid w:val="00E45FF7"/>
    <w:rsid w:val="00E52D58"/>
    <w:rsid w:val="00E52D5C"/>
    <w:rsid w:val="00E5527B"/>
    <w:rsid w:val="00E60566"/>
    <w:rsid w:val="00E629FC"/>
    <w:rsid w:val="00E63DA4"/>
    <w:rsid w:val="00E64F2B"/>
    <w:rsid w:val="00E71E62"/>
    <w:rsid w:val="00E72859"/>
    <w:rsid w:val="00E731A1"/>
    <w:rsid w:val="00E73442"/>
    <w:rsid w:val="00E73E9D"/>
    <w:rsid w:val="00E74AAA"/>
    <w:rsid w:val="00E80F0C"/>
    <w:rsid w:val="00E86136"/>
    <w:rsid w:val="00E900D6"/>
    <w:rsid w:val="00E936AB"/>
    <w:rsid w:val="00E965E7"/>
    <w:rsid w:val="00EA323C"/>
    <w:rsid w:val="00EB0813"/>
    <w:rsid w:val="00EB0F0D"/>
    <w:rsid w:val="00EB3671"/>
    <w:rsid w:val="00EB5545"/>
    <w:rsid w:val="00EB5668"/>
    <w:rsid w:val="00EB5EC4"/>
    <w:rsid w:val="00EC0BBF"/>
    <w:rsid w:val="00EC0E84"/>
    <w:rsid w:val="00EC64D2"/>
    <w:rsid w:val="00EC6693"/>
    <w:rsid w:val="00EC67B6"/>
    <w:rsid w:val="00EC7EA0"/>
    <w:rsid w:val="00ED7103"/>
    <w:rsid w:val="00EE12FF"/>
    <w:rsid w:val="00EE6C17"/>
    <w:rsid w:val="00EE6C82"/>
    <w:rsid w:val="00EE7772"/>
    <w:rsid w:val="00EE78F5"/>
    <w:rsid w:val="00EF0068"/>
    <w:rsid w:val="00EF222C"/>
    <w:rsid w:val="00EF2F18"/>
    <w:rsid w:val="00EF517F"/>
    <w:rsid w:val="00F00FF5"/>
    <w:rsid w:val="00F02C90"/>
    <w:rsid w:val="00F1091F"/>
    <w:rsid w:val="00F12505"/>
    <w:rsid w:val="00F14B66"/>
    <w:rsid w:val="00F15455"/>
    <w:rsid w:val="00F16273"/>
    <w:rsid w:val="00F22B13"/>
    <w:rsid w:val="00F236B6"/>
    <w:rsid w:val="00F25DEE"/>
    <w:rsid w:val="00F2734F"/>
    <w:rsid w:val="00F320D8"/>
    <w:rsid w:val="00F3439C"/>
    <w:rsid w:val="00F3513E"/>
    <w:rsid w:val="00F358A0"/>
    <w:rsid w:val="00F36250"/>
    <w:rsid w:val="00F37804"/>
    <w:rsid w:val="00F41BCB"/>
    <w:rsid w:val="00F434B6"/>
    <w:rsid w:val="00F50C09"/>
    <w:rsid w:val="00F50FF3"/>
    <w:rsid w:val="00F51FEA"/>
    <w:rsid w:val="00F530EE"/>
    <w:rsid w:val="00F63570"/>
    <w:rsid w:val="00F66AF1"/>
    <w:rsid w:val="00F67C82"/>
    <w:rsid w:val="00F71198"/>
    <w:rsid w:val="00F72345"/>
    <w:rsid w:val="00F7277E"/>
    <w:rsid w:val="00F73196"/>
    <w:rsid w:val="00F80706"/>
    <w:rsid w:val="00F80943"/>
    <w:rsid w:val="00F809CE"/>
    <w:rsid w:val="00F8122A"/>
    <w:rsid w:val="00F82A29"/>
    <w:rsid w:val="00F86F9C"/>
    <w:rsid w:val="00F87184"/>
    <w:rsid w:val="00F876A5"/>
    <w:rsid w:val="00F91687"/>
    <w:rsid w:val="00F92922"/>
    <w:rsid w:val="00F93A1A"/>
    <w:rsid w:val="00F94203"/>
    <w:rsid w:val="00F94439"/>
    <w:rsid w:val="00F96203"/>
    <w:rsid w:val="00F97783"/>
    <w:rsid w:val="00F97CF7"/>
    <w:rsid w:val="00FA0FDC"/>
    <w:rsid w:val="00FA11BB"/>
    <w:rsid w:val="00FA1A30"/>
    <w:rsid w:val="00FA7479"/>
    <w:rsid w:val="00FB22D4"/>
    <w:rsid w:val="00FB3B5D"/>
    <w:rsid w:val="00FB7FDA"/>
    <w:rsid w:val="00FC1675"/>
    <w:rsid w:val="00FC530C"/>
    <w:rsid w:val="00FC536B"/>
    <w:rsid w:val="00FC6A65"/>
    <w:rsid w:val="00FC6C88"/>
    <w:rsid w:val="00FC6DD4"/>
    <w:rsid w:val="00FD0833"/>
    <w:rsid w:val="00FE0F52"/>
    <w:rsid w:val="00FE228B"/>
    <w:rsid w:val="00FE4808"/>
    <w:rsid w:val="00FE774C"/>
    <w:rsid w:val="00FF1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42885">
      <w:bodyDiv w:val="1"/>
      <w:marLeft w:val="0"/>
      <w:marRight w:val="0"/>
      <w:marTop w:val="0"/>
      <w:marBottom w:val="0"/>
      <w:divBdr>
        <w:top w:val="none" w:sz="0" w:space="0" w:color="auto"/>
        <w:left w:val="none" w:sz="0" w:space="0" w:color="auto"/>
        <w:bottom w:val="none" w:sz="0" w:space="0" w:color="auto"/>
        <w:right w:val="none" w:sz="0" w:space="0" w:color="auto"/>
      </w:divBdr>
    </w:div>
    <w:div w:id="655111960">
      <w:bodyDiv w:val="1"/>
      <w:marLeft w:val="0"/>
      <w:marRight w:val="0"/>
      <w:marTop w:val="0"/>
      <w:marBottom w:val="0"/>
      <w:divBdr>
        <w:top w:val="none" w:sz="0" w:space="0" w:color="auto"/>
        <w:left w:val="none" w:sz="0" w:space="0" w:color="auto"/>
        <w:bottom w:val="none" w:sz="0" w:space="0" w:color="auto"/>
        <w:right w:val="none" w:sz="0" w:space="0" w:color="auto"/>
      </w:divBdr>
    </w:div>
    <w:div w:id="805587067">
      <w:bodyDiv w:val="1"/>
      <w:marLeft w:val="0"/>
      <w:marRight w:val="0"/>
      <w:marTop w:val="0"/>
      <w:marBottom w:val="0"/>
      <w:divBdr>
        <w:top w:val="none" w:sz="0" w:space="0" w:color="auto"/>
        <w:left w:val="none" w:sz="0" w:space="0" w:color="auto"/>
        <w:bottom w:val="none" w:sz="0" w:space="0" w:color="auto"/>
        <w:right w:val="none" w:sz="0" w:space="0" w:color="auto"/>
      </w:divBdr>
    </w:div>
    <w:div w:id="1180661861">
      <w:bodyDiv w:val="1"/>
      <w:marLeft w:val="0"/>
      <w:marRight w:val="0"/>
      <w:marTop w:val="0"/>
      <w:marBottom w:val="0"/>
      <w:divBdr>
        <w:top w:val="none" w:sz="0" w:space="0" w:color="auto"/>
        <w:left w:val="none" w:sz="0" w:space="0" w:color="auto"/>
        <w:bottom w:val="none" w:sz="0" w:space="0" w:color="auto"/>
        <w:right w:val="none" w:sz="0" w:space="0" w:color="auto"/>
      </w:divBdr>
    </w:div>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593931636">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 w:id="21145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920</Words>
  <Characters>4971</Characters>
  <Application>Microsoft Office Word</Application>
  <DocSecurity>0</DocSecurity>
  <Lines>41</Lines>
  <Paragraphs>11</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A PIEDADE</vt:lpstr>
      <vt:lpstr>    A PIEDADE</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161</cp:revision>
  <cp:lastPrinted>2023-10-18T01:25:00Z</cp:lastPrinted>
  <dcterms:created xsi:type="dcterms:W3CDTF">2025-05-29T21:49:00Z</dcterms:created>
  <dcterms:modified xsi:type="dcterms:W3CDTF">2025-06-26T01:56:00Z</dcterms:modified>
</cp:coreProperties>
</file>