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74B9947E" w:rsidR="000D6763" w:rsidRDefault="00B2158B" w:rsidP="00CE4ABE">
      <w:pPr>
        <w:pStyle w:val="Ttulo2"/>
        <w:rPr>
          <w:b/>
          <w:bCs/>
        </w:rPr>
      </w:pPr>
      <w:r>
        <w:rPr>
          <w:b/>
          <w:bCs/>
        </w:rPr>
        <w:t>DESPRENDIMENTO E EXTERIO</w:t>
      </w:r>
      <w:r w:rsidR="00D737CA">
        <w:rPr>
          <w:b/>
          <w:bCs/>
        </w:rPr>
        <w:t>RIZAÇÃO. PROJEÇÕES TELEPÁTICAS.</w:t>
      </w:r>
    </w:p>
    <w:p w14:paraId="180A3C30" w14:textId="77777777" w:rsidR="00DB2AE3" w:rsidRDefault="00DB2AE3" w:rsidP="00DB2AE3">
      <w:r w:rsidRPr="00A1023F">
        <w:rPr>
          <w:b/>
          <w:bCs/>
          <w:color w:val="FF0000"/>
        </w:rPr>
        <w:t>C</w:t>
      </w:r>
      <w:r>
        <w:t xml:space="preserve">hegamos agora a um tipo de manifestações que se produzem a distância, sem o concurso dos órgãos, tanto em vigília, quanto durante o sono. Estes fenômenos, conhecidos pelo nome um tanto geral e vago de telepatia, não são, como dissemos, atos doentios e mórbidos da personalidade, como acreditaram certos observadores, mas, ao contrário, casos parciais, eclosões isoladas da vida superior, no seio da Humanidade. Deve-se ver neles a primeira aparição dos poderes futuros de que o homem terrestre será dotado. O exame destes fatos conduzir-nos-á à prova de que o eu exteriorizado durante a vida e o eu sobrevivente após a morte são idênticos e representam dois aspectos sucessivos da existência de um único ser. </w:t>
      </w:r>
    </w:p>
    <w:p w14:paraId="2DCEF0FC" w14:textId="5BB3C405" w:rsidR="00DB2AE3" w:rsidRPr="00DB2AE3" w:rsidRDefault="00DB2AE3" w:rsidP="00A1023F">
      <w:pPr>
        <w:spacing w:after="0"/>
      </w:pPr>
      <w:r w:rsidRPr="00A1023F">
        <w:rPr>
          <w:b/>
          <w:bCs/>
          <w:color w:val="FF0000"/>
        </w:rPr>
        <w:t>A</w:t>
      </w:r>
      <w:r>
        <w:t xml:space="preserve"> telepatia ou projeção a distância do pensamento e até mesmo da imagem do manifestante, faz-nos subir mais um degrau na escala da vida psíquica. Aqui, estamos em presença de um ato poderoso da vontade. A alma </w:t>
      </w:r>
      <w:proofErr w:type="gramStart"/>
      <w:r>
        <w:t>comunica-se ela própria</w:t>
      </w:r>
      <w:proofErr w:type="gramEnd"/>
      <w:r>
        <w:t>, comunicando sua vibração: demonstração evidente do fato de a alma não ser um componente, uma resultante nem um aglomerado de forças, mas, bem ao contrário, ser o centro da vida e da vontade em nós, um centro dinâmico que comanda o organismo e dirige-lhe as funções. As manifestações telepáticas não têm limites. O poder e a independência da alma nelas se revelam de forma soberana, pois, neste caso, o corpo não exerce participação alguma no fenômeno. É antes um obstáculo, que uma ajuda. Elas também se produzem, com mais intensidade ainda, após a morte, como veremos a seguir.</w:t>
      </w:r>
    </w:p>
    <w:p w14:paraId="4CFACA09" w14:textId="7FD2C10B" w:rsidR="00630A51" w:rsidRDefault="00D7165B" w:rsidP="00630A51">
      <w:pPr>
        <w:rPr>
          <w:b/>
          <w:bCs/>
          <w:i/>
          <w:iCs/>
        </w:rPr>
      </w:pPr>
      <w:r>
        <w:rPr>
          <w:b/>
          <w:bCs/>
          <w:i/>
          <w:iCs/>
        </w:rPr>
        <w:t>Léon Denis</w:t>
      </w:r>
      <w:r w:rsidR="00630A51" w:rsidRPr="00CE4ABE">
        <w:tab/>
        <w:t xml:space="preserve">do livro: </w:t>
      </w:r>
      <w:r>
        <w:rPr>
          <w:b/>
          <w:bCs/>
          <w:i/>
          <w:iCs/>
        </w:rPr>
        <w:t>O Problema do Ser e do Destino</w:t>
      </w:r>
      <w:r w:rsidR="00641ADD" w:rsidRPr="00CE4ABE">
        <w:rPr>
          <w:i/>
          <w:iCs/>
        </w:rPr>
        <w:t xml:space="preserve">, </w:t>
      </w:r>
      <w:r w:rsidRPr="0069751C">
        <w:rPr>
          <w:i/>
          <w:iCs/>
          <w:sz w:val="18"/>
          <w:szCs w:val="18"/>
        </w:rPr>
        <w:t>CEL</w:t>
      </w:r>
      <w:r w:rsidR="003B5980" w:rsidRPr="0069751C">
        <w:rPr>
          <w:i/>
          <w:iCs/>
          <w:sz w:val="18"/>
          <w:szCs w:val="18"/>
        </w:rPr>
        <w:t>D</w:t>
      </w:r>
    </w:p>
    <w:p w14:paraId="2F0D4B80" w14:textId="127CBA29" w:rsidR="00F46B49" w:rsidRDefault="0030465B" w:rsidP="00CE4ABE">
      <w:pPr>
        <w:pStyle w:val="Ttulo2"/>
        <w:rPr>
          <w:b/>
          <w:bCs/>
        </w:rPr>
      </w:pPr>
      <w:r>
        <w:rPr>
          <w:b/>
          <w:bCs/>
        </w:rPr>
        <w:t>VISITAS ESPIRITUAIS ENTRE PESSOAS VIVAS</w:t>
      </w:r>
    </w:p>
    <w:p w14:paraId="0682A2FE" w14:textId="77777777" w:rsidR="0064637D" w:rsidRDefault="0064637D" w:rsidP="0064637D">
      <w:r w:rsidRPr="00A50439">
        <w:rPr>
          <w:b/>
          <w:bCs/>
          <w:color w:val="FF0000"/>
        </w:rPr>
        <w:t>413</w:t>
      </w:r>
      <w:r>
        <w:t xml:space="preserve">. </w:t>
      </w:r>
      <w:r w:rsidRPr="00A50439">
        <w:rPr>
          <w:color w:val="2F5496" w:themeColor="accent1" w:themeShade="BF"/>
        </w:rPr>
        <w:t xml:space="preserve">Do princípio da emancipação da alma, durante o sono, parece resultar que temos uma dupla existência simultânea: a do corpo, que nos dá a vida de relação exterior, e a da alma, que nos dá a vida de relação oculta; isto é exato? </w:t>
      </w:r>
      <w:r>
        <w:t>“No estado de emancipação, a vida do corpo cede à vida da alma; porém, não são, propriamente falando, duas existências; são, antes, duas fases da mesma existência, pois o homem não vive duplamente.”</w:t>
      </w:r>
    </w:p>
    <w:p w14:paraId="5CB39415" w14:textId="77777777" w:rsidR="0064637D" w:rsidRDefault="0064637D" w:rsidP="0064637D">
      <w:r w:rsidRPr="00A50439">
        <w:rPr>
          <w:b/>
          <w:bCs/>
          <w:color w:val="FF0000"/>
        </w:rPr>
        <w:t>414</w:t>
      </w:r>
      <w:r>
        <w:t xml:space="preserve">. </w:t>
      </w:r>
      <w:r w:rsidRPr="00A50439">
        <w:rPr>
          <w:color w:val="2F5496" w:themeColor="accent1" w:themeShade="BF"/>
        </w:rPr>
        <w:t xml:space="preserve">Duas pessoas que se conhecem podem visitar-se durante o sono? </w:t>
      </w:r>
      <w:r>
        <w:t>“Sim, e muitas outras que julgam não se conhecer, reúnem-se e se falam. Podes ter, sem que o suspeites, amigos num outro país. O fato de ir ver, durante o sono, amigos, parentes, conhecidos, pessoas que podem vos ser úteis, é tão frequente, que vós mesmos o fazeis, quase todas as noites.”</w:t>
      </w:r>
    </w:p>
    <w:p w14:paraId="7044D11A" w14:textId="00C57302" w:rsidR="0064637D" w:rsidRDefault="0064637D" w:rsidP="0064637D">
      <w:r w:rsidRPr="00A50439">
        <w:rPr>
          <w:b/>
          <w:bCs/>
          <w:color w:val="FF0000"/>
        </w:rPr>
        <w:t>415</w:t>
      </w:r>
      <w:r>
        <w:t xml:space="preserve">. </w:t>
      </w:r>
      <w:r w:rsidRPr="00A50439">
        <w:rPr>
          <w:color w:val="2F5496" w:themeColor="accent1" w:themeShade="BF"/>
        </w:rPr>
        <w:t xml:space="preserve">Qual pode ser a utilidade destas visitas noturnas, já que delas não nos lembramos? </w:t>
      </w:r>
      <w:r>
        <w:t>“Comumente, dela fica uma intuição ao despertar e, frequentemente, originam certas ideias que vêm, espontaneamente, sem que se possa explicá-las e que não são outras senão as que se adquiriram nessas conversações.”</w:t>
      </w:r>
    </w:p>
    <w:p w14:paraId="1B16CCBB" w14:textId="77777777" w:rsidR="0064637D" w:rsidRDefault="0064637D" w:rsidP="0064637D">
      <w:r w:rsidRPr="00A50439">
        <w:rPr>
          <w:b/>
          <w:bCs/>
          <w:color w:val="FF0000"/>
        </w:rPr>
        <w:t>416</w:t>
      </w:r>
      <w:r>
        <w:t xml:space="preserve">. </w:t>
      </w:r>
      <w:r w:rsidRPr="00A50439">
        <w:rPr>
          <w:color w:val="2F5496" w:themeColor="accent1" w:themeShade="BF"/>
        </w:rPr>
        <w:t xml:space="preserve">O homem pode, pela sua vontade, provocar as visitas espirituais? Pode, por exemplo, dizer, ao preparar-se para dormir: esta noite, quero me encontrar, em Espírito, com tal pessoa, falar-lhe e dizer-lhe tal coisa? </w:t>
      </w:r>
      <w:r>
        <w:t xml:space="preserve">“Eis o que acontece. O homem adormece, seu Espírito desperta e aquilo que o homem havia resolvido, o Espírito está, frequentemente, bem longe de seguir, pois a vida do homem pouco interessa ao Espírito desligado da matéria. Isto para os homens já bastante elevados. Os outros passam de maneira muito diversa sua existência espiritual; entregam-se às suas paixões ou permanecem na inatividade. Pode, portanto, acontecer que, conforme sua motivação o predisponha, o Espírito vá visitar as pessoas que deseja; mas, pelo fato de ter vontade, quando desperto, não há razão para que o faça.” </w:t>
      </w:r>
    </w:p>
    <w:p w14:paraId="54B8E631" w14:textId="77777777" w:rsidR="0064637D" w:rsidRDefault="0064637D" w:rsidP="0064637D">
      <w:r w:rsidRPr="00A50439">
        <w:rPr>
          <w:b/>
          <w:bCs/>
          <w:color w:val="FF0000"/>
        </w:rPr>
        <w:t>417</w:t>
      </w:r>
      <w:r>
        <w:t xml:space="preserve">. </w:t>
      </w:r>
      <w:r w:rsidRPr="00A50439">
        <w:rPr>
          <w:color w:val="2F5496" w:themeColor="accent1" w:themeShade="BF"/>
        </w:rPr>
        <w:t>Um certo número de Espíritos encarnados pode se reunir e formar assembleias?</w:t>
      </w:r>
      <w:r>
        <w:t xml:space="preserve"> “Sem dúvida alguma; os laços de amizade, antigos ou novos, frequentemente reúnem, assim, diversos Espíritos felizes por estarem juntos.”</w:t>
      </w:r>
    </w:p>
    <w:p w14:paraId="5463D1D9" w14:textId="77777777" w:rsidR="0064637D" w:rsidRDefault="0064637D" w:rsidP="0064637D">
      <w:r>
        <w:t>Pela palavra antigo, é preciso entender os laços de amizade contraídos em outras existências anteriores. Ao despertar trazemos uma intuição das ideias que haurimos nessas conversações ocultas, mas ignoramos-lhes a fonte.</w:t>
      </w:r>
    </w:p>
    <w:p w14:paraId="147648D4" w14:textId="77777777" w:rsidR="0064637D" w:rsidRDefault="0064637D" w:rsidP="0064637D">
      <w:r w:rsidRPr="00A50439">
        <w:rPr>
          <w:b/>
          <w:bCs/>
          <w:color w:val="FF0000"/>
        </w:rPr>
        <w:t>418</w:t>
      </w:r>
      <w:r>
        <w:t xml:space="preserve">. </w:t>
      </w:r>
      <w:r w:rsidRPr="00A50439">
        <w:rPr>
          <w:color w:val="2F5496" w:themeColor="accent1" w:themeShade="BF"/>
        </w:rPr>
        <w:t>Uma pessoa que julgasse morto um de seus amigos, embora não o estivesse, poderia encontrar-se com ele, em Espírito, e saber, assim, que ele estava vivo?</w:t>
      </w:r>
      <w:r w:rsidRPr="00CE58AB">
        <w:rPr>
          <w:color w:val="2F5496" w:themeColor="accent1" w:themeShade="BF"/>
        </w:rPr>
        <w:t xml:space="preserve"> Poderia, neste caso, ter a intuição disto, ao despertar?</w:t>
      </w:r>
      <w:r>
        <w:t xml:space="preserve"> “Como Espírito, ela pode, certamente, vê-lo e conhecer sua situação; se não lhe tiver sido imposto, como prova, crer na morte de seu amigo, ela terá um pressentimento de sua existência, como poderá ter o de sua morte.”</w:t>
      </w:r>
    </w:p>
    <w:p w14:paraId="18D49C13" w14:textId="77777777" w:rsidR="0064637D" w:rsidRPr="0064637D" w:rsidRDefault="0064637D" w:rsidP="0064637D">
      <w:pPr>
        <w:pStyle w:val="Ttulo2"/>
        <w:rPr>
          <w:b/>
          <w:bCs/>
        </w:rPr>
      </w:pPr>
      <w:r w:rsidRPr="0064637D">
        <w:rPr>
          <w:b/>
          <w:bCs/>
        </w:rPr>
        <w:lastRenderedPageBreak/>
        <w:t>TRANSMISSÃO OCULTA DO PENSAMENTO</w:t>
      </w:r>
    </w:p>
    <w:p w14:paraId="2F743B14" w14:textId="31D9D5BD" w:rsidR="0064637D" w:rsidRDefault="0064637D" w:rsidP="0064637D">
      <w:r w:rsidRPr="00A50439">
        <w:rPr>
          <w:b/>
          <w:bCs/>
          <w:color w:val="FF0000"/>
        </w:rPr>
        <w:t>419</w:t>
      </w:r>
      <w:r>
        <w:t xml:space="preserve">. </w:t>
      </w:r>
      <w:r w:rsidRPr="00A50439">
        <w:rPr>
          <w:color w:val="2F5496" w:themeColor="accent1" w:themeShade="BF"/>
        </w:rPr>
        <w:t xml:space="preserve">Qual a causa de uma mesma ideia, a de uma descoberta, por exemplo, se produzir em vários pontos, ao mesmo tempo? </w:t>
      </w:r>
      <w:r>
        <w:t>“Já dissemos que, durante o sono, os Espíritos se comunicam entre si; pois bem! Quando o corpo desperta, o Espírito se lembra do que aprendeu e o homem acredita tê-lo inventado. Assim, muitos podem, simultaneamente, descobrir a mesma coisa. Quando dizeis que uma ideia está no ar, é uma figura mais justa do que supondes; cada um contribui para propagá-la, sem o suspeitar.”</w:t>
      </w:r>
    </w:p>
    <w:p w14:paraId="190B2E42" w14:textId="77777777" w:rsidR="0064637D" w:rsidRPr="00BB2D65" w:rsidRDefault="0064637D" w:rsidP="0064637D">
      <w:pPr>
        <w:rPr>
          <w:sz w:val="20"/>
          <w:szCs w:val="20"/>
        </w:rPr>
      </w:pPr>
      <w:r w:rsidRPr="00BB2D65">
        <w:rPr>
          <w:sz w:val="20"/>
          <w:szCs w:val="20"/>
        </w:rPr>
        <w:t>Desse modo, nosso Espírito revela frequentemente, ele próprio, a outros Espíritos e sem nosso conhecimento, o que constituía o objeto de nossas preocupações, durante a vigília.</w:t>
      </w:r>
    </w:p>
    <w:p w14:paraId="5CFA5219" w14:textId="5ABAAE1B" w:rsidR="0064637D" w:rsidRDefault="0064637D" w:rsidP="0064637D">
      <w:r w:rsidRPr="00A50439">
        <w:rPr>
          <w:b/>
          <w:bCs/>
          <w:color w:val="FF0000"/>
        </w:rPr>
        <w:t>420</w:t>
      </w:r>
      <w:r>
        <w:t xml:space="preserve">. </w:t>
      </w:r>
      <w:r w:rsidRPr="00A50439">
        <w:rPr>
          <w:color w:val="2F5496" w:themeColor="accent1" w:themeShade="BF"/>
        </w:rPr>
        <w:t xml:space="preserve">Os Espíritos podem se comunicar, se o corpo estiver completamente desperto? </w:t>
      </w:r>
      <w:r>
        <w:t>“O Espírito não se acha encerrado no corpo, como numa caixa: ele irradia à sua volta; é por isso que pode comunicar-se com outros Espíritos, mesmo no estado de vigília, embora o faça mais dificilmente.”</w:t>
      </w:r>
    </w:p>
    <w:p w14:paraId="0A2C64CC" w14:textId="5B91D00E" w:rsidR="0064637D" w:rsidRDefault="0064637D" w:rsidP="0064637D">
      <w:r w:rsidRPr="00A50439">
        <w:rPr>
          <w:b/>
          <w:bCs/>
          <w:color w:val="FF0000"/>
        </w:rPr>
        <w:t>421</w:t>
      </w:r>
      <w:r>
        <w:t xml:space="preserve">. </w:t>
      </w:r>
      <w:r w:rsidRPr="00A50439">
        <w:rPr>
          <w:color w:val="2F5496" w:themeColor="accent1" w:themeShade="BF"/>
        </w:rPr>
        <w:t xml:space="preserve">Como se explica que duas pessoas, perfeitamente despertas, tenham, com frequência, instantaneamente, o mesmo pensamento? </w:t>
      </w:r>
      <w:r>
        <w:t>“São dois Espíritos simpáticos que se comunicam e veem, reciprocamente, seu pensamento, mesmo quando o corpo não dorme.”</w:t>
      </w:r>
    </w:p>
    <w:p w14:paraId="4165542A" w14:textId="033E296D" w:rsidR="00DB2AE3" w:rsidRPr="00BB2D65" w:rsidRDefault="0064637D" w:rsidP="0064637D">
      <w:pPr>
        <w:rPr>
          <w:sz w:val="20"/>
          <w:szCs w:val="20"/>
        </w:rPr>
      </w:pPr>
      <w:r w:rsidRPr="00BB2D65">
        <w:rPr>
          <w:sz w:val="20"/>
          <w:szCs w:val="20"/>
        </w:rPr>
        <w:t>Há, entre os Espíritos que se encontram, uma comunicação de pensamentos que faz com que duas pessoas se vejam e se compreendam, sem necessitarem dos sinais exteriores da linguagem. Poder-se-ia dizer que falam a</w:t>
      </w:r>
      <w:r w:rsidR="00E74EA3" w:rsidRPr="00BB2D65">
        <w:rPr>
          <w:sz w:val="20"/>
          <w:szCs w:val="20"/>
        </w:rPr>
        <w:t xml:space="preserve"> linguagem dos Espíritos.</w:t>
      </w:r>
    </w:p>
    <w:sectPr w:rsidR="00DB2AE3" w:rsidRPr="00BB2D65" w:rsidSect="000B41E3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D62E3" w14:textId="77777777" w:rsidR="008C5C59" w:rsidRDefault="008C5C59" w:rsidP="001B2B2C">
      <w:pPr>
        <w:spacing w:after="0" w:line="240" w:lineRule="auto"/>
      </w:pPr>
      <w:r>
        <w:separator/>
      </w:r>
    </w:p>
  </w:endnote>
  <w:endnote w:type="continuationSeparator" w:id="0">
    <w:p w14:paraId="6EB7520B" w14:textId="77777777" w:rsidR="008C5C59" w:rsidRDefault="008C5C59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C1FA4" w14:textId="77777777" w:rsidR="008C5C59" w:rsidRDefault="008C5C59" w:rsidP="001B2B2C">
      <w:pPr>
        <w:spacing w:after="0" w:line="240" w:lineRule="auto"/>
      </w:pPr>
      <w:r>
        <w:separator/>
      </w:r>
    </w:p>
  </w:footnote>
  <w:footnote w:type="continuationSeparator" w:id="0">
    <w:p w14:paraId="7D0C60C9" w14:textId="77777777" w:rsidR="008C5C59" w:rsidRDefault="008C5C59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16AF9E4D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48154B">
      <w:rPr>
        <w:b/>
        <w:bCs/>
        <w:color w:val="4472C4" w:themeColor="accent1"/>
      </w:rPr>
      <w:t>I</w:t>
    </w:r>
    <w:r w:rsidR="00A45092">
      <w:rPr>
        <w:b/>
        <w:bCs/>
        <w:color w:val="4472C4" w:themeColor="accent1"/>
      </w:rPr>
      <w:t>I</w:t>
    </w:r>
    <w:r w:rsidR="00B84564" w:rsidRPr="008879F8">
      <w:rPr>
        <w:b/>
        <w:bCs/>
        <w:color w:val="4472C4" w:themeColor="accent1"/>
      </w:rPr>
      <w:t xml:space="preserve"> - Segunda Parte - "</w:t>
    </w:r>
    <w:r w:rsidR="00A45092">
      <w:rPr>
        <w:b/>
        <w:bCs/>
        <w:color w:val="4472C4" w:themeColor="accent1"/>
      </w:rPr>
      <w:t>Emancipação da Alma</w:t>
    </w:r>
    <w:r w:rsidR="00B84564" w:rsidRPr="008879F8">
      <w:rPr>
        <w:b/>
        <w:bCs/>
        <w:color w:val="4472C4" w:themeColor="accent1"/>
      </w:rPr>
      <w:t xml:space="preserve">", itens </w:t>
    </w:r>
    <w:r w:rsidR="00D12FAC">
      <w:rPr>
        <w:b/>
        <w:bCs/>
        <w:color w:val="4472C4" w:themeColor="accent1"/>
      </w:rPr>
      <w:t>4</w:t>
    </w:r>
    <w:r w:rsidR="005D09D5">
      <w:rPr>
        <w:b/>
        <w:bCs/>
        <w:color w:val="4472C4" w:themeColor="accent1"/>
      </w:rPr>
      <w:t>13</w:t>
    </w:r>
    <w:r w:rsidR="00B84564" w:rsidRPr="008879F8">
      <w:rPr>
        <w:b/>
        <w:bCs/>
        <w:color w:val="4472C4" w:themeColor="accent1"/>
      </w:rPr>
      <w:t xml:space="preserve"> a </w:t>
    </w:r>
    <w:r w:rsidR="00D12FAC">
      <w:rPr>
        <w:b/>
        <w:bCs/>
        <w:color w:val="4472C4" w:themeColor="accent1"/>
      </w:rPr>
      <w:t>4</w:t>
    </w:r>
    <w:r w:rsidR="005D09D5">
      <w:rPr>
        <w:b/>
        <w:bCs/>
        <w:color w:val="4472C4" w:themeColor="accent1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302FD"/>
    <w:rsid w:val="00037CA2"/>
    <w:rsid w:val="00040920"/>
    <w:rsid w:val="00040FC4"/>
    <w:rsid w:val="00044317"/>
    <w:rsid w:val="0004642B"/>
    <w:rsid w:val="00046E2A"/>
    <w:rsid w:val="000472D5"/>
    <w:rsid w:val="00052903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FFD"/>
    <w:rsid w:val="0009740C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22D0"/>
    <w:rsid w:val="000F3E6B"/>
    <w:rsid w:val="000F5EA6"/>
    <w:rsid w:val="00101303"/>
    <w:rsid w:val="00105B37"/>
    <w:rsid w:val="001068EF"/>
    <w:rsid w:val="001136F6"/>
    <w:rsid w:val="00113C13"/>
    <w:rsid w:val="00120482"/>
    <w:rsid w:val="00126DE6"/>
    <w:rsid w:val="00130485"/>
    <w:rsid w:val="0013134D"/>
    <w:rsid w:val="00134476"/>
    <w:rsid w:val="001362D7"/>
    <w:rsid w:val="0013763C"/>
    <w:rsid w:val="00145D6C"/>
    <w:rsid w:val="001470F4"/>
    <w:rsid w:val="001512FC"/>
    <w:rsid w:val="00162F7A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31FCB"/>
    <w:rsid w:val="002377AE"/>
    <w:rsid w:val="00245E08"/>
    <w:rsid w:val="00247973"/>
    <w:rsid w:val="00251842"/>
    <w:rsid w:val="00252752"/>
    <w:rsid w:val="002531BC"/>
    <w:rsid w:val="0025376C"/>
    <w:rsid w:val="002541D5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182A"/>
    <w:rsid w:val="0028387D"/>
    <w:rsid w:val="00285C25"/>
    <w:rsid w:val="002923F6"/>
    <w:rsid w:val="00293019"/>
    <w:rsid w:val="00295C45"/>
    <w:rsid w:val="002A4395"/>
    <w:rsid w:val="002A5037"/>
    <w:rsid w:val="002A6F56"/>
    <w:rsid w:val="002B2CFE"/>
    <w:rsid w:val="002B3618"/>
    <w:rsid w:val="002B4026"/>
    <w:rsid w:val="002B4C51"/>
    <w:rsid w:val="002D11D2"/>
    <w:rsid w:val="002D2F6B"/>
    <w:rsid w:val="002D412C"/>
    <w:rsid w:val="002D5395"/>
    <w:rsid w:val="002E33FC"/>
    <w:rsid w:val="002E3D91"/>
    <w:rsid w:val="002E53C4"/>
    <w:rsid w:val="002E6652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222C3"/>
    <w:rsid w:val="0033395C"/>
    <w:rsid w:val="00335AD2"/>
    <w:rsid w:val="00355F3B"/>
    <w:rsid w:val="0036137C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21FE"/>
    <w:rsid w:val="003B5539"/>
    <w:rsid w:val="003B5980"/>
    <w:rsid w:val="003B65F9"/>
    <w:rsid w:val="003C4A68"/>
    <w:rsid w:val="003C5A3F"/>
    <w:rsid w:val="003C62B9"/>
    <w:rsid w:val="003D150E"/>
    <w:rsid w:val="003E194B"/>
    <w:rsid w:val="003E3371"/>
    <w:rsid w:val="003E6FF9"/>
    <w:rsid w:val="003E7CC2"/>
    <w:rsid w:val="003F6A28"/>
    <w:rsid w:val="00403D54"/>
    <w:rsid w:val="00405A55"/>
    <w:rsid w:val="00412526"/>
    <w:rsid w:val="0041784A"/>
    <w:rsid w:val="00424CEC"/>
    <w:rsid w:val="0042609B"/>
    <w:rsid w:val="0042700D"/>
    <w:rsid w:val="0043363D"/>
    <w:rsid w:val="00433B85"/>
    <w:rsid w:val="004348B5"/>
    <w:rsid w:val="00447653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5B79"/>
    <w:rsid w:val="004A7BF1"/>
    <w:rsid w:val="004B23B5"/>
    <w:rsid w:val="004B2575"/>
    <w:rsid w:val="004B56B8"/>
    <w:rsid w:val="004C0202"/>
    <w:rsid w:val="004C4CD0"/>
    <w:rsid w:val="004C6B68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5066FD"/>
    <w:rsid w:val="00506774"/>
    <w:rsid w:val="005124F3"/>
    <w:rsid w:val="005139A5"/>
    <w:rsid w:val="00514BFD"/>
    <w:rsid w:val="0051527D"/>
    <w:rsid w:val="00525625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38D4"/>
    <w:rsid w:val="0054392A"/>
    <w:rsid w:val="0054499E"/>
    <w:rsid w:val="00551078"/>
    <w:rsid w:val="0055117A"/>
    <w:rsid w:val="00554B3A"/>
    <w:rsid w:val="00555A51"/>
    <w:rsid w:val="00564F1A"/>
    <w:rsid w:val="00566541"/>
    <w:rsid w:val="00575C19"/>
    <w:rsid w:val="005769D9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C52"/>
    <w:rsid w:val="00662665"/>
    <w:rsid w:val="00664C9D"/>
    <w:rsid w:val="00667048"/>
    <w:rsid w:val="00672086"/>
    <w:rsid w:val="006744BE"/>
    <w:rsid w:val="00676964"/>
    <w:rsid w:val="00680F37"/>
    <w:rsid w:val="00691FB6"/>
    <w:rsid w:val="00696D4E"/>
    <w:rsid w:val="0069730D"/>
    <w:rsid w:val="0069751C"/>
    <w:rsid w:val="0069781F"/>
    <w:rsid w:val="006A5B31"/>
    <w:rsid w:val="006B1A2D"/>
    <w:rsid w:val="006B277E"/>
    <w:rsid w:val="006C6189"/>
    <w:rsid w:val="006C767A"/>
    <w:rsid w:val="006D57AF"/>
    <w:rsid w:val="006D653F"/>
    <w:rsid w:val="006E4DD4"/>
    <w:rsid w:val="006E5223"/>
    <w:rsid w:val="006F0077"/>
    <w:rsid w:val="006F03E7"/>
    <w:rsid w:val="007005E9"/>
    <w:rsid w:val="00701ADB"/>
    <w:rsid w:val="00703850"/>
    <w:rsid w:val="0070795F"/>
    <w:rsid w:val="00711200"/>
    <w:rsid w:val="0072616A"/>
    <w:rsid w:val="0073662C"/>
    <w:rsid w:val="00736C7D"/>
    <w:rsid w:val="00741987"/>
    <w:rsid w:val="007475E3"/>
    <w:rsid w:val="00747926"/>
    <w:rsid w:val="00750A0C"/>
    <w:rsid w:val="00751617"/>
    <w:rsid w:val="007524DF"/>
    <w:rsid w:val="00753BC3"/>
    <w:rsid w:val="00761BB5"/>
    <w:rsid w:val="00776610"/>
    <w:rsid w:val="00781C81"/>
    <w:rsid w:val="00783C08"/>
    <w:rsid w:val="007A2AF8"/>
    <w:rsid w:val="007A49DE"/>
    <w:rsid w:val="007A7288"/>
    <w:rsid w:val="007A7560"/>
    <w:rsid w:val="007A7B08"/>
    <w:rsid w:val="007B0193"/>
    <w:rsid w:val="007B1009"/>
    <w:rsid w:val="007B19A7"/>
    <w:rsid w:val="007B3CAC"/>
    <w:rsid w:val="007B5046"/>
    <w:rsid w:val="007C6676"/>
    <w:rsid w:val="007D6EC8"/>
    <w:rsid w:val="007D7467"/>
    <w:rsid w:val="007E0D7C"/>
    <w:rsid w:val="007E56FA"/>
    <w:rsid w:val="007E5711"/>
    <w:rsid w:val="007E6563"/>
    <w:rsid w:val="008057B6"/>
    <w:rsid w:val="008156DA"/>
    <w:rsid w:val="00817EB6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2B61"/>
    <w:rsid w:val="00852D76"/>
    <w:rsid w:val="00853BC1"/>
    <w:rsid w:val="00865967"/>
    <w:rsid w:val="00866076"/>
    <w:rsid w:val="008664FE"/>
    <w:rsid w:val="00872872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C372C"/>
    <w:rsid w:val="008C4341"/>
    <w:rsid w:val="008C436C"/>
    <w:rsid w:val="008C492F"/>
    <w:rsid w:val="008C5C59"/>
    <w:rsid w:val="008D0413"/>
    <w:rsid w:val="008D34AB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71A7"/>
    <w:rsid w:val="0090741F"/>
    <w:rsid w:val="00907563"/>
    <w:rsid w:val="009104A7"/>
    <w:rsid w:val="0091075C"/>
    <w:rsid w:val="00912773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31F1"/>
    <w:rsid w:val="009E6532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27434"/>
    <w:rsid w:val="00A30D24"/>
    <w:rsid w:val="00A32B9F"/>
    <w:rsid w:val="00A40B54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568CE"/>
    <w:rsid w:val="00A64B47"/>
    <w:rsid w:val="00A6509D"/>
    <w:rsid w:val="00A87D28"/>
    <w:rsid w:val="00A9515D"/>
    <w:rsid w:val="00A9567B"/>
    <w:rsid w:val="00A95E05"/>
    <w:rsid w:val="00A95F76"/>
    <w:rsid w:val="00AA434D"/>
    <w:rsid w:val="00AA7F1A"/>
    <w:rsid w:val="00AC277B"/>
    <w:rsid w:val="00AC4559"/>
    <w:rsid w:val="00AC7AA2"/>
    <w:rsid w:val="00AD5D44"/>
    <w:rsid w:val="00AD73C8"/>
    <w:rsid w:val="00AE0B73"/>
    <w:rsid w:val="00AE2DBA"/>
    <w:rsid w:val="00AE3181"/>
    <w:rsid w:val="00AE40E7"/>
    <w:rsid w:val="00AF3A38"/>
    <w:rsid w:val="00AF45EA"/>
    <w:rsid w:val="00B00BE6"/>
    <w:rsid w:val="00B04CD9"/>
    <w:rsid w:val="00B1419E"/>
    <w:rsid w:val="00B17C59"/>
    <w:rsid w:val="00B204DC"/>
    <w:rsid w:val="00B2158B"/>
    <w:rsid w:val="00B2182E"/>
    <w:rsid w:val="00B23E64"/>
    <w:rsid w:val="00B24BC9"/>
    <w:rsid w:val="00B36831"/>
    <w:rsid w:val="00B368A5"/>
    <w:rsid w:val="00B3773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50BC"/>
    <w:rsid w:val="00B803F9"/>
    <w:rsid w:val="00B8225F"/>
    <w:rsid w:val="00B83C93"/>
    <w:rsid w:val="00B84564"/>
    <w:rsid w:val="00B90B02"/>
    <w:rsid w:val="00B919CF"/>
    <w:rsid w:val="00BA0D20"/>
    <w:rsid w:val="00BA0E19"/>
    <w:rsid w:val="00BA153A"/>
    <w:rsid w:val="00BB2D65"/>
    <w:rsid w:val="00BB4DAA"/>
    <w:rsid w:val="00BB5551"/>
    <w:rsid w:val="00BC0CD1"/>
    <w:rsid w:val="00BC2C51"/>
    <w:rsid w:val="00BD083E"/>
    <w:rsid w:val="00BD287C"/>
    <w:rsid w:val="00BD627C"/>
    <w:rsid w:val="00BE5B38"/>
    <w:rsid w:val="00BF174F"/>
    <w:rsid w:val="00BF17AE"/>
    <w:rsid w:val="00BF26E3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2F8C"/>
    <w:rsid w:val="00C53FD3"/>
    <w:rsid w:val="00C5708B"/>
    <w:rsid w:val="00C632B6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2267"/>
    <w:rsid w:val="00CA6589"/>
    <w:rsid w:val="00CB5763"/>
    <w:rsid w:val="00CC0868"/>
    <w:rsid w:val="00CC278E"/>
    <w:rsid w:val="00CC696C"/>
    <w:rsid w:val="00CC71F4"/>
    <w:rsid w:val="00CC7EAD"/>
    <w:rsid w:val="00CD3067"/>
    <w:rsid w:val="00CD62A3"/>
    <w:rsid w:val="00CD7223"/>
    <w:rsid w:val="00CE2C6C"/>
    <w:rsid w:val="00CE4ABE"/>
    <w:rsid w:val="00CE58AB"/>
    <w:rsid w:val="00CE62D5"/>
    <w:rsid w:val="00CE76E2"/>
    <w:rsid w:val="00CF0CD0"/>
    <w:rsid w:val="00CF436E"/>
    <w:rsid w:val="00CF46BE"/>
    <w:rsid w:val="00CF500E"/>
    <w:rsid w:val="00D10137"/>
    <w:rsid w:val="00D12FAC"/>
    <w:rsid w:val="00D144C0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641F4"/>
    <w:rsid w:val="00D7165B"/>
    <w:rsid w:val="00D737CA"/>
    <w:rsid w:val="00D771E7"/>
    <w:rsid w:val="00D773A8"/>
    <w:rsid w:val="00D810F5"/>
    <w:rsid w:val="00D853EC"/>
    <w:rsid w:val="00D86DE3"/>
    <w:rsid w:val="00D90059"/>
    <w:rsid w:val="00D90137"/>
    <w:rsid w:val="00D94C8D"/>
    <w:rsid w:val="00D97352"/>
    <w:rsid w:val="00DA1FF4"/>
    <w:rsid w:val="00DA3098"/>
    <w:rsid w:val="00DB2AE3"/>
    <w:rsid w:val="00DB5B6A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0B81"/>
    <w:rsid w:val="00E1152F"/>
    <w:rsid w:val="00E12001"/>
    <w:rsid w:val="00E22051"/>
    <w:rsid w:val="00E27489"/>
    <w:rsid w:val="00E328FF"/>
    <w:rsid w:val="00E360CA"/>
    <w:rsid w:val="00E41553"/>
    <w:rsid w:val="00E56292"/>
    <w:rsid w:val="00E663F0"/>
    <w:rsid w:val="00E66E73"/>
    <w:rsid w:val="00E72812"/>
    <w:rsid w:val="00E72AAF"/>
    <w:rsid w:val="00E74EA3"/>
    <w:rsid w:val="00E75851"/>
    <w:rsid w:val="00E807D9"/>
    <w:rsid w:val="00E93315"/>
    <w:rsid w:val="00EA6895"/>
    <w:rsid w:val="00EB73B1"/>
    <w:rsid w:val="00EC0B5E"/>
    <w:rsid w:val="00EC6F7E"/>
    <w:rsid w:val="00EC7271"/>
    <w:rsid w:val="00ED051B"/>
    <w:rsid w:val="00ED4D52"/>
    <w:rsid w:val="00ED5116"/>
    <w:rsid w:val="00EE22F4"/>
    <w:rsid w:val="00EE2E9C"/>
    <w:rsid w:val="00EE4AF8"/>
    <w:rsid w:val="00EF6196"/>
    <w:rsid w:val="00EF7D60"/>
    <w:rsid w:val="00F0042E"/>
    <w:rsid w:val="00F023B9"/>
    <w:rsid w:val="00F050EB"/>
    <w:rsid w:val="00F0619F"/>
    <w:rsid w:val="00F12407"/>
    <w:rsid w:val="00F14E66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A1D50"/>
    <w:rsid w:val="00FA7893"/>
    <w:rsid w:val="00FB4BB8"/>
    <w:rsid w:val="00FB7F5F"/>
    <w:rsid w:val="00FC121A"/>
    <w:rsid w:val="00FC3588"/>
    <w:rsid w:val="00FD3F15"/>
    <w:rsid w:val="00FD48B2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924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15</cp:revision>
  <cp:lastPrinted>2024-07-11T23:17:00Z</cp:lastPrinted>
  <dcterms:created xsi:type="dcterms:W3CDTF">2024-07-11T12:05:00Z</dcterms:created>
  <dcterms:modified xsi:type="dcterms:W3CDTF">2024-07-22T12:20:00Z</dcterms:modified>
</cp:coreProperties>
</file>