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embeddings/oleObject1.bin" ContentType="application/vnd.openxmlformats-officedocument.oleObject"/>
  <Override PartName="/word/embeddings/oleObject2.bin" ContentType="application/vnd.openxmlformats-officedocument.oleObject"/>
  <Override PartName="/word/media/image1.wmf" ContentType="image/x-wmf"/>
  <Override PartName="/word/media/image2.png" ContentType="image/png"/>
  <Override PartName="/word/media/image3.png" ContentType="image/png"/>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sectPr>
          <w:type w:val="nextPage"/>
          <w:pgSz w:w="11906" w:h="16838"/>
          <w:pgMar w:left="851" w:right="851" w:gutter="0" w:header="0" w:top="2268" w:footer="0" w:bottom="10773"/>
          <w:pgNumType w:fmt="decimal"/>
          <w:formProt w:val="false"/>
          <w:textDirection w:val="lrTb"/>
          <w:docGrid w:type="default" w:linePitch="360" w:charSpace="0"/>
        </w:sectPr>
        <w:pStyle w:val="Normal"/>
        <w:rPr/>
      </w:pPr>
      <w:r>
        <w:rPr/>
      </w:r>
      <w:r>
        <mc:AlternateContent>
          <mc:Choice Requires="wps">
            <w:drawing>
              <wp:anchor behindDoc="0" distT="0" distB="0" distL="0" distR="0" simplePos="0" locked="0" layoutInCell="0" allowOverlap="1" relativeHeight="2">
                <wp:simplePos x="0" y="0"/>
                <wp:positionH relativeFrom="margin">
                  <wp:posOffset>0</wp:posOffset>
                </wp:positionH>
                <wp:positionV relativeFrom="page">
                  <wp:posOffset>720725</wp:posOffset>
                </wp:positionV>
                <wp:extent cx="6480810" cy="504190"/>
                <wp:effectExtent l="0" t="0" r="0" b="0"/>
                <wp:wrapTopAndBottom/>
                <wp:docPr id="1" name="Frame1"/>
                <a:graphic xmlns:a="http://schemas.openxmlformats.org/drawingml/2006/main">
                  <a:graphicData uri="http://schemas.microsoft.com/office/word/2010/wordprocessingShape">
                    <wps:wsp>
                      <wps:cNvSpPr txBox="1"/>
                      <wps:spPr>
                        <a:xfrm>
                          <a:off x="0" y="0"/>
                          <a:ext cx="6480810" cy="504190"/>
                        </a:xfrm>
                        <a:prstGeom prst="rect"/>
                        <a:solidFill>
                          <a:srgbClr val="FFFFFF">
                            <a:alpha val="0"/>
                          </a:srgbClr>
                        </a:solidFill>
                      </wps:spPr>
                      <wps:txbx>
                        <w:txbxContent>
                          <w:p>
                            <w:pPr>
                              <w:pStyle w:val="ZA"/>
                              <w:ind w:left="1135" w:right="0"/>
                              <w:rPr>
                                <w:lang w:val="en-GB" w:eastAsia="en-US"/>
                              </w:rPr>
                            </w:pPr>
                            <w:bookmarkStart w:id="0" w:name="page1"/>
                            <w:bookmarkEnd w:id="0"/>
                            <w:r>
                              <w:rPr>
                                <w:sz w:val="64"/>
                                <w:lang w:val="en-GB" w:eastAsia="en-US"/>
                              </w:rPr>
                              <w:t xml:space="preserve">3GPP TS 33.117 </w:t>
                            </w:r>
                            <w:r>
                              <w:rPr>
                                <w:lang w:val="en-GB" w:eastAsia="en-US"/>
                              </w:rPr>
                              <w:t xml:space="preserve">V19.2.0 </w:t>
                            </w:r>
                            <w:r>
                              <w:rPr>
                                <w:sz w:val="32"/>
                                <w:lang w:val="en-GB" w:eastAsia="en-US"/>
                              </w:rPr>
                              <w:t>(2025-06)</w:t>
                            </w:r>
                          </w:p>
                        </w:txbxContent>
                      </wps:txbx>
                      <wps:bodyPr anchor="t" lIns="0" tIns="0" rIns="0" bIns="12700">
                        <a:noAutofit/>
                      </wps:bodyPr>
                    </wps:wsp>
                  </a:graphicData>
                </a:graphic>
              </wp:anchor>
            </w:drawing>
          </mc:Choice>
          <mc:Fallback>
            <w:pict>
              <v:rect fillcolor="#FFFFFF" style="position:absolute;rotation:-0;width:510.3pt;height:39.7pt;mso-wrap-distance-left:0pt;mso-wrap-distance-right:0pt;mso-wrap-distance-top:0pt;mso-wrap-distance-bottom:0pt;margin-top:56.75pt;mso-position-vertical-relative:page;margin-left:0pt;mso-position-horizontal-relative:margin">
                <v:fill opacity="0f"/>
                <v:textbox inset="0in,0in,0in,0.0138888888888889in">
                  <w:txbxContent>
                    <w:p>
                      <w:pPr>
                        <w:pStyle w:val="ZA"/>
                        <w:ind w:left="1135" w:right="0"/>
                        <w:rPr>
                          <w:lang w:val="en-GB" w:eastAsia="en-US"/>
                        </w:rPr>
                      </w:pPr>
                      <w:bookmarkStart w:id="1" w:name="page1"/>
                      <w:bookmarkEnd w:id="1"/>
                      <w:r>
                        <w:rPr>
                          <w:sz w:val="64"/>
                          <w:lang w:val="en-GB" w:eastAsia="en-US"/>
                        </w:rPr>
                        <w:t xml:space="preserve">3GPP TS 33.117 </w:t>
                      </w:r>
                      <w:r>
                        <w:rPr>
                          <w:lang w:val="en-GB" w:eastAsia="en-US"/>
                        </w:rPr>
                        <w:t xml:space="preserve">V19.2.0 </w:t>
                      </w:r>
                      <w:r>
                        <w:rPr>
                          <w:sz w:val="32"/>
                          <w:lang w:val="en-GB" w:eastAsia="en-US"/>
                        </w:rPr>
                        <w:t>(2025-06)</w:t>
                      </w:r>
                    </w:p>
                  </w:txbxContent>
                </v:textbox>
                <w10:wrap type="topAndBottom"/>
              </v:rect>
            </w:pict>
          </mc:Fallback>
        </mc:AlternateContent>
      </w:r>
      <w:r>
        <mc:AlternateContent>
          <mc:Choice Requires="wps">
            <w:drawing>
              <wp:anchor behindDoc="0" distT="0" distB="0" distL="0" distR="0" simplePos="0" locked="0" layoutInCell="0" allowOverlap="1" relativeHeight="3">
                <wp:simplePos x="0" y="0"/>
                <wp:positionH relativeFrom="margin">
                  <wp:posOffset>0</wp:posOffset>
                </wp:positionH>
                <wp:positionV relativeFrom="page">
                  <wp:posOffset>1261110</wp:posOffset>
                </wp:positionV>
                <wp:extent cx="6480810" cy="180340"/>
                <wp:effectExtent l="0" t="0" r="0" b="0"/>
                <wp:wrapTopAndBottom/>
                <wp:docPr id="2" name="Frame2"/>
                <a:graphic xmlns:a="http://schemas.openxmlformats.org/drawingml/2006/main">
                  <a:graphicData uri="http://schemas.microsoft.com/office/word/2010/wordprocessingShape">
                    <wps:wsp>
                      <wps:cNvSpPr txBox="1"/>
                      <wps:spPr>
                        <a:xfrm>
                          <a:off x="0" y="0"/>
                          <a:ext cx="6480810" cy="180340"/>
                        </a:xfrm>
                        <a:prstGeom prst="rect"/>
                        <a:solidFill>
                          <a:srgbClr val="FFFFFF">
                            <a:alpha val="0"/>
                          </a:srgbClr>
                        </a:solidFill>
                      </wps:spPr>
                      <wps:txbx>
                        <w:txbxContent>
                          <w:p>
                            <w:pPr>
                              <w:pStyle w:val="ZB"/>
                              <w:rPr>
                                <w:lang w:val="en-GB" w:eastAsia="en-US"/>
                              </w:rPr>
                            </w:pPr>
                            <w:r>
                              <w:rPr>
                                <w:lang w:val="en-GB" w:eastAsia="en-US"/>
                              </w:rPr>
                              <w:t>Technical Specification</w:t>
                            </w:r>
                          </w:p>
                        </w:txbxContent>
                      </wps:txbx>
                      <wps:bodyPr anchor="t" lIns="0" tIns="0" rIns="0" bIns="0">
                        <a:noAutofit/>
                      </wps:bodyPr>
                    </wps:wsp>
                  </a:graphicData>
                </a:graphic>
              </wp:anchor>
            </w:drawing>
          </mc:Choice>
          <mc:Fallback>
            <w:pict>
              <v:rect fillcolor="#FFFFFF" style="position:absolute;rotation:-0;width:510.3pt;height:14.2pt;mso-wrap-distance-left:0pt;mso-wrap-distance-right:0pt;mso-wrap-distance-top:0pt;mso-wrap-distance-bottom:0pt;margin-top:99.3pt;mso-position-vertical-relative:page;margin-left:0pt;mso-position-horizontal-relative:margin">
                <v:fill opacity="0f"/>
                <v:textbox inset="0in,0in,0in,0in">
                  <w:txbxContent>
                    <w:p>
                      <w:pPr>
                        <w:pStyle w:val="ZB"/>
                        <w:rPr>
                          <w:lang w:val="en-GB" w:eastAsia="en-US"/>
                        </w:rPr>
                      </w:pPr>
                      <w:r>
                        <w:rPr>
                          <w:lang w:val="en-GB" w:eastAsia="en-US"/>
                        </w:rPr>
                        <w:t>Technical Specification</w:t>
                      </w:r>
                    </w:p>
                  </w:txbxContent>
                </v:textbox>
                <w10:wrap type="topAndBottom"/>
              </v:rect>
            </w:pict>
          </mc:Fallback>
        </mc:AlternateContent>
      </w:r>
      <w:r>
        <mc:AlternateContent>
          <mc:Choice Requires="wps">
            <w:drawing>
              <wp:anchor behindDoc="0" distT="0" distB="0" distL="0" distR="0" simplePos="0" locked="0" layoutInCell="0" allowOverlap="1" relativeHeight="4">
                <wp:simplePos x="0" y="0"/>
                <wp:positionH relativeFrom="margin">
                  <wp:align>left</wp:align>
                </wp:positionH>
                <wp:positionV relativeFrom="margin">
                  <wp:align>center</wp:align>
                </wp:positionV>
                <wp:extent cx="6479540" cy="993140"/>
                <wp:effectExtent l="0" t="0" r="0" b="0"/>
                <wp:wrapTopAndBottom/>
                <wp:docPr id="3" name="Frame3"/>
                <a:graphic xmlns:a="http://schemas.openxmlformats.org/drawingml/2006/main">
                  <a:graphicData uri="http://schemas.microsoft.com/office/word/2010/wordprocessingShape">
                    <wps:wsp>
                      <wps:cNvSpPr txBox="1"/>
                      <wps:spPr>
                        <a:xfrm>
                          <a:off x="0" y="0"/>
                          <a:ext cx="6479540" cy="993140"/>
                        </a:xfrm>
                        <a:prstGeom prst="rect"/>
                        <a:solidFill>
                          <a:srgbClr val="FFFFFF">
                            <a:alpha val="0"/>
                          </a:srgbClr>
                        </a:solidFill>
                      </wps:spPr>
                      <wps:txbx>
                        <w:txbxContent>
                          <w:p>
                            <w:pPr>
                              <w:pStyle w:val="ZT"/>
                              <w:rPr/>
                            </w:pPr>
                            <w:r>
                              <w:rPr/>
                              <w:t>3rd Generation Partnership Project;</w:t>
                            </w:r>
                          </w:p>
                          <w:p>
                            <w:pPr>
                              <w:pStyle w:val="ZT"/>
                              <w:rPr/>
                            </w:pPr>
                            <w:r>
                              <w:rPr/>
                              <w:t>Technical Specification Group Services and System Aspects;</w:t>
                            </w:r>
                          </w:p>
                          <w:p>
                            <w:pPr>
                              <w:pStyle w:val="ZT"/>
                              <w:rPr/>
                            </w:pPr>
                            <w:r>
                              <w:rPr>
                                <w:lang w:eastAsia="zh-CN"/>
                              </w:rPr>
                              <w:t>Catalogue of general security assurance requirements</w:t>
                            </w:r>
                          </w:p>
                          <w:p>
                            <w:pPr>
                              <w:pStyle w:val="ZT"/>
                              <w:rPr>
                                <w:i/>
                                <w:i/>
                                <w:sz w:val="28"/>
                              </w:rPr>
                            </w:pPr>
                            <w:r>
                              <w:rPr/>
                              <w:t>(</w:t>
                            </w:r>
                            <w:r>
                              <w:rPr>
                                <w:rStyle w:val="ZGSM"/>
                              </w:rPr>
                              <w:t>Release 19</w:t>
                            </w:r>
                            <w:r>
                              <w:rPr/>
                              <w:t>)</w:t>
                            </w:r>
                          </w:p>
                        </w:txbxContent>
                      </wps:txbx>
                      <wps:bodyPr anchor="t" lIns="0" tIns="0" rIns="0" bIns="0">
                        <a:noAutofit/>
                      </wps:bodyPr>
                    </wps:wsp>
                  </a:graphicData>
                </a:graphic>
              </wp:anchor>
            </w:drawing>
          </mc:Choice>
          <mc:Fallback>
            <w:pict>
              <v:rect fillcolor="#FFFFFF" style="position:absolute;rotation:-0;width:510.2pt;height:78.2pt;mso-wrap-distance-left:0pt;mso-wrap-distance-right:0pt;mso-wrap-distance-top:0pt;mso-wrap-distance-bottom:0pt;margin-top:55.8pt;mso-position-vertical:center;mso-position-vertical-relative:margin;margin-left:0pt;mso-position-horizontal:left;mso-position-horizontal-relative:margin">
                <v:fill opacity="0f"/>
                <v:textbox inset="0in,0in,0in,0in">
                  <w:txbxContent>
                    <w:p>
                      <w:pPr>
                        <w:pStyle w:val="ZT"/>
                        <w:rPr/>
                      </w:pPr>
                      <w:r>
                        <w:rPr/>
                        <w:t>3rd Generation Partnership Project;</w:t>
                      </w:r>
                    </w:p>
                    <w:p>
                      <w:pPr>
                        <w:pStyle w:val="ZT"/>
                        <w:rPr/>
                      </w:pPr>
                      <w:r>
                        <w:rPr/>
                        <w:t>Technical Specification Group Services and System Aspects;</w:t>
                      </w:r>
                    </w:p>
                    <w:p>
                      <w:pPr>
                        <w:pStyle w:val="ZT"/>
                        <w:rPr/>
                      </w:pPr>
                      <w:r>
                        <w:rPr>
                          <w:lang w:eastAsia="zh-CN"/>
                        </w:rPr>
                        <w:t>Catalogue of general security assurance requirements</w:t>
                      </w:r>
                    </w:p>
                    <w:p>
                      <w:pPr>
                        <w:pStyle w:val="ZT"/>
                        <w:rPr>
                          <w:i/>
                          <w:i/>
                          <w:sz w:val="28"/>
                        </w:rPr>
                      </w:pPr>
                      <w:r>
                        <w:rPr/>
                        <w:t>(</w:t>
                      </w:r>
                      <w:r>
                        <w:rPr>
                          <w:rStyle w:val="ZGSM"/>
                        </w:rPr>
                        <w:t>Release 19</w:t>
                      </w:r>
                      <w:r>
                        <w:rPr/>
                        <w:t>)</w:t>
                      </w:r>
                    </w:p>
                  </w:txbxContent>
                </v:textbox>
                <w10:wrap type="topAndBottom"/>
              </v:rect>
            </w:pict>
          </mc:Fallback>
        </mc:AlternateContent>
      </w:r>
      <w:r>
        <mc:AlternateContent>
          <mc:Choice Requires="wps">
            <w:drawing>
              <wp:anchor behindDoc="0" distT="0" distB="0" distL="0" distR="0" simplePos="0" locked="0" layoutInCell="0" allowOverlap="1" relativeHeight="5">
                <wp:simplePos x="0" y="0"/>
                <wp:positionH relativeFrom="margin">
                  <wp:posOffset>0</wp:posOffset>
                </wp:positionH>
                <wp:positionV relativeFrom="page">
                  <wp:posOffset>3961130</wp:posOffset>
                </wp:positionV>
                <wp:extent cx="6480810" cy="4674870"/>
                <wp:effectExtent l="0" t="0" r="0" b="0"/>
                <wp:wrapTopAndBottom/>
                <wp:docPr id="4" name="Frame4"/>
                <a:graphic xmlns:a="http://schemas.openxmlformats.org/drawingml/2006/main">
                  <a:graphicData uri="http://schemas.microsoft.com/office/word/2010/wordprocessingShape">
                    <wps:wsp>
                      <wps:cNvSpPr txBox="1"/>
                      <wps:spPr>
                        <a:xfrm>
                          <a:off x="0" y="0"/>
                          <a:ext cx="6480810" cy="4674870"/>
                        </a:xfrm>
                        <a:prstGeom prst="rect"/>
                        <a:solidFill>
                          <a:srgbClr val="FFFFFF">
                            <a:alpha val="0"/>
                          </a:srgbClr>
                        </a:solidFill>
                      </wps:spPr>
                      <wps:txbx>
                        <w:txbxContent>
                          <w:p>
                            <w:pPr>
                              <w:pStyle w:val="ZU"/>
                              <w:tabs>
                                <w:tab w:val="clear" w:pos="284"/>
                                <w:tab w:val="right" w:pos="10205" w:leader="none"/>
                              </w:tabs>
                              <w:jc w:val="left"/>
                              <w:rPr>
                                <w:color w:val="0000FF"/>
                                <w:lang w:val="en-GB" w:eastAsia="en-US"/>
                              </w:rPr>
                            </w:pPr>
                            <w:bookmarkStart w:id="2" w:name="_1684549432"/>
                            <w:bookmarkStart w:id="3" w:name="_MON_1684549432"/>
                            <w:bookmarkEnd w:id="2"/>
                            <w:bookmarkEnd w:id="3"/>
                            <w:r>
                              <w:rPr>
                                <w:color w:val="0000FF"/>
                                <w:lang w:val="en-GB" w:eastAsia="en-US"/>
                              </w:rPr>
                              <w:object w:dxaOrig="2026" w:dyaOrig="1251">
                                <v:shapetype id="_x0000_tole_rId2" coordsize="21600,21600" o:spt="ole_rId2"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2" type="_x0000_tole_rId2" style="width:95.5pt;height:58.95pt" filled="f" o:ole="">
                                  <v:imagedata r:id="rId3" o:title=""/>
                                </v:shape>
                                <o:OLEObject Type="Embed" ProgID="" ShapeID="ole_rId2" DrawAspect="Content" ObjectID="_1101878581" r:id="rId2"/>
                              </w:object>
                            </w:r>
                            <w:r>
                              <w:rPr>
                                <w:color w:val="0000FF"/>
                                <w:lang w:val="en-GB" w:eastAsia="en-US"/>
                              </w:rPr>
                              <w:tab/>
                            </w:r>
                            <w:r>
                              <w:rPr>
                                <w:color w:val="0000FF"/>
                                <w:lang w:val="en-GB" w:eastAsia="en-US"/>
                              </w:rPr>
                              <w:drawing>
                                <wp:inline distT="0" distB="0" distL="0" distR="0">
                                  <wp:extent cx="1622425" cy="951230"/>
                                  <wp:effectExtent l="0" t="0" r="0" b="0"/>
                                  <wp:docPr id="5" name="3GPP-logo_web"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3GPP-logo_web" descr=""/>
                                          <pic:cNvPicPr>
                                            <a:picLocks noChangeAspect="1" noChangeArrowheads="1"/>
                                          </pic:cNvPicPr>
                                        </pic:nvPicPr>
                                        <pic:blipFill>
                                          <a:blip r:embed="rId4"/>
                                          <a:srcRect l="-13" t="-23" r="-13" b="-23"/>
                                          <a:stretch>
                                            <a:fillRect/>
                                          </a:stretch>
                                        </pic:blipFill>
                                        <pic:spPr bwMode="auto">
                                          <a:xfrm>
                                            <a:off x="0" y="0"/>
                                            <a:ext cx="1622425" cy="951230"/>
                                          </a:xfrm>
                                          <a:prstGeom prst="rect">
                                            <a:avLst/>
                                          </a:prstGeom>
                                        </pic:spPr>
                                      </pic:pic>
                                    </a:graphicData>
                                  </a:graphic>
                                </wp:inline>
                              </w:drawing>
                            </w:r>
                          </w:p>
                          <w:p>
                            <w:pPr>
                              <w:pStyle w:val="ZU"/>
                              <w:tabs>
                                <w:tab w:val="clear" w:pos="284"/>
                                <w:tab w:val="right" w:pos="10206" w:leader="none"/>
                              </w:tabs>
                              <w:jc w:val="left"/>
                              <w:rPr>
                                <w:color w:val="0000FF"/>
                                <w:lang w:val="en-GB" w:eastAsia="en-US"/>
                              </w:rPr>
                            </w:pPr>
                            <w:r>
                              <w:rPr>
                                <w:color w:val="0000FF"/>
                                <w:lang w:val="en-GB" w:eastAsia="en-US"/>
                              </w:rPr>
                            </w:r>
                          </w:p>
                        </w:txbxContent>
                      </wps:txbx>
                      <wps:bodyPr anchor="t" lIns="0" tIns="12700" rIns="0" bIns="0">
                        <a:noAutofit/>
                      </wps:bodyPr>
                    </wps:wsp>
                  </a:graphicData>
                </a:graphic>
              </wp:anchor>
            </w:drawing>
          </mc:Choice>
          <mc:Fallback>
            <w:pict>
              <v:rect fillcolor="#FFFFFF" style="position:absolute;rotation:-0;width:510.3pt;height:368.1pt;mso-wrap-distance-left:0pt;mso-wrap-distance-right:0pt;mso-wrap-distance-top:0pt;mso-wrap-distance-bottom:0pt;margin-top:311.9pt;mso-position-vertical-relative:page;margin-left:0pt;mso-position-horizontal-relative:margin">
                <v:fill opacity="0f"/>
                <v:textbox inset="0in,0.0138888888888889in,0in,0in">
                  <w:txbxContent>
                    <w:p>
                      <w:pPr>
                        <w:pStyle w:val="ZU"/>
                        <w:tabs>
                          <w:tab w:val="clear" w:pos="284"/>
                          <w:tab w:val="right" w:pos="10205" w:leader="none"/>
                        </w:tabs>
                        <w:jc w:val="left"/>
                        <w:rPr>
                          <w:color w:val="0000FF"/>
                          <w:lang w:val="en-GB" w:eastAsia="en-US"/>
                        </w:rPr>
                      </w:pPr>
                      <w:bookmarkStart w:id="4" w:name="_1684549432"/>
                      <w:bookmarkStart w:id="5" w:name="_MON_1684549432"/>
                      <w:bookmarkEnd w:id="4"/>
                      <w:bookmarkEnd w:id="5"/>
                      <w:r>
                        <w:rPr>
                          <w:color w:val="0000FF"/>
                          <w:lang w:val="en-GB" w:eastAsia="en-US"/>
                        </w:rPr>
                        <w:object w:dxaOrig="2026" w:dyaOrig="1251">
                          <v:shapetype id="_x0000_tole_rId5" coordsize="21600,21600" o:spt="ole_rId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5" type="_x0000_tole_rId5" style="width:95.5pt;height:58.95pt" filled="f" o:ole="">
                            <v:imagedata r:id="rId6" o:title=""/>
                          </v:shape>
                          <o:OLEObject Type="Embed" ProgID="" ShapeID="ole_rId5" DrawAspect="Content" ObjectID="_461834306" r:id="rId5"/>
                        </w:object>
                      </w:r>
                      <w:r>
                        <w:rPr>
                          <w:color w:val="0000FF"/>
                          <w:lang w:val="en-GB" w:eastAsia="en-US"/>
                        </w:rPr>
                        <w:tab/>
                      </w:r>
                      <w:r>
                        <w:rPr>
                          <w:color w:val="0000FF"/>
                          <w:lang w:val="en-GB" w:eastAsia="en-US"/>
                        </w:rPr>
                        <w:drawing>
                          <wp:inline distT="0" distB="0" distL="0" distR="0">
                            <wp:extent cx="1622425" cy="951230"/>
                            <wp:effectExtent l="0" t="0" r="0" b="0"/>
                            <wp:docPr id="6" name="3GPP-logo_web"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3GPP-logo_web" descr=""/>
                                    <pic:cNvPicPr>
                                      <a:picLocks noChangeAspect="1" noChangeArrowheads="1"/>
                                    </pic:cNvPicPr>
                                  </pic:nvPicPr>
                                  <pic:blipFill>
                                    <a:blip r:embed="rId7"/>
                                    <a:srcRect l="-13" t="-23" r="-13" b="-23"/>
                                    <a:stretch>
                                      <a:fillRect/>
                                    </a:stretch>
                                  </pic:blipFill>
                                  <pic:spPr bwMode="auto">
                                    <a:xfrm>
                                      <a:off x="0" y="0"/>
                                      <a:ext cx="1622425" cy="951230"/>
                                    </a:xfrm>
                                    <a:prstGeom prst="rect">
                                      <a:avLst/>
                                    </a:prstGeom>
                                  </pic:spPr>
                                </pic:pic>
                              </a:graphicData>
                            </a:graphic>
                          </wp:inline>
                        </w:drawing>
                      </w:r>
                    </w:p>
                    <w:p>
                      <w:pPr>
                        <w:pStyle w:val="ZU"/>
                        <w:tabs>
                          <w:tab w:val="clear" w:pos="284"/>
                          <w:tab w:val="right" w:pos="10206" w:leader="none"/>
                        </w:tabs>
                        <w:jc w:val="left"/>
                        <w:rPr>
                          <w:color w:val="0000FF"/>
                          <w:lang w:val="en-GB" w:eastAsia="en-US"/>
                        </w:rPr>
                      </w:pPr>
                      <w:r>
                        <w:rPr>
                          <w:color w:val="0000FF"/>
                          <w:lang w:val="en-GB" w:eastAsia="en-US"/>
                        </w:rPr>
                      </w:r>
                    </w:p>
                  </w:txbxContent>
                </v:textbox>
                <w10:wrap type="topAndBottom"/>
              </v:rect>
            </w:pict>
          </mc:Fallback>
        </mc:AlternateContent>
      </w:r>
      <w:r>
        <mc:AlternateContent>
          <mc:Choice Requires="wps">
            <w:drawing>
              <wp:anchor behindDoc="0" distT="0" distB="0" distL="0" distR="0" simplePos="0" locked="0" layoutInCell="0" allowOverlap="1" relativeHeight="8">
                <wp:simplePos x="0" y="0"/>
                <wp:positionH relativeFrom="margin">
                  <wp:align>left</wp:align>
                </wp:positionH>
                <wp:positionV relativeFrom="page">
                  <wp:posOffset>9718675</wp:posOffset>
                </wp:positionV>
                <wp:extent cx="6342380" cy="874395"/>
                <wp:effectExtent l="0" t="0" r="0" b="0"/>
                <wp:wrapTopAndBottom/>
                <wp:docPr id="7" name="Frame5"/>
                <a:graphic xmlns:a="http://schemas.openxmlformats.org/drawingml/2006/main">
                  <a:graphicData uri="http://schemas.microsoft.com/office/word/2010/wordprocessingShape">
                    <wps:wsp>
                      <wps:cNvSpPr txBox="1"/>
                      <wps:spPr>
                        <a:xfrm>
                          <a:off x="0" y="0"/>
                          <a:ext cx="6342380" cy="874395"/>
                        </a:xfrm>
                        <a:prstGeom prst="rect"/>
                        <a:solidFill>
                          <a:srgbClr val="FFFFFF">
                            <a:alpha val="0"/>
                          </a:srgbClr>
                        </a:solidFill>
                      </wps:spPr>
                      <wps:txbx>
                        <w:txbxContent>
                          <w:p>
                            <w:pPr>
                              <w:pStyle w:val="Normal"/>
                              <w:widowControl/>
                              <w:overflowPunct w:val="false"/>
                              <w:autoSpaceDE w:val="false"/>
                              <w:bidi w:val="0"/>
                              <w:spacing w:before="0" w:after="180"/>
                              <w:textAlignment w:val="baseline"/>
                              <w:rPr/>
                            </w:pPr>
                            <w:r>
                              <w:rPr>
                                <w:sz w:val="16"/>
                              </w:rPr>
                              <w:t>The present document has been developed within the 3</w:t>
                            </w:r>
                            <w:r>
                              <w:rPr>
                                <w:sz w:val="16"/>
                                <w:vertAlign w:val="superscript"/>
                              </w:rPr>
                              <w:t>rd</w:t>
                            </w:r>
                            <w:r>
                              <w:rPr>
                                <w:sz w:val="16"/>
                              </w:rPr>
                              <w:t xml:space="preserve"> Generation Partnership Project (3GPP</w:t>
                            </w:r>
                            <w:r>
                              <w:rPr>
                                <w:sz w:val="16"/>
                                <w:vertAlign w:val="superscript"/>
                              </w:rPr>
                              <w:t xml:space="preserve"> TM</w:t>
                            </w:r>
                            <w:r>
                              <w:rPr>
                                <w:sz w:val="16"/>
                              </w:rPr>
                              <w:t>) and may be further elaborated for the purposes of 3GPP..</w:t>
                              <w:br/>
                              <w:t>The present document has not been subject to any approval process by the 3GPP</w:t>
                            </w:r>
                            <w:r>
                              <w:rPr>
                                <w:sz w:val="16"/>
                                <w:vertAlign w:val="superscript"/>
                              </w:rPr>
                              <w:t xml:space="preserve"> </w:t>
                            </w:r>
                            <w:r>
                              <w:rPr>
                                <w:sz w:val="16"/>
                              </w:rPr>
                              <w:t>Organizational Partners and shall not be implemented.</w:t>
                              <w:br/>
                              <w:t>This Specification is provided for future development work within 3GPP</w:t>
                            </w:r>
                            <w:r>
                              <w:rPr>
                                <w:sz w:val="16"/>
                                <w:vertAlign w:val="superscript"/>
                              </w:rPr>
                              <w:t xml:space="preserve"> </w:t>
                            </w:r>
                            <w:r>
                              <w:rPr>
                                <w:sz w:val="16"/>
                              </w:rPr>
                              <w:t>only. The Organizational Partners accept no liability for any use of this Specification.</w:t>
                              <w:br/>
                              <w:t>Specifications and Reports for implementation of the 3GPP</w:t>
                            </w:r>
                            <w:r>
                              <w:rPr>
                                <w:sz w:val="16"/>
                                <w:vertAlign w:val="superscript"/>
                              </w:rPr>
                              <w:t xml:space="preserve"> TM</w:t>
                            </w:r>
                            <w:r>
                              <w:rPr>
                                <w:sz w:val="16"/>
                              </w:rPr>
                              <w:t xml:space="preserve"> system should be obtained via the 3GPP Organizational Partners' Publications Offices.</w:t>
                            </w:r>
                          </w:p>
                        </w:txbxContent>
                      </wps:txbx>
                      <wps:bodyPr anchor="t" lIns="0" tIns="0" rIns="0" bIns="0">
                        <a:noAutofit/>
                      </wps:bodyPr>
                    </wps:wsp>
                  </a:graphicData>
                </a:graphic>
              </wp:anchor>
            </w:drawing>
          </mc:Choice>
          <mc:Fallback>
            <w:pict>
              <v:rect fillcolor="#FFFFFF" style="position:absolute;rotation:-0;width:499.4pt;height:68.85pt;mso-wrap-distance-left:0pt;mso-wrap-distance-right:0pt;mso-wrap-distance-top:0pt;mso-wrap-distance-bottom:0pt;margin-top:765.25pt;mso-position-vertical-relative:page;margin-left:0pt;mso-position-horizontal:left;mso-position-horizontal-relative:margin">
                <v:fill opacity="0f"/>
                <v:textbox inset="0in,0in,0in,0in">
                  <w:txbxContent>
                    <w:p>
                      <w:pPr>
                        <w:pStyle w:val="Normal"/>
                        <w:widowControl/>
                        <w:overflowPunct w:val="false"/>
                        <w:autoSpaceDE w:val="false"/>
                        <w:bidi w:val="0"/>
                        <w:spacing w:before="0" w:after="180"/>
                        <w:textAlignment w:val="baseline"/>
                        <w:rPr/>
                      </w:pPr>
                      <w:r>
                        <w:rPr>
                          <w:sz w:val="16"/>
                        </w:rPr>
                        <w:t>The present document has been developed within the 3</w:t>
                      </w:r>
                      <w:r>
                        <w:rPr>
                          <w:sz w:val="16"/>
                          <w:vertAlign w:val="superscript"/>
                        </w:rPr>
                        <w:t>rd</w:t>
                      </w:r>
                      <w:r>
                        <w:rPr>
                          <w:sz w:val="16"/>
                        </w:rPr>
                        <w:t xml:space="preserve"> Generation Partnership Project (3GPP</w:t>
                      </w:r>
                      <w:r>
                        <w:rPr>
                          <w:sz w:val="16"/>
                          <w:vertAlign w:val="superscript"/>
                        </w:rPr>
                        <w:t xml:space="preserve"> TM</w:t>
                      </w:r>
                      <w:r>
                        <w:rPr>
                          <w:sz w:val="16"/>
                        </w:rPr>
                        <w:t>) and may be further elaborated for the purposes of 3GPP..</w:t>
                        <w:br/>
                        <w:t>The present document has not been subject to any approval process by the 3GPP</w:t>
                      </w:r>
                      <w:r>
                        <w:rPr>
                          <w:sz w:val="16"/>
                          <w:vertAlign w:val="superscript"/>
                        </w:rPr>
                        <w:t xml:space="preserve"> </w:t>
                      </w:r>
                      <w:r>
                        <w:rPr>
                          <w:sz w:val="16"/>
                        </w:rPr>
                        <w:t>Organizational Partners and shall not be implemented.</w:t>
                        <w:br/>
                        <w:t>This Specification is provided for future development work within 3GPP</w:t>
                      </w:r>
                      <w:r>
                        <w:rPr>
                          <w:sz w:val="16"/>
                          <w:vertAlign w:val="superscript"/>
                        </w:rPr>
                        <w:t xml:space="preserve"> </w:t>
                      </w:r>
                      <w:r>
                        <w:rPr>
                          <w:sz w:val="16"/>
                        </w:rPr>
                        <w:t>only. The Organizational Partners accept no liability for any use of this Specification.</w:t>
                        <w:br/>
                        <w:t>Specifications and Reports for implementation of the 3GPP</w:t>
                      </w:r>
                      <w:r>
                        <w:rPr>
                          <w:sz w:val="16"/>
                          <w:vertAlign w:val="superscript"/>
                        </w:rPr>
                        <w:t xml:space="preserve"> TM</w:t>
                      </w:r>
                      <w:r>
                        <w:rPr>
                          <w:sz w:val="16"/>
                        </w:rPr>
                        <w:t xml:space="preserve"> system should be obtained via the 3GPP Organizational Partners' Publications Offices.</w:t>
                      </w:r>
                    </w:p>
                  </w:txbxContent>
                </v:textbox>
                <w10:wrap type="topAndBottom"/>
              </v:rect>
            </w:pict>
          </mc:Fallback>
        </mc:AlternateContent>
      </w:r>
      <w:r>
        <mc:AlternateContent>
          <mc:Choice Requires="wps">
            <w:drawing>
              <wp:anchor behindDoc="0" distT="0" distB="0" distL="0" distR="0" simplePos="0" locked="0" layoutInCell="0" allowOverlap="1" relativeHeight="9">
                <wp:simplePos x="0" y="0"/>
                <wp:positionH relativeFrom="margin">
                  <wp:posOffset>0</wp:posOffset>
                </wp:positionH>
                <wp:positionV relativeFrom="page">
                  <wp:posOffset>3961130</wp:posOffset>
                </wp:positionV>
                <wp:extent cx="6480810" cy="209550"/>
                <wp:effectExtent l="0" t="0" r="0" b="0"/>
                <wp:wrapTopAndBottom/>
                <wp:docPr id="8" name="Frame6"/>
                <a:graphic xmlns:a="http://schemas.openxmlformats.org/drawingml/2006/main">
                  <a:graphicData uri="http://schemas.microsoft.com/office/word/2010/wordprocessingShape">
                    <wps:wsp>
                      <wps:cNvSpPr txBox="1"/>
                      <wps:spPr>
                        <a:xfrm>
                          <a:off x="0" y="0"/>
                          <a:ext cx="6480810" cy="209550"/>
                        </a:xfrm>
                        <a:prstGeom prst="rect"/>
                        <a:solidFill>
                          <a:srgbClr val="FFFFFF">
                            <a:alpha val="0"/>
                          </a:srgbClr>
                        </a:solidFill>
                      </wps:spPr>
                      <wps:txbx>
                        <w:txbxContent>
                          <w:p>
                            <w:pPr>
                              <w:pStyle w:val="ZV"/>
                              <w:rPr>
                                <w:lang w:val="en-GB" w:eastAsia="en-US"/>
                              </w:rPr>
                            </w:pPr>
                            <w:r>
                              <w:rPr>
                                <w:lang w:val="en-GB" w:eastAsia="en-US"/>
                              </w:rPr>
                            </w:r>
                          </w:p>
                        </w:txbxContent>
                      </wps:txbx>
                      <wps:bodyPr anchor="t" lIns="0" tIns="12700" rIns="0" bIns="0">
                        <a:noAutofit/>
                      </wps:bodyPr>
                    </wps:wsp>
                  </a:graphicData>
                </a:graphic>
              </wp:anchor>
            </w:drawing>
          </mc:Choice>
          <mc:Fallback>
            <w:pict>
              <v:rect fillcolor="#FFFFFF" style="position:absolute;rotation:-0;width:510.3pt;height:16.5pt;mso-wrap-distance-left:0pt;mso-wrap-distance-right:0pt;mso-wrap-distance-top:0pt;mso-wrap-distance-bottom:0pt;margin-top:311.9pt;mso-position-vertical-relative:page;margin-left:0pt;mso-position-horizontal-relative:margin">
                <v:fill opacity="0f"/>
                <v:textbox inset="0in,0.0138888888888889in,0in,0in">
                  <w:txbxContent>
                    <w:p>
                      <w:pPr>
                        <w:pStyle w:val="ZV"/>
                        <w:rPr>
                          <w:lang w:val="en-GB" w:eastAsia="en-US"/>
                        </w:rPr>
                      </w:pPr>
                      <w:r>
                        <w:rPr>
                          <w:lang w:val="en-GB" w:eastAsia="en-US"/>
                        </w:rPr>
                      </w:r>
                    </w:p>
                  </w:txbxContent>
                </v:textbox>
                <w10:wrap type="topAndBottom"/>
              </v:rect>
            </w:pict>
          </mc:Fallback>
        </mc:AlternateContent>
      </w:r>
    </w:p>
    <w:p>
      <w:pPr>
        <w:pStyle w:val="Normal"/>
        <w:rPr/>
      </w:pPr>
      <w:r>
        <w:rPr/>
      </w:r>
      <w:bookmarkStart w:id="6" w:name="page2"/>
      <w:bookmarkStart w:id="7" w:name="page2"/>
      <w:bookmarkEnd w:id="7"/>
    </w:p>
    <w:p>
      <w:pPr>
        <w:pStyle w:val="Normal"/>
        <w:rPr/>
      </w:pPr>
      <w:r>
        <w:rPr/>
      </w:r>
      <w:r>
        <mc:AlternateContent>
          <mc:Choice Requires="wps">
            <w:drawing>
              <wp:anchor behindDoc="0" distT="0" distB="0" distL="0" distR="0" simplePos="0" locked="0" layoutInCell="0" allowOverlap="1" relativeHeight="10">
                <wp:simplePos x="0" y="0"/>
                <wp:positionH relativeFrom="margin">
                  <wp:align>left</wp:align>
                </wp:positionH>
                <wp:positionV relativeFrom="page">
                  <wp:posOffset>1801495</wp:posOffset>
                </wp:positionV>
                <wp:extent cx="6120130" cy="584200"/>
                <wp:effectExtent l="0" t="0" r="0" b="0"/>
                <wp:wrapTopAndBottom/>
                <wp:docPr id="9" name="Frame7"/>
                <a:graphic xmlns:a="http://schemas.openxmlformats.org/drawingml/2006/main">
                  <a:graphicData uri="http://schemas.microsoft.com/office/word/2010/wordprocessingShape">
                    <wps:wsp>
                      <wps:cNvSpPr txBox="1"/>
                      <wps:spPr>
                        <a:xfrm>
                          <a:off x="0" y="0"/>
                          <a:ext cx="6120130" cy="584200"/>
                        </a:xfrm>
                        <a:prstGeom prst="rect"/>
                        <a:solidFill>
                          <a:srgbClr val="FFFFFF">
                            <a:alpha val="0"/>
                          </a:srgbClr>
                        </a:solidFill>
                      </wps:spPr>
                      <wps:txbx>
                        <w:txbxContent>
                          <w:p>
                            <w:pPr>
                              <w:pStyle w:val="FP"/>
                              <w:spacing w:before="240" w:after="0"/>
                              <w:ind w:left="2835" w:right="2835"/>
                              <w:jc w:val="center"/>
                              <w:rPr/>
                            </w:pPr>
                            <w:r>
                              <w:rPr/>
                              <w:t>Keywords</w:t>
                            </w:r>
                          </w:p>
                          <w:p>
                            <w:pPr>
                              <w:pStyle w:val="FP"/>
                              <w:ind w:left="2835" w:right="2835"/>
                              <w:jc w:val="center"/>
                              <w:rPr>
                                <w:rFonts w:ascii="Arial" w:hAnsi="Arial" w:cs="Arial"/>
                                <w:sz w:val="18"/>
                              </w:rPr>
                            </w:pPr>
                            <w:r>
                              <w:rPr>
                                <w:rFonts w:cs="Arial" w:ascii="Arial" w:hAnsi="Arial"/>
                                <w:sz w:val="18"/>
                              </w:rPr>
                              <w:t>SCAS, asurance, requirements, catalogue,security</w:t>
                            </w:r>
                          </w:p>
                        </w:txbxContent>
                      </wps:txbx>
                      <wps:bodyPr anchor="t" lIns="0" tIns="0" rIns="0" bIns="12700">
                        <a:noAutofit/>
                      </wps:bodyPr>
                    </wps:wsp>
                  </a:graphicData>
                </a:graphic>
              </wp:anchor>
            </w:drawing>
          </mc:Choice>
          <mc:Fallback>
            <w:pict>
              <v:rect fillcolor="#FFFFFF" style="position:absolute;rotation:-0;width:481.9pt;height:46pt;mso-wrap-distance-left:0pt;mso-wrap-distance-right:0pt;mso-wrap-distance-top:0pt;mso-wrap-distance-bottom:0pt;margin-top:141.85pt;mso-position-vertical-relative:page;margin-left:0pt;mso-position-horizontal:left;mso-position-horizontal-relative:margin">
                <v:fill opacity="0f"/>
                <v:textbox inset="0in,0in,0in,0.0138888888888889in">
                  <w:txbxContent>
                    <w:p>
                      <w:pPr>
                        <w:pStyle w:val="FP"/>
                        <w:spacing w:before="240" w:after="0"/>
                        <w:ind w:left="2835" w:right="2835"/>
                        <w:jc w:val="center"/>
                        <w:rPr/>
                      </w:pPr>
                      <w:r>
                        <w:rPr/>
                        <w:t>Keywords</w:t>
                      </w:r>
                    </w:p>
                    <w:p>
                      <w:pPr>
                        <w:pStyle w:val="FP"/>
                        <w:ind w:left="2835" w:right="2835"/>
                        <w:jc w:val="center"/>
                        <w:rPr>
                          <w:rFonts w:ascii="Arial" w:hAnsi="Arial" w:cs="Arial"/>
                          <w:sz w:val="18"/>
                        </w:rPr>
                      </w:pPr>
                      <w:r>
                        <w:rPr>
                          <w:rFonts w:cs="Arial" w:ascii="Arial" w:hAnsi="Arial"/>
                          <w:sz w:val="18"/>
                        </w:rPr>
                        <w:t>SCAS, asurance, requirements, catalogue,security</w:t>
                      </w:r>
                    </w:p>
                  </w:txbxContent>
                </v:textbox>
                <w10:wrap type="topAndBottom"/>
              </v:rect>
            </w:pict>
          </mc:Fallback>
        </mc:AlternateContent>
      </w:r>
    </w:p>
    <w:p>
      <w:pPr>
        <w:pStyle w:val="Normal"/>
        <w:rPr/>
      </w:pPr>
      <w:r>
        <w:rPr/>
      </w:r>
    </w:p>
    <w:p>
      <w:pPr>
        <w:pStyle w:val="Normal"/>
        <w:rPr/>
      </w:pPr>
      <w:r>
        <w:rPr/>
      </w:r>
      <w:r>
        <mc:AlternateContent>
          <mc:Choice Requires="wps">
            <w:drawing>
              <wp:anchor behindDoc="0" distT="0" distB="0" distL="0" distR="0" simplePos="0" locked="0" layoutInCell="0" allowOverlap="1" relativeHeight="11">
                <wp:simplePos x="0" y="0"/>
                <wp:positionH relativeFrom="margin">
                  <wp:align>left</wp:align>
                </wp:positionH>
                <wp:positionV relativeFrom="margin">
                  <wp:align>center</wp:align>
                </wp:positionV>
                <wp:extent cx="6120130" cy="1779905"/>
                <wp:effectExtent l="0" t="0" r="0" b="0"/>
                <wp:wrapTopAndBottom/>
                <wp:docPr id="10" name="Frame8"/>
                <a:graphic xmlns:a="http://schemas.openxmlformats.org/drawingml/2006/main">
                  <a:graphicData uri="http://schemas.microsoft.com/office/word/2010/wordprocessingShape">
                    <wps:wsp>
                      <wps:cNvSpPr txBox="1"/>
                      <wps:spPr>
                        <a:xfrm>
                          <a:off x="0" y="0"/>
                          <a:ext cx="6120130" cy="1779905"/>
                        </a:xfrm>
                        <a:prstGeom prst="rect"/>
                        <a:solidFill>
                          <a:srgbClr val="FFFFFF">
                            <a:alpha val="0"/>
                          </a:srgbClr>
                        </a:solidFill>
                      </wps:spPr>
                      <wps:txbx>
                        <w:txbxContent>
                          <w:p>
                            <w:pPr>
                              <w:pStyle w:val="FP"/>
                              <w:spacing w:before="0" w:after="240"/>
                              <w:ind w:left="2835" w:right="2835"/>
                              <w:jc w:val="center"/>
                              <w:rPr>
                                <w:rFonts w:ascii="Arial" w:hAnsi="Arial" w:cs="Arial"/>
                                <w:b/>
                                <w:i/>
                                <w:i/>
                              </w:rPr>
                            </w:pPr>
                            <w:r>
                              <w:rPr>
                                <w:rFonts w:cs="Arial" w:ascii="Arial" w:hAnsi="Arial"/>
                                <w:b/>
                                <w:i/>
                              </w:rPr>
                              <w:t>3GPP</w:t>
                            </w:r>
                          </w:p>
                          <w:p>
                            <w:pPr>
                              <w:pStyle w:val="FP"/>
                              <w:pBdr>
                                <w:bottom w:val="single" w:sz="6" w:space="1" w:color="000000"/>
                              </w:pBdr>
                              <w:ind w:left="2835" w:right="2835"/>
                              <w:jc w:val="center"/>
                              <w:rPr/>
                            </w:pPr>
                            <w:r>
                              <w:rPr/>
                              <w:t>Postal address</w:t>
                            </w:r>
                          </w:p>
                          <w:p>
                            <w:pPr>
                              <w:pStyle w:val="FP"/>
                              <w:ind w:left="2835" w:right="2835"/>
                              <w:jc w:val="center"/>
                              <w:rPr>
                                <w:rFonts w:ascii="Arial" w:hAnsi="Arial" w:cs="Arial"/>
                                <w:sz w:val="18"/>
                              </w:rPr>
                            </w:pPr>
                            <w:r>
                              <w:rPr>
                                <w:rFonts w:cs="Arial" w:ascii="Arial" w:hAnsi="Arial"/>
                                <w:sz w:val="18"/>
                              </w:rPr>
                            </w:r>
                          </w:p>
                          <w:p>
                            <w:pPr>
                              <w:pStyle w:val="FP"/>
                              <w:pBdr>
                                <w:bottom w:val="single" w:sz="6" w:space="1" w:color="000000"/>
                              </w:pBdr>
                              <w:spacing w:before="240" w:after="0"/>
                              <w:ind w:left="2835" w:right="2835"/>
                              <w:jc w:val="center"/>
                              <w:rPr/>
                            </w:pPr>
                            <w:r>
                              <w:rPr/>
                              <w:t>3GPP support office address</w:t>
                            </w:r>
                          </w:p>
                          <w:p>
                            <w:pPr>
                              <w:pStyle w:val="FP"/>
                              <w:ind w:left="2835" w:right="2835"/>
                              <w:jc w:val="center"/>
                              <w:rPr>
                                <w:rFonts w:ascii="Arial" w:hAnsi="Arial" w:cs="Arial"/>
                                <w:sz w:val="18"/>
                                <w:lang w:val="fr-FR"/>
                              </w:rPr>
                            </w:pPr>
                            <w:r>
                              <w:rPr>
                                <w:rFonts w:cs="Arial" w:ascii="Arial" w:hAnsi="Arial"/>
                                <w:sz w:val="18"/>
                                <w:lang w:val="fr-FR"/>
                              </w:rPr>
                              <w:t>650 Route des Lucioles - Sophia Antipolis</w:t>
                            </w:r>
                          </w:p>
                          <w:p>
                            <w:pPr>
                              <w:pStyle w:val="FP"/>
                              <w:ind w:left="2835" w:right="2835"/>
                              <w:jc w:val="center"/>
                              <w:rPr>
                                <w:rFonts w:ascii="Arial" w:hAnsi="Arial" w:cs="Arial"/>
                                <w:sz w:val="18"/>
                                <w:lang w:val="fr-FR"/>
                              </w:rPr>
                            </w:pPr>
                            <w:r>
                              <w:rPr>
                                <w:rFonts w:cs="Arial" w:ascii="Arial" w:hAnsi="Arial"/>
                                <w:sz w:val="18"/>
                                <w:lang w:val="fr-FR"/>
                              </w:rPr>
                              <w:t>Valbonne - FRANCE</w:t>
                            </w:r>
                          </w:p>
                          <w:p>
                            <w:pPr>
                              <w:pStyle w:val="FP"/>
                              <w:spacing w:before="0" w:after="20"/>
                              <w:ind w:left="2835" w:right="2835"/>
                              <w:jc w:val="center"/>
                              <w:rPr/>
                            </w:pPr>
                            <w:r>
                              <w:rPr>
                                <w:rFonts w:cs="Arial" w:ascii="Arial" w:hAnsi="Arial"/>
                                <w:sz w:val="18"/>
                              </w:rPr>
                              <w:t>Tel.: +33 4 92 94 42 00 Fax: +33 4 93 65 47 16</w:t>
                            </w:r>
                          </w:p>
                          <w:p>
                            <w:pPr>
                              <w:pStyle w:val="FP"/>
                              <w:pBdr>
                                <w:bottom w:val="single" w:sz="6" w:space="1" w:color="000000"/>
                              </w:pBdr>
                              <w:spacing w:before="240" w:after="0"/>
                              <w:ind w:left="2835" w:right="2835"/>
                              <w:jc w:val="center"/>
                              <w:rPr/>
                            </w:pPr>
                            <w:r>
                              <w:rPr/>
                              <w:t>Internet</w:t>
                            </w:r>
                          </w:p>
                          <w:p>
                            <w:pPr>
                              <w:pStyle w:val="FP"/>
                              <w:ind w:left="2835" w:right="2835"/>
                              <w:jc w:val="center"/>
                              <w:rPr>
                                <w:rFonts w:ascii="Arial" w:hAnsi="Arial" w:cs="Arial"/>
                                <w:sz w:val="18"/>
                              </w:rPr>
                            </w:pPr>
                            <w:r>
                              <w:rPr>
                                <w:rFonts w:cs="Arial" w:ascii="Arial" w:hAnsi="Arial"/>
                                <w:sz w:val="18"/>
                              </w:rPr>
                              <w:t>http://www.3gpp.org</w:t>
                            </w:r>
                          </w:p>
                        </w:txbxContent>
                      </wps:txbx>
                      <wps:bodyPr anchor="t" lIns="0" tIns="0" rIns="0" bIns="0">
                        <a:noAutofit/>
                      </wps:bodyPr>
                    </wps:wsp>
                  </a:graphicData>
                </a:graphic>
              </wp:anchor>
            </w:drawing>
          </mc:Choice>
          <mc:Fallback>
            <w:pict>
              <v:rect fillcolor="#FFFFFF" style="position:absolute;rotation:-0;width:481.9pt;height:140.15pt;mso-wrap-distance-left:0pt;mso-wrap-distance-right:0pt;mso-wrap-distance-top:0pt;mso-wrap-distance-bottom:0pt;margin-top:287.1pt;mso-position-vertical:center;mso-position-vertical-relative:margin;margin-left:0pt;mso-position-horizontal:left;mso-position-horizontal-relative:margin">
                <v:fill opacity="0f"/>
                <v:textbox inset="0in,0in,0in,0in">
                  <w:txbxContent>
                    <w:p>
                      <w:pPr>
                        <w:pStyle w:val="FP"/>
                        <w:spacing w:before="0" w:after="240"/>
                        <w:ind w:left="2835" w:right="2835"/>
                        <w:jc w:val="center"/>
                        <w:rPr>
                          <w:rFonts w:ascii="Arial" w:hAnsi="Arial" w:cs="Arial"/>
                          <w:b/>
                          <w:i/>
                          <w:i/>
                        </w:rPr>
                      </w:pPr>
                      <w:r>
                        <w:rPr>
                          <w:rFonts w:cs="Arial" w:ascii="Arial" w:hAnsi="Arial"/>
                          <w:b/>
                          <w:i/>
                        </w:rPr>
                        <w:t>3GPP</w:t>
                      </w:r>
                    </w:p>
                    <w:p>
                      <w:pPr>
                        <w:pStyle w:val="FP"/>
                        <w:pBdr>
                          <w:bottom w:val="single" w:sz="6" w:space="1" w:color="000000"/>
                        </w:pBdr>
                        <w:ind w:left="2835" w:right="2835"/>
                        <w:jc w:val="center"/>
                        <w:rPr/>
                      </w:pPr>
                      <w:r>
                        <w:rPr/>
                        <w:t>Postal address</w:t>
                      </w:r>
                    </w:p>
                    <w:p>
                      <w:pPr>
                        <w:pStyle w:val="FP"/>
                        <w:ind w:left="2835" w:right="2835"/>
                        <w:jc w:val="center"/>
                        <w:rPr>
                          <w:rFonts w:ascii="Arial" w:hAnsi="Arial" w:cs="Arial"/>
                          <w:sz w:val="18"/>
                        </w:rPr>
                      </w:pPr>
                      <w:r>
                        <w:rPr>
                          <w:rFonts w:cs="Arial" w:ascii="Arial" w:hAnsi="Arial"/>
                          <w:sz w:val="18"/>
                        </w:rPr>
                      </w:r>
                    </w:p>
                    <w:p>
                      <w:pPr>
                        <w:pStyle w:val="FP"/>
                        <w:pBdr>
                          <w:bottom w:val="single" w:sz="6" w:space="1" w:color="000000"/>
                        </w:pBdr>
                        <w:spacing w:before="240" w:after="0"/>
                        <w:ind w:left="2835" w:right="2835"/>
                        <w:jc w:val="center"/>
                        <w:rPr/>
                      </w:pPr>
                      <w:r>
                        <w:rPr/>
                        <w:t>3GPP support office address</w:t>
                      </w:r>
                    </w:p>
                    <w:p>
                      <w:pPr>
                        <w:pStyle w:val="FP"/>
                        <w:ind w:left="2835" w:right="2835"/>
                        <w:jc w:val="center"/>
                        <w:rPr>
                          <w:rFonts w:ascii="Arial" w:hAnsi="Arial" w:cs="Arial"/>
                          <w:sz w:val="18"/>
                          <w:lang w:val="fr-FR"/>
                        </w:rPr>
                      </w:pPr>
                      <w:r>
                        <w:rPr>
                          <w:rFonts w:cs="Arial" w:ascii="Arial" w:hAnsi="Arial"/>
                          <w:sz w:val="18"/>
                          <w:lang w:val="fr-FR"/>
                        </w:rPr>
                        <w:t>650 Route des Lucioles - Sophia Antipolis</w:t>
                      </w:r>
                    </w:p>
                    <w:p>
                      <w:pPr>
                        <w:pStyle w:val="FP"/>
                        <w:ind w:left="2835" w:right="2835"/>
                        <w:jc w:val="center"/>
                        <w:rPr>
                          <w:rFonts w:ascii="Arial" w:hAnsi="Arial" w:cs="Arial"/>
                          <w:sz w:val="18"/>
                          <w:lang w:val="fr-FR"/>
                        </w:rPr>
                      </w:pPr>
                      <w:r>
                        <w:rPr>
                          <w:rFonts w:cs="Arial" w:ascii="Arial" w:hAnsi="Arial"/>
                          <w:sz w:val="18"/>
                          <w:lang w:val="fr-FR"/>
                        </w:rPr>
                        <w:t>Valbonne - FRANCE</w:t>
                      </w:r>
                    </w:p>
                    <w:p>
                      <w:pPr>
                        <w:pStyle w:val="FP"/>
                        <w:spacing w:before="0" w:after="20"/>
                        <w:ind w:left="2835" w:right="2835"/>
                        <w:jc w:val="center"/>
                        <w:rPr/>
                      </w:pPr>
                      <w:r>
                        <w:rPr>
                          <w:rFonts w:cs="Arial" w:ascii="Arial" w:hAnsi="Arial"/>
                          <w:sz w:val="18"/>
                        </w:rPr>
                        <w:t>Tel.: +33 4 92 94 42 00 Fax: +33 4 93 65 47 16</w:t>
                      </w:r>
                    </w:p>
                    <w:p>
                      <w:pPr>
                        <w:pStyle w:val="FP"/>
                        <w:pBdr>
                          <w:bottom w:val="single" w:sz="6" w:space="1" w:color="000000"/>
                        </w:pBdr>
                        <w:spacing w:before="240" w:after="0"/>
                        <w:ind w:left="2835" w:right="2835"/>
                        <w:jc w:val="center"/>
                        <w:rPr/>
                      </w:pPr>
                      <w:r>
                        <w:rPr/>
                        <w:t>Internet</w:t>
                      </w:r>
                    </w:p>
                    <w:p>
                      <w:pPr>
                        <w:pStyle w:val="FP"/>
                        <w:ind w:left="2835" w:right="2835"/>
                        <w:jc w:val="center"/>
                        <w:rPr>
                          <w:rFonts w:ascii="Arial" w:hAnsi="Arial" w:cs="Arial"/>
                          <w:sz w:val="18"/>
                        </w:rPr>
                      </w:pPr>
                      <w:r>
                        <w:rPr>
                          <w:rFonts w:cs="Arial" w:ascii="Arial" w:hAnsi="Arial"/>
                          <w:sz w:val="18"/>
                        </w:rPr>
                        <w:t>http://www.3gpp.org</w:t>
                      </w:r>
                    </w:p>
                  </w:txbxContent>
                </v:textbox>
                <w10:wrap type="topAndBottom"/>
              </v:rect>
            </w:pict>
          </mc:Fallback>
        </mc:AlternateContent>
      </w:r>
    </w:p>
    <w:p>
      <w:pPr>
        <w:pStyle w:val="TT"/>
        <w:rPr/>
      </w:pPr>
      <w:r>
        <w:rPr/>
      </w:r>
      <w:bookmarkStart w:id="8" w:name="page2"/>
      <w:bookmarkStart w:id="9" w:name="page2"/>
      <w:bookmarkEnd w:id="9"/>
      <w:r>
        <w:br w:type="page"/>
      </w:r>
      <w:r>
        <mc:AlternateContent>
          <mc:Choice Requires="wps">
            <w:drawing>
              <wp:anchor behindDoc="0" distT="0" distB="0" distL="0" distR="0" simplePos="0" locked="0" layoutInCell="0" allowOverlap="1" relativeHeight="12">
                <wp:simplePos x="0" y="0"/>
                <wp:positionH relativeFrom="margin">
                  <wp:align>left</wp:align>
                </wp:positionH>
                <wp:positionV relativeFrom="page">
                  <wp:posOffset>8004175</wp:posOffset>
                </wp:positionV>
                <wp:extent cx="6120130" cy="1941195"/>
                <wp:effectExtent l="0" t="0" r="0" b="0"/>
                <wp:wrapTopAndBottom/>
                <wp:docPr id="11" name="Frame9"/>
                <a:graphic xmlns:a="http://schemas.openxmlformats.org/drawingml/2006/main">
                  <a:graphicData uri="http://schemas.microsoft.com/office/word/2010/wordprocessingShape">
                    <wps:wsp>
                      <wps:cNvSpPr txBox="1"/>
                      <wps:spPr>
                        <a:xfrm>
                          <a:off x="0" y="0"/>
                          <a:ext cx="6120130" cy="1941195"/>
                        </a:xfrm>
                        <a:prstGeom prst="rect"/>
                        <a:solidFill>
                          <a:srgbClr val="FFFFFF">
                            <a:alpha val="0"/>
                          </a:srgbClr>
                        </a:solidFill>
                      </wps:spPr>
                      <wps:txbx>
                        <w:txbxContent>
                          <w:p>
                            <w:pPr>
                              <w:pStyle w:val="FP"/>
                              <w:spacing w:before="0" w:after="240"/>
                              <w:jc w:val="center"/>
                              <w:rPr>
                                <w:rFonts w:ascii="Arial" w:hAnsi="Arial" w:cs="Arial"/>
                                <w:b/>
                                <w:i/>
                                <w:i/>
                              </w:rPr>
                            </w:pPr>
                            <w:r>
                              <w:rPr>
                                <w:rFonts w:cs="Arial" w:ascii="Arial" w:hAnsi="Arial"/>
                                <w:b/>
                                <w:i/>
                              </w:rPr>
                              <w:t>Copyright Notification</w:t>
                            </w:r>
                          </w:p>
                          <w:p>
                            <w:pPr>
                              <w:pStyle w:val="FP"/>
                              <w:jc w:val="center"/>
                              <w:rPr/>
                            </w:pPr>
                            <w:r>
                              <w:rPr/>
                              <w:t>No part may be reproduced except as authorized by written permission.</w:t>
                              <w:br/>
                              <w:t>The copyright and the foregoing restriction extend to reproduction in all media.</w:t>
                            </w:r>
                          </w:p>
                          <w:p>
                            <w:pPr>
                              <w:pStyle w:val="FP"/>
                              <w:jc w:val="center"/>
                              <w:rPr/>
                            </w:pPr>
                            <w:r>
                              <w:rPr/>
                            </w:r>
                          </w:p>
                          <w:p>
                            <w:pPr>
                              <w:pStyle w:val="FP"/>
                              <w:jc w:val="center"/>
                              <w:rPr/>
                            </w:pPr>
                            <w:r>
                              <w:rPr>
                                <w:sz w:val="18"/>
                              </w:rPr>
                              <w:t>© 2025, 3GPP Organizational Partners (ARIB, ATIS, CCSA, ETSI, TSDSI, TTA, TTC).</w:t>
                            </w:r>
                            <w:bookmarkStart w:id="10" w:name="copyrightaddon"/>
                            <w:bookmarkEnd w:id="10"/>
                          </w:p>
                          <w:p>
                            <w:pPr>
                              <w:pStyle w:val="FP"/>
                              <w:jc w:val="center"/>
                              <w:rPr>
                                <w:sz w:val="18"/>
                              </w:rPr>
                            </w:pPr>
                            <w:r>
                              <w:rPr>
                                <w:sz w:val="18"/>
                              </w:rPr>
                              <w:t>All rights reserved.</w:t>
                            </w:r>
                          </w:p>
                          <w:p>
                            <w:pPr>
                              <w:pStyle w:val="FP"/>
                              <w:rPr>
                                <w:sz w:val="18"/>
                              </w:rPr>
                            </w:pPr>
                            <w:r>
                              <w:rPr>
                                <w:sz w:val="18"/>
                              </w:rPr>
                            </w:r>
                          </w:p>
                          <w:p>
                            <w:pPr>
                              <w:pStyle w:val="FP"/>
                              <w:rPr>
                                <w:sz w:val="18"/>
                              </w:rPr>
                            </w:pPr>
                            <w:r>
                              <w:rPr>
                                <w:sz w:val="18"/>
                              </w:rPr>
                              <w:t>UMTS™ is a Trade Mark of ETSI registered for the benefit of its members</w:t>
                            </w:r>
                          </w:p>
                          <w:p>
                            <w:pPr>
                              <w:pStyle w:val="FP"/>
                              <w:rPr>
                                <w:sz w:val="18"/>
                              </w:rPr>
                            </w:pPr>
                            <w:r>
                              <w:rPr>
                                <w:sz w:val="18"/>
                              </w:rPr>
                              <w:t>3GPP™ is a Trade Mark of ETSI registered for the benefit of its Members and of the 3GPP Organizational Partners</w:t>
                              <w:br/>
                              <w:t>LTE™ is a Trade Mark of ETSI registered for the benefit of its Members and of the 3GPP Organizational Partners</w:t>
                            </w:r>
                          </w:p>
                          <w:p>
                            <w:pPr>
                              <w:pStyle w:val="FP"/>
                              <w:rPr>
                                <w:sz w:val="18"/>
                              </w:rPr>
                            </w:pPr>
                            <w:r>
                              <w:rPr>
                                <w:sz w:val="18"/>
                              </w:rPr>
                              <w:t>GSM® and the GSM logo are registered and owned by the GSM Association</w:t>
                            </w:r>
                          </w:p>
                        </w:txbxContent>
                      </wps:txbx>
                      <wps:bodyPr anchor="t" lIns="0" tIns="0" rIns="0" bIns="12700">
                        <a:noAutofit/>
                      </wps:bodyPr>
                    </wps:wsp>
                  </a:graphicData>
                </a:graphic>
              </wp:anchor>
            </w:drawing>
          </mc:Choice>
          <mc:Fallback>
            <w:pict>
              <v:rect fillcolor="#FFFFFF" style="position:absolute;rotation:-0;width:481.9pt;height:152.85pt;mso-wrap-distance-left:0pt;mso-wrap-distance-right:0pt;mso-wrap-distance-top:0pt;mso-wrap-distance-bottom:0pt;margin-top:630.25pt;mso-position-vertical-relative:page;margin-left:0pt;mso-position-horizontal:left;mso-position-horizontal-relative:margin">
                <v:fill opacity="0f"/>
                <v:textbox inset="0in,0in,0in,0.0138888888888889in">
                  <w:txbxContent>
                    <w:p>
                      <w:pPr>
                        <w:pStyle w:val="FP"/>
                        <w:spacing w:before="0" w:after="240"/>
                        <w:jc w:val="center"/>
                        <w:rPr>
                          <w:rFonts w:ascii="Arial" w:hAnsi="Arial" w:cs="Arial"/>
                          <w:b/>
                          <w:i/>
                          <w:i/>
                        </w:rPr>
                      </w:pPr>
                      <w:r>
                        <w:rPr>
                          <w:rFonts w:cs="Arial" w:ascii="Arial" w:hAnsi="Arial"/>
                          <w:b/>
                          <w:i/>
                        </w:rPr>
                        <w:t>Copyright Notification</w:t>
                      </w:r>
                    </w:p>
                    <w:p>
                      <w:pPr>
                        <w:pStyle w:val="FP"/>
                        <w:jc w:val="center"/>
                        <w:rPr/>
                      </w:pPr>
                      <w:r>
                        <w:rPr/>
                        <w:t>No part may be reproduced except as authorized by written permission.</w:t>
                        <w:br/>
                        <w:t>The copyright and the foregoing restriction extend to reproduction in all media.</w:t>
                      </w:r>
                    </w:p>
                    <w:p>
                      <w:pPr>
                        <w:pStyle w:val="FP"/>
                        <w:jc w:val="center"/>
                        <w:rPr/>
                      </w:pPr>
                      <w:r>
                        <w:rPr/>
                      </w:r>
                    </w:p>
                    <w:p>
                      <w:pPr>
                        <w:pStyle w:val="FP"/>
                        <w:jc w:val="center"/>
                        <w:rPr/>
                      </w:pPr>
                      <w:r>
                        <w:rPr>
                          <w:sz w:val="18"/>
                        </w:rPr>
                        <w:t>© 2025, 3GPP Organizational Partners (ARIB, ATIS, CCSA, ETSI, TSDSI, TTA, TTC).</w:t>
                      </w:r>
                      <w:bookmarkStart w:id="11" w:name="copyrightaddon"/>
                      <w:bookmarkEnd w:id="11"/>
                    </w:p>
                    <w:p>
                      <w:pPr>
                        <w:pStyle w:val="FP"/>
                        <w:jc w:val="center"/>
                        <w:rPr>
                          <w:sz w:val="18"/>
                        </w:rPr>
                      </w:pPr>
                      <w:r>
                        <w:rPr>
                          <w:sz w:val="18"/>
                        </w:rPr>
                        <w:t>All rights reserved.</w:t>
                      </w:r>
                    </w:p>
                    <w:p>
                      <w:pPr>
                        <w:pStyle w:val="FP"/>
                        <w:rPr>
                          <w:sz w:val="18"/>
                        </w:rPr>
                      </w:pPr>
                      <w:r>
                        <w:rPr>
                          <w:sz w:val="18"/>
                        </w:rPr>
                      </w:r>
                    </w:p>
                    <w:p>
                      <w:pPr>
                        <w:pStyle w:val="FP"/>
                        <w:rPr>
                          <w:sz w:val="18"/>
                        </w:rPr>
                      </w:pPr>
                      <w:r>
                        <w:rPr>
                          <w:sz w:val="18"/>
                        </w:rPr>
                        <w:t>UMTS™ is a Trade Mark of ETSI registered for the benefit of its members</w:t>
                      </w:r>
                    </w:p>
                    <w:p>
                      <w:pPr>
                        <w:pStyle w:val="FP"/>
                        <w:rPr>
                          <w:sz w:val="18"/>
                        </w:rPr>
                      </w:pPr>
                      <w:r>
                        <w:rPr>
                          <w:sz w:val="18"/>
                        </w:rPr>
                        <w:t>3GPP™ is a Trade Mark of ETSI registered for the benefit of its Members and of the 3GPP Organizational Partners</w:t>
                        <w:br/>
                        <w:t>LTE™ is a Trade Mark of ETSI registered for the benefit of its Members and of the 3GPP Organizational Partners</w:t>
                      </w:r>
                    </w:p>
                    <w:p>
                      <w:pPr>
                        <w:pStyle w:val="FP"/>
                        <w:rPr>
                          <w:sz w:val="18"/>
                        </w:rPr>
                      </w:pPr>
                      <w:r>
                        <w:rPr>
                          <w:sz w:val="18"/>
                        </w:rPr>
                        <w:t>GSM® and the GSM logo are registered and owned by the GSM Association</w:t>
                      </w:r>
                    </w:p>
                  </w:txbxContent>
                </v:textbox>
                <w10:wrap type="topAndBottom"/>
              </v:rect>
            </w:pict>
          </mc:Fallback>
        </mc:AlternateContent>
      </w:r>
    </w:p>
    <w:p>
      <w:pPr>
        <w:pStyle w:val="TT"/>
        <w:rPr/>
      </w:pPr>
      <w:r>
        <w:rPr/>
        <w:t>Contents</w:t>
      </w:r>
    </w:p>
    <w:sdt>
      <w:sdtPr>
        <w:docPartObj>
          <w:docPartGallery w:val="Table of Contents"/>
          <w:docPartUnique w:val="true"/>
        </w:docPartObj>
      </w:sdtPr>
      <w:sdtContent>
        <w:p>
          <w:pPr>
            <w:pStyle w:val="TOC1"/>
            <w:rPr>
              <w:rFonts w:ascii="Calibri" w:hAnsi="Calibri" w:eastAsia="Times New Roman" w:cs="Calibri"/>
              <w:kern w:val="2"/>
              <w:szCs w:val="22"/>
              <w:lang w:val="en-US" w:eastAsia="en-US"/>
            </w:rPr>
          </w:pPr>
          <w:r>
            <w:fldChar w:fldCharType="begin"/>
          </w:r>
          <w:r>
            <w:rPr>
              <w:lang w:val="en-US" w:eastAsia="en-US"/>
            </w:rPr>
            <w:instrText xml:space="preserve"> TOC \o "1-9" </w:instrText>
          </w:r>
          <w:r>
            <w:rPr>
              <w:lang w:val="en-US" w:eastAsia="en-US"/>
            </w:rPr>
            <w:fldChar w:fldCharType="separate"/>
          </w:r>
          <w:r>
            <w:rPr>
              <w:lang w:val="en-US" w:eastAsia="en-US"/>
            </w:rPr>
            <w:t>Foreword</w:t>
            <w:tab/>
          </w:r>
          <w:hyperlink w:anchor="__RefHeading___Toc187937449">
            <w:r>
              <w:rPr>
                <w:rStyle w:val="IndexLink"/>
                <w:lang w:val="en-US" w:eastAsia="en-US"/>
              </w:rPr>
              <w:t>6</w:t>
            </w:r>
          </w:hyperlink>
        </w:p>
        <w:p>
          <w:pPr>
            <w:pStyle w:val="TOC1"/>
            <w:rPr>
              <w:rFonts w:ascii="Calibri" w:hAnsi="Calibri" w:eastAsia="Times New Roman" w:cs="Calibri"/>
              <w:kern w:val="2"/>
              <w:szCs w:val="22"/>
              <w:lang w:val="en-US" w:eastAsia="en-US"/>
            </w:rPr>
          </w:pPr>
          <w:r>
            <w:rPr>
              <w:lang w:val="en-US" w:eastAsia="en-US"/>
            </w:rPr>
            <w:t>1</w:t>
          </w:r>
          <w:r>
            <w:rPr>
              <w:rFonts w:eastAsia="Times New Roman" w:cs="Calibri" w:ascii="Calibri" w:hAnsi="Calibri"/>
              <w:kern w:val="2"/>
              <w:szCs w:val="22"/>
              <w:lang w:val="en-US" w:eastAsia="en-US"/>
            </w:rPr>
            <w:tab/>
          </w:r>
          <w:r>
            <w:rPr>
              <w:lang w:val="en-US" w:eastAsia="en-US"/>
            </w:rPr>
            <w:t>Scope</w:t>
            <w:tab/>
          </w:r>
          <w:hyperlink w:anchor="__RefHeading___Toc187937450">
            <w:r>
              <w:rPr>
                <w:rStyle w:val="IndexLink"/>
                <w:lang w:val="en-US" w:eastAsia="en-US"/>
              </w:rPr>
              <w:t>8</w:t>
            </w:r>
          </w:hyperlink>
        </w:p>
        <w:p>
          <w:pPr>
            <w:pStyle w:val="TOC1"/>
            <w:rPr>
              <w:rFonts w:ascii="Calibri" w:hAnsi="Calibri" w:eastAsia="Times New Roman" w:cs="Calibri"/>
              <w:kern w:val="2"/>
              <w:szCs w:val="22"/>
              <w:lang w:val="en-US" w:eastAsia="en-US"/>
            </w:rPr>
          </w:pPr>
          <w:r>
            <w:rPr>
              <w:lang w:val="en-US" w:eastAsia="en-US"/>
            </w:rPr>
            <w:t>2</w:t>
          </w:r>
          <w:r>
            <w:rPr>
              <w:rFonts w:eastAsia="Times New Roman" w:cs="Calibri" w:ascii="Calibri" w:hAnsi="Calibri"/>
              <w:kern w:val="2"/>
              <w:szCs w:val="22"/>
              <w:lang w:val="en-US" w:eastAsia="en-US"/>
            </w:rPr>
            <w:tab/>
          </w:r>
          <w:r>
            <w:rPr>
              <w:lang w:val="en-US" w:eastAsia="en-US"/>
            </w:rPr>
            <w:t>References</w:t>
            <w:tab/>
          </w:r>
          <w:hyperlink w:anchor="__RefHeading___Toc187937451">
            <w:r>
              <w:rPr>
                <w:rStyle w:val="IndexLink"/>
                <w:lang w:val="en-US" w:eastAsia="en-US"/>
              </w:rPr>
              <w:t>8</w:t>
            </w:r>
          </w:hyperlink>
        </w:p>
        <w:p>
          <w:pPr>
            <w:pStyle w:val="TOC1"/>
            <w:rPr>
              <w:rFonts w:ascii="Calibri" w:hAnsi="Calibri" w:eastAsia="Times New Roman" w:cs="Calibri"/>
              <w:kern w:val="2"/>
              <w:szCs w:val="22"/>
              <w:lang w:val="en-US" w:eastAsia="en-US"/>
            </w:rPr>
          </w:pPr>
          <w:r>
            <w:rPr>
              <w:lang w:val="en-US" w:eastAsia="en-US"/>
            </w:rPr>
            <w:t>3</w:t>
          </w:r>
          <w:r>
            <w:rPr>
              <w:rFonts w:eastAsia="Times New Roman" w:cs="Calibri" w:ascii="Calibri" w:hAnsi="Calibri"/>
              <w:kern w:val="2"/>
              <w:szCs w:val="22"/>
              <w:lang w:val="en-US" w:eastAsia="en-US"/>
            </w:rPr>
            <w:tab/>
          </w:r>
          <w:r>
            <w:rPr>
              <w:lang w:val="en-US" w:eastAsia="en-US"/>
            </w:rPr>
            <w:t>Definitions and abbreviations</w:t>
            <w:tab/>
          </w:r>
          <w:hyperlink w:anchor="__RefHeading___Toc187937452">
            <w:r>
              <w:rPr>
                <w:rStyle w:val="IndexLink"/>
                <w:lang w:val="en-US" w:eastAsia="en-US"/>
              </w:rPr>
              <w:t>9</w:t>
            </w:r>
          </w:hyperlink>
        </w:p>
        <w:p>
          <w:pPr>
            <w:pStyle w:val="TOC2"/>
            <w:rPr>
              <w:rFonts w:ascii="Calibri" w:hAnsi="Calibri" w:eastAsia="Times New Roman" w:cs="Calibri"/>
              <w:kern w:val="2"/>
              <w:sz w:val="22"/>
              <w:szCs w:val="22"/>
              <w:lang w:val="en-US" w:eastAsia="en-US"/>
            </w:rPr>
          </w:pPr>
          <w:r>
            <w:rPr>
              <w:lang w:val="en-US" w:eastAsia="en-US"/>
            </w:rPr>
            <w:t>3.1</w:t>
          </w:r>
          <w:r>
            <w:rPr>
              <w:rFonts w:eastAsia="Times New Roman" w:cs="Calibri" w:ascii="Calibri" w:hAnsi="Calibri"/>
              <w:kern w:val="2"/>
              <w:sz w:val="22"/>
              <w:szCs w:val="22"/>
              <w:lang w:val="en-US" w:eastAsia="en-US"/>
            </w:rPr>
            <w:tab/>
          </w:r>
          <w:r>
            <w:rPr>
              <w:lang w:val="en-US" w:eastAsia="en-US"/>
            </w:rPr>
            <w:t>Definitions</w:t>
            <w:tab/>
          </w:r>
          <w:hyperlink w:anchor="__RefHeading___Toc187937453">
            <w:r>
              <w:rPr>
                <w:rStyle w:val="IndexLink"/>
                <w:lang w:val="en-US" w:eastAsia="en-US"/>
              </w:rPr>
              <w:t>9</w:t>
            </w:r>
          </w:hyperlink>
        </w:p>
        <w:p>
          <w:pPr>
            <w:pStyle w:val="TOC2"/>
            <w:rPr>
              <w:rFonts w:ascii="Calibri" w:hAnsi="Calibri" w:eastAsia="Times New Roman" w:cs="Calibri"/>
              <w:kern w:val="2"/>
              <w:sz w:val="22"/>
              <w:szCs w:val="22"/>
              <w:lang w:val="en-US" w:eastAsia="en-US"/>
            </w:rPr>
          </w:pPr>
          <w:r>
            <w:rPr>
              <w:lang w:val="en-US" w:eastAsia="en-US"/>
            </w:rPr>
            <w:t>3.2</w:t>
          </w:r>
          <w:r>
            <w:rPr>
              <w:rFonts w:eastAsia="Times New Roman" w:cs="Calibri" w:ascii="Calibri" w:hAnsi="Calibri"/>
              <w:kern w:val="2"/>
              <w:sz w:val="22"/>
              <w:szCs w:val="22"/>
              <w:lang w:val="en-US" w:eastAsia="en-US"/>
            </w:rPr>
            <w:tab/>
          </w:r>
          <w:r>
            <w:rPr>
              <w:lang w:val="en-US" w:eastAsia="en-US"/>
            </w:rPr>
            <w:t>Abbreviations</w:t>
            <w:tab/>
          </w:r>
          <w:hyperlink w:anchor="__RefHeading___Toc187937454">
            <w:r>
              <w:rPr>
                <w:rStyle w:val="IndexLink"/>
                <w:lang w:val="en-US" w:eastAsia="en-US"/>
              </w:rPr>
              <w:t>10</w:t>
            </w:r>
          </w:hyperlink>
        </w:p>
        <w:p>
          <w:pPr>
            <w:pStyle w:val="TOC1"/>
            <w:rPr>
              <w:rFonts w:ascii="Calibri" w:hAnsi="Calibri" w:eastAsia="Times New Roman" w:cs="Calibri"/>
              <w:kern w:val="2"/>
              <w:szCs w:val="22"/>
              <w:lang w:val="en-US" w:eastAsia="en-US"/>
            </w:rPr>
          </w:pPr>
          <w:r>
            <w:rPr>
              <w:lang w:val="en-US" w:eastAsia="en-US"/>
            </w:rPr>
            <w:t>4</w:t>
          </w:r>
          <w:r>
            <w:rPr>
              <w:rFonts w:eastAsia="Times New Roman" w:cs="Calibri" w:ascii="Calibri" w:hAnsi="Calibri"/>
              <w:kern w:val="2"/>
              <w:szCs w:val="22"/>
              <w:lang w:val="en-US" w:eastAsia="en-US"/>
            </w:rPr>
            <w:tab/>
          </w:r>
          <w:r>
            <w:rPr>
              <w:lang w:val="en-US" w:eastAsia="en-US"/>
            </w:rPr>
            <w:t>Catalogue of security requirements and related test cases</w:t>
            <w:tab/>
          </w:r>
          <w:hyperlink w:anchor="__RefHeading___Toc187937455">
            <w:r>
              <w:rPr>
                <w:rStyle w:val="IndexLink"/>
                <w:lang w:val="en-US" w:eastAsia="en-US"/>
              </w:rPr>
              <w:t>11</w:t>
            </w:r>
          </w:hyperlink>
        </w:p>
        <w:p>
          <w:pPr>
            <w:pStyle w:val="TOC2"/>
            <w:rPr>
              <w:rFonts w:ascii="Calibri" w:hAnsi="Calibri" w:eastAsia="Times New Roman" w:cs="Calibri"/>
              <w:kern w:val="2"/>
              <w:sz w:val="22"/>
              <w:szCs w:val="22"/>
              <w:lang w:val="en-US" w:eastAsia="en-US"/>
            </w:rPr>
          </w:pPr>
          <w:r>
            <w:rPr>
              <w:lang w:val="en-US" w:eastAsia="en-US"/>
            </w:rPr>
            <w:t>4.1</w:t>
          </w:r>
          <w:r>
            <w:rPr>
              <w:rFonts w:eastAsia="Times New Roman" w:cs="Calibri" w:ascii="Calibri" w:hAnsi="Calibri"/>
              <w:kern w:val="2"/>
              <w:sz w:val="22"/>
              <w:szCs w:val="22"/>
              <w:lang w:val="en-US" w:eastAsia="en-US"/>
            </w:rPr>
            <w:tab/>
          </w:r>
          <w:r>
            <w:rPr>
              <w:lang w:val="en-US" w:eastAsia="en-US"/>
            </w:rPr>
            <w:t>Introduction</w:t>
            <w:tab/>
          </w:r>
          <w:hyperlink w:anchor="__RefHeading___Toc187937456">
            <w:r>
              <w:rPr>
                <w:rStyle w:val="IndexLink"/>
                <w:lang w:val="en-US" w:eastAsia="en-US"/>
              </w:rPr>
              <w:t>11</w:t>
            </w:r>
          </w:hyperlink>
        </w:p>
        <w:p>
          <w:pPr>
            <w:pStyle w:val="TOC3"/>
            <w:rPr>
              <w:rFonts w:ascii="Calibri" w:hAnsi="Calibri" w:eastAsia="Times New Roman" w:cs="Calibri"/>
              <w:kern w:val="2"/>
              <w:sz w:val="22"/>
              <w:szCs w:val="22"/>
              <w:lang w:val="en-US" w:eastAsia="en-US"/>
            </w:rPr>
          </w:pPr>
          <w:r>
            <w:rPr>
              <w:lang w:val="en-US" w:eastAsia="en-US"/>
            </w:rPr>
            <w:t>4.1.1</w:t>
          </w:r>
          <w:r>
            <w:rPr>
              <w:rFonts w:eastAsia="Times New Roman" w:cs="Calibri" w:ascii="Calibri" w:hAnsi="Calibri"/>
              <w:kern w:val="2"/>
              <w:sz w:val="22"/>
              <w:szCs w:val="22"/>
              <w:lang w:val="en-US" w:eastAsia="en-US"/>
            </w:rPr>
            <w:tab/>
          </w:r>
          <w:r>
            <w:rPr>
              <w:lang w:val="en-US" w:eastAsia="en-US"/>
            </w:rPr>
            <w:t>Pre-requisites for testing</w:t>
            <w:tab/>
          </w:r>
          <w:hyperlink w:anchor="__RefHeading___Toc187937457">
            <w:r>
              <w:rPr>
                <w:rStyle w:val="IndexLink"/>
                <w:lang w:val="en-US" w:eastAsia="en-US"/>
              </w:rPr>
              <w:t>11</w:t>
            </w:r>
          </w:hyperlink>
        </w:p>
        <w:p>
          <w:pPr>
            <w:pStyle w:val="TOC3"/>
            <w:rPr>
              <w:rFonts w:ascii="Calibri" w:hAnsi="Calibri" w:eastAsia="Times New Roman" w:cs="Calibri"/>
              <w:kern w:val="2"/>
              <w:sz w:val="22"/>
              <w:szCs w:val="22"/>
              <w:lang w:val="en-US" w:eastAsia="en-US"/>
            </w:rPr>
          </w:pPr>
          <w:r>
            <w:rPr>
              <w:lang w:val="en-US" w:eastAsia="en-US"/>
            </w:rPr>
            <w:t>4.1.2</w:t>
          </w:r>
          <w:r>
            <w:rPr>
              <w:rFonts w:eastAsia="Times New Roman" w:cs="Calibri" w:ascii="Calibri" w:hAnsi="Calibri"/>
              <w:kern w:val="2"/>
              <w:sz w:val="22"/>
              <w:szCs w:val="22"/>
              <w:lang w:val="en-US" w:eastAsia="en-US"/>
            </w:rPr>
            <w:tab/>
          </w:r>
          <w:r>
            <w:rPr>
              <w:lang w:val="en-US" w:eastAsia="en-US"/>
            </w:rPr>
            <w:t>Use of tools in testing</w:t>
            <w:tab/>
          </w:r>
          <w:hyperlink w:anchor="__RefHeading___Toc187937458">
            <w:r>
              <w:rPr>
                <w:rStyle w:val="IndexLink"/>
                <w:lang w:val="en-US" w:eastAsia="en-US"/>
              </w:rPr>
              <w:t>12</w:t>
            </w:r>
          </w:hyperlink>
        </w:p>
        <w:p>
          <w:pPr>
            <w:pStyle w:val="TOC3"/>
            <w:rPr>
              <w:rFonts w:ascii="Calibri" w:hAnsi="Calibri" w:eastAsia="Times New Roman" w:cs="Calibri"/>
              <w:kern w:val="2"/>
              <w:sz w:val="22"/>
              <w:szCs w:val="22"/>
              <w:lang w:val="en-US" w:eastAsia="en-US"/>
            </w:rPr>
          </w:pPr>
          <w:r>
            <w:rPr>
              <w:lang w:val="en-US" w:eastAsia="en-US"/>
            </w:rPr>
            <w:t>4.1.3</w:t>
          </w:r>
          <w:r>
            <w:rPr>
              <w:rFonts w:eastAsia="Times New Roman" w:cs="Calibri" w:ascii="Calibri" w:hAnsi="Calibri"/>
              <w:kern w:val="2"/>
              <w:sz w:val="22"/>
              <w:szCs w:val="22"/>
              <w:lang w:val="en-US" w:eastAsia="en-US"/>
            </w:rPr>
            <w:tab/>
          </w:r>
          <w:r>
            <w:rPr>
              <w:lang w:val="en-US" w:eastAsia="en-US"/>
            </w:rPr>
            <w:t>Documentation Requirements</w:t>
            <w:tab/>
          </w:r>
          <w:hyperlink w:anchor="__RefHeading___Toc187937459">
            <w:r>
              <w:rPr>
                <w:rStyle w:val="IndexLink"/>
                <w:lang w:val="en-US" w:eastAsia="en-US"/>
              </w:rPr>
              <w:t>12</w:t>
            </w:r>
          </w:hyperlink>
        </w:p>
        <w:p>
          <w:pPr>
            <w:pStyle w:val="TOC2"/>
            <w:rPr>
              <w:rFonts w:ascii="Calibri" w:hAnsi="Calibri" w:eastAsia="Times New Roman" w:cs="Calibri"/>
              <w:kern w:val="2"/>
              <w:sz w:val="22"/>
              <w:szCs w:val="22"/>
              <w:lang w:val="en-US" w:eastAsia="en-US"/>
            </w:rPr>
          </w:pPr>
          <w:r>
            <w:rPr>
              <w:lang w:val="en-US" w:eastAsia="en-US"/>
            </w:rPr>
            <w:t>4.2</w:t>
          </w:r>
          <w:r>
            <w:rPr>
              <w:rFonts w:eastAsia="Times New Roman" w:cs="Calibri" w:ascii="Calibri" w:hAnsi="Calibri"/>
              <w:kern w:val="2"/>
              <w:sz w:val="22"/>
              <w:szCs w:val="22"/>
              <w:lang w:val="en-US" w:eastAsia="en-US"/>
            </w:rPr>
            <w:tab/>
          </w:r>
          <w:r>
            <w:rPr>
              <w:lang w:val="en-US" w:eastAsia="en-US"/>
            </w:rPr>
            <w:t>Security functional requirements and related test cases</w:t>
            <w:tab/>
          </w:r>
          <w:hyperlink w:anchor="__RefHeading___Toc187937460">
            <w:r>
              <w:rPr>
                <w:rStyle w:val="IndexLink"/>
                <w:lang w:val="en-US" w:eastAsia="en-US"/>
              </w:rPr>
              <w:t>12</w:t>
            </w:r>
          </w:hyperlink>
        </w:p>
        <w:p>
          <w:pPr>
            <w:pStyle w:val="TOC3"/>
            <w:rPr>
              <w:rFonts w:ascii="Calibri" w:hAnsi="Calibri" w:eastAsia="Times New Roman" w:cs="Calibri"/>
              <w:kern w:val="2"/>
              <w:sz w:val="22"/>
              <w:szCs w:val="22"/>
              <w:lang w:val="en-US" w:eastAsia="en-US"/>
            </w:rPr>
          </w:pPr>
          <w:r>
            <w:rPr>
              <w:lang w:val="en-US" w:eastAsia="en-US"/>
            </w:rPr>
            <w:t>4.2.1</w:t>
          </w:r>
          <w:r>
            <w:rPr>
              <w:rFonts w:eastAsia="Times New Roman" w:cs="Calibri" w:ascii="Calibri" w:hAnsi="Calibri"/>
              <w:kern w:val="2"/>
              <w:sz w:val="22"/>
              <w:szCs w:val="22"/>
              <w:lang w:val="en-US" w:eastAsia="en-US"/>
            </w:rPr>
            <w:tab/>
          </w:r>
          <w:r>
            <w:rPr>
              <w:lang w:val="en-US" w:eastAsia="en-US"/>
            </w:rPr>
            <w:t>Introduction</w:t>
            <w:tab/>
          </w:r>
          <w:hyperlink w:anchor="__RefHeading___Toc187937461">
            <w:r>
              <w:rPr>
                <w:rStyle w:val="IndexLink"/>
                <w:lang w:val="en-US" w:eastAsia="en-US"/>
              </w:rPr>
              <w:t>12</w:t>
            </w:r>
          </w:hyperlink>
        </w:p>
        <w:p>
          <w:pPr>
            <w:pStyle w:val="TOC3"/>
            <w:rPr>
              <w:rFonts w:ascii="Calibri" w:hAnsi="Calibri" w:eastAsia="Times New Roman" w:cs="Calibri"/>
              <w:kern w:val="2"/>
              <w:sz w:val="22"/>
              <w:szCs w:val="22"/>
              <w:lang w:val="en-US" w:eastAsia="en-US"/>
            </w:rPr>
          </w:pPr>
          <w:r>
            <w:rPr>
              <w:lang w:val="en-US" w:eastAsia="en-US"/>
            </w:rPr>
            <w:t>4.2.2</w:t>
          </w:r>
          <w:r>
            <w:rPr>
              <w:rFonts w:eastAsia="Times New Roman" w:cs="Calibri" w:ascii="Calibri" w:hAnsi="Calibri"/>
              <w:kern w:val="2"/>
              <w:sz w:val="22"/>
              <w:szCs w:val="22"/>
              <w:lang w:val="en-US" w:eastAsia="en-US"/>
            </w:rPr>
            <w:tab/>
          </w:r>
          <w:r>
            <w:rPr>
              <w:lang w:val="en-US" w:eastAsia="en-US"/>
            </w:rPr>
            <w:t>Security functional requirements deriving from 3GPP specifications and related test cases</w:t>
            <w:tab/>
          </w:r>
          <w:hyperlink w:anchor="__RefHeading___Toc187937462">
            <w:r>
              <w:rPr>
                <w:rStyle w:val="IndexLink"/>
                <w:lang w:val="en-US" w:eastAsia="en-US"/>
              </w:rPr>
              <w:t>13</w:t>
            </w:r>
          </w:hyperlink>
        </w:p>
        <w:p>
          <w:pPr>
            <w:pStyle w:val="TOC4"/>
            <w:rPr>
              <w:rFonts w:ascii="Calibri" w:hAnsi="Calibri" w:eastAsia="Times New Roman" w:cs="Calibri"/>
              <w:kern w:val="2"/>
              <w:sz w:val="22"/>
              <w:szCs w:val="22"/>
              <w:lang w:val="en-US" w:eastAsia="en-US"/>
            </w:rPr>
          </w:pPr>
          <w:r>
            <w:rPr>
              <w:lang w:val="en-US" w:eastAsia="en-US"/>
            </w:rPr>
            <w:t>4.2.2.1</w:t>
          </w:r>
          <w:r>
            <w:rPr>
              <w:rFonts w:eastAsia="Times New Roman" w:cs="Calibri" w:ascii="Calibri" w:hAnsi="Calibri"/>
              <w:kern w:val="2"/>
              <w:sz w:val="22"/>
              <w:szCs w:val="22"/>
              <w:lang w:val="en-US" w:eastAsia="en-US"/>
            </w:rPr>
            <w:tab/>
          </w:r>
          <w:r>
            <w:rPr>
              <w:lang w:val="en-US" w:eastAsia="en-US"/>
            </w:rPr>
            <w:t>Security functional requirements deriving from 3GPP specifications – general approach</w:t>
            <w:tab/>
          </w:r>
          <w:hyperlink w:anchor="__RefHeading___Toc187937463">
            <w:r>
              <w:rPr>
                <w:rStyle w:val="IndexLink"/>
                <w:lang w:val="en-US" w:eastAsia="en-US"/>
              </w:rPr>
              <w:t>13</w:t>
            </w:r>
          </w:hyperlink>
        </w:p>
        <w:p>
          <w:pPr>
            <w:pStyle w:val="TOC4"/>
            <w:rPr>
              <w:rFonts w:ascii="Calibri" w:hAnsi="Calibri" w:eastAsia="Times New Roman" w:cs="Calibri"/>
              <w:kern w:val="2"/>
              <w:sz w:val="22"/>
              <w:szCs w:val="22"/>
              <w:lang w:val="en-US" w:eastAsia="en-US"/>
            </w:rPr>
          </w:pPr>
          <w:r>
            <w:rPr>
              <w:lang w:val="en-US" w:eastAsia="en-US"/>
            </w:rPr>
            <w:t>4.2.2.</w:t>
          </w:r>
          <w:r>
            <w:rPr>
              <w:i/>
              <w:lang w:val="en-US" w:eastAsia="en-US"/>
            </w:rPr>
            <w:t>2</w:t>
          </w:r>
          <w:r>
            <w:rPr>
              <w:rFonts w:eastAsia="Times New Roman" w:cs="Calibri" w:ascii="Calibri" w:hAnsi="Calibri"/>
              <w:kern w:val="2"/>
              <w:sz w:val="22"/>
              <w:szCs w:val="22"/>
              <w:lang w:val="en-US" w:eastAsia="en-US"/>
            </w:rPr>
            <w:tab/>
          </w:r>
          <w:r>
            <w:rPr>
              <w:lang w:val="en-US" w:eastAsia="en-US"/>
            </w:rPr>
            <w:t>Security functional requirements derived from 3GPP specifications – general SBA/SBI aspects</w:t>
            <w:tab/>
          </w:r>
          <w:hyperlink w:anchor="__RefHeading___Toc187937464">
            <w:r>
              <w:rPr>
                <w:rStyle w:val="IndexLink"/>
                <w:lang w:val="en-US" w:eastAsia="en-US"/>
              </w:rPr>
              <w:t>13</w:t>
            </w:r>
          </w:hyperlink>
        </w:p>
        <w:p>
          <w:pPr>
            <w:pStyle w:val="TOC5"/>
            <w:rPr>
              <w:rFonts w:ascii="Calibri" w:hAnsi="Calibri" w:eastAsia="Times New Roman" w:cs="Calibri"/>
              <w:kern w:val="2"/>
              <w:sz w:val="22"/>
              <w:szCs w:val="22"/>
              <w:lang w:val="en-US" w:eastAsia="en-US"/>
            </w:rPr>
          </w:pPr>
          <w:r>
            <w:rPr>
              <w:lang w:val="en-US" w:eastAsia="en-US"/>
            </w:rPr>
            <w:t>4.2.2.</w:t>
          </w:r>
          <w:r>
            <w:rPr>
              <w:i/>
              <w:lang w:val="en-US" w:eastAsia="en-US"/>
            </w:rPr>
            <w:t>2</w:t>
          </w:r>
          <w:r>
            <w:rPr>
              <w:lang w:val="en-US" w:eastAsia="en-US"/>
            </w:rPr>
            <w:t>.1</w:t>
          </w:r>
          <w:r>
            <w:rPr>
              <w:rFonts w:eastAsia="Times New Roman" w:cs="Calibri" w:ascii="Calibri" w:hAnsi="Calibri"/>
              <w:kern w:val="2"/>
              <w:sz w:val="22"/>
              <w:szCs w:val="22"/>
              <w:lang w:val="en-US" w:eastAsia="en-US"/>
            </w:rPr>
            <w:tab/>
          </w:r>
          <w:r>
            <w:rPr>
              <w:lang w:val="en-US" w:eastAsia="en-US"/>
            </w:rPr>
            <w:t>Introduction</w:t>
            <w:tab/>
          </w:r>
          <w:hyperlink w:anchor="__RefHeading___Toc187937465">
            <w:r>
              <w:rPr>
                <w:rStyle w:val="IndexLink"/>
                <w:lang w:val="en-US" w:eastAsia="en-US"/>
              </w:rPr>
              <w:t>13</w:t>
            </w:r>
          </w:hyperlink>
        </w:p>
        <w:p>
          <w:pPr>
            <w:pStyle w:val="TOC5"/>
            <w:rPr>
              <w:rFonts w:ascii="Calibri" w:hAnsi="Calibri" w:eastAsia="Times New Roman" w:cs="Calibri"/>
              <w:kern w:val="2"/>
              <w:sz w:val="22"/>
              <w:szCs w:val="22"/>
              <w:lang w:val="en-US" w:eastAsia="en-US"/>
            </w:rPr>
          </w:pPr>
          <w:r>
            <w:rPr>
              <w:lang w:val="en-US" w:eastAsia="en-US"/>
            </w:rPr>
            <w:t>4.2.2.</w:t>
          </w:r>
          <w:r>
            <w:rPr>
              <w:i/>
              <w:lang w:val="en-US" w:eastAsia="en-US"/>
            </w:rPr>
            <w:t>2</w:t>
          </w:r>
          <w:r>
            <w:rPr>
              <w:lang w:val="en-US" w:eastAsia="en-US"/>
            </w:rPr>
            <w:t>.2</w:t>
          </w:r>
          <w:r>
            <w:rPr>
              <w:rFonts w:eastAsia="Times New Roman" w:cs="Calibri" w:ascii="Calibri" w:hAnsi="Calibri"/>
              <w:kern w:val="2"/>
              <w:sz w:val="22"/>
              <w:szCs w:val="22"/>
              <w:lang w:val="en-US" w:eastAsia="en-US"/>
            </w:rPr>
            <w:tab/>
          </w:r>
          <w:r>
            <w:rPr>
              <w:lang w:val="en-US" w:eastAsia="en-US"/>
            </w:rPr>
            <w:t>Protection at the transport layer</w:t>
            <w:tab/>
          </w:r>
          <w:hyperlink w:anchor="__RefHeading___Toc187937466">
            <w:r>
              <w:rPr>
                <w:rStyle w:val="IndexLink"/>
                <w:lang w:val="en-US" w:eastAsia="en-US"/>
              </w:rPr>
              <w:t>13</w:t>
            </w:r>
          </w:hyperlink>
        </w:p>
        <w:p>
          <w:pPr>
            <w:pStyle w:val="TOC5"/>
            <w:rPr>
              <w:rFonts w:ascii="Calibri" w:hAnsi="Calibri" w:eastAsia="Times New Roman" w:cs="Calibri"/>
              <w:kern w:val="2"/>
              <w:sz w:val="22"/>
              <w:szCs w:val="22"/>
              <w:lang w:val="en-US" w:eastAsia="en-US"/>
            </w:rPr>
          </w:pPr>
          <w:r>
            <w:rPr>
              <w:lang w:val="en-US" w:eastAsia="en-US"/>
            </w:rPr>
            <w:t>4.2.2.</w:t>
          </w:r>
          <w:r>
            <w:rPr>
              <w:i/>
              <w:lang w:val="en-US" w:eastAsia="en-US"/>
            </w:rPr>
            <w:t>2</w:t>
          </w:r>
          <w:r>
            <w:rPr>
              <w:lang w:val="en-US" w:eastAsia="en-US"/>
            </w:rPr>
            <w:t>.3</w:t>
          </w:r>
          <w:r>
            <w:rPr>
              <w:rFonts w:eastAsia="Times New Roman" w:cs="Calibri" w:ascii="Calibri" w:hAnsi="Calibri"/>
              <w:kern w:val="2"/>
              <w:sz w:val="22"/>
              <w:szCs w:val="22"/>
              <w:lang w:val="en-US" w:eastAsia="en-US"/>
            </w:rPr>
            <w:tab/>
          </w:r>
          <w:r>
            <w:rPr>
              <w:lang w:val="en-US" w:eastAsia="en-US"/>
            </w:rPr>
            <w:t>Authorization of NF service access</w:t>
            <w:tab/>
          </w:r>
          <w:hyperlink w:anchor="__RefHeading___Toc187937467">
            <w:r>
              <w:rPr>
                <w:rStyle w:val="IndexLink"/>
                <w:lang w:val="en-US" w:eastAsia="en-US"/>
              </w:rPr>
              <w:t>14</w:t>
            </w:r>
          </w:hyperlink>
        </w:p>
        <w:p>
          <w:pPr>
            <w:pStyle w:val="TOC6"/>
            <w:rPr>
              <w:rFonts w:ascii="Calibri" w:hAnsi="Calibri" w:eastAsia="Times New Roman" w:cs="Calibri"/>
              <w:kern w:val="2"/>
              <w:sz w:val="22"/>
              <w:szCs w:val="22"/>
              <w:lang w:val="en-US" w:eastAsia="en-US"/>
            </w:rPr>
          </w:pPr>
          <w:r>
            <w:rPr>
              <w:lang w:val="en-US" w:eastAsia="en-US"/>
            </w:rPr>
            <w:t>4.2.2.</w:t>
          </w:r>
          <w:r>
            <w:rPr>
              <w:i/>
              <w:lang w:val="en-US" w:eastAsia="en-US"/>
            </w:rPr>
            <w:t>2</w:t>
          </w:r>
          <w:r>
            <w:rPr>
              <w:lang w:val="en-US" w:eastAsia="en-US"/>
            </w:rPr>
            <w:t>.3.1</w:t>
          </w:r>
          <w:r>
            <w:rPr>
              <w:rFonts w:eastAsia="Times New Roman" w:cs="Calibri" w:ascii="Calibri" w:hAnsi="Calibri"/>
              <w:kern w:val="2"/>
              <w:sz w:val="22"/>
              <w:szCs w:val="22"/>
              <w:lang w:val="en-US" w:eastAsia="en-US"/>
            </w:rPr>
            <w:tab/>
          </w:r>
          <w:r>
            <w:rPr>
              <w:lang w:val="en-US" w:eastAsia="en-US"/>
            </w:rPr>
            <w:t>Authorization token verification failure handling within one PLMN</w:t>
            <w:tab/>
          </w:r>
          <w:hyperlink w:anchor="__RefHeading___Toc187937468">
            <w:r>
              <w:rPr>
                <w:rStyle w:val="IndexLink"/>
                <w:lang w:val="en-US" w:eastAsia="en-US"/>
              </w:rPr>
              <w:t>14</w:t>
            </w:r>
          </w:hyperlink>
        </w:p>
        <w:p>
          <w:pPr>
            <w:pStyle w:val="TOC6"/>
            <w:rPr>
              <w:rFonts w:ascii="Calibri" w:hAnsi="Calibri" w:eastAsia="Times New Roman" w:cs="Calibri"/>
              <w:kern w:val="2"/>
              <w:sz w:val="22"/>
              <w:szCs w:val="22"/>
              <w:lang w:val="en-US" w:eastAsia="en-US"/>
            </w:rPr>
          </w:pPr>
          <w:r>
            <w:rPr>
              <w:lang w:val="en-US" w:eastAsia="en-US"/>
            </w:rPr>
            <w:t>4.2.2.2.3.2</w:t>
          </w:r>
          <w:r>
            <w:rPr>
              <w:rFonts w:eastAsia="Times New Roman" w:cs="Calibri" w:ascii="Calibri" w:hAnsi="Calibri"/>
              <w:kern w:val="2"/>
              <w:sz w:val="22"/>
              <w:szCs w:val="22"/>
              <w:lang w:val="en-US" w:eastAsia="en-US"/>
            </w:rPr>
            <w:tab/>
          </w:r>
          <w:r>
            <w:rPr>
              <w:lang w:val="en-US" w:eastAsia="en-US"/>
            </w:rPr>
            <w:t>Authorization token verification failure handling in different PLMNs</w:t>
            <w:tab/>
          </w:r>
          <w:hyperlink w:anchor="__RefHeading___Toc187937469">
            <w:r>
              <w:rPr>
                <w:rStyle w:val="IndexLink"/>
                <w:lang w:val="en-US" w:eastAsia="en-US"/>
              </w:rPr>
              <w:t>17</w:t>
            </w:r>
          </w:hyperlink>
        </w:p>
        <w:p>
          <w:pPr>
            <w:pStyle w:val="TOC5"/>
            <w:rPr>
              <w:rFonts w:ascii="Calibri" w:hAnsi="Calibri" w:eastAsia="Times New Roman" w:cs="Calibri"/>
              <w:kern w:val="2"/>
              <w:sz w:val="22"/>
              <w:szCs w:val="22"/>
              <w:lang w:val="en-US" w:eastAsia="en-US"/>
            </w:rPr>
          </w:pPr>
          <w:r>
            <w:rPr>
              <w:lang w:val="en-US" w:eastAsia="en-US"/>
            </w:rPr>
            <w:t>4.2.2.2.4</w:t>
          </w:r>
          <w:r>
            <w:rPr>
              <w:rFonts w:eastAsia="Times New Roman" w:cs="Calibri" w:ascii="Calibri" w:hAnsi="Calibri"/>
              <w:kern w:val="2"/>
              <w:sz w:val="22"/>
              <w:szCs w:val="22"/>
              <w:lang w:val="en-US" w:eastAsia="en-US"/>
            </w:rPr>
            <w:tab/>
          </w:r>
          <w:r>
            <w:rPr>
              <w:lang w:val="en-US" w:eastAsia="en-US"/>
            </w:rPr>
            <w:t>Authentication for Indirect Communication</w:t>
            <w:tab/>
          </w:r>
          <w:hyperlink w:anchor="__RefHeading___Toc187937470">
            <w:r>
              <w:rPr>
                <w:rStyle w:val="IndexLink"/>
                <w:lang w:val="en-US" w:eastAsia="en-US"/>
              </w:rPr>
              <w:t>18</w:t>
            </w:r>
          </w:hyperlink>
        </w:p>
        <w:p>
          <w:pPr>
            <w:pStyle w:val="TOC6"/>
            <w:rPr>
              <w:rFonts w:ascii="Calibri" w:hAnsi="Calibri" w:eastAsia="Times New Roman" w:cs="Calibri"/>
              <w:kern w:val="2"/>
              <w:sz w:val="22"/>
              <w:szCs w:val="22"/>
              <w:lang w:val="en-US" w:eastAsia="en-US"/>
            </w:rPr>
          </w:pPr>
          <w:r>
            <w:rPr>
              <w:lang w:val="en-US" w:eastAsia="en-US"/>
            </w:rPr>
            <w:t>4.2.2.2.4.1</w:t>
          </w:r>
          <w:r>
            <w:rPr>
              <w:rFonts w:eastAsia="Times New Roman" w:cs="Calibri" w:ascii="Calibri" w:hAnsi="Calibri"/>
              <w:kern w:val="2"/>
              <w:sz w:val="22"/>
              <w:szCs w:val="22"/>
              <w:lang w:val="en-US" w:eastAsia="en-US"/>
            </w:rPr>
            <w:tab/>
          </w:r>
          <w:r>
            <w:rPr>
              <w:lang w:val="en-US" w:eastAsia="en-US"/>
            </w:rPr>
            <w:t>Correct handling of client credentials assertion validation failure</w:t>
            <w:tab/>
          </w:r>
          <w:hyperlink w:anchor="__RefHeading___Toc187937471">
            <w:r>
              <w:rPr>
                <w:rStyle w:val="IndexLink"/>
                <w:lang w:val="en-US" w:eastAsia="en-US"/>
              </w:rPr>
              <w:t>18</w:t>
            </w:r>
          </w:hyperlink>
        </w:p>
        <w:p>
          <w:pPr>
            <w:pStyle w:val="TOC3"/>
            <w:rPr>
              <w:rFonts w:ascii="Calibri" w:hAnsi="Calibri" w:eastAsia="Times New Roman" w:cs="Calibri"/>
              <w:kern w:val="2"/>
              <w:sz w:val="22"/>
              <w:szCs w:val="22"/>
              <w:lang w:val="en-US" w:eastAsia="en-US"/>
            </w:rPr>
          </w:pPr>
          <w:r>
            <w:rPr>
              <w:lang w:val="en-US" w:eastAsia="en-US"/>
            </w:rPr>
            <w:t>4.2.3</w:t>
          </w:r>
          <w:r>
            <w:rPr>
              <w:rFonts w:eastAsia="Times New Roman" w:cs="Calibri" w:ascii="Calibri" w:hAnsi="Calibri"/>
              <w:kern w:val="2"/>
              <w:sz w:val="22"/>
              <w:szCs w:val="22"/>
              <w:lang w:val="en-US" w:eastAsia="en-US"/>
            </w:rPr>
            <w:tab/>
          </w:r>
          <w:r>
            <w:rPr>
              <w:lang w:val="en-US" w:eastAsia="en-US"/>
            </w:rPr>
            <w:t>Technical baseline</w:t>
            <w:tab/>
          </w:r>
          <w:hyperlink w:anchor="__RefHeading___Toc187937472">
            <w:r>
              <w:rPr>
                <w:rStyle w:val="IndexLink"/>
                <w:lang w:val="en-US" w:eastAsia="en-US"/>
              </w:rPr>
              <w:t>20</w:t>
            </w:r>
          </w:hyperlink>
        </w:p>
        <w:p>
          <w:pPr>
            <w:pStyle w:val="TOC4"/>
            <w:rPr>
              <w:rFonts w:ascii="Calibri" w:hAnsi="Calibri" w:eastAsia="Times New Roman" w:cs="Calibri"/>
              <w:kern w:val="2"/>
              <w:sz w:val="22"/>
              <w:szCs w:val="22"/>
              <w:lang w:val="en-US" w:eastAsia="en-US"/>
            </w:rPr>
          </w:pPr>
          <w:r>
            <w:rPr>
              <w:lang w:val="en-US" w:eastAsia="en-US"/>
            </w:rPr>
            <w:t>4.2.3.1</w:t>
          </w:r>
          <w:r>
            <w:rPr>
              <w:rFonts w:eastAsia="Times New Roman" w:cs="Calibri" w:ascii="Calibri" w:hAnsi="Calibri"/>
              <w:kern w:val="2"/>
              <w:sz w:val="22"/>
              <w:szCs w:val="22"/>
              <w:lang w:val="en-US" w:eastAsia="en-US"/>
            </w:rPr>
            <w:tab/>
          </w:r>
          <w:r>
            <w:rPr>
              <w:lang w:val="en-US" w:eastAsia="en-US"/>
            </w:rPr>
            <w:t>Introduction</w:t>
            <w:tab/>
          </w:r>
          <w:hyperlink w:anchor="__RefHeading___Toc187937473">
            <w:r>
              <w:rPr>
                <w:rStyle w:val="IndexLink"/>
                <w:lang w:val="en-US" w:eastAsia="en-US"/>
              </w:rPr>
              <w:t>20</w:t>
            </w:r>
          </w:hyperlink>
        </w:p>
        <w:p>
          <w:pPr>
            <w:pStyle w:val="TOC4"/>
            <w:rPr>
              <w:rFonts w:ascii="Calibri" w:hAnsi="Calibri" w:eastAsia="Times New Roman" w:cs="Calibri"/>
              <w:kern w:val="2"/>
              <w:sz w:val="22"/>
              <w:szCs w:val="22"/>
              <w:lang w:val="en-US" w:eastAsia="en-US"/>
            </w:rPr>
          </w:pPr>
          <w:r>
            <w:rPr>
              <w:lang w:val="en-US" w:eastAsia="en-US"/>
            </w:rPr>
            <w:t>4.2.3.2</w:t>
          </w:r>
          <w:r>
            <w:rPr>
              <w:rFonts w:eastAsia="Times New Roman" w:cs="Calibri" w:ascii="Calibri" w:hAnsi="Calibri"/>
              <w:kern w:val="2"/>
              <w:sz w:val="22"/>
              <w:szCs w:val="22"/>
              <w:lang w:val="en-US" w:eastAsia="en-US"/>
            </w:rPr>
            <w:tab/>
          </w:r>
          <w:r>
            <w:rPr>
              <w:lang w:val="en-US" w:eastAsia="en-US"/>
            </w:rPr>
            <w:t>Protecting data and information</w:t>
            <w:tab/>
          </w:r>
          <w:hyperlink w:anchor="__RefHeading___Toc187937474">
            <w:r>
              <w:rPr>
                <w:rStyle w:val="IndexLink"/>
                <w:lang w:val="en-US" w:eastAsia="en-US"/>
              </w:rPr>
              <w:t>20</w:t>
            </w:r>
          </w:hyperlink>
        </w:p>
        <w:p>
          <w:pPr>
            <w:pStyle w:val="TOC5"/>
            <w:rPr>
              <w:rFonts w:ascii="Calibri" w:hAnsi="Calibri" w:eastAsia="Times New Roman" w:cs="Calibri"/>
              <w:kern w:val="2"/>
              <w:sz w:val="22"/>
              <w:szCs w:val="22"/>
              <w:lang w:val="en-US" w:eastAsia="en-US"/>
            </w:rPr>
          </w:pPr>
          <w:r>
            <w:rPr>
              <w:lang w:val="en-US" w:eastAsia="en-US"/>
            </w:rPr>
            <w:t>4.2.3.2.1</w:t>
          </w:r>
          <w:r>
            <w:rPr>
              <w:rFonts w:eastAsia="Times New Roman" w:cs="Calibri" w:ascii="Calibri" w:hAnsi="Calibri"/>
              <w:kern w:val="2"/>
              <w:sz w:val="22"/>
              <w:szCs w:val="22"/>
              <w:lang w:val="en-US" w:eastAsia="en-US"/>
            </w:rPr>
            <w:tab/>
          </w:r>
          <w:r>
            <w:rPr>
              <w:lang w:val="en-US" w:eastAsia="en-US"/>
            </w:rPr>
            <w:t>Protecting</w:t>
          </w:r>
          <w:r>
            <w:rPr>
              <w:spacing w:val="-12"/>
              <w:lang w:val="en-US" w:eastAsia="en-US"/>
            </w:rPr>
            <w:t xml:space="preserve"> </w:t>
          </w:r>
          <w:r>
            <w:rPr>
              <w:lang w:val="en-US" w:eastAsia="en-US"/>
            </w:rPr>
            <w:t>data</w:t>
          </w:r>
          <w:r>
            <w:rPr>
              <w:spacing w:val="-5"/>
              <w:lang w:val="en-US" w:eastAsia="en-US"/>
            </w:rPr>
            <w:t xml:space="preserve"> </w:t>
          </w:r>
          <w:r>
            <w:rPr>
              <w:lang w:val="en-US" w:eastAsia="en-US"/>
            </w:rPr>
            <w:t>and</w:t>
          </w:r>
          <w:r>
            <w:rPr>
              <w:spacing w:val="-4"/>
              <w:lang w:val="en-US" w:eastAsia="en-US"/>
            </w:rPr>
            <w:t xml:space="preserve"> </w:t>
          </w:r>
          <w:r>
            <w:rPr>
              <w:lang w:val="en-US" w:eastAsia="en-US"/>
            </w:rPr>
            <w:t>information – general</w:t>
            <w:tab/>
          </w:r>
          <w:hyperlink w:anchor="__RefHeading___Toc187937475">
            <w:r>
              <w:rPr>
                <w:rStyle w:val="IndexLink"/>
                <w:lang w:val="en-US" w:eastAsia="en-US"/>
              </w:rPr>
              <w:t>20</w:t>
            </w:r>
          </w:hyperlink>
        </w:p>
        <w:p>
          <w:pPr>
            <w:pStyle w:val="TOC5"/>
            <w:rPr>
              <w:rFonts w:ascii="Calibri" w:hAnsi="Calibri" w:eastAsia="Times New Roman" w:cs="Calibri"/>
              <w:kern w:val="2"/>
              <w:sz w:val="22"/>
              <w:szCs w:val="22"/>
              <w:lang w:val="en-US" w:eastAsia="en-US"/>
            </w:rPr>
          </w:pPr>
          <w:r>
            <w:rPr>
              <w:lang w:val="en-US" w:eastAsia="en-US"/>
            </w:rPr>
            <w:t>4.2.3.2.2</w:t>
          </w:r>
          <w:r>
            <w:rPr>
              <w:rFonts w:eastAsia="Times New Roman" w:cs="Calibri" w:ascii="Calibri" w:hAnsi="Calibri"/>
              <w:kern w:val="2"/>
              <w:sz w:val="22"/>
              <w:szCs w:val="22"/>
              <w:lang w:val="en-US" w:eastAsia="en-US"/>
            </w:rPr>
            <w:tab/>
          </w:r>
          <w:r>
            <w:rPr>
              <w:lang w:val="en-US" w:eastAsia="en-US"/>
            </w:rPr>
            <w:t>Protecting</w:t>
          </w:r>
          <w:r>
            <w:rPr>
              <w:spacing w:val="-12"/>
              <w:lang w:val="en-US" w:eastAsia="en-US"/>
            </w:rPr>
            <w:t xml:space="preserve"> </w:t>
          </w:r>
          <w:r>
            <w:rPr>
              <w:lang w:val="en-US" w:eastAsia="en-US"/>
            </w:rPr>
            <w:t>data</w:t>
          </w:r>
          <w:r>
            <w:rPr>
              <w:spacing w:val="-5"/>
              <w:lang w:val="en-US" w:eastAsia="en-US"/>
            </w:rPr>
            <w:t xml:space="preserve"> </w:t>
          </w:r>
          <w:r>
            <w:rPr>
              <w:lang w:val="en-US" w:eastAsia="en-US"/>
            </w:rPr>
            <w:t>and</w:t>
          </w:r>
          <w:r>
            <w:rPr>
              <w:spacing w:val="-4"/>
              <w:lang w:val="en-US" w:eastAsia="en-US"/>
            </w:rPr>
            <w:t xml:space="preserve"> </w:t>
          </w:r>
          <w:r>
            <w:rPr>
              <w:lang w:val="en-US" w:eastAsia="en-US"/>
            </w:rPr>
            <w:t>information – Confidential System Internal Data</w:t>
            <w:tab/>
          </w:r>
          <w:hyperlink w:anchor="__RefHeading___Toc187937476">
            <w:r>
              <w:rPr>
                <w:rStyle w:val="IndexLink"/>
                <w:lang w:val="en-US" w:eastAsia="en-US"/>
              </w:rPr>
              <w:t>20</w:t>
            </w:r>
          </w:hyperlink>
        </w:p>
        <w:p>
          <w:pPr>
            <w:pStyle w:val="TOC5"/>
            <w:rPr>
              <w:rFonts w:ascii="Calibri" w:hAnsi="Calibri" w:eastAsia="Times New Roman" w:cs="Calibri"/>
              <w:kern w:val="2"/>
              <w:sz w:val="22"/>
              <w:szCs w:val="22"/>
              <w:lang w:val="en-US" w:eastAsia="en-US"/>
            </w:rPr>
          </w:pPr>
          <w:r>
            <w:rPr>
              <w:lang w:val="en-US" w:eastAsia="en-US"/>
            </w:rPr>
            <w:t>4.2.3.2.3</w:t>
          </w:r>
          <w:r>
            <w:rPr>
              <w:rFonts w:eastAsia="Times New Roman" w:cs="Calibri" w:ascii="Calibri" w:hAnsi="Calibri"/>
              <w:kern w:val="2"/>
              <w:sz w:val="22"/>
              <w:szCs w:val="22"/>
              <w:lang w:val="en-US" w:eastAsia="en-US"/>
            </w:rPr>
            <w:tab/>
          </w:r>
          <w:r>
            <w:rPr>
              <w:lang w:val="en-US" w:eastAsia="en-US"/>
            </w:rPr>
            <w:t>Protecting</w:t>
          </w:r>
          <w:r>
            <w:rPr>
              <w:spacing w:val="-12"/>
              <w:lang w:val="en-US" w:eastAsia="en-US"/>
            </w:rPr>
            <w:t xml:space="preserve"> </w:t>
          </w:r>
          <w:r>
            <w:rPr>
              <w:lang w:val="en-US" w:eastAsia="en-US"/>
            </w:rPr>
            <w:t>data</w:t>
          </w:r>
          <w:r>
            <w:rPr>
              <w:spacing w:val="-5"/>
              <w:lang w:val="en-US" w:eastAsia="en-US"/>
            </w:rPr>
            <w:t xml:space="preserve"> </w:t>
          </w:r>
          <w:r>
            <w:rPr>
              <w:lang w:val="en-US" w:eastAsia="en-US"/>
            </w:rPr>
            <w:t>and</w:t>
          </w:r>
          <w:r>
            <w:rPr>
              <w:spacing w:val="-4"/>
              <w:lang w:val="en-US" w:eastAsia="en-US"/>
            </w:rPr>
            <w:t xml:space="preserve"> </w:t>
          </w:r>
          <w:r>
            <w:rPr>
              <w:lang w:val="en-US" w:eastAsia="en-US"/>
            </w:rPr>
            <w:t>information in storage</w:t>
            <w:tab/>
          </w:r>
          <w:hyperlink w:anchor="__RefHeading___Toc187937477">
            <w:r>
              <w:rPr>
                <w:rStyle w:val="IndexLink"/>
                <w:lang w:val="en-US" w:eastAsia="en-US"/>
              </w:rPr>
              <w:t>21</w:t>
            </w:r>
          </w:hyperlink>
        </w:p>
        <w:p>
          <w:pPr>
            <w:pStyle w:val="TOC5"/>
            <w:rPr>
              <w:rFonts w:ascii="Calibri" w:hAnsi="Calibri" w:eastAsia="Times New Roman" w:cs="Calibri"/>
              <w:kern w:val="2"/>
              <w:sz w:val="22"/>
              <w:szCs w:val="22"/>
              <w:lang w:val="en-US" w:eastAsia="en-US"/>
            </w:rPr>
          </w:pPr>
          <w:r>
            <w:rPr>
              <w:lang w:val="en-US" w:eastAsia="en-US"/>
            </w:rPr>
            <w:t>4.2.3.2.4</w:t>
          </w:r>
          <w:r>
            <w:rPr>
              <w:rFonts w:eastAsia="Times New Roman" w:cs="Calibri" w:ascii="Calibri" w:hAnsi="Calibri"/>
              <w:kern w:val="2"/>
              <w:sz w:val="22"/>
              <w:szCs w:val="22"/>
              <w:lang w:val="en-US" w:eastAsia="en-US"/>
            </w:rPr>
            <w:tab/>
          </w:r>
          <w:r>
            <w:rPr>
              <w:lang w:val="en-US" w:eastAsia="en-US"/>
            </w:rPr>
            <w:t>Protecting</w:t>
          </w:r>
          <w:r>
            <w:rPr>
              <w:spacing w:val="-12"/>
              <w:lang w:val="en-US" w:eastAsia="en-US"/>
            </w:rPr>
            <w:t xml:space="preserve"> </w:t>
          </w:r>
          <w:r>
            <w:rPr>
              <w:lang w:val="en-US" w:eastAsia="en-US"/>
            </w:rPr>
            <w:t>data</w:t>
          </w:r>
          <w:r>
            <w:rPr>
              <w:spacing w:val="-5"/>
              <w:lang w:val="en-US" w:eastAsia="en-US"/>
            </w:rPr>
            <w:t xml:space="preserve"> </w:t>
          </w:r>
          <w:r>
            <w:rPr>
              <w:lang w:val="en-US" w:eastAsia="en-US"/>
            </w:rPr>
            <w:t>and</w:t>
          </w:r>
          <w:r>
            <w:rPr>
              <w:spacing w:val="-4"/>
              <w:lang w:val="en-US" w:eastAsia="en-US"/>
            </w:rPr>
            <w:t xml:space="preserve"> </w:t>
          </w:r>
          <w:r>
            <w:rPr>
              <w:lang w:val="en-US" w:eastAsia="en-US"/>
            </w:rPr>
            <w:t>information in transfer</w:t>
            <w:tab/>
          </w:r>
          <w:hyperlink w:anchor="__RefHeading___Toc187937478">
            <w:r>
              <w:rPr>
                <w:rStyle w:val="IndexLink"/>
                <w:lang w:val="en-US" w:eastAsia="en-US"/>
              </w:rPr>
              <w:t>22</w:t>
            </w:r>
          </w:hyperlink>
        </w:p>
        <w:p>
          <w:pPr>
            <w:pStyle w:val="TOC5"/>
            <w:rPr>
              <w:rFonts w:ascii="Calibri" w:hAnsi="Calibri" w:eastAsia="Times New Roman" w:cs="Calibri"/>
              <w:kern w:val="2"/>
              <w:sz w:val="22"/>
              <w:szCs w:val="22"/>
              <w:lang w:val="en-US" w:eastAsia="en-US"/>
            </w:rPr>
          </w:pPr>
          <w:r>
            <w:rPr>
              <w:lang w:val="en-US" w:eastAsia="en-US"/>
            </w:rPr>
            <w:t>4.2.3.2.5</w:t>
          </w:r>
          <w:r>
            <w:rPr>
              <w:rFonts w:eastAsia="Times New Roman" w:cs="Calibri" w:ascii="Calibri" w:hAnsi="Calibri"/>
              <w:kern w:val="2"/>
              <w:sz w:val="22"/>
              <w:szCs w:val="22"/>
              <w:lang w:val="en-US" w:eastAsia="en-US"/>
            </w:rPr>
            <w:tab/>
          </w:r>
          <w:r>
            <w:rPr>
              <w:lang w:val="en-US" w:eastAsia="en-US"/>
            </w:rPr>
            <w:t>Logging access to personal data</w:t>
            <w:tab/>
          </w:r>
          <w:hyperlink w:anchor="__RefHeading___Toc187937479">
            <w:r>
              <w:rPr>
                <w:rStyle w:val="IndexLink"/>
                <w:lang w:val="en-US" w:eastAsia="en-US"/>
              </w:rPr>
              <w:t>23</w:t>
            </w:r>
          </w:hyperlink>
        </w:p>
        <w:p>
          <w:pPr>
            <w:pStyle w:val="TOC4"/>
            <w:rPr>
              <w:rFonts w:ascii="Calibri" w:hAnsi="Calibri" w:eastAsia="Times New Roman" w:cs="Calibri"/>
              <w:kern w:val="2"/>
              <w:sz w:val="22"/>
              <w:szCs w:val="22"/>
              <w:lang w:val="en-US" w:eastAsia="en-US"/>
            </w:rPr>
          </w:pPr>
          <w:r>
            <w:rPr>
              <w:lang w:val="en-US" w:eastAsia="en-US"/>
            </w:rPr>
            <w:t>4.2.3.3</w:t>
          </w:r>
          <w:r>
            <w:rPr>
              <w:rFonts w:eastAsia="Times New Roman" w:cs="Calibri" w:ascii="Calibri" w:hAnsi="Calibri"/>
              <w:kern w:val="2"/>
              <w:sz w:val="22"/>
              <w:szCs w:val="22"/>
              <w:lang w:val="en-US" w:eastAsia="en-US"/>
            </w:rPr>
            <w:tab/>
          </w:r>
          <w:r>
            <w:rPr>
              <w:lang w:val="en-US" w:eastAsia="en-US"/>
            </w:rPr>
            <w:t>Protecting availability and integrity</w:t>
            <w:tab/>
          </w:r>
          <w:hyperlink w:anchor="__RefHeading___Toc187937480">
            <w:r>
              <w:rPr>
                <w:rStyle w:val="IndexLink"/>
                <w:lang w:val="en-US" w:eastAsia="en-US"/>
              </w:rPr>
              <w:t>24</w:t>
            </w:r>
          </w:hyperlink>
        </w:p>
        <w:p>
          <w:pPr>
            <w:pStyle w:val="TOC5"/>
            <w:rPr>
              <w:rFonts w:ascii="Calibri" w:hAnsi="Calibri" w:eastAsia="Times New Roman" w:cs="Calibri"/>
              <w:kern w:val="2"/>
              <w:sz w:val="22"/>
              <w:szCs w:val="22"/>
              <w:lang w:val="en-US" w:eastAsia="en-US"/>
            </w:rPr>
          </w:pPr>
          <w:r>
            <w:rPr>
              <w:lang w:val="en-US" w:eastAsia="en-US"/>
            </w:rPr>
            <w:t>4.2.3.3.1</w:t>
          </w:r>
          <w:r>
            <w:rPr>
              <w:rFonts w:eastAsia="Times New Roman" w:cs="Calibri" w:ascii="Calibri" w:hAnsi="Calibri"/>
              <w:kern w:val="2"/>
              <w:sz w:val="22"/>
              <w:szCs w:val="22"/>
              <w:lang w:val="en-US" w:eastAsia="en-US"/>
            </w:rPr>
            <w:tab/>
          </w:r>
          <w:r>
            <w:rPr>
              <w:lang w:val="en-US" w:eastAsia="en-US"/>
            </w:rPr>
            <w:t>System handling during overload situations</w:t>
            <w:tab/>
          </w:r>
          <w:hyperlink w:anchor="__RefHeading___Toc187937481">
            <w:r>
              <w:rPr>
                <w:rStyle w:val="IndexLink"/>
                <w:lang w:val="en-US" w:eastAsia="en-US"/>
              </w:rPr>
              <w:t>24</w:t>
            </w:r>
          </w:hyperlink>
        </w:p>
        <w:p>
          <w:pPr>
            <w:pStyle w:val="TOC5"/>
            <w:rPr>
              <w:rFonts w:ascii="Calibri" w:hAnsi="Calibri" w:eastAsia="Times New Roman" w:cs="Calibri"/>
              <w:kern w:val="2"/>
              <w:sz w:val="22"/>
              <w:szCs w:val="22"/>
              <w:lang w:val="en-US" w:eastAsia="en-US"/>
            </w:rPr>
          </w:pPr>
          <w:r>
            <w:rPr>
              <w:lang w:val="en-US" w:eastAsia="en-US"/>
            </w:rPr>
            <w:t>4.2.3.3.2</w:t>
          </w:r>
          <w:r>
            <w:rPr>
              <w:rFonts w:eastAsia="Times New Roman" w:cs="Calibri" w:ascii="Calibri" w:hAnsi="Calibri"/>
              <w:kern w:val="2"/>
              <w:sz w:val="22"/>
              <w:szCs w:val="22"/>
              <w:lang w:val="en-US" w:eastAsia="en-US"/>
            </w:rPr>
            <w:tab/>
          </w:r>
          <w:r>
            <w:rPr>
              <w:lang w:val="en-US" w:eastAsia="en-US"/>
            </w:rPr>
            <w:t>Boot from intended memory devices only</w:t>
            <w:tab/>
          </w:r>
          <w:hyperlink w:anchor="__RefHeading___Toc187937482">
            <w:r>
              <w:rPr>
                <w:rStyle w:val="IndexLink"/>
                <w:lang w:val="en-US" w:eastAsia="en-US"/>
              </w:rPr>
              <w:t>25</w:t>
            </w:r>
          </w:hyperlink>
        </w:p>
        <w:p>
          <w:pPr>
            <w:pStyle w:val="TOC5"/>
            <w:rPr>
              <w:rFonts w:ascii="Calibri" w:hAnsi="Calibri" w:eastAsia="Times New Roman" w:cs="Calibri"/>
              <w:kern w:val="2"/>
              <w:sz w:val="22"/>
              <w:szCs w:val="22"/>
              <w:lang w:val="en-US" w:eastAsia="en-US"/>
            </w:rPr>
          </w:pPr>
          <w:r>
            <w:rPr>
              <w:lang w:val="en-US" w:eastAsia="en-US"/>
            </w:rPr>
            <w:t>4.2.3.3.3</w:t>
          </w:r>
          <w:r>
            <w:rPr>
              <w:rFonts w:eastAsia="Times New Roman" w:cs="Calibri" w:ascii="Calibri" w:hAnsi="Calibri"/>
              <w:kern w:val="2"/>
              <w:sz w:val="22"/>
              <w:szCs w:val="22"/>
              <w:lang w:val="en-US" w:eastAsia="en-US"/>
            </w:rPr>
            <w:tab/>
          </w:r>
          <w:r>
            <w:rPr>
              <w:lang w:val="en-US" w:eastAsia="en-US"/>
            </w:rPr>
            <w:t>System handling during excessive overload situations</w:t>
            <w:tab/>
          </w:r>
          <w:hyperlink w:anchor="__RefHeading___Toc187937483">
            <w:r>
              <w:rPr>
                <w:rStyle w:val="IndexLink"/>
                <w:lang w:val="en-US" w:eastAsia="en-US"/>
              </w:rPr>
              <w:t>25</w:t>
            </w:r>
          </w:hyperlink>
        </w:p>
        <w:p>
          <w:pPr>
            <w:pStyle w:val="TOC5"/>
            <w:rPr>
              <w:rFonts w:ascii="Calibri" w:hAnsi="Calibri" w:eastAsia="Times New Roman" w:cs="Calibri"/>
              <w:kern w:val="2"/>
              <w:sz w:val="22"/>
              <w:szCs w:val="22"/>
              <w:lang w:val="en-US" w:eastAsia="en-US"/>
            </w:rPr>
          </w:pPr>
          <w:r>
            <w:rPr>
              <w:lang w:val="en-US" w:eastAsia="en-US"/>
            </w:rPr>
            <w:t>4.2.3.3.4</w:t>
          </w:r>
          <w:r>
            <w:rPr>
              <w:rFonts w:eastAsia="Times New Roman" w:cs="Calibri" w:ascii="Calibri" w:hAnsi="Calibri"/>
              <w:kern w:val="2"/>
              <w:sz w:val="22"/>
              <w:szCs w:val="22"/>
              <w:lang w:val="en-US" w:eastAsia="en-US"/>
            </w:rPr>
            <w:tab/>
          </w:r>
          <w:r>
            <w:rPr>
              <w:lang w:val="en-US" w:eastAsia="en-US"/>
            </w:rPr>
            <w:t>System robustness against unexpected input</w:t>
            <w:tab/>
          </w:r>
          <w:hyperlink w:anchor="__RefHeading___Toc187937484">
            <w:r>
              <w:rPr>
                <w:rStyle w:val="IndexLink"/>
                <w:lang w:val="en-US" w:eastAsia="en-US"/>
              </w:rPr>
              <w:t>27</w:t>
            </w:r>
          </w:hyperlink>
        </w:p>
        <w:p>
          <w:pPr>
            <w:pStyle w:val="TOC5"/>
            <w:rPr>
              <w:rFonts w:ascii="Calibri" w:hAnsi="Calibri" w:eastAsia="Times New Roman" w:cs="Calibri"/>
              <w:kern w:val="2"/>
              <w:sz w:val="22"/>
              <w:szCs w:val="22"/>
              <w:lang w:val="en-US" w:eastAsia="en-US"/>
            </w:rPr>
          </w:pPr>
          <w:r>
            <w:rPr>
              <w:lang w:val="en-US" w:eastAsia="en-US"/>
            </w:rPr>
            <w:t>4.2.3.3.5</w:t>
          </w:r>
          <w:r>
            <w:rPr>
              <w:rFonts w:eastAsia="Times New Roman" w:cs="Calibri" w:ascii="Calibri" w:hAnsi="Calibri"/>
              <w:kern w:val="2"/>
              <w:sz w:val="22"/>
              <w:szCs w:val="22"/>
              <w:lang w:val="en-US" w:eastAsia="en-US"/>
            </w:rPr>
            <w:tab/>
          </w:r>
          <w:r>
            <w:rPr>
              <w:lang w:val="en-US" w:eastAsia="en-US"/>
            </w:rPr>
            <w:t>Network Product software package integrity</w:t>
            <w:tab/>
          </w:r>
          <w:hyperlink w:anchor="__RefHeading___Toc187937485">
            <w:r>
              <w:rPr>
                <w:rStyle w:val="IndexLink"/>
                <w:lang w:val="en-US" w:eastAsia="en-US"/>
              </w:rPr>
              <w:t>28</w:t>
            </w:r>
          </w:hyperlink>
        </w:p>
        <w:p>
          <w:pPr>
            <w:pStyle w:val="TOC4"/>
            <w:rPr>
              <w:rFonts w:ascii="Calibri" w:hAnsi="Calibri" w:eastAsia="Times New Roman" w:cs="Calibri"/>
              <w:kern w:val="2"/>
              <w:sz w:val="22"/>
              <w:szCs w:val="22"/>
              <w:lang w:val="en-US" w:eastAsia="en-US"/>
            </w:rPr>
          </w:pPr>
          <w:r>
            <w:rPr>
              <w:lang w:val="en-US" w:eastAsia="en-US"/>
            </w:rPr>
            <w:t>4.2.3.4</w:t>
          </w:r>
          <w:r>
            <w:rPr>
              <w:rFonts w:eastAsia="Times New Roman" w:cs="Calibri" w:ascii="Calibri" w:hAnsi="Calibri"/>
              <w:kern w:val="2"/>
              <w:sz w:val="22"/>
              <w:szCs w:val="22"/>
              <w:lang w:val="en-US" w:eastAsia="en-US"/>
            </w:rPr>
            <w:tab/>
          </w:r>
          <w:r>
            <w:rPr>
              <w:lang w:val="en-US" w:eastAsia="en-US"/>
            </w:rPr>
            <w:t>Authentication and authorization</w:t>
            <w:tab/>
          </w:r>
          <w:hyperlink w:anchor="__RefHeading___Toc187937486">
            <w:r>
              <w:rPr>
                <w:rStyle w:val="IndexLink"/>
                <w:lang w:val="en-US" w:eastAsia="en-US"/>
              </w:rPr>
              <w:t>29</w:t>
            </w:r>
          </w:hyperlink>
        </w:p>
        <w:p>
          <w:pPr>
            <w:pStyle w:val="TOC5"/>
            <w:rPr>
              <w:rFonts w:ascii="Calibri" w:hAnsi="Calibri" w:eastAsia="Times New Roman" w:cs="Calibri"/>
              <w:kern w:val="2"/>
              <w:sz w:val="22"/>
              <w:szCs w:val="22"/>
              <w:lang w:val="en-US" w:eastAsia="en-US"/>
            </w:rPr>
          </w:pPr>
          <w:r>
            <w:rPr>
              <w:lang w:val="en-US" w:eastAsia="en-US"/>
            </w:rPr>
            <w:t>4.2.3.4.1</w:t>
          </w:r>
          <w:r>
            <w:rPr>
              <w:rFonts w:eastAsia="Times New Roman" w:cs="Calibri" w:ascii="Calibri" w:hAnsi="Calibri"/>
              <w:kern w:val="2"/>
              <w:sz w:val="22"/>
              <w:szCs w:val="22"/>
              <w:lang w:val="en-US" w:eastAsia="en-US"/>
            </w:rPr>
            <w:tab/>
          </w:r>
          <w:r>
            <w:rPr>
              <w:lang w:val="en-US" w:eastAsia="en-US"/>
            </w:rPr>
            <w:t>Authentication policy</w:t>
            <w:tab/>
          </w:r>
          <w:hyperlink w:anchor="__RefHeading___Toc187937487">
            <w:r>
              <w:rPr>
                <w:rStyle w:val="IndexLink"/>
                <w:lang w:val="en-US" w:eastAsia="en-US"/>
              </w:rPr>
              <w:t>29</w:t>
            </w:r>
          </w:hyperlink>
        </w:p>
        <w:p>
          <w:pPr>
            <w:pStyle w:val="TOC6"/>
            <w:rPr>
              <w:rFonts w:ascii="Calibri" w:hAnsi="Calibri" w:eastAsia="Times New Roman" w:cs="Calibri"/>
              <w:kern w:val="2"/>
              <w:sz w:val="22"/>
              <w:szCs w:val="22"/>
              <w:lang w:val="en-US" w:eastAsia="en-US"/>
            </w:rPr>
          </w:pPr>
          <w:r>
            <w:rPr>
              <w:lang w:val="en-US" w:eastAsia="en-US"/>
            </w:rPr>
            <w:t>4.2.3.4.1.1</w:t>
          </w:r>
          <w:r>
            <w:rPr>
              <w:rFonts w:eastAsia="Times New Roman" w:cs="Calibri" w:ascii="Calibri" w:hAnsi="Calibri"/>
              <w:kern w:val="2"/>
              <w:sz w:val="22"/>
              <w:szCs w:val="22"/>
              <w:lang w:val="en-US" w:eastAsia="en-US"/>
            </w:rPr>
            <w:tab/>
          </w:r>
          <w:r>
            <w:rPr>
              <w:lang w:val="en-US" w:eastAsia="en-US"/>
            </w:rPr>
            <w:t>Successful authentication and authorization of system functions</w:t>
            <w:tab/>
          </w:r>
          <w:hyperlink w:anchor="__RefHeading___Toc187937488">
            <w:r>
              <w:rPr>
                <w:rStyle w:val="IndexLink"/>
                <w:lang w:val="en-US" w:eastAsia="en-US"/>
              </w:rPr>
              <w:t>29</w:t>
            </w:r>
          </w:hyperlink>
        </w:p>
        <w:p>
          <w:pPr>
            <w:pStyle w:val="TOC6"/>
            <w:rPr>
              <w:rFonts w:ascii="Calibri" w:hAnsi="Calibri" w:eastAsia="Times New Roman" w:cs="Calibri"/>
              <w:kern w:val="2"/>
              <w:sz w:val="22"/>
              <w:szCs w:val="22"/>
              <w:lang w:val="en-US" w:eastAsia="en-US"/>
            </w:rPr>
          </w:pPr>
          <w:r>
            <w:rPr>
              <w:lang w:val="en-US" w:eastAsia="en-US"/>
            </w:rPr>
            <w:t>4.2.3.4.1.2</w:t>
          </w:r>
          <w:r>
            <w:rPr>
              <w:rFonts w:eastAsia="Times New Roman" w:cs="Calibri" w:ascii="Calibri" w:hAnsi="Calibri"/>
              <w:kern w:val="2"/>
              <w:sz w:val="22"/>
              <w:szCs w:val="22"/>
              <w:lang w:val="en-US" w:eastAsia="en-US"/>
            </w:rPr>
            <w:tab/>
          </w:r>
          <w:r>
            <w:rPr>
              <w:lang w:val="en-US" w:eastAsia="en-US"/>
            </w:rPr>
            <w:t>Unambiguous identification of the user</w:t>
            <w:tab/>
          </w:r>
          <w:hyperlink w:anchor="__RefHeading___Toc187937489">
            <w:r>
              <w:rPr>
                <w:rStyle w:val="IndexLink"/>
                <w:lang w:val="en-US" w:eastAsia="en-US"/>
              </w:rPr>
              <w:t>30</w:t>
            </w:r>
          </w:hyperlink>
        </w:p>
        <w:p>
          <w:pPr>
            <w:pStyle w:val="TOC5"/>
            <w:rPr>
              <w:rFonts w:ascii="Calibri" w:hAnsi="Calibri" w:eastAsia="Times New Roman" w:cs="Calibri"/>
              <w:kern w:val="2"/>
              <w:sz w:val="22"/>
              <w:szCs w:val="22"/>
              <w:lang w:val="en-US" w:eastAsia="en-US"/>
            </w:rPr>
          </w:pPr>
          <w:r>
            <w:rPr>
              <w:lang w:val="en-US" w:eastAsia="en-US"/>
            </w:rPr>
            <w:t>4.2.3.4.2</w:t>
          </w:r>
          <w:r>
            <w:rPr>
              <w:rFonts w:eastAsia="Times New Roman" w:cs="Calibri" w:ascii="Calibri" w:hAnsi="Calibri"/>
              <w:kern w:val="2"/>
              <w:sz w:val="22"/>
              <w:szCs w:val="22"/>
              <w:lang w:val="en-US" w:eastAsia="en-US"/>
            </w:rPr>
            <w:tab/>
          </w:r>
          <w:r>
            <w:rPr>
              <w:lang w:val="en-US" w:eastAsia="en-US"/>
            </w:rPr>
            <w:t>Authentication attributes</w:t>
            <w:tab/>
          </w:r>
          <w:hyperlink w:anchor="__RefHeading___Toc187937490">
            <w:r>
              <w:rPr>
                <w:rStyle w:val="IndexLink"/>
                <w:lang w:val="en-US" w:eastAsia="en-US"/>
              </w:rPr>
              <w:t>32</w:t>
            </w:r>
          </w:hyperlink>
        </w:p>
        <w:p>
          <w:pPr>
            <w:pStyle w:val="TOC6"/>
            <w:rPr>
              <w:rFonts w:ascii="Calibri" w:hAnsi="Calibri" w:eastAsia="Times New Roman" w:cs="Calibri"/>
              <w:kern w:val="2"/>
              <w:sz w:val="22"/>
              <w:szCs w:val="22"/>
              <w:lang w:val="en-US" w:eastAsia="en-US"/>
            </w:rPr>
          </w:pPr>
          <w:r>
            <w:rPr>
              <w:lang w:val="en-US" w:eastAsia="en-US"/>
            </w:rPr>
            <w:t>4.2.3.4.2.1</w:t>
          </w:r>
          <w:r>
            <w:rPr>
              <w:rFonts w:eastAsia="Times New Roman" w:cs="Calibri" w:ascii="Calibri" w:hAnsi="Calibri"/>
              <w:kern w:val="2"/>
              <w:sz w:val="22"/>
              <w:szCs w:val="22"/>
              <w:lang w:val="en-US" w:eastAsia="en-US"/>
            </w:rPr>
            <w:tab/>
          </w:r>
          <w:r>
            <w:rPr>
              <w:lang w:val="en-US" w:eastAsia="en-US"/>
            </w:rPr>
            <w:t>Account protection</w:t>
          </w:r>
          <w:r>
            <w:rPr>
              <w:lang w:val="en-US" w:eastAsia="en-US"/>
            </w:rPr>
            <w:t xml:space="preserve"> </w:t>
          </w:r>
          <w:r>
            <w:rPr>
              <w:lang w:val="en-US" w:eastAsia="en-US"/>
            </w:rPr>
            <w:t>by at least one authentication attribute.</w:t>
            <w:tab/>
          </w:r>
          <w:hyperlink w:anchor="__RefHeading___Toc187937491">
            <w:r>
              <w:rPr>
                <w:rStyle w:val="IndexLink"/>
                <w:lang w:val="en-US" w:eastAsia="en-US"/>
              </w:rPr>
              <w:t>32</w:t>
            </w:r>
          </w:hyperlink>
        </w:p>
        <w:p>
          <w:pPr>
            <w:pStyle w:val="TOC5"/>
            <w:rPr>
              <w:rFonts w:ascii="Calibri" w:hAnsi="Calibri" w:eastAsia="Times New Roman" w:cs="Calibri"/>
              <w:kern w:val="2"/>
              <w:sz w:val="22"/>
              <w:szCs w:val="22"/>
              <w:lang w:val="en-US" w:eastAsia="en-US"/>
            </w:rPr>
          </w:pPr>
          <w:r>
            <w:rPr>
              <w:lang w:val="en-US" w:eastAsia="en-US"/>
            </w:rPr>
            <w:t>4.2.3.4.3</w:t>
          </w:r>
          <w:r>
            <w:rPr>
              <w:rFonts w:eastAsia="Times New Roman" w:cs="Calibri" w:ascii="Calibri" w:hAnsi="Calibri"/>
              <w:kern w:val="2"/>
              <w:sz w:val="22"/>
              <w:szCs w:val="22"/>
              <w:lang w:val="en-US" w:eastAsia="en-US"/>
            </w:rPr>
            <w:tab/>
          </w:r>
          <w:r>
            <w:rPr>
              <w:lang w:val="en-US" w:eastAsia="en-US"/>
            </w:rPr>
            <w:t>Password policy</w:t>
            <w:tab/>
          </w:r>
          <w:hyperlink w:anchor="__RefHeading___Toc187937492">
            <w:r>
              <w:rPr>
                <w:rStyle w:val="IndexLink"/>
                <w:lang w:val="en-US" w:eastAsia="en-US"/>
              </w:rPr>
              <w:t>35</w:t>
            </w:r>
          </w:hyperlink>
        </w:p>
        <w:p>
          <w:pPr>
            <w:pStyle w:val="TOC6"/>
            <w:rPr>
              <w:rFonts w:ascii="Calibri" w:hAnsi="Calibri" w:eastAsia="Times New Roman" w:cs="Calibri"/>
              <w:kern w:val="2"/>
              <w:sz w:val="22"/>
              <w:szCs w:val="22"/>
              <w:lang w:val="en-US" w:eastAsia="en-US"/>
            </w:rPr>
          </w:pPr>
          <w:r>
            <w:rPr>
              <w:lang w:val="en-US" w:eastAsia="en-US"/>
            </w:rPr>
            <w:t>4.2.3.4.3.1</w:t>
          </w:r>
          <w:r>
            <w:rPr>
              <w:rFonts w:eastAsia="Times New Roman" w:cs="Calibri" w:ascii="Calibri" w:hAnsi="Calibri"/>
              <w:kern w:val="2"/>
              <w:sz w:val="22"/>
              <w:szCs w:val="22"/>
              <w:lang w:val="en-US" w:eastAsia="en-US"/>
            </w:rPr>
            <w:tab/>
          </w:r>
          <w:r>
            <w:rPr>
              <w:lang w:val="en-US" w:eastAsia="en-US"/>
            </w:rPr>
            <w:t>Password Structure</w:t>
            <w:tab/>
          </w:r>
          <w:hyperlink w:anchor="__RefHeading___Toc187937493">
            <w:r>
              <w:rPr>
                <w:rStyle w:val="IndexLink"/>
                <w:lang w:val="en-US" w:eastAsia="en-US"/>
              </w:rPr>
              <w:t>35</w:t>
            </w:r>
          </w:hyperlink>
        </w:p>
        <w:p>
          <w:pPr>
            <w:pStyle w:val="TOC5"/>
            <w:rPr>
              <w:rFonts w:ascii="Calibri" w:hAnsi="Calibri" w:eastAsia="Times New Roman" w:cs="Calibri"/>
              <w:kern w:val="2"/>
              <w:sz w:val="22"/>
              <w:szCs w:val="22"/>
              <w:lang w:val="en-US" w:eastAsia="en-US"/>
            </w:rPr>
          </w:pPr>
          <w:r>
            <w:rPr>
              <w:lang w:val="en-US" w:eastAsia="en-US"/>
            </w:rPr>
            <w:t>4.2.3.4.4</w:t>
          </w:r>
          <w:r>
            <w:rPr>
              <w:rFonts w:eastAsia="Times New Roman" w:cs="Calibri" w:ascii="Calibri" w:hAnsi="Calibri"/>
              <w:kern w:val="2"/>
              <w:sz w:val="22"/>
              <w:szCs w:val="22"/>
              <w:lang w:val="en-US" w:eastAsia="en-US"/>
            </w:rPr>
            <w:tab/>
          </w:r>
          <w:r>
            <w:rPr>
              <w:lang w:val="en-US" w:eastAsia="en-US"/>
            </w:rPr>
            <w:t>Specific Authentication use cases</w:t>
            <w:tab/>
          </w:r>
          <w:hyperlink w:anchor="__RefHeading___Toc187937494">
            <w:r>
              <w:rPr>
                <w:rStyle w:val="IndexLink"/>
                <w:lang w:val="en-US" w:eastAsia="en-US"/>
              </w:rPr>
              <w:t>43</w:t>
            </w:r>
          </w:hyperlink>
        </w:p>
        <w:p>
          <w:pPr>
            <w:pStyle w:val="TOC5"/>
            <w:rPr>
              <w:rFonts w:ascii="Calibri" w:hAnsi="Calibri" w:eastAsia="Times New Roman" w:cs="Calibri"/>
              <w:kern w:val="2"/>
              <w:sz w:val="22"/>
              <w:szCs w:val="22"/>
              <w:lang w:val="en-US" w:eastAsia="en-US"/>
            </w:rPr>
          </w:pPr>
          <w:r>
            <w:rPr>
              <w:lang w:val="en-US" w:eastAsia="en-US"/>
            </w:rPr>
            <w:t>4.2.3.4.5</w:t>
          </w:r>
          <w:r>
            <w:rPr>
              <w:rFonts w:eastAsia="Times New Roman" w:cs="Calibri" w:ascii="Calibri" w:hAnsi="Calibri"/>
              <w:kern w:val="2"/>
              <w:sz w:val="22"/>
              <w:szCs w:val="22"/>
              <w:lang w:val="en-US" w:eastAsia="en-US"/>
            </w:rPr>
            <w:tab/>
          </w:r>
          <w:r>
            <w:rPr>
              <w:lang w:val="en-US" w:eastAsia="en-US"/>
            </w:rPr>
            <w:t>Policy regarding consecutive failed login attempts</w:t>
            <w:tab/>
          </w:r>
          <w:hyperlink w:anchor="__RefHeading___Toc187937495">
            <w:r>
              <w:rPr>
                <w:rStyle w:val="IndexLink"/>
                <w:lang w:val="en-US" w:eastAsia="en-US"/>
              </w:rPr>
              <w:t>44</w:t>
            </w:r>
          </w:hyperlink>
        </w:p>
        <w:p>
          <w:pPr>
            <w:pStyle w:val="TOC5"/>
            <w:rPr>
              <w:rFonts w:ascii="Calibri" w:hAnsi="Calibri" w:eastAsia="Times New Roman" w:cs="Calibri"/>
              <w:kern w:val="2"/>
              <w:sz w:val="22"/>
              <w:szCs w:val="22"/>
              <w:lang w:val="en-US" w:eastAsia="en-US"/>
            </w:rPr>
          </w:pPr>
          <w:r>
            <w:rPr>
              <w:lang w:val="en-US" w:eastAsia="en-US"/>
            </w:rPr>
            <w:t>4.2.3.4.6</w:t>
          </w:r>
          <w:r>
            <w:rPr>
              <w:rFonts w:eastAsia="Times New Roman" w:cs="Calibri" w:ascii="Calibri" w:hAnsi="Calibri"/>
              <w:kern w:val="2"/>
              <w:sz w:val="22"/>
              <w:szCs w:val="22"/>
              <w:lang w:val="en-US" w:eastAsia="en-US"/>
            </w:rPr>
            <w:tab/>
          </w:r>
          <w:r>
            <w:rPr>
              <w:lang w:val="en-US" w:eastAsia="en-US"/>
            </w:rPr>
            <w:t>Authorization and access control</w:t>
            <w:tab/>
          </w:r>
          <w:hyperlink w:anchor="__RefHeading___Toc187937496">
            <w:r>
              <w:rPr>
                <w:rStyle w:val="IndexLink"/>
                <w:lang w:val="en-US" w:eastAsia="en-US"/>
              </w:rPr>
              <w:t>46</w:t>
            </w:r>
          </w:hyperlink>
        </w:p>
        <w:p>
          <w:pPr>
            <w:pStyle w:val="TOC4"/>
            <w:rPr>
              <w:rFonts w:ascii="Calibri" w:hAnsi="Calibri" w:eastAsia="Times New Roman" w:cs="Calibri"/>
              <w:kern w:val="2"/>
              <w:sz w:val="22"/>
              <w:szCs w:val="22"/>
              <w:lang w:val="en-US" w:eastAsia="en-US"/>
            </w:rPr>
          </w:pPr>
          <w:r>
            <w:rPr>
              <w:lang w:val="en-US" w:eastAsia="en-US"/>
            </w:rPr>
            <w:t>4.2.3.5</w:t>
          </w:r>
          <w:r>
            <w:rPr>
              <w:rFonts w:eastAsia="Times New Roman" w:cs="Calibri" w:ascii="Calibri" w:hAnsi="Calibri"/>
              <w:kern w:val="2"/>
              <w:sz w:val="22"/>
              <w:szCs w:val="22"/>
              <w:lang w:val="en-US" w:eastAsia="en-US"/>
            </w:rPr>
            <w:tab/>
          </w:r>
          <w:r>
            <w:rPr>
              <w:lang w:val="en-US" w:eastAsia="en-US"/>
            </w:rPr>
            <w:t>Protecting sessions</w:t>
            <w:tab/>
          </w:r>
          <w:hyperlink w:anchor="__RefHeading___Toc187937497">
            <w:r>
              <w:rPr>
                <w:rStyle w:val="IndexLink"/>
                <w:lang w:val="en-US" w:eastAsia="en-US"/>
              </w:rPr>
              <w:t>47</w:t>
            </w:r>
          </w:hyperlink>
        </w:p>
        <w:p>
          <w:pPr>
            <w:pStyle w:val="TOC5"/>
            <w:rPr>
              <w:rFonts w:ascii="Calibri" w:hAnsi="Calibri" w:eastAsia="Times New Roman" w:cs="Calibri"/>
              <w:kern w:val="2"/>
              <w:sz w:val="22"/>
              <w:szCs w:val="22"/>
              <w:lang w:val="en-US" w:eastAsia="en-US"/>
            </w:rPr>
          </w:pPr>
          <w:r>
            <w:rPr>
              <w:lang w:val="en-US" w:eastAsia="en-US"/>
            </w:rPr>
            <w:t>4.2.3.5.1</w:t>
          </w:r>
          <w:r>
            <w:rPr>
              <w:rFonts w:eastAsia="Times New Roman" w:cs="Calibri" w:ascii="Calibri" w:hAnsi="Calibri"/>
              <w:kern w:val="2"/>
              <w:sz w:val="22"/>
              <w:szCs w:val="22"/>
              <w:lang w:val="en-US" w:eastAsia="en-US"/>
            </w:rPr>
            <w:tab/>
          </w:r>
          <w:r>
            <w:rPr>
              <w:lang w:val="en-US" w:eastAsia="en-US"/>
            </w:rPr>
            <w:t>Protecting sessions – logout function</w:t>
            <w:tab/>
          </w:r>
          <w:hyperlink w:anchor="__RefHeading___Toc187937498">
            <w:r>
              <w:rPr>
                <w:rStyle w:val="IndexLink"/>
                <w:lang w:val="en-US" w:eastAsia="en-US"/>
              </w:rPr>
              <w:t>47</w:t>
            </w:r>
          </w:hyperlink>
        </w:p>
        <w:p>
          <w:pPr>
            <w:pStyle w:val="TOC5"/>
            <w:rPr>
              <w:rFonts w:ascii="Calibri" w:hAnsi="Calibri" w:eastAsia="Times New Roman" w:cs="Calibri"/>
              <w:kern w:val="2"/>
              <w:sz w:val="22"/>
              <w:szCs w:val="22"/>
              <w:lang w:val="en-US" w:eastAsia="en-US"/>
            </w:rPr>
          </w:pPr>
          <w:r>
            <w:rPr>
              <w:lang w:val="en-US" w:eastAsia="en-US"/>
            </w:rPr>
            <w:t>4.2.3.5.2</w:t>
          </w:r>
          <w:r>
            <w:rPr>
              <w:rFonts w:eastAsia="Times New Roman" w:cs="Calibri" w:ascii="Calibri" w:hAnsi="Calibri"/>
              <w:kern w:val="2"/>
              <w:sz w:val="22"/>
              <w:szCs w:val="22"/>
              <w:lang w:val="en-US" w:eastAsia="en-US"/>
            </w:rPr>
            <w:tab/>
          </w:r>
          <w:r>
            <w:rPr>
              <w:lang w:val="en-US" w:eastAsia="en-US"/>
            </w:rPr>
            <w:t>Protecting sessions – Inactivity timeout</w:t>
            <w:tab/>
          </w:r>
          <w:hyperlink w:anchor="__RefHeading___Toc187937499">
            <w:r>
              <w:rPr>
                <w:rStyle w:val="IndexLink"/>
                <w:lang w:val="en-US" w:eastAsia="en-US"/>
              </w:rPr>
              <w:t>48</w:t>
            </w:r>
          </w:hyperlink>
        </w:p>
        <w:p>
          <w:pPr>
            <w:pStyle w:val="TOC4"/>
            <w:rPr>
              <w:rFonts w:ascii="Calibri" w:hAnsi="Calibri" w:eastAsia="Times New Roman" w:cs="Calibri"/>
              <w:kern w:val="2"/>
              <w:sz w:val="22"/>
              <w:szCs w:val="22"/>
              <w:lang w:val="en-US" w:eastAsia="en-US"/>
            </w:rPr>
          </w:pPr>
          <w:r>
            <w:rPr>
              <w:lang w:val="en-US" w:eastAsia="en-US"/>
            </w:rPr>
            <w:t>4.2.3.6</w:t>
          </w:r>
          <w:r>
            <w:rPr>
              <w:rFonts w:eastAsia="Times New Roman" w:cs="Calibri" w:ascii="Calibri" w:hAnsi="Calibri"/>
              <w:kern w:val="2"/>
              <w:sz w:val="22"/>
              <w:szCs w:val="22"/>
              <w:lang w:val="en-US" w:eastAsia="en-US"/>
            </w:rPr>
            <w:tab/>
          </w:r>
          <w:r>
            <w:rPr>
              <w:lang w:val="en-US" w:eastAsia="en-US"/>
            </w:rPr>
            <w:t>Logging</w:t>
            <w:tab/>
          </w:r>
          <w:hyperlink w:anchor="__RefHeading___Toc187937500">
            <w:r>
              <w:rPr>
                <w:rStyle w:val="IndexLink"/>
                <w:lang w:val="en-US" w:eastAsia="en-US"/>
              </w:rPr>
              <w:t>49</w:t>
            </w:r>
          </w:hyperlink>
        </w:p>
        <w:p>
          <w:pPr>
            <w:pStyle w:val="TOC5"/>
            <w:rPr>
              <w:rFonts w:ascii="Calibri" w:hAnsi="Calibri" w:eastAsia="Times New Roman" w:cs="Calibri"/>
              <w:kern w:val="2"/>
              <w:sz w:val="22"/>
              <w:szCs w:val="22"/>
              <w:lang w:val="en-US" w:eastAsia="en-US"/>
            </w:rPr>
          </w:pPr>
          <w:r>
            <w:rPr>
              <w:lang w:val="en-US" w:eastAsia="en-US"/>
            </w:rPr>
            <w:t>4.2.3.6.1</w:t>
          </w:r>
          <w:r>
            <w:rPr>
              <w:rFonts w:eastAsia="Times New Roman" w:cs="Calibri" w:ascii="Calibri" w:hAnsi="Calibri"/>
              <w:kern w:val="2"/>
              <w:sz w:val="22"/>
              <w:szCs w:val="22"/>
              <w:lang w:val="en-US" w:eastAsia="en-US"/>
            </w:rPr>
            <w:tab/>
          </w:r>
          <w:r>
            <w:rPr>
              <w:lang w:val="en-US" w:eastAsia="en-US"/>
            </w:rPr>
            <w:t>Security event logging</w:t>
            <w:tab/>
          </w:r>
          <w:hyperlink w:anchor="__RefHeading___Toc187937501">
            <w:r>
              <w:rPr>
                <w:rStyle w:val="IndexLink"/>
                <w:lang w:val="en-US" w:eastAsia="en-US"/>
              </w:rPr>
              <w:t>49</w:t>
            </w:r>
          </w:hyperlink>
        </w:p>
        <w:p>
          <w:pPr>
            <w:pStyle w:val="TOC5"/>
            <w:rPr>
              <w:rFonts w:ascii="Calibri" w:hAnsi="Calibri" w:eastAsia="Times New Roman" w:cs="Calibri"/>
              <w:kern w:val="2"/>
              <w:sz w:val="22"/>
              <w:szCs w:val="22"/>
              <w:lang w:val="en-US" w:eastAsia="en-US"/>
            </w:rPr>
          </w:pPr>
          <w:r>
            <w:rPr>
              <w:lang w:val="en-US" w:eastAsia="en-US"/>
            </w:rPr>
            <w:t>4.2.3.6.2</w:t>
          </w:r>
          <w:r>
            <w:rPr>
              <w:rFonts w:eastAsia="Times New Roman" w:cs="Calibri" w:ascii="Calibri" w:hAnsi="Calibri"/>
              <w:kern w:val="2"/>
              <w:sz w:val="22"/>
              <w:szCs w:val="22"/>
              <w:lang w:val="en-US" w:eastAsia="en-US"/>
            </w:rPr>
            <w:tab/>
          </w:r>
          <w:r>
            <w:rPr>
              <w:lang w:val="en-US" w:eastAsia="en-US"/>
            </w:rPr>
            <w:t>Log transfer to centralized storage</w:t>
            <w:tab/>
          </w:r>
          <w:hyperlink w:anchor="__RefHeading___Toc187937502">
            <w:r>
              <w:rPr>
                <w:rStyle w:val="IndexLink"/>
                <w:lang w:val="en-US" w:eastAsia="en-US"/>
              </w:rPr>
              <w:t>51</w:t>
            </w:r>
          </w:hyperlink>
        </w:p>
        <w:p>
          <w:pPr>
            <w:pStyle w:val="TOC5"/>
            <w:rPr>
              <w:rFonts w:ascii="Calibri" w:hAnsi="Calibri" w:eastAsia="Times New Roman" w:cs="Calibri"/>
              <w:kern w:val="2"/>
              <w:sz w:val="22"/>
              <w:szCs w:val="22"/>
              <w:lang w:val="en-US" w:eastAsia="en-US"/>
            </w:rPr>
          </w:pPr>
          <w:r>
            <w:rPr>
              <w:lang w:val="en-US" w:eastAsia="en-US"/>
            </w:rPr>
            <w:t>4.2.3.6.3</w:t>
          </w:r>
          <w:r>
            <w:rPr>
              <w:rFonts w:eastAsia="Times New Roman" w:cs="Calibri" w:ascii="Calibri" w:hAnsi="Calibri"/>
              <w:kern w:val="2"/>
              <w:sz w:val="22"/>
              <w:szCs w:val="22"/>
              <w:lang w:val="en-US" w:eastAsia="en-US"/>
            </w:rPr>
            <w:tab/>
          </w:r>
          <w:r>
            <w:rPr>
              <w:lang w:val="en-US" w:eastAsia="en-US"/>
            </w:rPr>
            <w:t>Protection of security event log files</w:t>
            <w:tab/>
          </w:r>
          <w:hyperlink w:anchor="__RefHeading___Toc187937503">
            <w:r>
              <w:rPr>
                <w:rStyle w:val="IndexLink"/>
                <w:lang w:val="en-US" w:eastAsia="en-US"/>
              </w:rPr>
              <w:t>52</w:t>
            </w:r>
          </w:hyperlink>
        </w:p>
        <w:p>
          <w:pPr>
            <w:pStyle w:val="TOC3"/>
            <w:tabs>
              <w:tab w:val="left" w:pos="7878" w:leader="none"/>
              <w:tab w:val="right" w:pos="9639" w:leader="dot"/>
            </w:tabs>
            <w:rPr>
              <w:rFonts w:ascii="Calibri" w:hAnsi="Calibri" w:eastAsia="Times New Roman" w:cs="Calibri"/>
              <w:kern w:val="2"/>
              <w:sz w:val="22"/>
              <w:szCs w:val="22"/>
              <w:lang w:val="en-US" w:eastAsia="en-US"/>
            </w:rPr>
          </w:pPr>
          <w:r>
            <w:rPr>
              <w:lang w:val="en-US" w:eastAsia="en-US"/>
            </w:rPr>
            <w:t>Evidence containing the operational results as, e.g. screenshots, log files, packet captures, error messages.4.2.4</w:t>
          </w:r>
          <w:r>
            <w:rPr>
              <w:rFonts w:eastAsia="Times New Roman" w:cs="Calibri" w:ascii="Calibri" w:hAnsi="Calibri"/>
              <w:kern w:val="2"/>
              <w:sz w:val="22"/>
              <w:szCs w:val="22"/>
              <w:lang w:val="en-US" w:eastAsia="en-US"/>
            </w:rPr>
            <w:tab/>
          </w:r>
          <w:r>
            <w:rPr>
              <w:lang w:val="en-US" w:eastAsia="en-US"/>
            </w:rPr>
            <w:t>Operating systems</w:t>
            <w:tab/>
          </w:r>
          <w:hyperlink w:anchor="__RefHeading___Toc187937504">
            <w:r>
              <w:rPr>
                <w:rStyle w:val="IndexLink"/>
                <w:lang w:val="en-US" w:eastAsia="en-US"/>
              </w:rPr>
              <w:t>52</w:t>
            </w:r>
          </w:hyperlink>
        </w:p>
        <w:p>
          <w:pPr>
            <w:pStyle w:val="TOC4"/>
            <w:rPr>
              <w:rFonts w:ascii="Calibri" w:hAnsi="Calibri" w:eastAsia="Times New Roman" w:cs="Calibri"/>
              <w:kern w:val="2"/>
              <w:sz w:val="22"/>
              <w:szCs w:val="22"/>
              <w:lang w:val="en-US" w:eastAsia="en-US"/>
            </w:rPr>
          </w:pPr>
          <w:r>
            <w:rPr>
              <w:lang w:val="en-US" w:eastAsia="en-US"/>
            </w:rPr>
            <w:t>4.2.4.1</w:t>
          </w:r>
          <w:r>
            <w:rPr>
              <w:rFonts w:eastAsia="Times New Roman" w:cs="Calibri" w:ascii="Calibri" w:hAnsi="Calibri"/>
              <w:kern w:val="2"/>
              <w:sz w:val="22"/>
              <w:szCs w:val="22"/>
              <w:lang w:val="en-US" w:eastAsia="en-US"/>
            </w:rPr>
            <w:tab/>
          </w:r>
          <w:r>
            <w:rPr>
              <w:lang w:val="en-US" w:eastAsia="en-US"/>
            </w:rPr>
            <w:t>General operating system requirements and related test cases</w:t>
            <w:tab/>
          </w:r>
          <w:hyperlink w:anchor="__RefHeading___Toc187937505">
            <w:r>
              <w:rPr>
                <w:rStyle w:val="IndexLink"/>
                <w:lang w:val="en-US" w:eastAsia="en-US"/>
              </w:rPr>
              <w:t>52</w:t>
            </w:r>
          </w:hyperlink>
        </w:p>
        <w:p>
          <w:pPr>
            <w:pStyle w:val="TOC5"/>
            <w:rPr>
              <w:rFonts w:ascii="Calibri" w:hAnsi="Calibri" w:eastAsia="Times New Roman" w:cs="Calibri"/>
              <w:kern w:val="2"/>
              <w:sz w:val="22"/>
              <w:szCs w:val="22"/>
              <w:lang w:val="en-US" w:eastAsia="en-US"/>
            </w:rPr>
          </w:pPr>
          <w:r>
            <w:rPr>
              <w:lang w:val="en-US" w:eastAsia="en-US"/>
            </w:rPr>
            <w:t>4.2.4.1.1</w:t>
          </w:r>
          <w:r>
            <w:rPr>
              <w:rFonts w:eastAsia="Times New Roman" w:cs="Calibri" w:ascii="Calibri" w:hAnsi="Calibri"/>
              <w:kern w:val="2"/>
              <w:sz w:val="22"/>
              <w:szCs w:val="22"/>
              <w:lang w:val="en-US" w:eastAsia="en-US"/>
            </w:rPr>
            <w:tab/>
          </w:r>
          <w:r>
            <w:rPr>
              <w:lang w:val="en-US" w:eastAsia="en-US"/>
            </w:rPr>
            <w:t>Availability and Integrity</w:t>
            <w:tab/>
          </w:r>
          <w:hyperlink w:anchor="__RefHeading___Toc187937506">
            <w:r>
              <w:rPr>
                <w:rStyle w:val="IndexLink"/>
                <w:lang w:val="en-US" w:eastAsia="en-US"/>
              </w:rPr>
              <w:t>52</w:t>
            </w:r>
          </w:hyperlink>
        </w:p>
        <w:p>
          <w:pPr>
            <w:pStyle w:val="TOC6"/>
            <w:rPr>
              <w:rFonts w:ascii="Calibri" w:hAnsi="Calibri" w:eastAsia="Times New Roman" w:cs="Calibri"/>
              <w:kern w:val="2"/>
              <w:sz w:val="22"/>
              <w:szCs w:val="22"/>
              <w:lang w:val="en-US" w:eastAsia="en-US"/>
            </w:rPr>
          </w:pPr>
          <w:r>
            <w:rPr>
              <w:lang w:val="en-US" w:eastAsia="en-US"/>
            </w:rPr>
            <w:t>4.2.4.1.1.1</w:t>
          </w:r>
          <w:r>
            <w:rPr>
              <w:rFonts w:eastAsia="Times New Roman" w:cs="Calibri" w:ascii="Calibri" w:hAnsi="Calibri"/>
              <w:kern w:val="2"/>
              <w:sz w:val="22"/>
              <w:szCs w:val="22"/>
              <w:lang w:val="en-US" w:eastAsia="en-US"/>
            </w:rPr>
            <w:tab/>
          </w:r>
          <w:r>
            <w:rPr>
              <w:lang w:val="en-US" w:eastAsia="en-US"/>
            </w:rPr>
            <w:t>Handling of growing content</w:t>
            <w:tab/>
          </w:r>
          <w:hyperlink w:anchor="__RefHeading___Toc187937507">
            <w:r>
              <w:rPr>
                <w:rStyle w:val="IndexLink"/>
                <w:lang w:val="en-US" w:eastAsia="en-US"/>
              </w:rPr>
              <w:t>52</w:t>
            </w:r>
          </w:hyperlink>
        </w:p>
        <w:p>
          <w:pPr>
            <w:pStyle w:val="TOC6"/>
            <w:rPr>
              <w:rFonts w:ascii="Calibri" w:hAnsi="Calibri" w:eastAsia="Times New Roman" w:cs="Calibri"/>
              <w:kern w:val="2"/>
              <w:sz w:val="22"/>
              <w:szCs w:val="22"/>
              <w:lang w:val="en-US" w:eastAsia="en-US"/>
            </w:rPr>
          </w:pPr>
          <w:r>
            <w:rPr>
              <w:lang w:val="en-US" w:eastAsia="en-US"/>
            </w:rPr>
            <w:t>4.2.4.1.1.2</w:t>
          </w:r>
          <w:r>
            <w:rPr>
              <w:rFonts w:eastAsia="Times New Roman" w:cs="Calibri" w:ascii="Calibri" w:hAnsi="Calibri"/>
              <w:kern w:val="2"/>
              <w:sz w:val="22"/>
              <w:szCs w:val="22"/>
              <w:lang w:val="en-US" w:eastAsia="en-US"/>
            </w:rPr>
            <w:tab/>
          </w:r>
          <w:r>
            <w:rPr>
              <w:lang w:val="en-US" w:eastAsia="en-US"/>
            </w:rPr>
            <w:t>Handling of ICMP</w:t>
            <w:tab/>
          </w:r>
          <w:hyperlink w:anchor="__RefHeading___Toc187937508">
            <w:r>
              <w:rPr>
                <w:rStyle w:val="IndexLink"/>
                <w:lang w:val="en-US" w:eastAsia="en-US"/>
              </w:rPr>
              <w:t>53</w:t>
            </w:r>
          </w:hyperlink>
        </w:p>
        <w:p>
          <w:pPr>
            <w:pStyle w:val="TOC6"/>
            <w:rPr>
              <w:rFonts w:ascii="Calibri" w:hAnsi="Calibri" w:eastAsia="Times New Roman" w:cs="Calibri"/>
              <w:kern w:val="2"/>
              <w:sz w:val="22"/>
              <w:szCs w:val="22"/>
              <w:lang w:val="en-US" w:eastAsia="en-US"/>
            </w:rPr>
          </w:pPr>
          <w:r>
            <w:rPr>
              <w:lang w:val="en-US" w:eastAsia="en-US"/>
            </w:rPr>
            <w:t>4.2.4.1.1.3</w:t>
          </w:r>
          <w:r>
            <w:rPr>
              <w:rFonts w:eastAsia="Times New Roman" w:cs="Calibri" w:ascii="Calibri" w:hAnsi="Calibri"/>
              <w:kern w:val="2"/>
              <w:sz w:val="22"/>
              <w:szCs w:val="22"/>
              <w:lang w:val="en-US" w:eastAsia="en-US"/>
            </w:rPr>
            <w:tab/>
          </w:r>
          <w:r>
            <w:rPr>
              <w:lang w:val="en-US" w:eastAsia="en-US"/>
            </w:rPr>
            <w:t>Handling of IP options and extensions</w:t>
            <w:tab/>
          </w:r>
          <w:hyperlink w:anchor="__RefHeading___Toc187937509">
            <w:r>
              <w:rPr>
                <w:rStyle w:val="IndexLink"/>
                <w:lang w:val="en-US" w:eastAsia="en-US"/>
              </w:rPr>
              <w:t>55</w:t>
            </w:r>
          </w:hyperlink>
        </w:p>
        <w:p>
          <w:pPr>
            <w:pStyle w:val="TOC5"/>
            <w:rPr>
              <w:rFonts w:ascii="Calibri" w:hAnsi="Calibri" w:eastAsia="Times New Roman" w:cs="Calibri"/>
              <w:kern w:val="2"/>
              <w:sz w:val="22"/>
              <w:szCs w:val="22"/>
              <w:lang w:val="en-US" w:eastAsia="en-US"/>
            </w:rPr>
          </w:pPr>
          <w:r>
            <w:rPr>
              <w:lang w:val="en-US" w:eastAsia="en-US"/>
            </w:rPr>
            <w:t>4.2.4.1.2</w:t>
          </w:r>
          <w:r>
            <w:rPr>
              <w:rFonts w:eastAsia="Times New Roman" w:cs="Calibri" w:ascii="Calibri" w:hAnsi="Calibri"/>
              <w:kern w:val="2"/>
              <w:sz w:val="22"/>
              <w:szCs w:val="22"/>
              <w:lang w:val="en-US" w:eastAsia="en-US"/>
            </w:rPr>
            <w:tab/>
          </w:r>
          <w:r>
            <w:rPr>
              <w:lang w:val="en-US" w:eastAsia="en-US"/>
            </w:rPr>
            <w:t>Authentication and Authorization</w:t>
            <w:tab/>
          </w:r>
          <w:hyperlink w:anchor="__RefHeading___Toc187937510">
            <w:r>
              <w:rPr>
                <w:rStyle w:val="IndexLink"/>
                <w:lang w:val="en-US" w:eastAsia="en-US"/>
              </w:rPr>
              <w:t>57</w:t>
            </w:r>
          </w:hyperlink>
        </w:p>
        <w:p>
          <w:pPr>
            <w:pStyle w:val="TOC6"/>
            <w:rPr>
              <w:rFonts w:ascii="Calibri" w:hAnsi="Calibri" w:eastAsia="Times New Roman" w:cs="Calibri"/>
              <w:kern w:val="2"/>
              <w:sz w:val="22"/>
              <w:szCs w:val="22"/>
              <w:lang w:val="en-US" w:eastAsia="en-US"/>
            </w:rPr>
          </w:pPr>
          <w:r>
            <w:rPr>
              <w:lang w:val="en-US" w:eastAsia="en-US"/>
            </w:rPr>
            <w:t>4.2.4.1.2.1</w:t>
          </w:r>
          <w:r>
            <w:rPr>
              <w:rFonts w:eastAsia="Times New Roman" w:cs="Calibri" w:ascii="Calibri" w:hAnsi="Calibri"/>
              <w:kern w:val="2"/>
              <w:sz w:val="22"/>
              <w:szCs w:val="22"/>
              <w:lang w:val="en-US" w:eastAsia="en-US"/>
            </w:rPr>
            <w:tab/>
          </w:r>
          <w:r>
            <w:rPr>
              <w:lang w:val="en-US" w:eastAsia="en-US"/>
            </w:rPr>
            <w:t>Authenticated Privilege Escalation only</w:t>
            <w:tab/>
          </w:r>
          <w:hyperlink w:anchor="__RefHeading___Toc187937511">
            <w:r>
              <w:rPr>
                <w:rStyle w:val="IndexLink"/>
                <w:lang w:val="en-US" w:eastAsia="en-US"/>
              </w:rPr>
              <w:t>57</w:t>
            </w:r>
          </w:hyperlink>
        </w:p>
        <w:p>
          <w:pPr>
            <w:pStyle w:val="TOC4"/>
            <w:rPr>
              <w:rFonts w:ascii="Calibri" w:hAnsi="Calibri" w:eastAsia="Times New Roman" w:cs="Calibri"/>
              <w:kern w:val="2"/>
              <w:sz w:val="22"/>
              <w:szCs w:val="22"/>
              <w:lang w:val="en-US" w:eastAsia="en-US"/>
            </w:rPr>
          </w:pPr>
          <w:r>
            <w:rPr>
              <w:lang w:val="en-US" w:eastAsia="en-US"/>
            </w:rPr>
            <w:t>4.2.4.2</w:t>
          </w:r>
          <w:r>
            <w:rPr>
              <w:rFonts w:eastAsia="Times New Roman" w:cs="Calibri" w:ascii="Calibri" w:hAnsi="Calibri"/>
              <w:kern w:val="2"/>
              <w:sz w:val="22"/>
              <w:szCs w:val="22"/>
              <w:lang w:val="en-US" w:eastAsia="en-US"/>
            </w:rPr>
            <w:tab/>
          </w:r>
          <w:r>
            <w:rPr>
              <w:lang w:val="en-US" w:eastAsia="en-US"/>
            </w:rPr>
            <w:t>UNIX® specific requirements and related test cases</w:t>
            <w:tab/>
          </w:r>
          <w:hyperlink w:anchor="__RefHeading___Toc187937512">
            <w:r>
              <w:rPr>
                <w:rStyle w:val="IndexLink"/>
                <w:lang w:val="en-US" w:eastAsia="en-US"/>
              </w:rPr>
              <w:t>58</w:t>
            </w:r>
          </w:hyperlink>
        </w:p>
        <w:p>
          <w:pPr>
            <w:pStyle w:val="TOC5"/>
            <w:rPr>
              <w:rFonts w:ascii="Calibri" w:hAnsi="Calibri" w:eastAsia="Times New Roman" w:cs="Calibri"/>
              <w:kern w:val="2"/>
              <w:sz w:val="22"/>
              <w:szCs w:val="22"/>
              <w:lang w:val="en-US" w:eastAsia="en-US"/>
            </w:rPr>
          </w:pPr>
          <w:r>
            <w:rPr>
              <w:lang w:val="en-US" w:eastAsia="en-US"/>
            </w:rPr>
            <w:t>4.2.4.2.1</w:t>
          </w:r>
          <w:r>
            <w:rPr>
              <w:rFonts w:eastAsia="Times New Roman" w:cs="Calibri" w:ascii="Calibri" w:hAnsi="Calibri"/>
              <w:kern w:val="2"/>
              <w:sz w:val="22"/>
              <w:szCs w:val="22"/>
              <w:lang w:val="en-US" w:eastAsia="en-US"/>
            </w:rPr>
            <w:tab/>
          </w:r>
          <w:r>
            <w:rPr>
              <w:lang w:val="en-US" w:eastAsia="en-US"/>
            </w:rPr>
            <w:t>General</w:t>
            <w:tab/>
          </w:r>
          <w:hyperlink w:anchor="__RefHeading___Toc187937513">
            <w:r>
              <w:rPr>
                <w:rStyle w:val="IndexLink"/>
                <w:lang w:val="en-US" w:eastAsia="en-US"/>
              </w:rPr>
              <w:t>58</w:t>
            </w:r>
          </w:hyperlink>
        </w:p>
        <w:p>
          <w:pPr>
            <w:pStyle w:val="TOC5"/>
            <w:rPr>
              <w:rFonts w:ascii="Calibri" w:hAnsi="Calibri" w:eastAsia="Times New Roman" w:cs="Calibri"/>
              <w:kern w:val="2"/>
              <w:sz w:val="22"/>
              <w:szCs w:val="22"/>
              <w:lang w:val="en-US" w:eastAsia="en-US"/>
            </w:rPr>
          </w:pPr>
          <w:r>
            <w:rPr>
              <w:lang w:val="en-US" w:eastAsia="en-US"/>
            </w:rPr>
            <w:t>4.2.4.2.2</w:t>
          </w:r>
          <w:r>
            <w:rPr>
              <w:rFonts w:eastAsia="Times New Roman" w:cs="Calibri" w:ascii="Calibri" w:hAnsi="Calibri"/>
              <w:kern w:val="2"/>
              <w:sz w:val="22"/>
              <w:szCs w:val="22"/>
              <w:lang w:val="en-US" w:eastAsia="en-US"/>
            </w:rPr>
            <w:tab/>
          </w:r>
          <w:r>
            <w:rPr>
              <w:lang w:val="en-US" w:eastAsia="en-US"/>
            </w:rPr>
            <w:t>System account identification</w:t>
            <w:tab/>
          </w:r>
          <w:hyperlink w:anchor="__RefHeading___Toc187937514">
            <w:r>
              <w:rPr>
                <w:rStyle w:val="IndexLink"/>
                <w:lang w:val="en-US" w:eastAsia="en-US"/>
              </w:rPr>
              <w:t>59</w:t>
            </w:r>
          </w:hyperlink>
        </w:p>
        <w:p>
          <w:pPr>
            <w:pStyle w:val="TOC3"/>
            <w:rPr>
              <w:rFonts w:ascii="Calibri" w:hAnsi="Calibri" w:eastAsia="Times New Roman" w:cs="Calibri"/>
              <w:kern w:val="2"/>
              <w:sz w:val="22"/>
              <w:szCs w:val="22"/>
              <w:lang w:val="en-US" w:eastAsia="en-US"/>
            </w:rPr>
          </w:pPr>
          <w:r>
            <w:rPr>
              <w:lang w:val="en-US" w:eastAsia="en-US"/>
            </w:rPr>
            <w:t>4.2.5</w:t>
          </w:r>
          <w:r>
            <w:rPr>
              <w:rFonts w:eastAsia="Times New Roman" w:cs="Calibri" w:ascii="Calibri" w:hAnsi="Calibri"/>
              <w:kern w:val="2"/>
              <w:sz w:val="22"/>
              <w:szCs w:val="22"/>
              <w:lang w:val="en-US" w:eastAsia="en-US"/>
            </w:rPr>
            <w:tab/>
          </w:r>
          <w:r>
            <w:rPr>
              <w:lang w:val="en-US" w:eastAsia="en-US"/>
            </w:rPr>
            <w:t>Web Servers</w:t>
            <w:tab/>
          </w:r>
          <w:hyperlink w:anchor="__RefHeading___Toc187937515">
            <w:r>
              <w:rPr>
                <w:rStyle w:val="IndexLink"/>
                <w:lang w:val="en-US" w:eastAsia="en-US"/>
              </w:rPr>
              <w:t>59</w:t>
            </w:r>
          </w:hyperlink>
        </w:p>
        <w:p>
          <w:pPr>
            <w:pStyle w:val="TOC4"/>
            <w:rPr>
              <w:rFonts w:ascii="Calibri" w:hAnsi="Calibri" w:eastAsia="Times New Roman" w:cs="Calibri"/>
              <w:kern w:val="2"/>
              <w:sz w:val="22"/>
              <w:szCs w:val="22"/>
              <w:lang w:val="en-US" w:eastAsia="en-US"/>
            </w:rPr>
          </w:pPr>
          <w:r>
            <w:rPr>
              <w:lang w:val="en-US" w:eastAsia="en-US"/>
            </w:rPr>
            <w:t>4.2.5.1</w:t>
          </w:r>
          <w:r>
            <w:rPr>
              <w:rFonts w:eastAsia="Times New Roman" w:cs="Calibri" w:ascii="Calibri" w:hAnsi="Calibri"/>
              <w:kern w:val="2"/>
              <w:sz w:val="22"/>
              <w:szCs w:val="22"/>
              <w:lang w:val="en-US" w:eastAsia="en-US"/>
            </w:rPr>
            <w:tab/>
          </w:r>
          <w:r>
            <w:rPr>
              <w:lang w:val="en-US" w:eastAsia="en-US"/>
            </w:rPr>
            <w:t>HTTPS</w:t>
            <w:tab/>
          </w:r>
          <w:hyperlink w:anchor="__RefHeading___Toc187937516">
            <w:r>
              <w:rPr>
                <w:rStyle w:val="IndexLink"/>
                <w:lang w:val="en-US" w:eastAsia="en-US"/>
              </w:rPr>
              <w:t>59</w:t>
            </w:r>
          </w:hyperlink>
        </w:p>
        <w:p>
          <w:pPr>
            <w:pStyle w:val="TOC4"/>
            <w:rPr>
              <w:rFonts w:ascii="Calibri" w:hAnsi="Calibri" w:eastAsia="Times New Roman" w:cs="Calibri"/>
              <w:kern w:val="2"/>
              <w:sz w:val="22"/>
              <w:szCs w:val="22"/>
              <w:lang w:val="en-US" w:eastAsia="en-US"/>
            </w:rPr>
          </w:pPr>
          <w:r>
            <w:rPr>
              <w:lang w:val="en-US" w:eastAsia="en-US"/>
            </w:rPr>
            <w:t>4.2.5.2</w:t>
          </w:r>
          <w:r>
            <w:rPr>
              <w:rFonts w:eastAsia="Times New Roman" w:cs="Calibri" w:ascii="Calibri" w:hAnsi="Calibri"/>
              <w:kern w:val="2"/>
              <w:sz w:val="22"/>
              <w:szCs w:val="22"/>
              <w:lang w:val="en-US" w:eastAsia="en-US"/>
            </w:rPr>
            <w:tab/>
          </w:r>
          <w:r>
            <w:rPr>
              <w:lang w:val="en-US" w:eastAsia="en-US"/>
            </w:rPr>
            <w:t>Logging</w:t>
            <w:tab/>
          </w:r>
          <w:hyperlink w:anchor="__RefHeading___Toc187937517">
            <w:r>
              <w:rPr>
                <w:rStyle w:val="IndexLink"/>
                <w:lang w:val="en-US" w:eastAsia="en-US"/>
              </w:rPr>
              <w:t>60</w:t>
            </w:r>
          </w:hyperlink>
        </w:p>
        <w:p>
          <w:pPr>
            <w:pStyle w:val="TOC5"/>
            <w:rPr>
              <w:rFonts w:ascii="Calibri" w:hAnsi="Calibri" w:eastAsia="Times New Roman" w:cs="Calibri"/>
              <w:kern w:val="2"/>
              <w:sz w:val="22"/>
              <w:szCs w:val="22"/>
              <w:lang w:val="en-US" w:eastAsia="en-US"/>
            </w:rPr>
          </w:pPr>
          <w:r>
            <w:rPr>
              <w:lang w:val="en-US" w:eastAsia="en-US"/>
            </w:rPr>
            <w:t>4.2.5.2.1</w:t>
          </w:r>
          <w:r>
            <w:rPr>
              <w:rFonts w:eastAsia="Times New Roman" w:cs="Calibri" w:ascii="Calibri" w:hAnsi="Calibri"/>
              <w:kern w:val="2"/>
              <w:sz w:val="22"/>
              <w:szCs w:val="22"/>
              <w:lang w:val="en-US" w:eastAsia="en-US"/>
            </w:rPr>
            <w:tab/>
          </w:r>
          <w:r>
            <w:rPr>
              <w:lang w:val="en-US" w:eastAsia="en-US"/>
            </w:rPr>
            <w:t>Webserver logging</w:t>
            <w:tab/>
          </w:r>
          <w:hyperlink w:anchor="__RefHeading___Toc187937518">
            <w:r>
              <w:rPr>
                <w:rStyle w:val="IndexLink"/>
                <w:lang w:val="en-US" w:eastAsia="en-US"/>
              </w:rPr>
              <w:t>60</w:t>
            </w:r>
          </w:hyperlink>
        </w:p>
        <w:p>
          <w:pPr>
            <w:pStyle w:val="TOC4"/>
            <w:rPr>
              <w:rFonts w:ascii="Calibri" w:hAnsi="Calibri" w:eastAsia="Times New Roman" w:cs="Calibri"/>
              <w:kern w:val="2"/>
              <w:sz w:val="22"/>
              <w:szCs w:val="22"/>
              <w:lang w:val="en-US" w:eastAsia="en-US"/>
            </w:rPr>
          </w:pPr>
          <w:r>
            <w:rPr>
              <w:lang w:val="en-US" w:eastAsia="en-US"/>
            </w:rPr>
            <w:t>4.2.5.3</w:t>
          </w:r>
          <w:r>
            <w:rPr>
              <w:rFonts w:eastAsia="Times New Roman" w:cs="Calibri" w:ascii="Calibri" w:hAnsi="Calibri"/>
              <w:kern w:val="2"/>
              <w:sz w:val="22"/>
              <w:szCs w:val="22"/>
              <w:lang w:val="en-US" w:eastAsia="en-US"/>
            </w:rPr>
            <w:tab/>
          </w:r>
          <w:r>
            <w:rPr>
              <w:lang w:val="en-US" w:eastAsia="en-US"/>
            </w:rPr>
            <w:t>HTTP User sessions</w:t>
            <w:tab/>
          </w:r>
          <w:hyperlink w:anchor="__RefHeading___Toc187937519">
            <w:r>
              <w:rPr>
                <w:rStyle w:val="IndexLink"/>
                <w:lang w:val="en-US" w:eastAsia="en-US"/>
              </w:rPr>
              <w:t>60</w:t>
            </w:r>
          </w:hyperlink>
        </w:p>
        <w:p>
          <w:pPr>
            <w:pStyle w:val="TOC4"/>
            <w:rPr>
              <w:rFonts w:ascii="Calibri" w:hAnsi="Calibri" w:eastAsia="Times New Roman" w:cs="Calibri"/>
              <w:kern w:val="2"/>
              <w:sz w:val="22"/>
              <w:szCs w:val="22"/>
              <w:lang w:val="en-US" w:eastAsia="en-US"/>
            </w:rPr>
          </w:pPr>
          <w:r>
            <w:rPr>
              <w:lang w:val="en-US" w:eastAsia="en-US"/>
            </w:rPr>
            <w:t>4.2.5.4</w:t>
          </w:r>
          <w:r>
            <w:rPr>
              <w:rFonts w:eastAsia="Times New Roman" w:cs="Calibri" w:ascii="Calibri" w:hAnsi="Calibri"/>
              <w:kern w:val="2"/>
              <w:sz w:val="22"/>
              <w:szCs w:val="22"/>
              <w:lang w:val="en-US" w:eastAsia="en-US"/>
            </w:rPr>
            <w:tab/>
          </w:r>
          <w:r>
            <w:rPr>
              <w:lang w:val="en-US" w:eastAsia="en-US"/>
            </w:rPr>
            <w:t>HTTP input validation</w:t>
            <w:tab/>
          </w:r>
          <w:hyperlink w:anchor="__RefHeading___Toc187937520">
            <w:r>
              <w:rPr>
                <w:rStyle w:val="IndexLink"/>
                <w:lang w:val="en-US" w:eastAsia="en-US"/>
              </w:rPr>
              <w:t>62</w:t>
            </w:r>
          </w:hyperlink>
        </w:p>
        <w:p>
          <w:pPr>
            <w:pStyle w:val="TOC3"/>
            <w:rPr>
              <w:rFonts w:ascii="Calibri" w:hAnsi="Calibri" w:eastAsia="Times New Roman" w:cs="Calibri"/>
              <w:kern w:val="2"/>
              <w:sz w:val="22"/>
              <w:szCs w:val="22"/>
              <w:lang w:val="en-US" w:eastAsia="en-US"/>
            </w:rPr>
          </w:pPr>
          <w:r>
            <w:rPr>
              <w:lang w:val="en-US" w:eastAsia="en-US"/>
            </w:rPr>
            <w:t>4.2.6</w:t>
          </w:r>
          <w:r>
            <w:rPr>
              <w:rFonts w:eastAsia="Times New Roman" w:cs="Calibri" w:ascii="Calibri" w:hAnsi="Calibri"/>
              <w:kern w:val="2"/>
              <w:sz w:val="22"/>
              <w:szCs w:val="22"/>
              <w:lang w:val="en-US" w:eastAsia="en-US"/>
            </w:rPr>
            <w:tab/>
          </w:r>
          <w:r>
            <w:rPr>
              <w:lang w:val="en-US" w:eastAsia="en-US"/>
            </w:rPr>
            <w:t>Network devices</w:t>
            <w:tab/>
          </w:r>
          <w:hyperlink w:anchor="__RefHeading___Toc187937521">
            <w:r>
              <w:rPr>
                <w:rStyle w:val="IndexLink"/>
                <w:lang w:val="en-US" w:eastAsia="en-US"/>
              </w:rPr>
              <w:t>63</w:t>
            </w:r>
          </w:hyperlink>
        </w:p>
        <w:p>
          <w:pPr>
            <w:pStyle w:val="TOC4"/>
            <w:rPr>
              <w:rFonts w:ascii="Calibri" w:hAnsi="Calibri" w:eastAsia="Times New Roman" w:cs="Calibri"/>
              <w:kern w:val="2"/>
              <w:sz w:val="22"/>
              <w:szCs w:val="22"/>
              <w:lang w:val="en-US" w:eastAsia="en-US"/>
            </w:rPr>
          </w:pPr>
          <w:r>
            <w:rPr>
              <w:lang w:val="en-US" w:eastAsia="en-US"/>
            </w:rPr>
            <w:t>4.2.6.1</w:t>
          </w:r>
          <w:r>
            <w:rPr>
              <w:rFonts w:eastAsia="Times New Roman" w:cs="Calibri" w:ascii="Calibri" w:hAnsi="Calibri"/>
              <w:kern w:val="2"/>
              <w:sz w:val="22"/>
              <w:szCs w:val="22"/>
              <w:lang w:val="en-US" w:eastAsia="en-US"/>
            </w:rPr>
            <w:tab/>
          </w:r>
          <w:r>
            <w:rPr>
              <w:lang w:val="en-US" w:eastAsia="en-US"/>
            </w:rPr>
            <w:t>Protection of data and information</w:t>
            <w:tab/>
          </w:r>
          <w:hyperlink w:anchor="__RefHeading___Toc187937522">
            <w:r>
              <w:rPr>
                <w:rStyle w:val="IndexLink"/>
                <w:lang w:val="en-US" w:eastAsia="en-US"/>
              </w:rPr>
              <w:t>63</w:t>
            </w:r>
          </w:hyperlink>
        </w:p>
        <w:p>
          <w:pPr>
            <w:pStyle w:val="TOC4"/>
            <w:rPr>
              <w:rFonts w:ascii="Calibri" w:hAnsi="Calibri" w:eastAsia="Times New Roman" w:cs="Calibri"/>
              <w:kern w:val="2"/>
              <w:sz w:val="22"/>
              <w:szCs w:val="22"/>
              <w:lang w:val="en-US" w:eastAsia="en-US"/>
            </w:rPr>
          </w:pPr>
          <w:r>
            <w:rPr>
              <w:lang w:val="en-US" w:eastAsia="en-US"/>
            </w:rPr>
            <w:t>4.2.6.2</w:t>
          </w:r>
          <w:r>
            <w:rPr>
              <w:rFonts w:eastAsia="Times New Roman" w:cs="Calibri" w:ascii="Calibri" w:hAnsi="Calibri"/>
              <w:kern w:val="2"/>
              <w:sz w:val="22"/>
              <w:szCs w:val="22"/>
              <w:lang w:val="en-US" w:eastAsia="en-US"/>
            </w:rPr>
            <w:tab/>
          </w:r>
          <w:r>
            <w:rPr>
              <w:lang w:val="en-US" w:eastAsia="en-US"/>
            </w:rPr>
            <w:t>Protecting availability and integrity</w:t>
            <w:tab/>
          </w:r>
          <w:hyperlink w:anchor="__RefHeading___Toc187937523">
            <w:r>
              <w:rPr>
                <w:rStyle w:val="IndexLink"/>
                <w:lang w:val="en-US" w:eastAsia="en-US"/>
              </w:rPr>
              <w:t>63</w:t>
            </w:r>
          </w:hyperlink>
        </w:p>
        <w:p>
          <w:pPr>
            <w:pStyle w:val="TOC5"/>
            <w:rPr>
              <w:rFonts w:ascii="Calibri" w:hAnsi="Calibri" w:eastAsia="Times New Roman" w:cs="Calibri"/>
              <w:kern w:val="2"/>
              <w:sz w:val="22"/>
              <w:szCs w:val="22"/>
              <w:lang w:val="en-US" w:eastAsia="en-US"/>
            </w:rPr>
          </w:pPr>
          <w:r>
            <w:rPr>
              <w:lang w:val="en-US" w:eastAsia="en-US"/>
            </w:rPr>
            <w:t>4.2.6.2.1</w:t>
          </w:r>
          <w:r>
            <w:rPr>
              <w:rFonts w:eastAsia="Times New Roman" w:cs="Calibri" w:ascii="Calibri" w:hAnsi="Calibri"/>
              <w:kern w:val="2"/>
              <w:sz w:val="22"/>
              <w:szCs w:val="22"/>
              <w:lang w:val="en-US" w:eastAsia="en-US"/>
            </w:rPr>
            <w:tab/>
          </w:r>
          <w:r>
            <w:rPr>
              <w:lang w:val="en-US" w:eastAsia="en-US"/>
            </w:rPr>
            <w:t>Packet filtering</w:t>
            <w:tab/>
          </w:r>
          <w:hyperlink w:anchor="__RefHeading___Toc187937524">
            <w:r>
              <w:rPr>
                <w:rStyle w:val="IndexLink"/>
                <w:lang w:val="en-US" w:eastAsia="en-US"/>
              </w:rPr>
              <w:t>63</w:t>
            </w:r>
          </w:hyperlink>
        </w:p>
        <w:p>
          <w:pPr>
            <w:pStyle w:val="TOC5"/>
            <w:rPr>
              <w:rFonts w:ascii="Calibri" w:hAnsi="Calibri" w:eastAsia="Times New Roman" w:cs="Calibri"/>
              <w:kern w:val="2"/>
              <w:sz w:val="22"/>
              <w:szCs w:val="22"/>
              <w:lang w:val="en-US" w:eastAsia="en-US"/>
            </w:rPr>
          </w:pPr>
          <w:r>
            <w:rPr>
              <w:lang w:val="en-US" w:eastAsia="en-US"/>
            </w:rPr>
            <w:t>4.2.6.2.2</w:t>
          </w:r>
          <w:r>
            <w:rPr>
              <w:rFonts w:eastAsia="Times New Roman" w:cs="Calibri" w:ascii="Calibri" w:hAnsi="Calibri"/>
              <w:kern w:val="2"/>
              <w:sz w:val="22"/>
              <w:szCs w:val="22"/>
              <w:lang w:val="en-US" w:eastAsia="en-US"/>
            </w:rPr>
            <w:tab/>
          </w:r>
          <w:r>
            <w:rPr>
              <w:lang w:val="en-US" w:eastAsia="en-US"/>
            </w:rPr>
            <w:t>Interface robustness requirements</w:t>
            <w:tab/>
          </w:r>
          <w:hyperlink w:anchor="__RefHeading___Toc187937525">
            <w:r>
              <w:rPr>
                <w:rStyle w:val="IndexLink"/>
                <w:lang w:val="en-US" w:eastAsia="en-US"/>
              </w:rPr>
              <w:t>64</w:t>
            </w:r>
          </w:hyperlink>
        </w:p>
        <w:p>
          <w:pPr>
            <w:pStyle w:val="TOC5"/>
            <w:rPr>
              <w:rFonts w:ascii="Calibri" w:hAnsi="Calibri" w:eastAsia="Times New Roman" w:cs="Calibri"/>
              <w:kern w:val="2"/>
              <w:sz w:val="22"/>
              <w:szCs w:val="22"/>
              <w:lang w:val="en-US" w:eastAsia="en-US"/>
            </w:rPr>
          </w:pPr>
          <w:r>
            <w:rPr>
              <w:lang w:val="en-US" w:eastAsia="en-US"/>
            </w:rPr>
            <w:t>4.2.6.2.3</w:t>
          </w:r>
          <w:r>
            <w:rPr>
              <w:rFonts w:eastAsia="Times New Roman" w:cs="Calibri" w:ascii="Calibri" w:hAnsi="Calibri"/>
              <w:kern w:val="2"/>
              <w:sz w:val="22"/>
              <w:szCs w:val="22"/>
              <w:lang w:val="en-US" w:eastAsia="en-US"/>
            </w:rPr>
            <w:tab/>
          </w:r>
          <w:r>
            <w:rPr>
              <w:lang w:val="en-US" w:eastAsia="en-US"/>
            </w:rPr>
            <w:t>GTP-C Filtering</w:t>
            <w:tab/>
          </w:r>
          <w:hyperlink w:anchor="__RefHeading___Toc187937526">
            <w:r>
              <w:rPr>
                <w:rStyle w:val="IndexLink"/>
                <w:lang w:val="en-US" w:eastAsia="en-US"/>
              </w:rPr>
              <w:t>64</w:t>
            </w:r>
          </w:hyperlink>
        </w:p>
        <w:p>
          <w:pPr>
            <w:pStyle w:val="TOC4"/>
            <w:rPr>
              <w:rFonts w:ascii="Calibri" w:hAnsi="Calibri" w:eastAsia="Times New Roman" w:cs="Calibri"/>
              <w:kern w:val="2"/>
              <w:sz w:val="22"/>
              <w:szCs w:val="22"/>
              <w:lang w:val="en-US" w:eastAsia="en-US"/>
            </w:rPr>
          </w:pPr>
          <w:r>
            <w:rPr>
              <w:lang w:val="en-US" w:eastAsia="en-US"/>
            </w:rPr>
            <w:t>4.2.6.2.4</w:t>
          </w:r>
          <w:r>
            <w:rPr>
              <w:rFonts w:eastAsia="Times New Roman" w:cs="Calibri" w:ascii="Calibri" w:hAnsi="Calibri"/>
              <w:kern w:val="2"/>
              <w:sz w:val="22"/>
              <w:szCs w:val="22"/>
              <w:lang w:val="en-US" w:eastAsia="en-US"/>
            </w:rPr>
            <w:tab/>
          </w:r>
          <w:r>
            <w:rPr>
              <w:lang w:val="en-US" w:eastAsia="en-US"/>
            </w:rPr>
            <w:t>GTP-U Filtering</w:t>
            <w:tab/>
          </w:r>
          <w:hyperlink w:anchor="__RefHeading___Toc187937527">
            <w:r>
              <w:rPr>
                <w:rStyle w:val="IndexLink"/>
                <w:lang w:val="en-US" w:eastAsia="en-US"/>
              </w:rPr>
              <w:t>67</w:t>
            </w:r>
          </w:hyperlink>
        </w:p>
        <w:p>
          <w:pPr>
            <w:pStyle w:val="TOC2"/>
            <w:rPr>
              <w:rFonts w:ascii="Calibri" w:hAnsi="Calibri" w:eastAsia="Times New Roman" w:cs="Calibri"/>
              <w:kern w:val="2"/>
              <w:sz w:val="22"/>
              <w:szCs w:val="22"/>
              <w:lang w:val="en-US" w:eastAsia="en-US"/>
            </w:rPr>
          </w:pPr>
          <w:r>
            <w:rPr>
              <w:lang w:val="en-US" w:eastAsia="en-US"/>
            </w:rPr>
            <w:t>4.3</w:t>
          </w:r>
          <w:r>
            <w:rPr>
              <w:rFonts w:eastAsia="Times New Roman" w:cs="Calibri" w:ascii="Calibri" w:hAnsi="Calibri"/>
              <w:kern w:val="2"/>
              <w:sz w:val="22"/>
              <w:szCs w:val="22"/>
              <w:lang w:val="en-US" w:eastAsia="en-US"/>
            </w:rPr>
            <w:tab/>
          </w:r>
          <w:r>
            <w:rPr>
              <w:lang w:val="en-US" w:eastAsia="en-US"/>
            </w:rPr>
            <w:t>Security requirements and related test cases related to hardening</w:t>
            <w:tab/>
          </w:r>
          <w:hyperlink w:anchor="__RefHeading___Toc187937528">
            <w:r>
              <w:rPr>
                <w:rStyle w:val="IndexLink"/>
                <w:lang w:val="en-US" w:eastAsia="en-US"/>
              </w:rPr>
              <w:t>69</w:t>
            </w:r>
          </w:hyperlink>
        </w:p>
        <w:p>
          <w:pPr>
            <w:pStyle w:val="TOC3"/>
            <w:rPr>
              <w:rFonts w:ascii="Calibri" w:hAnsi="Calibri" w:eastAsia="Times New Roman" w:cs="Calibri"/>
              <w:kern w:val="2"/>
              <w:sz w:val="22"/>
              <w:szCs w:val="22"/>
              <w:lang w:val="en-US" w:eastAsia="en-US"/>
            </w:rPr>
          </w:pPr>
          <w:r>
            <w:rPr>
              <w:lang w:val="en-US" w:eastAsia="en-US"/>
            </w:rPr>
            <w:t>4.3.1</w:t>
          </w:r>
          <w:r>
            <w:rPr>
              <w:rFonts w:eastAsia="Times New Roman" w:cs="Calibri" w:ascii="Calibri" w:hAnsi="Calibri"/>
              <w:kern w:val="2"/>
              <w:sz w:val="22"/>
              <w:szCs w:val="22"/>
              <w:lang w:val="en-US" w:eastAsia="en-US"/>
            </w:rPr>
            <w:tab/>
          </w:r>
          <w:r>
            <w:rPr>
              <w:lang w:val="en-US" w:eastAsia="en-US"/>
            </w:rPr>
            <w:t>Introduction</w:t>
            <w:tab/>
          </w:r>
          <w:hyperlink w:anchor="__RefHeading___Toc187937529">
            <w:r>
              <w:rPr>
                <w:rStyle w:val="IndexLink"/>
                <w:lang w:val="en-US" w:eastAsia="en-US"/>
              </w:rPr>
              <w:t>69</w:t>
            </w:r>
          </w:hyperlink>
        </w:p>
        <w:p>
          <w:pPr>
            <w:pStyle w:val="TOC3"/>
            <w:rPr>
              <w:rFonts w:ascii="Calibri" w:hAnsi="Calibri" w:eastAsia="Times New Roman" w:cs="Calibri"/>
              <w:kern w:val="2"/>
              <w:sz w:val="22"/>
              <w:szCs w:val="22"/>
              <w:lang w:val="en-US" w:eastAsia="en-US"/>
            </w:rPr>
          </w:pPr>
          <w:r>
            <w:rPr>
              <w:lang w:val="en-US" w:eastAsia="en-US"/>
            </w:rPr>
            <w:t>4.3.2</w:t>
          </w:r>
          <w:r>
            <w:rPr>
              <w:rFonts w:eastAsia="Times New Roman" w:cs="Calibri" w:ascii="Calibri" w:hAnsi="Calibri"/>
              <w:kern w:val="2"/>
              <w:sz w:val="22"/>
              <w:szCs w:val="22"/>
              <w:lang w:val="en-US" w:eastAsia="en-US"/>
            </w:rPr>
            <w:tab/>
          </w:r>
          <w:r>
            <w:rPr>
              <w:lang w:val="en-US" w:eastAsia="en-US"/>
            </w:rPr>
            <w:t>Technical baseline</w:t>
            <w:tab/>
          </w:r>
          <w:hyperlink w:anchor="__RefHeading___Toc187937530">
            <w:r>
              <w:rPr>
                <w:rStyle w:val="IndexLink"/>
                <w:lang w:val="en-US" w:eastAsia="en-US"/>
              </w:rPr>
              <w:t>69</w:t>
            </w:r>
          </w:hyperlink>
        </w:p>
        <w:p>
          <w:pPr>
            <w:pStyle w:val="TOC4"/>
            <w:rPr>
              <w:rFonts w:ascii="Calibri" w:hAnsi="Calibri" w:eastAsia="Times New Roman" w:cs="Calibri"/>
              <w:kern w:val="2"/>
              <w:sz w:val="22"/>
              <w:szCs w:val="22"/>
              <w:lang w:val="en-US" w:eastAsia="en-US"/>
            </w:rPr>
          </w:pPr>
          <w:r>
            <w:rPr>
              <w:lang w:val="en-US" w:eastAsia="en-US"/>
            </w:rPr>
            <w:t>4.3.2.1</w:t>
          </w:r>
          <w:r>
            <w:rPr>
              <w:rFonts w:eastAsia="Times New Roman" w:cs="Calibri" w:ascii="Calibri" w:hAnsi="Calibri"/>
              <w:kern w:val="2"/>
              <w:sz w:val="22"/>
              <w:szCs w:val="22"/>
              <w:lang w:val="en-US" w:eastAsia="en-US"/>
            </w:rPr>
            <w:tab/>
          </w:r>
          <w:r>
            <w:rPr>
              <w:lang w:val="en-US" w:eastAsia="en-US"/>
            </w:rPr>
            <w:t>No unnecessary or insecure services / protocols</w:t>
            <w:tab/>
          </w:r>
          <w:hyperlink w:anchor="__RefHeading___Toc187937531">
            <w:r>
              <w:rPr>
                <w:rStyle w:val="IndexLink"/>
                <w:lang w:val="en-US" w:eastAsia="en-US"/>
              </w:rPr>
              <w:t>69</w:t>
            </w:r>
          </w:hyperlink>
        </w:p>
        <w:p>
          <w:pPr>
            <w:pStyle w:val="TOC4"/>
            <w:rPr>
              <w:rFonts w:ascii="Calibri" w:hAnsi="Calibri" w:eastAsia="Times New Roman" w:cs="Calibri"/>
              <w:kern w:val="2"/>
              <w:sz w:val="22"/>
              <w:szCs w:val="22"/>
              <w:lang w:val="en-US" w:eastAsia="en-US"/>
            </w:rPr>
          </w:pPr>
          <w:r>
            <w:rPr>
              <w:lang w:val="en-US" w:eastAsia="en-US"/>
            </w:rPr>
            <w:t>4.3.2.2</w:t>
          </w:r>
          <w:r>
            <w:rPr>
              <w:rFonts w:eastAsia="Times New Roman" w:cs="Calibri" w:ascii="Calibri" w:hAnsi="Calibri"/>
              <w:kern w:val="2"/>
              <w:sz w:val="22"/>
              <w:szCs w:val="22"/>
              <w:lang w:val="en-US" w:eastAsia="en-US"/>
            </w:rPr>
            <w:tab/>
          </w:r>
          <w:r>
            <w:rPr>
              <w:lang w:val="en-US" w:eastAsia="en-US"/>
            </w:rPr>
            <w:t>Restricted reachability of services</w:t>
            <w:tab/>
          </w:r>
          <w:hyperlink w:anchor="__RefHeading___Toc187937532">
            <w:r>
              <w:rPr>
                <w:rStyle w:val="IndexLink"/>
                <w:lang w:val="en-US" w:eastAsia="en-US"/>
              </w:rPr>
              <w:t>71</w:t>
            </w:r>
          </w:hyperlink>
        </w:p>
        <w:p>
          <w:pPr>
            <w:pStyle w:val="TOC4"/>
            <w:rPr>
              <w:rFonts w:ascii="Calibri" w:hAnsi="Calibri" w:eastAsia="Times New Roman" w:cs="Calibri"/>
              <w:kern w:val="2"/>
              <w:sz w:val="22"/>
              <w:szCs w:val="22"/>
              <w:lang w:val="en-US" w:eastAsia="en-US"/>
            </w:rPr>
          </w:pPr>
          <w:r>
            <w:rPr>
              <w:lang w:val="en-US" w:eastAsia="en-US"/>
            </w:rPr>
            <w:t>4.3.2.3</w:t>
          </w:r>
          <w:r>
            <w:rPr>
              <w:rFonts w:eastAsia="Times New Roman" w:cs="Calibri" w:ascii="Calibri" w:hAnsi="Calibri"/>
              <w:kern w:val="2"/>
              <w:sz w:val="22"/>
              <w:szCs w:val="22"/>
              <w:lang w:val="en-US" w:eastAsia="en-US"/>
            </w:rPr>
            <w:tab/>
          </w:r>
          <w:r>
            <w:rPr>
              <w:lang w:val="en-US" w:eastAsia="en-US"/>
            </w:rPr>
            <w:t>No unused software</w:t>
            <w:tab/>
          </w:r>
          <w:hyperlink w:anchor="__RefHeading___Toc187937533">
            <w:r>
              <w:rPr>
                <w:rStyle w:val="IndexLink"/>
                <w:lang w:val="en-US" w:eastAsia="en-US"/>
              </w:rPr>
              <w:t>72</w:t>
            </w:r>
          </w:hyperlink>
        </w:p>
        <w:p>
          <w:pPr>
            <w:pStyle w:val="TOC4"/>
            <w:rPr>
              <w:rFonts w:ascii="Calibri" w:hAnsi="Calibri" w:eastAsia="Times New Roman" w:cs="Calibri"/>
              <w:kern w:val="2"/>
              <w:sz w:val="22"/>
              <w:szCs w:val="22"/>
              <w:lang w:val="en-US" w:eastAsia="en-US"/>
            </w:rPr>
          </w:pPr>
          <w:r>
            <w:rPr>
              <w:lang w:val="en-US" w:eastAsia="en-US"/>
            </w:rPr>
            <w:t>4.3.2.4</w:t>
          </w:r>
          <w:r>
            <w:rPr>
              <w:rFonts w:eastAsia="Times New Roman" w:cs="Calibri" w:ascii="Calibri" w:hAnsi="Calibri"/>
              <w:kern w:val="2"/>
              <w:sz w:val="22"/>
              <w:szCs w:val="22"/>
              <w:lang w:val="en-US" w:eastAsia="en-US"/>
            </w:rPr>
            <w:tab/>
          </w:r>
          <w:r>
            <w:rPr>
              <w:lang w:val="en-US" w:eastAsia="en-US"/>
            </w:rPr>
            <w:t>No unused functions</w:t>
            <w:tab/>
          </w:r>
          <w:hyperlink w:anchor="__RefHeading___Toc187937534">
            <w:r>
              <w:rPr>
                <w:rStyle w:val="IndexLink"/>
                <w:lang w:val="en-US" w:eastAsia="en-US"/>
              </w:rPr>
              <w:t>74</w:t>
            </w:r>
          </w:hyperlink>
        </w:p>
        <w:p>
          <w:pPr>
            <w:pStyle w:val="TOC4"/>
            <w:rPr>
              <w:rFonts w:ascii="Calibri" w:hAnsi="Calibri" w:eastAsia="Times New Roman" w:cs="Calibri"/>
              <w:kern w:val="2"/>
              <w:sz w:val="22"/>
              <w:szCs w:val="22"/>
              <w:lang w:val="en-US" w:eastAsia="en-US"/>
            </w:rPr>
          </w:pPr>
          <w:r>
            <w:rPr>
              <w:lang w:val="en-US" w:eastAsia="en-US"/>
            </w:rPr>
            <w:t>4.3.2.5</w:t>
          </w:r>
          <w:r>
            <w:rPr>
              <w:rFonts w:eastAsia="Times New Roman" w:cs="Calibri" w:ascii="Calibri" w:hAnsi="Calibri"/>
              <w:kern w:val="2"/>
              <w:sz w:val="22"/>
              <w:szCs w:val="22"/>
              <w:lang w:val="en-US" w:eastAsia="en-US"/>
            </w:rPr>
            <w:tab/>
          </w:r>
          <w:r>
            <w:rPr>
              <w:lang w:val="en-US" w:eastAsia="en-US"/>
            </w:rPr>
            <w:t>No unsupported components</w:t>
            <w:tab/>
          </w:r>
          <w:hyperlink w:anchor="__RefHeading___Toc187937535">
            <w:r>
              <w:rPr>
                <w:rStyle w:val="IndexLink"/>
                <w:lang w:val="en-US" w:eastAsia="en-US"/>
              </w:rPr>
              <w:t>75</w:t>
            </w:r>
          </w:hyperlink>
        </w:p>
        <w:p>
          <w:pPr>
            <w:pStyle w:val="TOC4"/>
            <w:rPr>
              <w:rFonts w:ascii="Calibri" w:hAnsi="Calibri" w:eastAsia="Times New Roman" w:cs="Calibri"/>
              <w:kern w:val="2"/>
              <w:sz w:val="22"/>
              <w:szCs w:val="22"/>
              <w:lang w:val="en-US" w:eastAsia="en-US"/>
            </w:rPr>
          </w:pPr>
          <w:r>
            <w:rPr>
              <w:lang w:val="en-US" w:eastAsia="en-US"/>
            </w:rPr>
            <w:t>4.3.2.6</w:t>
          </w:r>
          <w:r>
            <w:rPr>
              <w:rFonts w:eastAsia="Times New Roman" w:cs="Calibri" w:ascii="Calibri" w:hAnsi="Calibri"/>
              <w:kern w:val="2"/>
              <w:sz w:val="22"/>
              <w:szCs w:val="22"/>
              <w:lang w:val="en-US" w:eastAsia="en-US"/>
            </w:rPr>
            <w:tab/>
          </w:r>
          <w:r>
            <w:rPr>
              <w:lang w:val="en-US" w:eastAsia="en-US"/>
            </w:rPr>
            <w:t>Remote login restrictions for privileged users</w:t>
            <w:tab/>
          </w:r>
          <w:hyperlink w:anchor="__RefHeading___Toc187937536">
            <w:r>
              <w:rPr>
                <w:rStyle w:val="IndexLink"/>
                <w:lang w:val="en-US" w:eastAsia="en-US"/>
              </w:rPr>
              <w:t>77</w:t>
            </w:r>
          </w:hyperlink>
        </w:p>
        <w:p>
          <w:pPr>
            <w:pStyle w:val="TOC4"/>
            <w:rPr>
              <w:rFonts w:ascii="Calibri" w:hAnsi="Calibri" w:eastAsia="Times New Roman" w:cs="Calibri"/>
              <w:kern w:val="2"/>
              <w:sz w:val="22"/>
              <w:szCs w:val="22"/>
              <w:lang w:val="en-US" w:eastAsia="en-US"/>
            </w:rPr>
          </w:pPr>
          <w:r>
            <w:rPr>
              <w:lang w:val="en-US" w:eastAsia="en-US"/>
            </w:rPr>
            <w:t>4.3.2.7</w:t>
          </w:r>
          <w:r>
            <w:rPr>
              <w:rFonts w:eastAsia="Times New Roman" w:cs="Calibri" w:ascii="Calibri" w:hAnsi="Calibri"/>
              <w:kern w:val="2"/>
              <w:sz w:val="22"/>
              <w:szCs w:val="22"/>
              <w:lang w:val="en-US" w:eastAsia="en-US"/>
            </w:rPr>
            <w:tab/>
          </w:r>
          <w:r>
            <w:rPr>
              <w:lang w:val="en-US" w:eastAsia="en-US"/>
            </w:rPr>
            <w:t>Filesystem Authorization privileges</w:t>
            <w:tab/>
          </w:r>
          <w:hyperlink w:anchor="__RefHeading___Toc187937537">
            <w:r>
              <w:rPr>
                <w:rStyle w:val="IndexLink"/>
                <w:lang w:val="en-US" w:eastAsia="en-US"/>
              </w:rPr>
              <w:t>78</w:t>
            </w:r>
          </w:hyperlink>
        </w:p>
        <w:p>
          <w:pPr>
            <w:pStyle w:val="TOC3"/>
            <w:rPr>
              <w:rFonts w:ascii="Calibri" w:hAnsi="Calibri" w:eastAsia="Times New Roman" w:cs="Calibri"/>
              <w:kern w:val="2"/>
              <w:sz w:val="22"/>
              <w:szCs w:val="22"/>
              <w:lang w:val="en-US" w:eastAsia="en-US"/>
            </w:rPr>
          </w:pPr>
          <w:r>
            <w:rPr>
              <w:lang w:val="en-US" w:eastAsia="en-US"/>
            </w:rPr>
            <w:t>4.3.3</w:t>
          </w:r>
          <w:r>
            <w:rPr>
              <w:rFonts w:eastAsia="Times New Roman" w:cs="Calibri" w:ascii="Calibri" w:hAnsi="Calibri"/>
              <w:kern w:val="2"/>
              <w:sz w:val="22"/>
              <w:szCs w:val="22"/>
              <w:lang w:val="en-US" w:eastAsia="en-US"/>
            </w:rPr>
            <w:tab/>
          </w:r>
          <w:r>
            <w:rPr>
              <w:lang w:val="en-US" w:eastAsia="en-US"/>
            </w:rPr>
            <w:t>Operating systems</w:t>
            <w:tab/>
          </w:r>
          <w:hyperlink w:anchor="__RefHeading___Toc187937538">
            <w:r>
              <w:rPr>
                <w:rStyle w:val="IndexLink"/>
                <w:lang w:val="en-US" w:eastAsia="en-US"/>
              </w:rPr>
              <w:t>79</w:t>
            </w:r>
          </w:hyperlink>
        </w:p>
        <w:p>
          <w:pPr>
            <w:pStyle w:val="TOC4"/>
            <w:rPr>
              <w:rFonts w:ascii="Calibri" w:hAnsi="Calibri" w:eastAsia="Times New Roman" w:cs="Calibri"/>
              <w:kern w:val="2"/>
              <w:sz w:val="22"/>
              <w:szCs w:val="22"/>
              <w:lang w:val="en-US" w:eastAsia="en-US"/>
            </w:rPr>
          </w:pPr>
          <w:r>
            <w:rPr>
              <w:lang w:val="en-US" w:eastAsia="en-US"/>
            </w:rPr>
            <w:t>4.3.3.1</w:t>
          </w:r>
          <w:r>
            <w:rPr>
              <w:rFonts w:eastAsia="Times New Roman" w:cs="Calibri" w:ascii="Calibri" w:hAnsi="Calibri"/>
              <w:kern w:val="2"/>
              <w:sz w:val="22"/>
              <w:szCs w:val="22"/>
              <w:lang w:val="en-US" w:eastAsia="en-US"/>
            </w:rPr>
            <w:tab/>
          </w:r>
          <w:r>
            <w:rPr>
              <w:lang w:val="en-US" w:eastAsia="en-US"/>
            </w:rPr>
            <w:t>General operating system requirements and test cases</w:t>
            <w:tab/>
          </w:r>
          <w:hyperlink w:anchor="__RefHeading___Toc187937539">
            <w:r>
              <w:rPr>
                <w:rStyle w:val="IndexLink"/>
                <w:lang w:val="en-US" w:eastAsia="en-US"/>
              </w:rPr>
              <w:t>79</w:t>
            </w:r>
          </w:hyperlink>
        </w:p>
        <w:p>
          <w:pPr>
            <w:pStyle w:val="TOC5"/>
            <w:rPr>
              <w:rFonts w:ascii="Calibri" w:hAnsi="Calibri" w:eastAsia="Times New Roman" w:cs="Calibri"/>
              <w:kern w:val="2"/>
              <w:sz w:val="22"/>
              <w:szCs w:val="22"/>
              <w:lang w:val="en-US" w:eastAsia="en-US"/>
            </w:rPr>
          </w:pPr>
          <w:r>
            <w:rPr>
              <w:lang w:val="en-US" w:eastAsia="en-US"/>
            </w:rPr>
            <w:t>4.3.3.1.1</w:t>
          </w:r>
          <w:r>
            <w:rPr>
              <w:rFonts w:eastAsia="Times New Roman" w:cs="Calibri" w:ascii="Calibri" w:hAnsi="Calibri"/>
              <w:kern w:val="2"/>
              <w:sz w:val="22"/>
              <w:szCs w:val="22"/>
              <w:lang w:val="en-US" w:eastAsia="en-US"/>
            </w:rPr>
            <w:tab/>
          </w:r>
          <w:r>
            <w:rPr>
              <w:lang w:val="en-US" w:eastAsia="en-US"/>
            </w:rPr>
            <w:t>IP-Source address spoofing mitigation</w:t>
            <w:tab/>
          </w:r>
          <w:hyperlink w:anchor="__RefHeading___Toc187937540">
            <w:r>
              <w:rPr>
                <w:rStyle w:val="IndexLink"/>
                <w:lang w:val="en-US" w:eastAsia="en-US"/>
              </w:rPr>
              <w:t>79</w:t>
            </w:r>
          </w:hyperlink>
        </w:p>
        <w:p>
          <w:pPr>
            <w:pStyle w:val="TOC5"/>
            <w:rPr>
              <w:rFonts w:ascii="Calibri" w:hAnsi="Calibri" w:eastAsia="Times New Roman" w:cs="Calibri"/>
              <w:kern w:val="2"/>
              <w:sz w:val="22"/>
              <w:szCs w:val="22"/>
              <w:lang w:val="en-US" w:eastAsia="en-US"/>
            </w:rPr>
          </w:pPr>
          <w:r>
            <w:rPr>
              <w:lang w:val="en-US" w:eastAsia="en-US"/>
            </w:rPr>
            <w:t>4.3.3.1.2</w:t>
          </w:r>
          <w:r>
            <w:rPr>
              <w:rFonts w:eastAsia="Times New Roman" w:cs="Calibri" w:ascii="Calibri" w:hAnsi="Calibri"/>
              <w:kern w:val="2"/>
              <w:sz w:val="22"/>
              <w:szCs w:val="22"/>
              <w:lang w:val="en-US" w:eastAsia="en-US"/>
            </w:rPr>
            <w:tab/>
          </w:r>
          <w:r>
            <w:rPr>
              <w:lang w:val="en-US" w:eastAsia="en-US"/>
            </w:rPr>
            <w:t>Minimized kernel network functions</w:t>
            <w:tab/>
          </w:r>
          <w:hyperlink w:anchor="__RefHeading___Toc187937541">
            <w:r>
              <w:rPr>
                <w:rStyle w:val="IndexLink"/>
                <w:lang w:val="en-US" w:eastAsia="en-US"/>
              </w:rPr>
              <w:t>81</w:t>
            </w:r>
          </w:hyperlink>
        </w:p>
        <w:p>
          <w:pPr>
            <w:pStyle w:val="TOC5"/>
            <w:rPr>
              <w:rFonts w:ascii="Calibri" w:hAnsi="Calibri" w:eastAsia="Times New Roman" w:cs="Calibri"/>
              <w:kern w:val="2"/>
              <w:sz w:val="22"/>
              <w:szCs w:val="22"/>
              <w:lang w:val="en-US" w:eastAsia="en-US"/>
            </w:rPr>
          </w:pPr>
          <w:r>
            <w:rPr>
              <w:lang w:val="en-US" w:eastAsia="en-US"/>
            </w:rPr>
            <w:t>4.3.3.1.3</w:t>
          </w:r>
          <w:r>
            <w:rPr>
              <w:rFonts w:eastAsia="Times New Roman" w:cs="Calibri" w:ascii="Calibri" w:hAnsi="Calibri"/>
              <w:kern w:val="2"/>
              <w:sz w:val="22"/>
              <w:szCs w:val="22"/>
              <w:lang w:val="en-US" w:eastAsia="en-US"/>
            </w:rPr>
            <w:tab/>
          </w:r>
          <w:r>
            <w:rPr>
              <w:lang w:val="en-US" w:eastAsia="en-US"/>
            </w:rPr>
            <w:t>No automatic launch from removable media</w:t>
            <w:tab/>
          </w:r>
          <w:hyperlink w:anchor="__RefHeading___Toc187937542">
            <w:r>
              <w:rPr>
                <w:rStyle w:val="IndexLink"/>
                <w:lang w:val="en-US" w:eastAsia="en-US"/>
              </w:rPr>
              <w:t>85</w:t>
            </w:r>
          </w:hyperlink>
        </w:p>
        <w:p>
          <w:pPr>
            <w:pStyle w:val="TOC5"/>
            <w:rPr>
              <w:rFonts w:ascii="Calibri" w:hAnsi="Calibri" w:eastAsia="Times New Roman" w:cs="Calibri"/>
              <w:kern w:val="2"/>
              <w:sz w:val="22"/>
              <w:szCs w:val="22"/>
              <w:lang w:val="en-US" w:eastAsia="en-US"/>
            </w:rPr>
          </w:pPr>
          <w:r>
            <w:rPr>
              <w:lang w:val="en-US" w:eastAsia="en-US"/>
            </w:rPr>
            <w:t>4.3.3.1.4</w:t>
          </w:r>
          <w:r>
            <w:rPr>
              <w:rFonts w:eastAsia="Times New Roman" w:cs="Calibri" w:ascii="Calibri" w:hAnsi="Calibri"/>
              <w:kern w:val="2"/>
              <w:sz w:val="22"/>
              <w:szCs w:val="22"/>
              <w:lang w:val="en-US" w:eastAsia="en-US"/>
            </w:rPr>
            <w:tab/>
          </w:r>
          <w:r>
            <w:rPr>
              <w:lang w:val="en-US" w:eastAsia="en-US"/>
            </w:rPr>
            <w:t>SYN Flood Prevention</w:t>
            <w:tab/>
          </w:r>
          <w:hyperlink w:anchor="__RefHeading___Toc187937543">
            <w:r>
              <w:rPr>
                <w:rStyle w:val="IndexLink"/>
                <w:lang w:val="en-US" w:eastAsia="en-US"/>
              </w:rPr>
              <w:t>86</w:t>
            </w:r>
          </w:hyperlink>
        </w:p>
        <w:p>
          <w:pPr>
            <w:pStyle w:val="TOC5"/>
            <w:rPr>
              <w:rFonts w:ascii="Calibri" w:hAnsi="Calibri" w:eastAsia="Times New Roman" w:cs="Calibri"/>
              <w:kern w:val="2"/>
              <w:sz w:val="22"/>
              <w:szCs w:val="22"/>
              <w:lang w:val="en-US" w:eastAsia="en-US"/>
            </w:rPr>
          </w:pPr>
          <w:r>
            <w:rPr>
              <w:lang w:val="en-US" w:eastAsia="en-US"/>
            </w:rPr>
            <w:t>4.3.3.1.5</w:t>
          </w:r>
          <w:r>
            <w:rPr>
              <w:rFonts w:eastAsia="Times New Roman" w:cs="Calibri" w:ascii="Calibri" w:hAnsi="Calibri"/>
              <w:kern w:val="2"/>
              <w:sz w:val="22"/>
              <w:szCs w:val="22"/>
              <w:lang w:val="en-US" w:eastAsia="en-US"/>
            </w:rPr>
            <w:tab/>
          </w:r>
          <w:r>
            <w:rPr>
              <w:lang w:val="en-US" w:eastAsia="en-US"/>
            </w:rPr>
            <w:t>Protection from buffer overflows</w:t>
            <w:tab/>
          </w:r>
          <w:hyperlink w:anchor="__RefHeading___Toc187937544">
            <w:r>
              <w:rPr>
                <w:rStyle w:val="IndexLink"/>
                <w:lang w:val="en-US" w:eastAsia="en-US"/>
              </w:rPr>
              <w:t>87</w:t>
            </w:r>
          </w:hyperlink>
        </w:p>
        <w:p>
          <w:pPr>
            <w:pStyle w:val="TOC5"/>
            <w:rPr>
              <w:rFonts w:ascii="Calibri" w:hAnsi="Calibri" w:eastAsia="Times New Roman" w:cs="Calibri"/>
              <w:kern w:val="2"/>
              <w:sz w:val="22"/>
              <w:szCs w:val="22"/>
              <w:lang w:val="en-US" w:eastAsia="en-US"/>
            </w:rPr>
          </w:pPr>
          <w:r>
            <w:rPr>
              <w:lang w:val="en-US" w:eastAsia="en-US"/>
            </w:rPr>
            <w:t>4.3.3.1.6</w:t>
          </w:r>
          <w:r>
            <w:rPr>
              <w:rFonts w:eastAsia="Times New Roman" w:cs="Calibri" w:ascii="Calibri" w:hAnsi="Calibri"/>
              <w:kern w:val="2"/>
              <w:sz w:val="22"/>
              <w:szCs w:val="22"/>
              <w:lang w:val="en-US" w:eastAsia="en-US"/>
            </w:rPr>
            <w:tab/>
          </w:r>
          <w:r>
            <w:rPr>
              <w:lang w:val="en-US" w:eastAsia="en-US"/>
            </w:rPr>
            <w:t>External file system mount restrictions</w:t>
            <w:tab/>
          </w:r>
          <w:hyperlink w:anchor="__RefHeading___Toc187937545">
            <w:r>
              <w:rPr>
                <w:rStyle w:val="IndexLink"/>
                <w:lang w:val="en-US" w:eastAsia="en-US"/>
              </w:rPr>
              <w:t>88</w:t>
            </w:r>
          </w:hyperlink>
        </w:p>
        <w:p>
          <w:pPr>
            <w:pStyle w:val="TOC3"/>
            <w:rPr>
              <w:rFonts w:ascii="Calibri" w:hAnsi="Calibri" w:eastAsia="Times New Roman" w:cs="Calibri"/>
              <w:kern w:val="2"/>
              <w:sz w:val="22"/>
              <w:szCs w:val="22"/>
              <w:lang w:val="en-US" w:eastAsia="en-US"/>
            </w:rPr>
          </w:pPr>
          <w:r>
            <w:rPr>
              <w:lang w:val="en-US" w:eastAsia="en-US"/>
            </w:rPr>
            <w:t>4.3.4</w:t>
          </w:r>
          <w:r>
            <w:rPr>
              <w:rFonts w:eastAsia="Times New Roman" w:cs="Calibri" w:ascii="Calibri" w:hAnsi="Calibri"/>
              <w:kern w:val="2"/>
              <w:sz w:val="22"/>
              <w:szCs w:val="22"/>
              <w:lang w:val="en-US" w:eastAsia="en-US"/>
            </w:rPr>
            <w:tab/>
          </w:r>
          <w:r>
            <w:rPr>
              <w:lang w:val="en-US" w:eastAsia="en-US"/>
            </w:rPr>
            <w:t>Web Servers</w:t>
            <w:tab/>
          </w:r>
          <w:hyperlink w:anchor="__RefHeading___Toc187937546">
            <w:r>
              <w:rPr>
                <w:rStyle w:val="IndexLink"/>
                <w:lang w:val="en-US" w:eastAsia="en-US"/>
              </w:rPr>
              <w:t>89</w:t>
            </w:r>
          </w:hyperlink>
        </w:p>
        <w:p>
          <w:pPr>
            <w:pStyle w:val="TOC4"/>
            <w:rPr>
              <w:rFonts w:ascii="Calibri" w:hAnsi="Calibri" w:eastAsia="Times New Roman" w:cs="Calibri"/>
              <w:kern w:val="2"/>
              <w:sz w:val="22"/>
              <w:szCs w:val="22"/>
              <w:lang w:val="en-US" w:eastAsia="en-US"/>
            </w:rPr>
          </w:pPr>
          <w:r>
            <w:rPr>
              <w:lang w:val="en-US" w:eastAsia="en-US"/>
            </w:rPr>
            <w:t>4.3.4.1</w:t>
          </w:r>
          <w:r>
            <w:rPr>
              <w:rFonts w:eastAsia="Times New Roman" w:cs="Calibri" w:ascii="Calibri" w:hAnsi="Calibri"/>
              <w:kern w:val="2"/>
              <w:sz w:val="22"/>
              <w:szCs w:val="22"/>
              <w:lang w:val="en-US" w:eastAsia="en-US"/>
            </w:rPr>
            <w:tab/>
          </w:r>
          <w:r>
            <w:rPr>
              <w:lang w:val="en-US" w:eastAsia="en-US"/>
            </w:rPr>
            <w:t>General</w:t>
            <w:tab/>
          </w:r>
          <w:hyperlink w:anchor="__RefHeading___Toc187937547">
            <w:r>
              <w:rPr>
                <w:rStyle w:val="IndexLink"/>
                <w:lang w:val="en-US" w:eastAsia="en-US"/>
              </w:rPr>
              <w:t>89</w:t>
            </w:r>
          </w:hyperlink>
        </w:p>
        <w:p>
          <w:pPr>
            <w:pStyle w:val="TOC4"/>
            <w:rPr>
              <w:rFonts w:ascii="Calibri" w:hAnsi="Calibri" w:eastAsia="Times New Roman" w:cs="Calibri"/>
              <w:kern w:val="2"/>
              <w:sz w:val="22"/>
              <w:szCs w:val="22"/>
              <w:lang w:val="en-US" w:eastAsia="en-US"/>
            </w:rPr>
          </w:pPr>
          <w:r>
            <w:rPr>
              <w:lang w:val="en-US" w:eastAsia="en-US"/>
            </w:rPr>
            <w:t>4.3.4.2</w:t>
          </w:r>
          <w:r>
            <w:rPr>
              <w:rFonts w:eastAsia="Times New Roman" w:cs="Calibri" w:ascii="Calibri" w:hAnsi="Calibri"/>
              <w:kern w:val="2"/>
              <w:sz w:val="22"/>
              <w:szCs w:val="22"/>
              <w:lang w:val="en-US" w:eastAsia="en-US"/>
            </w:rPr>
            <w:tab/>
          </w:r>
          <w:r>
            <w:rPr>
              <w:lang w:val="en-US" w:eastAsia="en-US"/>
            </w:rPr>
            <w:t>No system privileges for web server</w:t>
            <w:tab/>
          </w:r>
          <w:hyperlink w:anchor="__RefHeading___Toc187937548">
            <w:r>
              <w:rPr>
                <w:rStyle w:val="IndexLink"/>
                <w:lang w:val="en-US" w:eastAsia="en-US"/>
              </w:rPr>
              <w:t>90</w:t>
            </w:r>
          </w:hyperlink>
        </w:p>
        <w:p>
          <w:pPr>
            <w:pStyle w:val="TOC4"/>
            <w:rPr>
              <w:rFonts w:ascii="Calibri" w:hAnsi="Calibri" w:eastAsia="Times New Roman" w:cs="Calibri"/>
              <w:kern w:val="2"/>
              <w:sz w:val="22"/>
              <w:szCs w:val="22"/>
              <w:lang w:val="en-US" w:eastAsia="en-US"/>
            </w:rPr>
          </w:pPr>
          <w:r>
            <w:rPr>
              <w:lang w:val="en-US" w:eastAsia="en-US"/>
            </w:rPr>
            <w:t>4.3.4.3</w:t>
          </w:r>
          <w:r>
            <w:rPr>
              <w:rFonts w:eastAsia="Times New Roman" w:cs="Calibri" w:ascii="Calibri" w:hAnsi="Calibri"/>
              <w:kern w:val="2"/>
              <w:sz w:val="22"/>
              <w:szCs w:val="22"/>
              <w:lang w:val="en-US" w:eastAsia="en-US"/>
            </w:rPr>
            <w:tab/>
          </w:r>
          <w:r>
            <w:rPr>
              <w:lang w:val="en-US" w:eastAsia="en-US"/>
            </w:rPr>
            <w:t>No unused HTTP methods</w:t>
            <w:tab/>
          </w:r>
          <w:hyperlink w:anchor="__RefHeading___Toc187937549">
            <w:r>
              <w:rPr>
                <w:rStyle w:val="IndexLink"/>
                <w:lang w:val="en-US" w:eastAsia="en-US"/>
              </w:rPr>
              <w:t>91</w:t>
            </w:r>
          </w:hyperlink>
        </w:p>
        <w:p>
          <w:pPr>
            <w:pStyle w:val="TOC4"/>
            <w:rPr>
              <w:rFonts w:ascii="Calibri" w:hAnsi="Calibri" w:eastAsia="Times New Roman" w:cs="Calibri"/>
              <w:kern w:val="2"/>
              <w:sz w:val="22"/>
              <w:szCs w:val="22"/>
              <w:lang w:val="en-US" w:eastAsia="en-US"/>
            </w:rPr>
          </w:pPr>
          <w:r>
            <w:rPr>
              <w:lang w:val="en-US" w:eastAsia="en-US"/>
            </w:rPr>
            <w:t>4.3.4.4</w:t>
          </w:r>
          <w:r>
            <w:rPr>
              <w:rFonts w:eastAsia="Times New Roman" w:cs="Calibri" w:ascii="Calibri" w:hAnsi="Calibri"/>
              <w:kern w:val="2"/>
              <w:sz w:val="22"/>
              <w:szCs w:val="22"/>
              <w:lang w:val="en-US" w:eastAsia="en-US"/>
            </w:rPr>
            <w:tab/>
          </w:r>
          <w:r>
            <w:rPr>
              <w:lang w:val="en-US" w:eastAsia="en-US"/>
            </w:rPr>
            <w:t>No unused add-ons</w:t>
            <w:tab/>
          </w:r>
          <w:hyperlink w:anchor="__RefHeading___Toc187937550">
            <w:r>
              <w:rPr>
                <w:rStyle w:val="IndexLink"/>
                <w:lang w:val="en-US" w:eastAsia="en-US"/>
              </w:rPr>
              <w:t>91</w:t>
            </w:r>
          </w:hyperlink>
        </w:p>
        <w:p>
          <w:pPr>
            <w:pStyle w:val="TOC4"/>
            <w:rPr>
              <w:rFonts w:ascii="Calibri" w:hAnsi="Calibri" w:eastAsia="Times New Roman" w:cs="Calibri"/>
              <w:kern w:val="2"/>
              <w:sz w:val="22"/>
              <w:szCs w:val="22"/>
              <w:lang w:val="en-US" w:eastAsia="en-US"/>
            </w:rPr>
          </w:pPr>
          <w:r>
            <w:rPr>
              <w:lang w:val="en-US" w:eastAsia="en-US"/>
            </w:rPr>
            <w:t>4.3.4.5</w:t>
          </w:r>
          <w:r>
            <w:rPr>
              <w:rFonts w:eastAsia="Times New Roman" w:cs="Calibri" w:ascii="Calibri" w:hAnsi="Calibri"/>
              <w:kern w:val="2"/>
              <w:sz w:val="22"/>
              <w:szCs w:val="22"/>
              <w:lang w:val="en-US" w:eastAsia="en-US"/>
            </w:rPr>
            <w:tab/>
          </w:r>
          <w:r>
            <w:rPr>
              <w:lang w:val="en-US" w:eastAsia="en-US"/>
            </w:rPr>
            <w:t>No compiler, interpreter, or shell via CGI or other server-side scripting</w:t>
            <w:tab/>
          </w:r>
          <w:hyperlink w:anchor="__RefHeading___Toc187937551">
            <w:r>
              <w:rPr>
                <w:rStyle w:val="IndexLink"/>
                <w:lang w:val="en-US" w:eastAsia="en-US"/>
              </w:rPr>
              <w:t>92</w:t>
            </w:r>
          </w:hyperlink>
        </w:p>
        <w:p>
          <w:pPr>
            <w:pStyle w:val="TOC4"/>
            <w:rPr>
              <w:rFonts w:ascii="Calibri" w:hAnsi="Calibri" w:eastAsia="Times New Roman" w:cs="Calibri"/>
              <w:kern w:val="2"/>
              <w:sz w:val="22"/>
              <w:szCs w:val="22"/>
              <w:lang w:val="en-US" w:eastAsia="en-US"/>
            </w:rPr>
          </w:pPr>
          <w:r>
            <w:rPr>
              <w:lang w:val="en-US" w:eastAsia="en-US"/>
            </w:rPr>
            <w:t>4.3.4.6</w:t>
          </w:r>
          <w:r>
            <w:rPr>
              <w:rFonts w:eastAsia="Times New Roman" w:cs="Calibri" w:ascii="Calibri" w:hAnsi="Calibri"/>
              <w:kern w:val="2"/>
              <w:sz w:val="22"/>
              <w:szCs w:val="22"/>
              <w:lang w:val="en-US" w:eastAsia="en-US"/>
            </w:rPr>
            <w:tab/>
          </w:r>
          <w:r>
            <w:rPr>
              <w:lang w:val="en-US" w:eastAsia="en-US"/>
            </w:rPr>
            <w:t>No CGI or other scripting for uploads</w:t>
            <w:tab/>
          </w:r>
          <w:hyperlink w:anchor="__RefHeading___Toc187937552">
            <w:r>
              <w:rPr>
                <w:rStyle w:val="IndexLink"/>
                <w:lang w:val="en-US" w:eastAsia="en-US"/>
              </w:rPr>
              <w:t>93</w:t>
            </w:r>
          </w:hyperlink>
        </w:p>
        <w:p>
          <w:pPr>
            <w:pStyle w:val="TOC4"/>
            <w:rPr>
              <w:rFonts w:ascii="Calibri" w:hAnsi="Calibri" w:eastAsia="Times New Roman" w:cs="Calibri"/>
              <w:kern w:val="2"/>
              <w:sz w:val="22"/>
              <w:szCs w:val="22"/>
              <w:lang w:val="en-US" w:eastAsia="en-US"/>
            </w:rPr>
          </w:pPr>
          <w:r>
            <w:rPr>
              <w:lang w:val="en-US" w:eastAsia="en-US"/>
            </w:rPr>
            <w:t>4.3.4.7</w:t>
          </w:r>
          <w:r>
            <w:rPr>
              <w:rFonts w:eastAsia="Times New Roman" w:cs="Calibri" w:ascii="Calibri" w:hAnsi="Calibri"/>
              <w:kern w:val="2"/>
              <w:sz w:val="22"/>
              <w:szCs w:val="22"/>
              <w:lang w:val="en-US" w:eastAsia="en-US"/>
            </w:rPr>
            <w:tab/>
          </w:r>
          <w:r>
            <w:rPr>
              <w:lang w:val="en-US" w:eastAsia="en-US"/>
            </w:rPr>
            <w:t>No execution of system commands with SSI</w:t>
            <w:tab/>
          </w:r>
          <w:hyperlink w:anchor="__RefHeading___Toc187937553">
            <w:r>
              <w:rPr>
                <w:rStyle w:val="IndexLink"/>
                <w:lang w:val="en-US" w:eastAsia="en-US"/>
              </w:rPr>
              <w:t>94</w:t>
            </w:r>
          </w:hyperlink>
        </w:p>
        <w:p>
          <w:pPr>
            <w:pStyle w:val="TOC4"/>
            <w:rPr>
              <w:rFonts w:ascii="Calibri" w:hAnsi="Calibri" w:eastAsia="Times New Roman" w:cs="Calibri"/>
              <w:kern w:val="2"/>
              <w:sz w:val="22"/>
              <w:szCs w:val="22"/>
              <w:lang w:val="en-US" w:eastAsia="en-US"/>
            </w:rPr>
          </w:pPr>
          <w:r>
            <w:rPr>
              <w:lang w:val="en-US" w:eastAsia="en-US"/>
            </w:rPr>
            <w:t>4.3.4.8</w:t>
          </w:r>
          <w:r>
            <w:rPr>
              <w:rFonts w:eastAsia="Times New Roman" w:cs="Calibri" w:ascii="Calibri" w:hAnsi="Calibri"/>
              <w:kern w:val="2"/>
              <w:sz w:val="22"/>
              <w:szCs w:val="22"/>
              <w:lang w:val="en-US" w:eastAsia="en-US"/>
            </w:rPr>
            <w:tab/>
          </w:r>
          <w:r>
            <w:rPr>
              <w:lang w:val="en-US" w:eastAsia="en-US"/>
            </w:rPr>
            <w:t>Access rights for web server configuration</w:t>
            <w:tab/>
          </w:r>
          <w:hyperlink w:anchor="__RefHeading___Toc187937554">
            <w:r>
              <w:rPr>
                <w:rStyle w:val="IndexLink"/>
                <w:lang w:val="en-US" w:eastAsia="en-US"/>
              </w:rPr>
              <w:t>95</w:t>
            </w:r>
          </w:hyperlink>
        </w:p>
        <w:p>
          <w:pPr>
            <w:pStyle w:val="TOC4"/>
            <w:rPr>
              <w:rFonts w:ascii="Calibri" w:hAnsi="Calibri" w:eastAsia="Times New Roman" w:cs="Calibri"/>
              <w:kern w:val="2"/>
              <w:sz w:val="22"/>
              <w:szCs w:val="22"/>
              <w:lang w:val="en-US" w:eastAsia="en-US"/>
            </w:rPr>
          </w:pPr>
          <w:r>
            <w:rPr>
              <w:lang w:val="en-US" w:eastAsia="en-US"/>
            </w:rPr>
            <w:t>4.3.4.9</w:t>
          </w:r>
          <w:r>
            <w:rPr>
              <w:rFonts w:eastAsia="Times New Roman" w:cs="Calibri" w:ascii="Calibri" w:hAnsi="Calibri"/>
              <w:kern w:val="2"/>
              <w:sz w:val="22"/>
              <w:szCs w:val="22"/>
              <w:lang w:val="en-US" w:eastAsia="en-US"/>
            </w:rPr>
            <w:tab/>
          </w:r>
          <w:r>
            <w:rPr>
              <w:lang w:val="en-US" w:eastAsia="en-US"/>
            </w:rPr>
            <w:t>No default content</w:t>
            <w:tab/>
          </w:r>
          <w:hyperlink w:anchor="__RefHeading___Toc187937555">
            <w:r>
              <w:rPr>
                <w:rStyle w:val="IndexLink"/>
                <w:lang w:val="en-US" w:eastAsia="en-US"/>
              </w:rPr>
              <w:t>95</w:t>
            </w:r>
          </w:hyperlink>
        </w:p>
        <w:p>
          <w:pPr>
            <w:pStyle w:val="TOC4"/>
            <w:rPr>
              <w:rFonts w:ascii="Calibri" w:hAnsi="Calibri" w:eastAsia="Times New Roman" w:cs="Calibri"/>
              <w:kern w:val="2"/>
              <w:sz w:val="22"/>
              <w:szCs w:val="22"/>
              <w:lang w:val="en-US" w:eastAsia="en-US"/>
            </w:rPr>
          </w:pPr>
          <w:r>
            <w:rPr>
              <w:lang w:val="en-US" w:eastAsia="en-US"/>
            </w:rPr>
            <w:t>4.3.4.10</w:t>
          </w:r>
          <w:r>
            <w:rPr>
              <w:rFonts w:eastAsia="Times New Roman" w:cs="Calibri" w:ascii="Calibri" w:hAnsi="Calibri"/>
              <w:kern w:val="2"/>
              <w:sz w:val="22"/>
              <w:szCs w:val="22"/>
              <w:lang w:val="en-US" w:eastAsia="en-US"/>
            </w:rPr>
            <w:tab/>
          </w:r>
          <w:r>
            <w:rPr>
              <w:lang w:val="en-US" w:eastAsia="en-US"/>
            </w:rPr>
            <w:t>No directory listings</w:t>
            <w:tab/>
          </w:r>
          <w:hyperlink w:anchor="__RefHeading___Toc187937556">
            <w:r>
              <w:rPr>
                <w:rStyle w:val="IndexLink"/>
                <w:lang w:val="en-US" w:eastAsia="en-US"/>
              </w:rPr>
              <w:t>96</w:t>
            </w:r>
          </w:hyperlink>
        </w:p>
        <w:p>
          <w:pPr>
            <w:pStyle w:val="TOC4"/>
            <w:rPr>
              <w:rFonts w:ascii="Calibri" w:hAnsi="Calibri" w:eastAsia="Times New Roman" w:cs="Calibri"/>
              <w:kern w:val="2"/>
              <w:sz w:val="22"/>
              <w:szCs w:val="22"/>
              <w:lang w:val="en-US" w:eastAsia="en-US"/>
            </w:rPr>
          </w:pPr>
          <w:r>
            <w:rPr>
              <w:lang w:val="en-US" w:eastAsia="en-US"/>
            </w:rPr>
            <w:t>4.3.4.11</w:t>
          </w:r>
          <w:r>
            <w:rPr>
              <w:rFonts w:eastAsia="Times New Roman" w:cs="Calibri" w:ascii="Calibri" w:hAnsi="Calibri"/>
              <w:kern w:val="2"/>
              <w:sz w:val="22"/>
              <w:szCs w:val="22"/>
              <w:lang w:val="en-US" w:eastAsia="en-US"/>
            </w:rPr>
            <w:tab/>
          </w:r>
          <w:r>
            <w:rPr>
              <w:lang w:val="en-US" w:eastAsia="en-US"/>
            </w:rPr>
            <w:t>Web server information in HTTP headers</w:t>
            <w:tab/>
          </w:r>
          <w:hyperlink w:anchor="__RefHeading___Toc187937557">
            <w:r>
              <w:rPr>
                <w:rStyle w:val="IndexLink"/>
                <w:lang w:val="en-US" w:eastAsia="en-US"/>
              </w:rPr>
              <w:t>97</w:t>
            </w:r>
          </w:hyperlink>
        </w:p>
        <w:p>
          <w:pPr>
            <w:pStyle w:val="TOC4"/>
            <w:rPr>
              <w:rFonts w:ascii="Calibri" w:hAnsi="Calibri" w:eastAsia="Times New Roman" w:cs="Calibri"/>
              <w:kern w:val="2"/>
              <w:sz w:val="22"/>
              <w:szCs w:val="22"/>
              <w:lang w:val="en-US" w:eastAsia="en-US"/>
            </w:rPr>
          </w:pPr>
          <w:r>
            <w:rPr>
              <w:lang w:val="en-US" w:eastAsia="en-US"/>
            </w:rPr>
            <w:t>4.3.4.12</w:t>
          </w:r>
          <w:r>
            <w:rPr>
              <w:rFonts w:eastAsia="Times New Roman" w:cs="Calibri" w:ascii="Calibri" w:hAnsi="Calibri"/>
              <w:kern w:val="2"/>
              <w:sz w:val="22"/>
              <w:szCs w:val="22"/>
              <w:lang w:val="en-US" w:eastAsia="en-US"/>
            </w:rPr>
            <w:tab/>
          </w:r>
          <w:r>
            <w:rPr>
              <w:lang w:val="en-US" w:eastAsia="en-US"/>
            </w:rPr>
            <w:t>Web server information in error pages</w:t>
            <w:tab/>
          </w:r>
          <w:hyperlink w:anchor="__RefHeading___Toc187937558">
            <w:r>
              <w:rPr>
                <w:rStyle w:val="IndexLink"/>
                <w:lang w:val="en-US" w:eastAsia="en-US"/>
              </w:rPr>
              <w:t>98</w:t>
            </w:r>
          </w:hyperlink>
        </w:p>
        <w:p>
          <w:pPr>
            <w:pStyle w:val="TOC4"/>
            <w:rPr>
              <w:rFonts w:ascii="Calibri" w:hAnsi="Calibri" w:eastAsia="Times New Roman" w:cs="Calibri"/>
              <w:kern w:val="2"/>
              <w:sz w:val="22"/>
              <w:szCs w:val="22"/>
              <w:lang w:val="en-US" w:eastAsia="en-US"/>
            </w:rPr>
          </w:pPr>
          <w:r>
            <w:rPr>
              <w:lang w:val="en-US" w:eastAsia="en-US"/>
            </w:rPr>
            <w:t>4.3.4.13</w:t>
          </w:r>
          <w:r>
            <w:rPr>
              <w:rFonts w:eastAsia="Times New Roman" w:cs="Calibri" w:ascii="Calibri" w:hAnsi="Calibri"/>
              <w:kern w:val="2"/>
              <w:sz w:val="22"/>
              <w:szCs w:val="22"/>
              <w:lang w:val="en-US" w:eastAsia="en-US"/>
            </w:rPr>
            <w:tab/>
          </w:r>
          <w:r>
            <w:rPr>
              <w:lang w:val="en-US" w:eastAsia="en-US"/>
            </w:rPr>
            <w:t>Minimized file type mappings</w:t>
            <w:tab/>
          </w:r>
          <w:hyperlink w:anchor="__RefHeading___Toc187937559">
            <w:r>
              <w:rPr>
                <w:rStyle w:val="IndexLink"/>
                <w:lang w:val="en-US" w:eastAsia="en-US"/>
              </w:rPr>
              <w:t>99</w:t>
            </w:r>
          </w:hyperlink>
        </w:p>
        <w:p>
          <w:pPr>
            <w:pStyle w:val="TOC4"/>
            <w:rPr>
              <w:rFonts w:ascii="Calibri" w:hAnsi="Calibri" w:eastAsia="Times New Roman" w:cs="Calibri"/>
              <w:kern w:val="2"/>
              <w:sz w:val="22"/>
              <w:szCs w:val="22"/>
              <w:lang w:val="en-US" w:eastAsia="en-US"/>
            </w:rPr>
          </w:pPr>
          <w:r>
            <w:rPr>
              <w:lang w:val="en-US" w:eastAsia="en-US"/>
            </w:rPr>
            <w:t>4.3.4.14</w:t>
          </w:r>
          <w:r>
            <w:rPr>
              <w:rFonts w:eastAsia="Times New Roman" w:cs="Calibri" w:ascii="Calibri" w:hAnsi="Calibri"/>
              <w:kern w:val="2"/>
              <w:sz w:val="22"/>
              <w:szCs w:val="22"/>
              <w:lang w:val="en-US" w:eastAsia="en-US"/>
            </w:rPr>
            <w:tab/>
          </w:r>
          <w:r>
            <w:rPr>
              <w:lang w:val="en-US" w:eastAsia="en-US"/>
            </w:rPr>
            <w:t>Restricted file access</w:t>
            <w:tab/>
          </w:r>
          <w:hyperlink w:anchor="__RefHeading___Toc187937560">
            <w:r>
              <w:rPr>
                <w:rStyle w:val="IndexLink"/>
                <w:lang w:val="en-US" w:eastAsia="en-US"/>
              </w:rPr>
              <w:t>100</w:t>
            </w:r>
          </w:hyperlink>
        </w:p>
        <w:p>
          <w:pPr>
            <w:pStyle w:val="TOC4"/>
            <w:rPr>
              <w:rFonts w:ascii="Calibri" w:hAnsi="Calibri" w:eastAsia="Times New Roman" w:cs="Calibri"/>
              <w:kern w:val="2"/>
              <w:sz w:val="22"/>
              <w:szCs w:val="22"/>
              <w:lang w:val="en-US" w:eastAsia="en-US"/>
            </w:rPr>
          </w:pPr>
          <w:r>
            <w:rPr>
              <w:lang w:val="en-US" w:eastAsia="en-US"/>
            </w:rPr>
            <w:t>4.3.4.15</w:t>
          </w:r>
          <w:r>
            <w:rPr>
              <w:rFonts w:eastAsia="Times New Roman" w:cs="Calibri" w:ascii="Calibri" w:hAnsi="Calibri"/>
              <w:kern w:val="2"/>
              <w:sz w:val="22"/>
              <w:szCs w:val="22"/>
              <w:lang w:val="en-US" w:eastAsia="en-US"/>
            </w:rPr>
            <w:tab/>
          </w:r>
          <w:r>
            <w:rPr>
              <w:lang w:val="en-US" w:eastAsia="en-US"/>
            </w:rPr>
            <w:t>Void</w:t>
            <w:tab/>
          </w:r>
          <w:hyperlink w:anchor="__RefHeading___Toc187937561">
            <w:r>
              <w:rPr>
                <w:rStyle w:val="IndexLink"/>
                <w:lang w:val="en-US" w:eastAsia="en-US"/>
              </w:rPr>
              <w:t>101</w:t>
            </w:r>
          </w:hyperlink>
        </w:p>
        <w:p>
          <w:pPr>
            <w:pStyle w:val="TOC3"/>
            <w:rPr>
              <w:rFonts w:ascii="Calibri" w:hAnsi="Calibri" w:eastAsia="Times New Roman" w:cs="Calibri"/>
              <w:kern w:val="2"/>
              <w:sz w:val="22"/>
              <w:szCs w:val="22"/>
              <w:lang w:val="en-US" w:eastAsia="en-US"/>
            </w:rPr>
          </w:pPr>
          <w:r>
            <w:rPr>
              <w:lang w:val="en-US" w:eastAsia="en-US"/>
            </w:rPr>
            <w:t>4.3.5</w:t>
          </w:r>
          <w:r>
            <w:rPr>
              <w:rFonts w:eastAsia="Times New Roman" w:cs="Calibri" w:ascii="Calibri" w:hAnsi="Calibri"/>
              <w:kern w:val="2"/>
              <w:sz w:val="22"/>
              <w:szCs w:val="22"/>
              <w:lang w:val="en-US" w:eastAsia="en-US"/>
            </w:rPr>
            <w:tab/>
          </w:r>
          <w:r>
            <w:rPr>
              <w:lang w:val="en-US" w:eastAsia="en-US"/>
            </w:rPr>
            <w:t>Network devices</w:t>
            <w:tab/>
          </w:r>
          <w:hyperlink w:anchor="__RefHeading___Toc187937562">
            <w:r>
              <w:rPr>
                <w:rStyle w:val="IndexLink"/>
                <w:lang w:val="en-US" w:eastAsia="en-US"/>
              </w:rPr>
              <w:t>101</w:t>
            </w:r>
          </w:hyperlink>
        </w:p>
        <w:p>
          <w:pPr>
            <w:pStyle w:val="TOC4"/>
            <w:rPr>
              <w:rFonts w:ascii="Calibri" w:hAnsi="Calibri" w:eastAsia="Times New Roman" w:cs="Calibri"/>
              <w:kern w:val="2"/>
              <w:sz w:val="22"/>
              <w:szCs w:val="22"/>
              <w:lang w:val="en-US" w:eastAsia="en-US"/>
            </w:rPr>
          </w:pPr>
          <w:r>
            <w:rPr>
              <w:lang w:val="en-US" w:eastAsia="en-US"/>
            </w:rPr>
            <w:t>4.3.5.1</w:t>
          </w:r>
          <w:r>
            <w:rPr>
              <w:rFonts w:eastAsia="Times New Roman" w:cs="Calibri" w:ascii="Calibri" w:hAnsi="Calibri"/>
              <w:kern w:val="2"/>
              <w:sz w:val="22"/>
              <w:szCs w:val="22"/>
              <w:lang w:val="en-US" w:eastAsia="en-US"/>
            </w:rPr>
            <w:tab/>
          </w:r>
          <w:r>
            <w:rPr>
              <w:lang w:val="en-US" w:eastAsia="en-US"/>
            </w:rPr>
            <w:t>Traffic Separation</w:t>
            <w:tab/>
          </w:r>
          <w:hyperlink w:anchor="__RefHeading___Toc187937563">
            <w:r>
              <w:rPr>
                <w:rStyle w:val="IndexLink"/>
                <w:lang w:val="en-US" w:eastAsia="en-US"/>
              </w:rPr>
              <w:t>101</w:t>
            </w:r>
          </w:hyperlink>
        </w:p>
        <w:p>
          <w:pPr>
            <w:pStyle w:val="TOC3"/>
            <w:rPr>
              <w:rFonts w:ascii="Calibri" w:hAnsi="Calibri" w:eastAsia="Times New Roman" w:cs="Calibri"/>
              <w:kern w:val="2"/>
              <w:sz w:val="22"/>
              <w:szCs w:val="22"/>
              <w:lang w:val="en-US" w:eastAsia="en-US"/>
            </w:rPr>
          </w:pPr>
          <w:r>
            <w:rPr>
              <w:lang w:val="en-US" w:eastAsia="en-US"/>
            </w:rPr>
            <w:t>4.3.6</w:t>
          </w:r>
          <w:r>
            <w:rPr>
              <w:rFonts w:eastAsia="Times New Roman" w:cs="Calibri" w:ascii="Calibri" w:hAnsi="Calibri"/>
              <w:kern w:val="2"/>
              <w:sz w:val="22"/>
              <w:szCs w:val="22"/>
              <w:lang w:val="en-US" w:eastAsia="en-US"/>
            </w:rPr>
            <w:tab/>
          </w:r>
          <w:r>
            <w:rPr>
              <w:lang w:val="en-US" w:eastAsia="en-US"/>
            </w:rPr>
            <w:t>Network Functions in service-based architecture</w:t>
            <w:tab/>
          </w:r>
          <w:hyperlink w:anchor="__RefHeading___Toc187937564">
            <w:r>
              <w:rPr>
                <w:rStyle w:val="IndexLink"/>
                <w:lang w:val="en-US" w:eastAsia="en-US"/>
              </w:rPr>
              <w:t>102</w:t>
            </w:r>
          </w:hyperlink>
        </w:p>
        <w:p>
          <w:pPr>
            <w:pStyle w:val="TOC4"/>
            <w:rPr>
              <w:rFonts w:ascii="Calibri" w:hAnsi="Calibri" w:eastAsia="Times New Roman" w:cs="Calibri"/>
              <w:kern w:val="2"/>
              <w:sz w:val="22"/>
              <w:szCs w:val="22"/>
              <w:lang w:val="en-US" w:eastAsia="en-US"/>
            </w:rPr>
          </w:pPr>
          <w:r>
            <w:rPr>
              <w:lang w:val="en-US" w:eastAsia="en-US"/>
            </w:rPr>
            <w:t>4.3.6.1</w:t>
          </w:r>
          <w:r>
            <w:rPr>
              <w:rFonts w:eastAsia="Times New Roman" w:cs="Calibri" w:ascii="Calibri" w:hAnsi="Calibri"/>
              <w:kern w:val="2"/>
              <w:sz w:val="22"/>
              <w:szCs w:val="22"/>
              <w:lang w:val="en-US" w:eastAsia="en-US"/>
            </w:rPr>
            <w:tab/>
          </w:r>
          <w:r>
            <w:rPr>
              <w:lang w:val="en-US" w:eastAsia="en-US"/>
            </w:rPr>
            <w:t>Introduction</w:t>
            <w:tab/>
          </w:r>
          <w:hyperlink w:anchor="__RefHeading___Toc187937565">
            <w:r>
              <w:rPr>
                <w:rStyle w:val="IndexLink"/>
                <w:lang w:val="en-US" w:eastAsia="en-US"/>
              </w:rPr>
              <w:t>102</w:t>
            </w:r>
          </w:hyperlink>
        </w:p>
        <w:p>
          <w:pPr>
            <w:pStyle w:val="TOC4"/>
            <w:rPr>
              <w:rFonts w:ascii="Calibri" w:hAnsi="Calibri" w:eastAsia="Times New Roman" w:cs="Calibri"/>
              <w:kern w:val="2"/>
              <w:sz w:val="22"/>
              <w:szCs w:val="22"/>
              <w:lang w:val="en-US" w:eastAsia="en-US"/>
            </w:rPr>
          </w:pPr>
          <w:r>
            <w:rPr>
              <w:lang w:val="en-US" w:eastAsia="en-US"/>
            </w:rPr>
            <w:t>4.3.6.2</w:t>
          </w:r>
          <w:r>
            <w:rPr>
              <w:rFonts w:eastAsia="Times New Roman" w:cs="Calibri" w:ascii="Calibri" w:hAnsi="Calibri"/>
              <w:kern w:val="2"/>
              <w:sz w:val="22"/>
              <w:szCs w:val="22"/>
              <w:lang w:val="en-US" w:eastAsia="en-US"/>
            </w:rPr>
            <w:tab/>
          </w:r>
          <w:r>
            <w:rPr>
              <w:lang w:val="en-US" w:eastAsia="en-US"/>
            </w:rPr>
            <w:t>No code execution or inclusion of external resources by JSON parsers</w:t>
            <w:tab/>
          </w:r>
          <w:hyperlink w:anchor="__RefHeading___Toc187937566">
            <w:r>
              <w:rPr>
                <w:rStyle w:val="IndexLink"/>
                <w:lang w:val="en-US" w:eastAsia="en-US"/>
              </w:rPr>
              <w:t>102</w:t>
            </w:r>
          </w:hyperlink>
        </w:p>
        <w:p>
          <w:pPr>
            <w:pStyle w:val="TOC4"/>
            <w:rPr>
              <w:rFonts w:ascii="Calibri" w:hAnsi="Calibri" w:eastAsia="Times New Roman" w:cs="Calibri"/>
              <w:kern w:val="2"/>
              <w:sz w:val="22"/>
              <w:szCs w:val="22"/>
              <w:lang w:val="en-US" w:eastAsia="en-US"/>
            </w:rPr>
          </w:pPr>
          <w:r>
            <w:rPr>
              <w:lang w:val="en-US" w:eastAsia="en-US"/>
            </w:rPr>
            <w:t>4.3.6.3</w:t>
          </w:r>
          <w:r>
            <w:rPr>
              <w:rFonts w:eastAsia="Times New Roman" w:cs="Calibri" w:ascii="Calibri" w:hAnsi="Calibri"/>
              <w:kern w:val="2"/>
              <w:sz w:val="22"/>
              <w:szCs w:val="22"/>
              <w:lang w:val="en-US" w:eastAsia="en-US"/>
            </w:rPr>
            <w:tab/>
          </w:r>
          <w:r>
            <w:rPr>
              <w:lang w:val="en-US" w:eastAsia="en-US"/>
            </w:rPr>
            <w:t>Unique key values in Information Elements (IEs)</w:t>
            <w:tab/>
          </w:r>
          <w:hyperlink w:anchor="__RefHeading___Toc187937567">
            <w:r>
              <w:rPr>
                <w:rStyle w:val="IndexLink"/>
                <w:lang w:val="en-US" w:eastAsia="en-US"/>
              </w:rPr>
              <w:t>103</w:t>
            </w:r>
          </w:hyperlink>
        </w:p>
        <w:p>
          <w:pPr>
            <w:pStyle w:val="TOC4"/>
            <w:rPr>
              <w:rFonts w:ascii="Calibri" w:hAnsi="Calibri" w:eastAsia="Times New Roman" w:cs="Calibri"/>
              <w:kern w:val="2"/>
              <w:sz w:val="22"/>
              <w:szCs w:val="22"/>
              <w:lang w:val="en-US" w:eastAsia="en-US"/>
            </w:rPr>
          </w:pPr>
          <w:r>
            <w:rPr>
              <w:lang w:val="en-US" w:eastAsia="en-US"/>
            </w:rPr>
            <w:t>4.3.6.4</w:t>
          </w:r>
          <w:r>
            <w:rPr>
              <w:rFonts w:eastAsia="Times New Roman" w:cs="Calibri" w:ascii="Calibri" w:hAnsi="Calibri"/>
              <w:kern w:val="2"/>
              <w:sz w:val="22"/>
              <w:szCs w:val="22"/>
              <w:lang w:val="en-US" w:eastAsia="en-US"/>
            </w:rPr>
            <w:tab/>
          </w:r>
          <w:r>
            <w:rPr>
              <w:lang w:val="en-US" w:eastAsia="en-US"/>
            </w:rPr>
            <w:t>The valid format and range of values for IEs</w:t>
            <w:tab/>
          </w:r>
          <w:hyperlink w:anchor="__RefHeading___Toc187937568">
            <w:r>
              <w:rPr>
                <w:rStyle w:val="IndexLink"/>
                <w:lang w:val="en-US" w:eastAsia="en-US"/>
              </w:rPr>
              <w:t>104</w:t>
            </w:r>
          </w:hyperlink>
        </w:p>
        <w:p>
          <w:pPr>
            <w:pStyle w:val="TOC2"/>
            <w:rPr>
              <w:rFonts w:ascii="Calibri" w:hAnsi="Calibri" w:eastAsia="Times New Roman" w:cs="Calibri"/>
              <w:kern w:val="2"/>
              <w:sz w:val="22"/>
              <w:szCs w:val="22"/>
              <w:lang w:val="en-US" w:eastAsia="en-US"/>
            </w:rPr>
          </w:pPr>
          <w:r>
            <w:rPr>
              <w:lang w:val="en-US" w:eastAsia="en-US"/>
            </w:rPr>
            <w:t>4.4</w:t>
          </w:r>
          <w:r>
            <w:rPr>
              <w:rFonts w:eastAsia="Times New Roman" w:cs="Calibri" w:ascii="Calibri" w:hAnsi="Calibri"/>
              <w:kern w:val="2"/>
              <w:sz w:val="22"/>
              <w:szCs w:val="22"/>
              <w:lang w:val="en-US" w:eastAsia="en-US"/>
            </w:rPr>
            <w:tab/>
          </w:r>
          <w:r>
            <w:rPr>
              <w:lang w:val="en-US" w:eastAsia="en-US"/>
            </w:rPr>
            <w:t>Basic vulnerability testing requirements</w:t>
            <w:tab/>
          </w:r>
          <w:hyperlink w:anchor="__RefHeading___Toc187937569">
            <w:r>
              <w:rPr>
                <w:rStyle w:val="IndexLink"/>
                <w:lang w:val="en-US" w:eastAsia="en-US"/>
              </w:rPr>
              <w:t>105</w:t>
            </w:r>
          </w:hyperlink>
        </w:p>
        <w:p>
          <w:pPr>
            <w:pStyle w:val="TOC3"/>
            <w:rPr>
              <w:rFonts w:ascii="Calibri" w:hAnsi="Calibri" w:eastAsia="Times New Roman" w:cs="Calibri"/>
              <w:kern w:val="2"/>
              <w:sz w:val="22"/>
              <w:szCs w:val="22"/>
              <w:lang w:val="en-US" w:eastAsia="en-US"/>
            </w:rPr>
          </w:pPr>
          <w:r>
            <w:rPr>
              <w:lang w:val="en-US" w:eastAsia="en-US"/>
            </w:rPr>
            <w:t>4.4.1</w:t>
          </w:r>
          <w:r>
            <w:rPr>
              <w:rFonts w:eastAsia="Times New Roman" w:cs="Calibri" w:ascii="Calibri" w:hAnsi="Calibri"/>
              <w:kern w:val="2"/>
              <w:sz w:val="22"/>
              <w:szCs w:val="22"/>
              <w:lang w:val="en-US" w:eastAsia="en-US"/>
            </w:rPr>
            <w:tab/>
          </w:r>
          <w:r>
            <w:rPr>
              <w:lang w:val="en-US" w:eastAsia="en-US"/>
            </w:rPr>
            <w:t>Introduction</w:t>
            <w:tab/>
          </w:r>
          <w:hyperlink w:anchor="__RefHeading___Toc187937570">
            <w:r>
              <w:rPr>
                <w:rStyle w:val="IndexLink"/>
                <w:lang w:val="en-US" w:eastAsia="en-US"/>
              </w:rPr>
              <w:t>105</w:t>
            </w:r>
          </w:hyperlink>
        </w:p>
        <w:p>
          <w:pPr>
            <w:pStyle w:val="TOC3"/>
            <w:rPr>
              <w:rFonts w:ascii="Calibri" w:hAnsi="Calibri" w:eastAsia="Times New Roman" w:cs="Calibri"/>
              <w:kern w:val="2"/>
              <w:sz w:val="22"/>
              <w:szCs w:val="22"/>
              <w:lang w:val="en-US" w:eastAsia="en-US"/>
            </w:rPr>
          </w:pPr>
          <w:r>
            <w:rPr>
              <w:lang w:val="en-US" w:eastAsia="en-US"/>
            </w:rPr>
            <w:t>4.4.2</w:t>
          </w:r>
          <w:r>
            <w:rPr>
              <w:rFonts w:eastAsia="Times New Roman" w:cs="Calibri" w:ascii="Calibri" w:hAnsi="Calibri"/>
              <w:kern w:val="2"/>
              <w:sz w:val="22"/>
              <w:szCs w:val="22"/>
              <w:lang w:val="en-US" w:eastAsia="en-US"/>
            </w:rPr>
            <w:tab/>
          </w:r>
          <w:r>
            <w:rPr>
              <w:lang w:val="en-US" w:eastAsia="en-US"/>
            </w:rPr>
            <w:t>Port scanning</w:t>
            <w:tab/>
          </w:r>
          <w:hyperlink w:anchor="__RefHeading___Toc187937571">
            <w:r>
              <w:rPr>
                <w:rStyle w:val="IndexLink"/>
                <w:lang w:val="en-US" w:eastAsia="en-US"/>
              </w:rPr>
              <w:t>105</w:t>
            </w:r>
          </w:hyperlink>
        </w:p>
        <w:p>
          <w:pPr>
            <w:pStyle w:val="TOC3"/>
            <w:rPr>
              <w:rFonts w:ascii="Calibri" w:hAnsi="Calibri" w:eastAsia="Times New Roman" w:cs="Calibri"/>
              <w:kern w:val="2"/>
              <w:sz w:val="22"/>
              <w:szCs w:val="22"/>
              <w:lang w:val="en-US" w:eastAsia="en-US"/>
            </w:rPr>
          </w:pPr>
          <w:r>
            <w:rPr>
              <w:lang w:val="en-US" w:eastAsia="en-US"/>
            </w:rPr>
            <w:t>4.4.3</w:t>
          </w:r>
          <w:r>
            <w:rPr>
              <w:rFonts w:eastAsia="Times New Roman" w:cs="Calibri" w:ascii="Calibri" w:hAnsi="Calibri"/>
              <w:kern w:val="2"/>
              <w:sz w:val="22"/>
              <w:szCs w:val="22"/>
              <w:lang w:val="en-US" w:eastAsia="en-US"/>
            </w:rPr>
            <w:tab/>
          </w:r>
          <w:r>
            <w:rPr>
              <w:lang w:val="en-US" w:eastAsia="en-US"/>
            </w:rPr>
            <w:t>Vulnerability scanning</w:t>
            <w:tab/>
          </w:r>
          <w:hyperlink w:anchor="__RefHeading___Toc187937572">
            <w:r>
              <w:rPr>
                <w:rStyle w:val="IndexLink"/>
                <w:lang w:val="en-US" w:eastAsia="en-US"/>
              </w:rPr>
              <w:t>106</w:t>
            </w:r>
          </w:hyperlink>
        </w:p>
        <w:p>
          <w:pPr>
            <w:pStyle w:val="TOC3"/>
            <w:rPr>
              <w:rFonts w:ascii="Calibri" w:hAnsi="Calibri" w:eastAsia="Times New Roman" w:cs="Calibri"/>
              <w:kern w:val="2"/>
              <w:sz w:val="22"/>
              <w:szCs w:val="22"/>
              <w:lang w:val="en-US" w:eastAsia="en-US"/>
            </w:rPr>
          </w:pPr>
          <w:r>
            <w:rPr>
              <w:lang w:val="en-US" w:eastAsia="en-US"/>
            </w:rPr>
            <w:t>4.4.4</w:t>
          </w:r>
          <w:r>
            <w:rPr>
              <w:rFonts w:eastAsia="Times New Roman" w:cs="Calibri" w:ascii="Calibri" w:hAnsi="Calibri"/>
              <w:kern w:val="2"/>
              <w:sz w:val="22"/>
              <w:szCs w:val="22"/>
              <w:lang w:val="en-US" w:eastAsia="en-US"/>
            </w:rPr>
            <w:tab/>
          </w:r>
          <w:r>
            <w:rPr>
              <w:lang w:val="en-US" w:eastAsia="en-US"/>
            </w:rPr>
            <w:t>Robustness and fuzz testing</w:t>
            <w:tab/>
          </w:r>
          <w:hyperlink w:anchor="__RefHeading___Toc187937573">
            <w:r>
              <w:rPr>
                <w:rStyle w:val="IndexLink"/>
                <w:lang w:val="en-US" w:eastAsia="en-US"/>
              </w:rPr>
              <w:t>107</w:t>
            </w:r>
          </w:hyperlink>
        </w:p>
        <w:p>
          <w:pPr>
            <w:pStyle w:val="TOC8"/>
            <w:rPr>
              <w:rFonts w:ascii="Calibri" w:hAnsi="Calibri" w:eastAsia="Times New Roman" w:cs="Calibri"/>
              <w:kern w:val="2"/>
              <w:szCs w:val="22"/>
              <w:lang w:val="en-US" w:eastAsia="en-US"/>
            </w:rPr>
          </w:pPr>
          <w:r>
            <w:rPr>
              <w:b w:val="false"/>
              <w:lang w:val="en-US" w:eastAsia="en-US"/>
            </w:rPr>
            <w:t>Annex A (informative):</w:t>
            <w:tab/>
            <w:t>Change history</w:t>
            <w:tab/>
          </w:r>
          <w:hyperlink w:anchor="__RefHeading___Toc187937574">
            <w:r>
              <w:rPr>
                <w:rStyle w:val="IndexLink"/>
                <w:b w:val="false"/>
                <w:lang w:val="en-US" w:eastAsia="en-US"/>
              </w:rPr>
              <w:t>110</w:t>
            </w:r>
          </w:hyperlink>
          <w:r>
            <w:rPr>
              <w:rStyle w:val="IndexLink"/>
              <w:b w:val="false"/>
              <w:lang w:val="en-US" w:eastAsia="en-US"/>
            </w:rPr>
            <w:fldChar w:fldCharType="end"/>
          </w:r>
        </w:p>
      </w:sdtContent>
    </w:sdt>
    <w:p>
      <w:pPr>
        <w:pStyle w:val="Normal"/>
        <w:rPr>
          <w:rFonts w:ascii="Calibri" w:hAnsi="Calibri" w:eastAsia="Times New Roman" w:cs="Calibri"/>
          <w:b/>
          <w:kern w:val="2"/>
          <w:sz w:val="22"/>
          <w:szCs w:val="22"/>
          <w:lang w:val="en-US" w:eastAsia="en-US"/>
        </w:rPr>
      </w:pPr>
      <w:r>
        <w:rPr>
          <w:rFonts w:eastAsia="Times New Roman" w:cs="Calibri" w:ascii="Calibri" w:hAnsi="Calibri"/>
          <w:b/>
          <w:kern w:val="2"/>
          <w:sz w:val="22"/>
          <w:szCs w:val="22"/>
          <w:lang w:val="en-US" w:eastAsia="en-US"/>
        </w:rPr>
      </w:r>
      <w:r>
        <w:br w:type="page"/>
      </w:r>
    </w:p>
    <w:p>
      <w:pPr>
        <w:pStyle w:val="Heading1"/>
        <w:rPr/>
      </w:pPr>
      <w:bookmarkStart w:id="12" w:name="__RefHeading___Toc187937449"/>
      <w:bookmarkStart w:id="13" w:name="_CRForeword"/>
      <w:bookmarkEnd w:id="12"/>
      <w:bookmarkEnd w:id="13"/>
      <w:r>
        <w:rPr/>
        <w:t>Foreword</w:t>
      </w:r>
    </w:p>
    <w:p>
      <w:pPr>
        <w:pStyle w:val="Normal"/>
        <w:rPr/>
      </w:pPr>
      <w:r>
        <w:rPr/>
        <w:t>This Technical Specification has been produced by the 3</w:t>
      </w:r>
      <w:r>
        <w:rPr>
          <w:vertAlign w:val="superscript"/>
        </w:rPr>
        <w:t>rd</w:t>
      </w:r>
      <w:r>
        <w:rPr/>
        <w:t xml:space="preserve"> Generation Partnership Project (3GPP).</w:t>
      </w:r>
    </w:p>
    <w:p>
      <w:pPr>
        <w:pStyle w:val="Normal"/>
        <w:rPr/>
      </w:pPr>
      <w:r>
        <w:rPr/>
        <w:t>The contents of the present document are subject to continuing work within the TSG and may change following formal TSG approval. Should the TSG modify the contents of the present document, it will be re-released by the TSG with an identifying change of release date and an increase in version number as follows:</w:t>
      </w:r>
    </w:p>
    <w:p>
      <w:pPr>
        <w:pStyle w:val="B1"/>
        <w:rPr/>
      </w:pPr>
      <w:r>
        <w:rPr/>
        <w:t>Version x.y.z</w:t>
      </w:r>
    </w:p>
    <w:p>
      <w:pPr>
        <w:pStyle w:val="B1"/>
        <w:rPr/>
      </w:pPr>
      <w:r>
        <w:rPr/>
        <w:t>where:</w:t>
      </w:r>
    </w:p>
    <w:p>
      <w:pPr>
        <w:pStyle w:val="B2"/>
        <w:rPr/>
      </w:pPr>
      <w:r>
        <w:rPr/>
        <w:t>x</w:t>
        <w:tab/>
        <w:t>the first digit:</w:t>
      </w:r>
    </w:p>
    <w:p>
      <w:pPr>
        <w:pStyle w:val="B3"/>
        <w:rPr/>
      </w:pPr>
      <w:r>
        <w:rPr/>
        <w:t>1</w:t>
        <w:tab/>
        <w:t>presented to TSG for information;</w:t>
      </w:r>
    </w:p>
    <w:p>
      <w:pPr>
        <w:pStyle w:val="B3"/>
        <w:rPr/>
      </w:pPr>
      <w:r>
        <w:rPr/>
        <w:t>2</w:t>
        <w:tab/>
        <w:t>presented to TSG for approval;</w:t>
      </w:r>
    </w:p>
    <w:p>
      <w:pPr>
        <w:pStyle w:val="B3"/>
        <w:rPr/>
      </w:pPr>
      <w:r>
        <w:rPr/>
        <w:t>3</w:t>
        <w:tab/>
        <w:t>or greater indicates TSG approved document under change control.</w:t>
      </w:r>
    </w:p>
    <w:p>
      <w:pPr>
        <w:pStyle w:val="B2"/>
        <w:rPr/>
      </w:pPr>
      <w:r>
        <w:rPr/>
        <w:t>y</w:t>
        <w:tab/>
        <w:t>the second digit is incremented for all changes of substance, i.e. technical enhancements, corrections, updates, etc.</w:t>
      </w:r>
    </w:p>
    <w:p>
      <w:pPr>
        <w:pStyle w:val="B2"/>
        <w:rPr/>
      </w:pPr>
      <w:r>
        <w:rPr/>
        <w:t>z</w:t>
        <w:tab/>
        <w:t>the third digit is incremented when editorial only changes have been incorporated in the document.</w:t>
      </w:r>
    </w:p>
    <w:p>
      <w:pPr>
        <w:pStyle w:val="Normal"/>
        <w:rPr/>
      </w:pPr>
      <w:r>
        <w:rPr/>
        <w:t>In the present document, modal verbs have the following meanings:</w:t>
      </w:r>
    </w:p>
    <w:p>
      <w:pPr>
        <w:pStyle w:val="EX"/>
        <w:rPr/>
      </w:pPr>
      <w:r>
        <w:rPr>
          <w:b/>
        </w:rPr>
        <w:t>shall</w:t>
      </w:r>
      <w:r>
        <w:rPr/>
        <w:tab/>
        <w:t>indicates a mandatory requirement to do something</w:t>
      </w:r>
    </w:p>
    <w:p>
      <w:pPr>
        <w:pStyle w:val="EX"/>
        <w:rPr/>
      </w:pPr>
      <w:r>
        <w:rPr>
          <w:b/>
        </w:rPr>
        <w:t>shall not</w:t>
      </w:r>
      <w:r>
        <w:rPr/>
        <w:tab/>
        <w:t>indicates an interdiction (prohibition) to do something</w:t>
      </w:r>
    </w:p>
    <w:p>
      <w:pPr>
        <w:pStyle w:val="Normal"/>
        <w:rPr/>
      </w:pPr>
      <w:r>
        <w:rPr/>
        <w:t>The constructions "shall" and "shall not" are confined to the context of normative provisions, and do not appear in Technical Reports.</w:t>
      </w:r>
    </w:p>
    <w:p>
      <w:pPr>
        <w:pStyle w:val="Normal"/>
        <w:rPr/>
      </w:pPr>
      <w:r>
        <w:rPr/>
        <w:t>The constructions "must" and "must not" are not used as substitutes for "shall" and "shall not". Their use is avoided insofar as possible, and they are not used in a normative context except in a direct citation from an external, referenced, non-3GPP document, or so as to maintain continuity of style when extending or modifying the provisions of such a referenced document.</w:t>
      </w:r>
    </w:p>
    <w:p>
      <w:pPr>
        <w:pStyle w:val="EX"/>
        <w:rPr/>
      </w:pPr>
      <w:r>
        <w:rPr>
          <w:b/>
        </w:rPr>
        <w:t>should</w:t>
      </w:r>
      <w:r>
        <w:rPr/>
        <w:tab/>
        <w:t>indicates a recommendation to do something</w:t>
      </w:r>
    </w:p>
    <w:p>
      <w:pPr>
        <w:pStyle w:val="EX"/>
        <w:rPr/>
      </w:pPr>
      <w:r>
        <w:rPr>
          <w:b/>
        </w:rPr>
        <w:t>should not</w:t>
      </w:r>
      <w:r>
        <w:rPr/>
        <w:tab/>
        <w:t>indicates a recommendation not to do something</w:t>
      </w:r>
    </w:p>
    <w:p>
      <w:pPr>
        <w:pStyle w:val="EX"/>
        <w:rPr/>
      </w:pPr>
      <w:r>
        <w:rPr>
          <w:b/>
        </w:rPr>
        <w:t>may</w:t>
      </w:r>
      <w:r>
        <w:rPr/>
        <w:tab/>
        <w:t>indicates permission to do something</w:t>
      </w:r>
    </w:p>
    <w:p>
      <w:pPr>
        <w:pStyle w:val="EX"/>
        <w:rPr/>
      </w:pPr>
      <w:r>
        <w:rPr>
          <w:b/>
        </w:rPr>
        <w:t>need not</w:t>
      </w:r>
      <w:r>
        <w:rPr/>
        <w:tab/>
        <w:t>indicates permission not to do something</w:t>
      </w:r>
    </w:p>
    <w:p>
      <w:pPr>
        <w:pStyle w:val="Normal"/>
        <w:rPr/>
      </w:pPr>
      <w:r>
        <w:rPr/>
        <w:t>The construction "may not" is ambiguous and is not used in normative elements. The unambiguous constructions "might not" or "shall not" are used instead, depending upon the meaning intended.</w:t>
      </w:r>
    </w:p>
    <w:p>
      <w:pPr>
        <w:pStyle w:val="EX"/>
        <w:rPr/>
      </w:pPr>
      <w:r>
        <w:rPr>
          <w:b/>
        </w:rPr>
        <w:t>can</w:t>
      </w:r>
      <w:r>
        <w:rPr/>
        <w:tab/>
        <w:t>indicates that something is possible</w:t>
      </w:r>
    </w:p>
    <w:p>
      <w:pPr>
        <w:pStyle w:val="EX"/>
        <w:rPr/>
      </w:pPr>
      <w:r>
        <w:rPr>
          <w:b/>
        </w:rPr>
        <w:t>cannot</w:t>
      </w:r>
      <w:r>
        <w:rPr/>
        <w:tab/>
        <w:t>indicates that something is impossible</w:t>
      </w:r>
    </w:p>
    <w:p>
      <w:pPr>
        <w:pStyle w:val="Normal"/>
        <w:rPr/>
      </w:pPr>
      <w:r>
        <w:rPr/>
        <w:t>The constructions "can" and "cannot" are not substitutes for "may" and "need not".</w:t>
      </w:r>
    </w:p>
    <w:p>
      <w:pPr>
        <w:pStyle w:val="EX"/>
        <w:rPr/>
      </w:pPr>
      <w:r>
        <w:rPr>
          <w:b/>
        </w:rPr>
        <w:t>will</w:t>
      </w:r>
      <w:r>
        <w:rPr/>
        <w:tab/>
        <w:t>indicates that something is certain or expected to happen as a result of action taken by an agency the behaviour of which is outside the scope of the present document</w:t>
      </w:r>
    </w:p>
    <w:p>
      <w:pPr>
        <w:pStyle w:val="EX"/>
        <w:rPr/>
      </w:pPr>
      <w:r>
        <w:rPr>
          <w:b/>
        </w:rPr>
        <w:t>will not</w:t>
      </w:r>
      <w:r>
        <w:rPr/>
        <w:tab/>
        <w:t>indicates that something is certain or expected not to happen as a result of action taken by an agency the behaviour of which is outside the scope of the present document</w:t>
      </w:r>
    </w:p>
    <w:p>
      <w:pPr>
        <w:pStyle w:val="EX"/>
        <w:rPr/>
      </w:pPr>
      <w:r>
        <w:rPr>
          <w:b/>
        </w:rPr>
        <w:t>might</w:t>
      </w:r>
      <w:r>
        <w:rPr/>
        <w:tab/>
        <w:t>indicates a likelihood that something will happen as a result of action taken by some agency the behaviour of which is outside the scope of the present document</w:t>
      </w:r>
    </w:p>
    <w:p>
      <w:pPr>
        <w:pStyle w:val="EX"/>
        <w:rPr/>
      </w:pPr>
      <w:r>
        <w:rPr>
          <w:b/>
        </w:rPr>
        <w:t>might not</w:t>
      </w:r>
      <w:r>
        <w:rPr/>
        <w:tab/>
        <w:t>indicates a likelihood that something will not happen as a result of action taken by some agency the behaviour of which is outside the scope of the present document</w:t>
      </w:r>
    </w:p>
    <w:p>
      <w:pPr>
        <w:pStyle w:val="Normal"/>
        <w:rPr/>
      </w:pPr>
      <w:r>
        <w:rPr/>
        <w:t>In addition:</w:t>
      </w:r>
    </w:p>
    <w:p>
      <w:pPr>
        <w:pStyle w:val="EX"/>
        <w:rPr/>
      </w:pPr>
      <w:r>
        <w:rPr>
          <w:b/>
        </w:rPr>
        <w:t>is</w:t>
      </w:r>
      <w:r>
        <w:rPr/>
        <w:tab/>
        <w:t>(or any other verb in the indicative mood) indicates a statement of fact</w:t>
      </w:r>
    </w:p>
    <w:p>
      <w:pPr>
        <w:pStyle w:val="EX"/>
        <w:rPr/>
      </w:pPr>
      <w:r>
        <w:rPr>
          <w:b/>
        </w:rPr>
        <w:t>is not</w:t>
      </w:r>
      <w:r>
        <w:rPr/>
        <w:tab/>
        <w:t>(or any other negative verb in the indicative mood) indicates a statement of fact</w:t>
      </w:r>
    </w:p>
    <w:p>
      <w:pPr>
        <w:pStyle w:val="B2"/>
        <w:ind w:hanging="0" w:left="0" w:right="0"/>
        <w:rPr/>
      </w:pPr>
      <w:r>
        <w:rPr/>
        <w:t>The constructions "is" and "is not" do not indicate requirements.</w:t>
      </w:r>
      <w:r>
        <w:br w:type="page"/>
      </w:r>
    </w:p>
    <w:p>
      <w:pPr>
        <w:pStyle w:val="Heading1"/>
        <w:rPr/>
      </w:pPr>
      <w:bookmarkStart w:id="14" w:name="__RefHeading___Toc187937450"/>
      <w:bookmarkStart w:id="15" w:name="_CR1"/>
      <w:bookmarkEnd w:id="14"/>
      <w:bookmarkEnd w:id="15"/>
      <w:r>
        <w:rPr/>
        <w:t>1</w:t>
        <w:tab/>
        <w:t>Scope</w:t>
      </w:r>
    </w:p>
    <w:p>
      <w:pPr>
        <w:pStyle w:val="Normal"/>
        <w:rPr>
          <w:lang w:eastAsia="zh-CN"/>
        </w:rPr>
      </w:pPr>
      <w:r>
        <w:rPr/>
        <w:t>The present document</w:t>
      </w:r>
      <w:r>
        <w:rPr>
          <w:lang w:eastAsia="zh-CN"/>
        </w:rPr>
        <w:t xml:space="preserve"> </w:t>
      </w:r>
      <w:r>
        <w:rPr/>
        <w:t>contains objectives, requirements and test cases that are deemed applicable, possibly after adaptation, to several network product classes.</w:t>
      </w:r>
    </w:p>
    <w:p>
      <w:pPr>
        <w:pStyle w:val="Normal"/>
        <w:rPr/>
      </w:pPr>
      <w:r>
        <w:rPr>
          <w:lang w:eastAsia="zh-CN"/>
        </w:rPr>
        <w:t>Several network product classes share very similar if not identical security requirements for some aspects. Therefore, these are collected in this "catalogue" document applicable to many network product classes. In addition to this catalogue,</w:t>
      </w:r>
      <w:r>
        <w:rPr/>
        <w:t xml:space="preserve"> requirements specific to different network product classes</w:t>
      </w:r>
      <w:r>
        <w:rPr>
          <w:lang w:eastAsia="zh-CN"/>
        </w:rPr>
        <w:t xml:space="preserve"> will be</w:t>
      </w:r>
      <w:r>
        <w:rPr/>
        <w:t xml:space="preserve"> captured in separate documents.</w:t>
      </w:r>
    </w:p>
    <w:p>
      <w:pPr>
        <w:pStyle w:val="Heading1"/>
        <w:rPr/>
      </w:pPr>
      <w:bookmarkStart w:id="16" w:name="__RefHeading___Toc187937451"/>
      <w:bookmarkStart w:id="17" w:name="_CR2"/>
      <w:bookmarkEnd w:id="16"/>
      <w:bookmarkEnd w:id="17"/>
      <w:r>
        <w:rPr/>
        <w:t>2</w:t>
        <w:tab/>
        <w:t>References</w:t>
      </w:r>
    </w:p>
    <w:p>
      <w:pPr>
        <w:pStyle w:val="Normal"/>
        <w:rPr/>
      </w:pPr>
      <w:r>
        <w:rPr/>
        <w:t>The following documents contain provisions which, through reference in this text, constitute provisions of the present document.</w:t>
      </w:r>
    </w:p>
    <w:p>
      <w:pPr>
        <w:pStyle w:val="B1"/>
        <w:rPr/>
      </w:pPr>
      <w:r>
        <w:rPr/>
        <w:t>-</w:t>
        <w:tab/>
        <w:t>References are either specific (identified by date of publication, edition number, version number, etc.) or non</w:t>
        <w:noBreakHyphen/>
        <w:t>specific.</w:t>
      </w:r>
    </w:p>
    <w:p>
      <w:pPr>
        <w:pStyle w:val="B1"/>
        <w:rPr/>
      </w:pPr>
      <w:r>
        <w:rPr/>
        <w:t>-</w:t>
        <w:tab/>
        <w:t>For a specific reference, subsequent revisions do not apply.</w:t>
      </w:r>
    </w:p>
    <w:p>
      <w:pPr>
        <w:pStyle w:val="B1"/>
        <w:rPr/>
      </w:pPr>
      <w:r>
        <w:rPr/>
        <w:t>-</w:t>
        <w:tab/>
        <w:t>For a non-specific reference, the latest version applies. In the case of a reference to a 3GPP document (including a GSM document), a non-specific reference implicitly refers to the latest version of that document</w:t>
      </w:r>
      <w:r>
        <w:rPr>
          <w:i/>
        </w:rPr>
        <w:t xml:space="preserve"> in the same Release as the present document</w:t>
      </w:r>
      <w:r>
        <w:rPr/>
        <w:t>.</w:t>
      </w:r>
    </w:p>
    <w:p>
      <w:pPr>
        <w:pStyle w:val="EX"/>
        <w:rPr/>
      </w:pPr>
      <w:r>
        <w:rPr/>
        <w:t>[1]</w:t>
        <w:tab/>
        <w:t>3GPP TR 21.905: "Vocabulary for 3GPP Specifications".</w:t>
      </w:r>
    </w:p>
    <w:p>
      <w:pPr>
        <w:pStyle w:val="EX"/>
        <w:rPr/>
      </w:pPr>
      <w:r>
        <w:rPr/>
        <w:t>[2]</w:t>
        <w:tab/>
        <w:t>Void</w:t>
      </w:r>
    </w:p>
    <w:p>
      <w:pPr>
        <w:pStyle w:val="EX"/>
        <w:rPr/>
      </w:pPr>
      <w:r>
        <w:rPr/>
        <w:t>[3]</w:t>
        <w:tab/>
        <w:t>IETF RFC 3871: "Operational Security Requirements for Large Internet Service Provider (ISP) IP Network Infrastructure".</w:t>
      </w:r>
    </w:p>
    <w:p>
      <w:pPr>
        <w:pStyle w:val="EX"/>
        <w:rPr/>
      </w:pPr>
      <w:r>
        <w:rPr/>
        <w:t>[4]</w:t>
        <w:tab/>
        <w:t>3GPP TR 33.926: "Security Assurance Specification (SCAS) threats and critical assets in 3GPP network product classes".</w:t>
      </w:r>
    </w:p>
    <w:p>
      <w:pPr>
        <w:pStyle w:val="EX"/>
        <w:rPr/>
      </w:pPr>
      <w:r>
        <w:rPr/>
        <w:t>[5]</w:t>
        <w:tab/>
        <w:t xml:space="preserve">Void </w:t>
      </w:r>
    </w:p>
    <w:p>
      <w:pPr>
        <w:pStyle w:val="EX"/>
        <w:rPr/>
      </w:pPr>
      <w:r>
        <w:rPr/>
        <w:t>[6]</w:t>
        <w:tab/>
        <w:t xml:space="preserve">Void </w:t>
      </w:r>
    </w:p>
    <w:p>
      <w:pPr>
        <w:pStyle w:val="EX"/>
        <w:rPr/>
      </w:pPr>
      <w:r>
        <w:rPr/>
        <w:t>[7]</w:t>
        <w:tab/>
        <w:t xml:space="preserve">Void </w:t>
      </w:r>
    </w:p>
    <w:p>
      <w:pPr>
        <w:pStyle w:val="EX"/>
        <w:rPr/>
      </w:pPr>
      <w:r>
        <w:rPr/>
        <w:t>[8]</w:t>
        <w:tab/>
        <w:t>Void</w:t>
      </w:r>
    </w:p>
    <w:p>
      <w:pPr>
        <w:pStyle w:val="EX"/>
        <w:rPr/>
      </w:pPr>
      <w:r>
        <w:rPr/>
        <w:t>[9]</w:t>
        <w:tab/>
        <w:t>3GPP TS 33.310: "Network Domain Security (NDS); Authentication Framework (AF)".</w:t>
      </w:r>
    </w:p>
    <w:p>
      <w:pPr>
        <w:pStyle w:val="EX"/>
        <w:rPr/>
      </w:pPr>
      <w:r>
        <w:rPr>
          <w:lang w:eastAsia="zh-CN"/>
        </w:rPr>
        <w:t>[</w:t>
      </w:r>
      <w:r>
        <w:rPr>
          <w:lang w:eastAsia="zh-CN"/>
        </w:rPr>
        <w:t>10]</w:t>
        <w:tab/>
      </w:r>
      <w:r>
        <w:rPr/>
        <w:t>3GPP TS 33.501: "Security architecture and procedures for 5G system".</w:t>
      </w:r>
    </w:p>
    <w:p>
      <w:pPr>
        <w:pStyle w:val="EX"/>
        <w:rPr>
          <w:lang w:eastAsia="zh-CN"/>
        </w:rPr>
      </w:pPr>
      <w:r>
        <w:rPr>
          <w:lang w:eastAsia="zh-CN"/>
        </w:rPr>
        <w:t>[11]</w:t>
        <w:tab/>
      </w:r>
      <w:r>
        <w:rPr/>
        <w:t>IETF RFC 7540: "Hypertext Transfer Protocol Version 2 (HTTP/2)".</w:t>
      </w:r>
    </w:p>
    <w:p>
      <w:pPr>
        <w:pStyle w:val="EX"/>
        <w:rPr/>
      </w:pPr>
      <w:r>
        <w:rPr/>
        <w:t>[12]</w:t>
        <w:tab/>
        <w:t>IETF RFC 6749: "OAuth2.0 Authorization Framework".</w:t>
      </w:r>
    </w:p>
    <w:p>
      <w:pPr>
        <w:pStyle w:val="EX"/>
        <w:rPr/>
      </w:pPr>
      <w:r>
        <w:rPr>
          <w:lang w:eastAsia="zh-CN"/>
        </w:rPr>
        <w:t>[</w:t>
      </w:r>
      <w:r>
        <w:rPr>
          <w:lang w:eastAsia="zh-CN"/>
        </w:rPr>
        <w:t>13]</w:t>
        <w:tab/>
      </w:r>
      <w:r>
        <w:rPr/>
        <w:t>3GPP TS 29.501: "Principles and Guidelines for Services Definition".</w:t>
      </w:r>
    </w:p>
    <w:p>
      <w:pPr>
        <w:pStyle w:val="EX"/>
        <w:rPr/>
      </w:pPr>
      <w:r>
        <w:rPr/>
        <w:t>[14]</w:t>
      </w:r>
      <w:r>
        <w:rPr>
          <w:lang w:eastAsia="zh-CN"/>
        </w:rPr>
        <w:tab/>
      </w:r>
      <w:r>
        <w:rPr/>
        <w:t>Void</w:t>
      </w:r>
    </w:p>
    <w:p>
      <w:pPr>
        <w:pStyle w:val="EX"/>
        <w:rPr/>
      </w:pPr>
      <w:r>
        <w:rPr/>
        <w:t>[15]</w:t>
        <w:tab/>
        <w:t>3GPP TS 33.210: "Network Domain Security (NDS); IP network layer security".</w:t>
      </w:r>
    </w:p>
    <w:p>
      <w:pPr>
        <w:pStyle w:val="EX"/>
        <w:rPr/>
      </w:pPr>
      <w:r>
        <w:rPr/>
        <w:t>[16]</w:t>
        <w:tab/>
        <w:t>IETF RFC 7515:"JSON Web Signature (JWS)".</w:t>
      </w:r>
    </w:p>
    <w:p>
      <w:pPr>
        <w:pStyle w:val="EX"/>
        <w:rPr/>
      </w:pPr>
      <w:r>
        <w:rPr/>
        <w:t>[17]</w:t>
        <w:tab/>
        <w:t>IETF RFC 7519:"JSON Web Token (JWT)".</w:t>
      </w:r>
    </w:p>
    <w:p>
      <w:pPr>
        <w:pStyle w:val="EX"/>
        <w:rPr/>
      </w:pPr>
      <w:r>
        <w:rPr/>
        <w:t>[18]</w:t>
        <w:tab/>
        <w:t>3GPP TS 23.501: "System Architecture for the 5G System".</w:t>
      </w:r>
    </w:p>
    <w:p>
      <w:pPr>
        <w:pStyle w:val="EX"/>
        <w:rPr/>
      </w:pPr>
      <w:r>
        <w:rPr/>
        <w:t>[19]</w:t>
        <w:tab/>
        <w:t>3GPP TR 33.916: "</w:t>
      </w:r>
      <w:r>
        <w:rPr>
          <w:lang w:eastAsia="zh-CN"/>
        </w:rPr>
        <w:t>Security Assurance Methodology (SECAM) for 3GPP network products</w:t>
      </w:r>
      <w:r>
        <w:rPr/>
        <w:t>".</w:t>
      </w:r>
    </w:p>
    <w:p>
      <w:pPr>
        <w:pStyle w:val="EX"/>
        <w:rPr/>
      </w:pPr>
      <w:r>
        <w:rPr/>
        <w:t>[20]</w:t>
        <w:tab/>
        <w:t>IETF RFC 7126: "</w:t>
      </w:r>
      <w:r>
        <w:rPr>
          <w:lang w:eastAsia="zh-CN"/>
        </w:rPr>
        <w:t>Recommendations on Filtering of IPv4 Packets Containing IPv4 Options</w:t>
      </w:r>
      <w:r>
        <w:rPr/>
        <w:t>".</w:t>
      </w:r>
    </w:p>
    <w:p>
      <w:pPr>
        <w:pStyle w:val="EX"/>
        <w:rPr/>
      </w:pPr>
      <w:r>
        <w:rPr/>
        <w:t>[21]</w:t>
        <w:tab/>
        <w:t>3GPP TS 29.500: "Technical Realization of Service Based Architecture".</w:t>
      </w:r>
    </w:p>
    <w:p>
      <w:pPr>
        <w:pStyle w:val="Heading1"/>
        <w:rPr/>
      </w:pPr>
      <w:bookmarkStart w:id="18" w:name="__RefHeading___Toc187937452"/>
      <w:bookmarkStart w:id="19" w:name="_CR3"/>
      <w:bookmarkEnd w:id="18"/>
      <w:bookmarkEnd w:id="19"/>
      <w:r>
        <w:rPr/>
        <w:t>3</w:t>
        <w:tab/>
        <w:t>Definitions and abbreviations</w:t>
      </w:r>
    </w:p>
    <w:p>
      <w:pPr>
        <w:pStyle w:val="Heading2"/>
        <w:ind w:hanging="1134" w:left="1134"/>
        <w:rPr/>
      </w:pPr>
      <w:bookmarkStart w:id="20" w:name="__RefHeading___Toc187937453"/>
      <w:bookmarkStart w:id="21" w:name="_CR3_1"/>
      <w:bookmarkEnd w:id="20"/>
      <w:bookmarkEnd w:id="21"/>
      <w:r>
        <w:rPr/>
        <w:t>3.1</w:t>
        <w:tab/>
        <w:t>Definitions</w:t>
      </w:r>
    </w:p>
    <w:p>
      <w:pPr>
        <w:pStyle w:val="Normal"/>
        <w:rPr/>
      </w:pPr>
      <w:r>
        <w:rPr/>
        <w:t>For the purposes of the present document, the terms and definitions given in TR 21.905 [1] and the following apply. A term defined in the present document takes precedence over the definition of the same term, if any, in TR 21.905 [1].</w:t>
      </w:r>
    </w:p>
    <w:p>
      <w:pPr>
        <w:pStyle w:val="Normal"/>
        <w:rPr/>
      </w:pPr>
      <w:r>
        <w:rPr>
          <w:b/>
        </w:rPr>
        <w:t xml:space="preserve">Automatic assessment tool: </w:t>
      </w:r>
      <w:r>
        <w:rPr>
          <w:bCs/>
        </w:rPr>
        <w:t>A software that operates with a minimal human intervention and aids the user in evaluation of the security of computer programs, systems and/or networks.</w:t>
      </w:r>
    </w:p>
    <w:p>
      <w:pPr>
        <w:pStyle w:val="Normal"/>
        <w:rPr>
          <w:b/>
        </w:rPr>
      </w:pPr>
      <w:r>
        <w:rPr>
          <w:b/>
          <w:bCs/>
          <w:lang w:eastAsia="ja-JP"/>
        </w:rPr>
        <w:t>Developer:</w:t>
      </w:r>
      <w:r>
        <w:rPr>
          <w:lang w:eastAsia="ja-JP"/>
        </w:rPr>
        <w:t xml:space="preserve"> A creator of systems, components, or services for use on or with a 3GPP network.</w:t>
      </w:r>
    </w:p>
    <w:p>
      <w:pPr>
        <w:pStyle w:val="Normal"/>
        <w:rPr>
          <w:b/>
        </w:rPr>
      </w:pPr>
      <w:r>
        <w:rPr>
          <w:b/>
        </w:rPr>
        <w:t>Expert knowledge:</w:t>
      </w:r>
      <w:r>
        <w:rPr>
          <w:lang w:eastAsia="ja-JP"/>
        </w:rPr>
        <w:t xml:space="preserve"> </w:t>
      </w:r>
      <w:r>
        <w:rPr/>
        <w:t>Possessing skills, training and experience in analysing and understanding security threats in a wide variety of situations.</w:t>
      </w:r>
    </w:p>
    <w:p>
      <w:pPr>
        <w:pStyle w:val="Normal"/>
        <w:rPr/>
      </w:pPr>
      <w:r>
        <w:rPr>
          <w:b/>
        </w:rPr>
        <w:t>Identifiable person:</w:t>
      </w:r>
      <w:r>
        <w:rPr/>
        <w:t xml:space="preserve"> one who can be identified, directly or indirectly, in particular by reference to an identification number, name or to one or more factors specific to their physical, physiological, mental, economic, cultural or social identity. </w:t>
      </w:r>
    </w:p>
    <w:p>
      <w:pPr>
        <w:pStyle w:val="NO"/>
        <w:rPr/>
      </w:pPr>
      <w:r>
        <w:rPr/>
        <w:t xml:space="preserve">NOTE 1: </w:t>
        <w:tab/>
        <w:t>personal data can be gathered from user data and traffic data.</w:t>
      </w:r>
    </w:p>
    <w:p>
      <w:pPr>
        <w:pStyle w:val="Normal"/>
        <w:rPr/>
      </w:pPr>
      <w:r>
        <w:rPr>
          <w:b/>
          <w:bCs/>
          <w:lang w:eastAsia="ja-JP"/>
        </w:rPr>
        <w:t>Local access:</w:t>
      </w:r>
      <w:r>
        <w:rPr>
          <w:lang w:eastAsia="ja-JP"/>
        </w:rPr>
        <w:t xml:space="preserve"> Communication through a direct network access interface.</w:t>
      </w:r>
    </w:p>
    <w:p>
      <w:pPr>
        <w:pStyle w:val="Normal"/>
        <w:rPr/>
      </w:pPr>
      <w:r>
        <w:rPr>
          <w:b/>
        </w:rPr>
        <w:t>Machine Accounts:</w:t>
      </w:r>
      <w:r>
        <w:rPr/>
        <w:t xml:space="preserve"> accounts used for authentication and authorization from system to system or between applications on a system and cannot be assigned to a single person or a group of persons.</w:t>
      </w:r>
    </w:p>
    <w:p>
      <w:pPr>
        <w:pStyle w:val="Normal"/>
        <w:rPr>
          <w:bCs/>
        </w:rPr>
      </w:pPr>
      <w:r>
        <w:rPr>
          <w:b/>
        </w:rPr>
        <w:t xml:space="preserve">Network Element: </w:t>
      </w:r>
      <w:r>
        <w:rPr>
          <w:bCs/>
        </w:rPr>
        <w:t>As defined in TS 23.501[18]</w:t>
      </w:r>
    </w:p>
    <w:p>
      <w:pPr>
        <w:pStyle w:val="Normal"/>
        <w:rPr>
          <w:bCs/>
        </w:rPr>
      </w:pPr>
      <w:r>
        <w:rPr>
          <w:b/>
        </w:rPr>
        <w:t xml:space="preserve">Network Function: </w:t>
      </w:r>
      <w:r>
        <w:rPr>
          <w:bCs/>
        </w:rPr>
        <w:t>As defined in TS 23.501[18]</w:t>
      </w:r>
    </w:p>
    <w:p>
      <w:pPr>
        <w:pStyle w:val="Normal"/>
        <w:rPr>
          <w:bCs/>
        </w:rPr>
      </w:pPr>
      <w:r>
        <w:rPr>
          <w:b/>
        </w:rPr>
        <w:t xml:space="preserve">Network product: </w:t>
      </w:r>
      <w:r>
        <w:rPr>
          <w:bCs/>
        </w:rPr>
        <w:t>As defined in TR 33.916[19]</w:t>
      </w:r>
    </w:p>
    <w:p>
      <w:pPr>
        <w:pStyle w:val="Normal"/>
        <w:rPr>
          <w:bCs/>
        </w:rPr>
      </w:pPr>
      <w:r>
        <w:rPr>
          <w:b/>
        </w:rPr>
        <w:t>Network product class:</w:t>
      </w:r>
      <w:r>
        <w:rPr>
          <w:bCs/>
        </w:rPr>
        <w:t xml:space="preserve"> As defined in TR 33.916[19]</w:t>
      </w:r>
    </w:p>
    <w:p>
      <w:pPr>
        <w:pStyle w:val="Normal"/>
        <w:rPr/>
      </w:pPr>
      <w:r>
        <w:rPr>
          <w:b/>
          <w:bCs/>
          <w:lang w:eastAsia="ja-JP"/>
        </w:rPr>
        <w:t>Owner:</w:t>
      </w:r>
      <w:r>
        <w:rPr>
          <w:lang w:eastAsia="ja-JP"/>
        </w:rPr>
        <w:t xml:space="preserve"> The person or enity responsible for creating and maintaining content. The person or entity determines who has access to the content and the content permissions.</w:t>
      </w:r>
    </w:p>
    <w:p>
      <w:pPr>
        <w:pStyle w:val="Normal"/>
        <w:rPr/>
      </w:pPr>
      <w:r>
        <w:rPr>
          <w:b/>
        </w:rPr>
        <w:t>Personal data:</w:t>
      </w:r>
      <w:r>
        <w:rPr/>
        <w:t xml:space="preserve"> any information relating to an identified or identifiable natural person ('data subject').</w:t>
      </w:r>
    </w:p>
    <w:p>
      <w:pPr>
        <w:pStyle w:val="NO"/>
        <w:rPr/>
      </w:pPr>
      <w:r>
        <w:rPr/>
        <w:t xml:space="preserve">NOTE: </w:t>
        <w:tab/>
        <w:t>void</w:t>
      </w:r>
    </w:p>
    <w:p>
      <w:pPr>
        <w:pStyle w:val="Normal"/>
        <w:rPr/>
      </w:pPr>
      <w:r>
        <w:rPr>
          <w:b/>
          <w:bCs/>
          <w:lang w:eastAsia="ja-JP"/>
        </w:rPr>
        <w:t>Remote access:</w:t>
      </w:r>
      <w:r>
        <w:rPr>
          <w:lang w:eastAsia="ja-JP"/>
        </w:rPr>
        <w:t xml:space="preserve"> Communication through an external network access interface.</w:t>
      </w:r>
    </w:p>
    <w:p>
      <w:pPr>
        <w:pStyle w:val="Normal"/>
        <w:rPr>
          <w:b/>
        </w:rPr>
      </w:pPr>
      <w:r>
        <w:rPr>
          <w:b/>
          <w:bCs/>
          <w:lang w:eastAsia="ja-JP"/>
        </w:rPr>
        <w:t>Screenshot:</w:t>
      </w:r>
      <w:r>
        <w:rPr>
          <w:lang w:eastAsia="ja-JP"/>
        </w:rPr>
        <w:t xml:space="preserve"> A digital image that shows the contents of a display.</w:t>
      </w:r>
    </w:p>
    <w:p>
      <w:pPr>
        <w:pStyle w:val="Normal"/>
        <w:rPr>
          <w:b/>
        </w:rPr>
      </w:pPr>
      <w:r>
        <w:rPr>
          <w:b/>
        </w:rPr>
        <w:t xml:space="preserve">Sensitive </w:t>
      </w:r>
      <w:r>
        <w:rPr>
          <w:rFonts w:cs="Tele-GroteskNor;Times New Roman" w:ascii="Tele-GroteskNor;Times New Roman" w:hAnsi="Tele-GroteskNor;Times New Roman"/>
          <w:b/>
          <w:color w:val="000000"/>
        </w:rPr>
        <w:t>data</w:t>
      </w:r>
      <w:r>
        <w:rPr>
          <w:rFonts w:cs="Tele-GroteskNor;Times New Roman" w:ascii="Tele-GroteskNor;Times New Roman" w:hAnsi="Tele-GroteskNor;Times New Roman"/>
          <w:b/>
          <w:color w:val="000000"/>
          <w:spacing w:val="-3"/>
        </w:rPr>
        <w:t>:</w:t>
      </w:r>
      <w:r>
        <w:rPr>
          <w:rFonts w:cs="Tele-GroteskNor;Times New Roman" w:ascii="Tele-GroteskNor;Times New Roman" w:hAnsi="Tele-GroteskNor;Times New Roman"/>
          <w:color w:val="000000"/>
          <w:spacing w:val="-3"/>
        </w:rPr>
        <w:t xml:space="preserve"> </w:t>
      </w:r>
      <w:r>
        <w:rPr>
          <w:rFonts w:cs="Tele-GroteskNor;Times New Roman" w:ascii="Tele-GroteskNor;Times New Roman" w:hAnsi="Tele-GroteskNor;Times New Roman"/>
          <w:color w:val="000000"/>
        </w:rPr>
        <w:t xml:space="preserve">data used for authentication or may help to identify the user, such as </w:t>
      </w:r>
      <w:r>
        <w:rPr>
          <w:rFonts w:cs="Tele-GroteskNor;Times New Roman" w:ascii="Tele-GroteskNor;Times New Roman" w:hAnsi="Tele-GroteskNor;Times New Roman"/>
          <w:color w:val="000000"/>
          <w:spacing w:val="2"/>
        </w:rPr>
        <w:t>use</w:t>
      </w:r>
      <w:r>
        <w:rPr>
          <w:rFonts w:cs="Tele-GroteskNor;Times New Roman" w:ascii="Tele-GroteskNor;Times New Roman" w:hAnsi="Tele-GroteskNor;Times New Roman"/>
          <w:color w:val="000000"/>
        </w:rPr>
        <w:t>r</w:t>
      </w:r>
      <w:r>
        <w:rPr>
          <w:rFonts w:cs="Tele-GroteskNor;Times New Roman" w:ascii="Tele-GroteskNor;Times New Roman" w:hAnsi="Tele-GroteskNor;Times New Roman"/>
          <w:color w:val="000000"/>
          <w:spacing w:val="7"/>
        </w:rPr>
        <w:t xml:space="preserve"> </w:t>
      </w:r>
      <w:r>
        <w:rPr>
          <w:rFonts w:cs="Tele-GroteskNor;Times New Roman" w:ascii="Tele-GroteskNor;Times New Roman" w:hAnsi="Tele-GroteskNor;Times New Roman"/>
          <w:color w:val="000000"/>
          <w:spacing w:val="2"/>
        </w:rPr>
        <w:t>names</w:t>
      </w:r>
      <w:r>
        <w:rPr>
          <w:rFonts w:cs="Tele-GroteskNor;Times New Roman" w:ascii="Tele-GroteskNor;Times New Roman" w:hAnsi="Tele-GroteskNor;Times New Roman"/>
          <w:color w:val="000000"/>
        </w:rPr>
        <w:t>,</w:t>
      </w:r>
      <w:r>
        <w:rPr>
          <w:rFonts w:cs="Tele-GroteskNor;Times New Roman" w:ascii="Tele-GroteskNor;Times New Roman" w:hAnsi="Tele-GroteskNor;Times New Roman"/>
          <w:color w:val="000000"/>
          <w:spacing w:val="4"/>
        </w:rPr>
        <w:t xml:space="preserve"> </w:t>
      </w:r>
      <w:r>
        <w:rPr>
          <w:rFonts w:cs="Tele-GroteskNor;Times New Roman" w:ascii="Tele-GroteskNor;Times New Roman" w:hAnsi="Tele-GroteskNor;Times New Roman"/>
          <w:color w:val="000000"/>
          <w:spacing w:val="2"/>
        </w:rPr>
        <w:t>passwords</w:t>
      </w:r>
      <w:r>
        <w:rPr>
          <w:rFonts w:cs="Tele-GroteskNor;Times New Roman" w:ascii="Tele-GroteskNor;Times New Roman" w:hAnsi="Tele-GroteskNor;Times New Roman"/>
          <w:color w:val="000000"/>
        </w:rPr>
        <w:t>,</w:t>
      </w:r>
      <w:r>
        <w:rPr>
          <w:rFonts w:cs="Tele-GroteskNor;Times New Roman" w:ascii="Tele-GroteskNor;Times New Roman" w:hAnsi="Tele-GroteskNor;Times New Roman"/>
          <w:color w:val="000000"/>
          <w:spacing w:val="1"/>
        </w:rPr>
        <w:t xml:space="preserve"> </w:t>
      </w:r>
      <w:r>
        <w:rPr>
          <w:rFonts w:cs="Tele-GroteskNor;Times New Roman" w:ascii="Tele-GroteskNor;Times New Roman" w:hAnsi="Tele-GroteskNor;Times New Roman"/>
          <w:color w:val="000000"/>
          <w:spacing w:val="2"/>
        </w:rPr>
        <w:t>PINs</w:t>
      </w:r>
      <w:r>
        <w:rPr>
          <w:rFonts w:cs="Tele-GroteskNor;Times New Roman" w:ascii="Tele-GroteskNor;Times New Roman" w:hAnsi="Tele-GroteskNor;Times New Roman"/>
          <w:color w:val="000000"/>
        </w:rPr>
        <w:t xml:space="preserve">, cryptographic keys, </w:t>
      </w:r>
      <w:r>
        <w:rPr>
          <w:lang w:eastAsia="zh-CN"/>
        </w:rPr>
        <w:t>IMSIs, IMEIs, MSISDNs, or IP addresses of the UE, as well as files of a system that are needed for the functionality such as</w:t>
      </w:r>
      <w:r>
        <w:rPr>
          <w:rFonts w:cs="Tele-GroteskNor;Times New Roman" w:ascii="Tele-GroteskNor;Times New Roman" w:hAnsi="Tele-GroteskNor;Times New Roman"/>
          <w:color w:val="000000"/>
          <w:spacing w:val="4"/>
        </w:rPr>
        <w:t xml:space="preserve"> </w:t>
      </w:r>
      <w:r>
        <w:rPr>
          <w:rFonts w:cs="Tele-GroteskNor;Times New Roman" w:ascii="Tele-GroteskNor;Times New Roman" w:hAnsi="Tele-GroteskNor;Times New Roman"/>
          <w:color w:val="000000"/>
          <w:spacing w:val="1"/>
        </w:rPr>
        <w:t>firmwar</w:t>
      </w:r>
      <w:r>
        <w:rPr>
          <w:rFonts w:cs="Tele-GroteskNor;Times New Roman" w:ascii="Tele-GroteskNor;Times New Roman" w:hAnsi="Tele-GroteskNor;Times New Roman"/>
          <w:color w:val="000000"/>
        </w:rPr>
        <w:t xml:space="preserve">e </w:t>
      </w:r>
      <w:r>
        <w:rPr>
          <w:rFonts w:cs="Tele-GroteskNor;Times New Roman" w:ascii="Tele-GroteskNor;Times New Roman" w:hAnsi="Tele-GroteskNor;Times New Roman"/>
          <w:color w:val="000000"/>
          <w:spacing w:val="1"/>
        </w:rPr>
        <w:t>images</w:t>
      </w:r>
      <w:r>
        <w:rPr>
          <w:rFonts w:cs="Tele-GroteskNor;Times New Roman" w:ascii="Tele-GroteskNor;Times New Roman" w:hAnsi="Tele-GroteskNor;Times New Roman"/>
          <w:color w:val="000000"/>
        </w:rPr>
        <w:t>,</w:t>
      </w:r>
      <w:r>
        <w:rPr>
          <w:rFonts w:cs="Tele-GroteskNor;Times New Roman" w:ascii="Tele-GroteskNor;Times New Roman" w:hAnsi="Tele-GroteskNor;Times New Roman"/>
          <w:color w:val="000000"/>
          <w:spacing w:val="1"/>
        </w:rPr>
        <w:t xml:space="preserve"> patches</w:t>
      </w:r>
      <w:r>
        <w:rPr>
          <w:rFonts w:cs="Tele-GroteskNor;Times New Roman" w:ascii="Tele-GroteskNor;Times New Roman" w:hAnsi="Tele-GroteskNor;Times New Roman"/>
          <w:color w:val="000000"/>
        </w:rPr>
        <w:t xml:space="preserve">, </w:t>
      </w:r>
      <w:r>
        <w:rPr>
          <w:rFonts w:cs="Tele-GroteskNor;Times New Roman" w:ascii="Tele-GroteskNor;Times New Roman" w:hAnsi="Tele-GroteskNor;Times New Roman"/>
          <w:color w:val="000000"/>
          <w:spacing w:val="1"/>
        </w:rPr>
        <w:t>driver</w:t>
      </w:r>
      <w:r>
        <w:rPr>
          <w:rFonts w:cs="Tele-GroteskNor;Times New Roman" w:ascii="Tele-GroteskNor;Times New Roman" w:hAnsi="Tele-GroteskNor;Times New Roman"/>
          <w:color w:val="000000"/>
        </w:rPr>
        <w:t>s</w:t>
      </w:r>
      <w:r>
        <w:rPr>
          <w:rFonts w:cs="Tele-GroteskNor;Times New Roman" w:ascii="Tele-GroteskNor;Times New Roman" w:hAnsi="Tele-GroteskNor;Times New Roman"/>
          <w:color w:val="000000"/>
          <w:spacing w:val="2"/>
        </w:rPr>
        <w:t xml:space="preserve"> </w:t>
      </w:r>
      <w:r>
        <w:rPr>
          <w:rFonts w:cs="Tele-GroteskNor;Times New Roman" w:ascii="Tele-GroteskNor;Times New Roman" w:hAnsi="Tele-GroteskNor;Times New Roman"/>
          <w:color w:val="000000"/>
          <w:spacing w:val="1"/>
        </w:rPr>
        <w:t>o</w:t>
      </w:r>
      <w:r>
        <w:rPr>
          <w:rFonts w:cs="Tele-GroteskNor;Times New Roman" w:ascii="Tele-GroteskNor;Times New Roman" w:hAnsi="Tele-GroteskNor;Times New Roman"/>
          <w:color w:val="000000"/>
        </w:rPr>
        <w:t>r</w:t>
      </w:r>
      <w:r>
        <w:rPr>
          <w:rFonts w:cs="Tele-GroteskNor;Times New Roman" w:ascii="Tele-GroteskNor;Times New Roman" w:hAnsi="Tele-GroteskNor;Times New Roman"/>
          <w:color w:val="000000"/>
          <w:spacing w:val="5"/>
        </w:rPr>
        <w:t xml:space="preserve"> </w:t>
      </w:r>
      <w:r>
        <w:rPr>
          <w:rFonts w:cs="Tele-GroteskNor;Times New Roman" w:ascii="Tele-GroteskNor;Times New Roman" w:hAnsi="Tele-GroteskNor;Times New Roman"/>
          <w:color w:val="000000"/>
          <w:spacing w:val="1"/>
        </w:rPr>
        <w:t>kerne</w:t>
      </w:r>
      <w:r>
        <w:rPr>
          <w:rFonts w:cs="Tele-GroteskNor;Times New Roman" w:ascii="Tele-GroteskNor;Times New Roman" w:hAnsi="Tele-GroteskNor;Times New Roman"/>
          <w:color w:val="000000"/>
        </w:rPr>
        <w:t>l</w:t>
      </w:r>
      <w:r>
        <w:rPr>
          <w:rFonts w:cs="Tele-GroteskNor;Times New Roman" w:ascii="Tele-GroteskNor;Times New Roman" w:hAnsi="Tele-GroteskNor;Times New Roman"/>
          <w:color w:val="000000"/>
          <w:spacing w:val="2"/>
        </w:rPr>
        <w:t xml:space="preserve"> </w:t>
      </w:r>
      <w:r>
        <w:rPr>
          <w:rFonts w:cs="Tele-GroteskNor;Times New Roman" w:ascii="Tele-GroteskNor;Times New Roman" w:hAnsi="Tele-GroteskNor;Times New Roman"/>
          <w:color w:val="000000"/>
          <w:spacing w:val="1"/>
        </w:rPr>
        <w:t>module</w:t>
      </w:r>
      <w:r>
        <w:rPr>
          <w:rFonts w:cs="Tele-GroteskNor;Times New Roman" w:ascii="Tele-GroteskNor;Times New Roman" w:hAnsi="Tele-GroteskNor;Times New Roman"/>
          <w:color w:val="000000"/>
        </w:rPr>
        <w:t>s.</w:t>
      </w:r>
      <w:r>
        <w:rPr>
          <w:lang w:eastAsia="zh-CN"/>
        </w:rPr>
        <w:t xml:space="preserve"> </w:t>
      </w:r>
    </w:p>
    <w:p>
      <w:pPr>
        <w:pStyle w:val="Normal"/>
        <w:rPr/>
      </w:pPr>
      <w:r>
        <w:rPr>
          <w:b/>
        </w:rPr>
        <w:t>System group account:</w:t>
      </w:r>
      <w:r>
        <w:rPr/>
        <w:t xml:space="preserve"> a predefined system account in the network product, usually with special privileges, which has a predefined user id and hence cannot be tied to a single user (individual) in a normal operating environment. </w:t>
      </w:r>
    </w:p>
    <w:p>
      <w:pPr>
        <w:pStyle w:val="EX"/>
        <w:rPr/>
      </w:pPr>
      <w:r>
        <w:rPr/>
        <w:t>EXAMPLE:</w:t>
        <w:tab/>
        <w:t>the 'root' account.</w:t>
      </w:r>
    </w:p>
    <w:p>
      <w:pPr>
        <w:pStyle w:val="Normal"/>
        <w:rPr>
          <w:b/>
          <w:bCs/>
          <w:lang w:eastAsia="ja-JP"/>
        </w:rPr>
      </w:pPr>
      <w:r>
        <w:rPr>
          <w:b/>
          <w:bCs/>
          <w:lang w:eastAsia="ja-JP"/>
        </w:rPr>
        <w:t>Vendor:</w:t>
      </w:r>
      <w:r>
        <w:rPr>
          <w:lang w:eastAsia="ja-JP"/>
        </w:rPr>
        <w:t xml:space="preserve"> A commercial supplier of 3GPP network software or hardware.</w:t>
      </w:r>
    </w:p>
    <w:p>
      <w:pPr>
        <w:pStyle w:val="Normal"/>
        <w:rPr/>
      </w:pPr>
      <w:r>
        <w:rPr>
          <w:b/>
          <w:bCs/>
          <w:lang w:eastAsia="ja-JP"/>
        </w:rPr>
        <w:t>Vulnerability:</w:t>
      </w:r>
      <w:r>
        <w:rPr>
          <w:lang w:eastAsia="ja-JP"/>
        </w:rPr>
        <w:t xml:space="preserve"> </w:t>
      </w:r>
      <w:r>
        <w:rPr>
          <w:bCs/>
        </w:rPr>
        <w:t>As defined in TR 33.916[19].</w:t>
      </w:r>
    </w:p>
    <w:p>
      <w:pPr>
        <w:pStyle w:val="Heading2"/>
        <w:ind w:hanging="1134" w:left="1134"/>
        <w:rPr/>
      </w:pPr>
      <w:bookmarkStart w:id="22" w:name="__RefHeading___Toc187937454"/>
      <w:bookmarkStart w:id="23" w:name="_CR3_2"/>
      <w:bookmarkEnd w:id="22"/>
      <w:bookmarkEnd w:id="23"/>
      <w:r>
        <w:rPr/>
        <w:t>3.2</w:t>
        <w:tab/>
        <w:t>Abbreviations</w:t>
      </w:r>
    </w:p>
    <w:p>
      <w:pPr>
        <w:pStyle w:val="Normal"/>
        <w:keepNext w:val="true"/>
        <w:rPr/>
      </w:pPr>
      <w:r>
        <w:rPr/>
        <w:t>For the purposes of the present document, the abbreviations given in 3GPP TR 21.905 [1] and the following apply. An abbreviation defined in the present document takes precedence over the definition of the same abbreviation, if any, in 3GPP TR 21.905 [1].</w:t>
      </w:r>
    </w:p>
    <w:p>
      <w:pPr>
        <w:pStyle w:val="EX"/>
        <w:rPr/>
      </w:pPr>
      <w:r>
        <w:rPr/>
        <w:t>AAA</w:t>
        <w:tab/>
        <w:t>Authentication, Authorization and Accounting</w:t>
      </w:r>
    </w:p>
    <w:p>
      <w:pPr>
        <w:pStyle w:val="EX"/>
        <w:rPr/>
      </w:pPr>
      <w:r>
        <w:rPr/>
        <w:t>BOOTP</w:t>
        <w:tab/>
        <w:t>Bootstrap Protocol</w:t>
      </w:r>
    </w:p>
    <w:p>
      <w:pPr>
        <w:pStyle w:val="EX"/>
        <w:rPr/>
      </w:pPr>
      <w:r>
        <w:rPr/>
        <w:t>BVT</w:t>
        <w:tab/>
        <w:t>Basic Vulnerability Testing</w:t>
      </w:r>
    </w:p>
    <w:p>
      <w:pPr>
        <w:pStyle w:val="EX"/>
        <w:rPr/>
      </w:pPr>
      <w:r>
        <w:rPr/>
        <w:t>CAPTCHA</w:t>
        <w:tab/>
        <w:t>Completely Automated Public Turing test to tell Computers and Humans Apart</w:t>
      </w:r>
    </w:p>
    <w:p>
      <w:pPr>
        <w:pStyle w:val="EX"/>
        <w:rPr/>
      </w:pPr>
      <w:r>
        <w:rPr/>
        <w:t>CD</w:t>
        <w:tab/>
        <w:tab/>
        <w:t>Compact Disk</w:t>
      </w:r>
    </w:p>
    <w:p>
      <w:pPr>
        <w:pStyle w:val="EX"/>
        <w:rPr/>
      </w:pPr>
      <w:r>
        <w:rPr/>
        <w:t>CDP</w:t>
        <w:tab/>
        <w:t>Customer Data Platform</w:t>
      </w:r>
    </w:p>
    <w:p>
      <w:pPr>
        <w:pStyle w:val="EX"/>
        <w:rPr/>
      </w:pPr>
      <w:r>
        <w:rPr/>
        <w:t>CIS</w:t>
        <w:tab/>
        <w:t>Center for Internet Security</w:t>
      </w:r>
    </w:p>
    <w:p>
      <w:pPr>
        <w:pStyle w:val="EX"/>
        <w:rPr/>
      </w:pPr>
      <w:r>
        <w:rPr/>
        <w:t>COTS</w:t>
        <w:tab/>
        <w:t>Commercial Off The Shelf</w:t>
      </w:r>
    </w:p>
    <w:p>
      <w:pPr>
        <w:pStyle w:val="EX"/>
        <w:rPr/>
      </w:pPr>
      <w:r>
        <w:rPr/>
        <w:t>CVE</w:t>
        <w:tab/>
        <w:t>Common Vulnerabilities and Exposures</w:t>
      </w:r>
    </w:p>
    <w:p>
      <w:pPr>
        <w:pStyle w:val="EX"/>
        <w:rPr/>
      </w:pPr>
      <w:r>
        <w:rPr/>
        <w:t>DTLS</w:t>
        <w:tab/>
        <w:t>Datagram Transport Layer Security</w:t>
      </w:r>
    </w:p>
    <w:p>
      <w:pPr>
        <w:pStyle w:val="EX"/>
        <w:rPr/>
      </w:pPr>
      <w:r>
        <w:rPr/>
        <w:t>DVD</w:t>
        <w:tab/>
        <w:t>Digital Video Disk</w:t>
      </w:r>
    </w:p>
    <w:p>
      <w:pPr>
        <w:pStyle w:val="EX"/>
        <w:rPr/>
      </w:pPr>
      <w:r>
        <w:rPr/>
        <w:t>FOSS</w:t>
        <w:tab/>
        <w:t>Free Open-Source Software</w:t>
      </w:r>
    </w:p>
    <w:p>
      <w:pPr>
        <w:pStyle w:val="EX"/>
        <w:rPr/>
      </w:pPr>
      <w:r>
        <w:rPr/>
        <w:t>FTP</w:t>
        <w:tab/>
        <w:t>File Transfer Protocol</w:t>
      </w:r>
    </w:p>
    <w:p>
      <w:pPr>
        <w:pStyle w:val="EX"/>
        <w:rPr/>
      </w:pPr>
      <w:r>
        <w:rPr/>
        <w:t>GTP-C</w:t>
        <w:tab/>
        <w:t>GPRS Tunnelling Protocol for Control Plane</w:t>
      </w:r>
    </w:p>
    <w:p>
      <w:pPr>
        <w:pStyle w:val="EX"/>
        <w:rPr/>
      </w:pPr>
      <w:r>
        <w:rPr/>
        <w:t>GUI</w:t>
        <w:tab/>
        <w:t>Graphical User Interface</w:t>
      </w:r>
    </w:p>
    <w:p>
      <w:pPr>
        <w:pStyle w:val="EX"/>
        <w:rPr/>
      </w:pPr>
      <w:r>
        <w:rPr/>
        <w:t>GUID</w:t>
        <w:tab/>
        <w:t>Globally Unique Identifier</w:t>
      </w:r>
    </w:p>
    <w:p>
      <w:pPr>
        <w:pStyle w:val="EX"/>
        <w:rPr/>
      </w:pPr>
      <w:r>
        <w:rPr/>
        <w:t>IKE</w:t>
        <w:tab/>
        <w:t>Internet Key Exchange</w:t>
      </w:r>
    </w:p>
    <w:p>
      <w:pPr>
        <w:pStyle w:val="EX"/>
        <w:rPr/>
      </w:pPr>
      <w:r>
        <w:rPr/>
        <w:t>IPsec</w:t>
        <w:tab/>
        <w:t>Internet Protocol Security</w:t>
      </w:r>
    </w:p>
    <w:p>
      <w:pPr>
        <w:pStyle w:val="EX"/>
        <w:rPr/>
      </w:pPr>
      <w:r>
        <w:rPr/>
        <w:t>JSON</w:t>
        <w:tab/>
        <w:t>Java Script Object Notation</w:t>
      </w:r>
    </w:p>
    <w:p>
      <w:pPr>
        <w:pStyle w:val="EX"/>
        <w:rPr/>
      </w:pPr>
      <w:r>
        <w:rPr/>
        <w:t>JWS</w:t>
        <w:tab/>
        <w:t>JSON Web Signature</w:t>
      </w:r>
    </w:p>
    <w:p>
      <w:pPr>
        <w:pStyle w:val="EX"/>
        <w:rPr/>
      </w:pPr>
      <w:r>
        <w:rPr/>
        <w:t>LLDP</w:t>
        <w:tab/>
        <w:t>Local Loop Demarcation Protocol</w:t>
      </w:r>
    </w:p>
    <w:p>
      <w:pPr>
        <w:pStyle w:val="EX"/>
        <w:rPr/>
      </w:pPr>
      <w:r>
        <w:rPr/>
        <w:t>MOP</w:t>
        <w:tab/>
        <w:t>Maintenance Operations Protocol</w:t>
      </w:r>
    </w:p>
    <w:p>
      <w:pPr>
        <w:pStyle w:val="EX"/>
        <w:rPr/>
      </w:pPr>
      <w:r>
        <w:rPr/>
        <w:t>NRF</w:t>
        <w:tab/>
        <w:t>Network Repository Function</w:t>
      </w:r>
    </w:p>
    <w:p>
      <w:pPr>
        <w:pStyle w:val="EX"/>
        <w:rPr/>
      </w:pPr>
      <w:r>
        <w:rPr/>
        <w:t>NSI</w:t>
        <w:tab/>
        <w:t>Network Slice Instance</w:t>
      </w:r>
    </w:p>
    <w:p>
      <w:pPr>
        <w:pStyle w:val="EX"/>
        <w:rPr/>
      </w:pPr>
      <w:r>
        <w:rPr/>
        <w:t>NSI ID</w:t>
        <w:tab/>
        <w:t>Network Slice Instance Identifier</w:t>
      </w:r>
    </w:p>
    <w:p>
      <w:pPr>
        <w:pStyle w:val="EX"/>
        <w:rPr/>
      </w:pPr>
      <w:r>
        <w:rPr/>
        <w:t>NSSAI</w:t>
        <w:tab/>
        <w:t>Network Slice Selection Assistance Information</w:t>
      </w:r>
    </w:p>
    <w:p>
      <w:pPr>
        <w:pStyle w:val="EX"/>
        <w:rPr/>
      </w:pPr>
      <w:r>
        <w:rPr/>
        <w:t>PHP</w:t>
        <w:tab/>
        <w:t>Hypertext Preprocessor</w:t>
      </w:r>
    </w:p>
    <w:p>
      <w:pPr>
        <w:pStyle w:val="EX"/>
        <w:rPr/>
      </w:pPr>
      <w:r>
        <w:rPr/>
        <w:t>PM</w:t>
        <w:tab/>
        <w:t>Performance Management</w:t>
      </w:r>
    </w:p>
    <w:p>
      <w:pPr>
        <w:pStyle w:val="EX"/>
        <w:rPr/>
      </w:pPr>
      <w:r>
        <w:rPr/>
        <w:t>QMS</w:t>
        <w:tab/>
        <w:t>Quality Management System</w:t>
      </w:r>
    </w:p>
    <w:p>
      <w:pPr>
        <w:pStyle w:val="EX"/>
        <w:rPr/>
      </w:pPr>
      <w:r>
        <w:rPr/>
        <w:t>RAM</w:t>
        <w:tab/>
        <w:t>Random Access Memory</w:t>
      </w:r>
    </w:p>
    <w:p>
      <w:pPr>
        <w:pStyle w:val="EX"/>
        <w:rPr/>
      </w:pPr>
      <w:r>
        <w:rPr/>
        <w:t>RBAC</w:t>
        <w:tab/>
        <w:t>Role Based Access Control</w:t>
      </w:r>
    </w:p>
    <w:p>
      <w:pPr>
        <w:pStyle w:val="EX"/>
        <w:rPr/>
      </w:pPr>
      <w:r>
        <w:rPr/>
        <w:t xml:space="preserve">RCP </w:t>
        <w:tab/>
        <w:t>Remote Copy Program</w:t>
      </w:r>
    </w:p>
    <w:p>
      <w:pPr>
        <w:pStyle w:val="EX"/>
        <w:rPr/>
      </w:pPr>
      <w:r>
        <w:rPr/>
        <w:t>RDP</w:t>
        <w:tab/>
        <w:t>Remote Delete Program</w:t>
      </w:r>
    </w:p>
    <w:p>
      <w:pPr>
        <w:pStyle w:val="EX"/>
        <w:rPr/>
      </w:pPr>
      <w:r>
        <w:rPr/>
        <w:t>RPH</w:t>
        <w:tab/>
        <w:t>Reverse Path Filter</w:t>
      </w:r>
    </w:p>
    <w:p>
      <w:pPr>
        <w:pStyle w:val="EX"/>
        <w:rPr/>
      </w:pPr>
      <w:r>
        <w:rPr/>
        <w:t>RSH</w:t>
        <w:tab/>
        <w:t>Remote shell</w:t>
      </w:r>
    </w:p>
    <w:p>
      <w:pPr>
        <w:pStyle w:val="EX"/>
        <w:rPr/>
      </w:pPr>
      <w:r>
        <w:rPr/>
        <w:t>SBA</w:t>
        <w:tab/>
        <w:t>Service Based Architecture</w:t>
      </w:r>
    </w:p>
    <w:p>
      <w:pPr>
        <w:pStyle w:val="EX"/>
        <w:rPr/>
      </w:pPr>
      <w:r>
        <w:rPr/>
        <w:t>SBI</w:t>
        <w:tab/>
        <w:t>Service Based Interfaces</w:t>
      </w:r>
    </w:p>
    <w:p>
      <w:pPr>
        <w:pStyle w:val="EX"/>
        <w:rPr/>
      </w:pPr>
      <w:r>
        <w:rPr/>
        <w:t>SCAS</w:t>
        <w:tab/>
        <w:tab/>
        <w:t>Security Assurance Specification</w:t>
      </w:r>
    </w:p>
    <w:p>
      <w:pPr>
        <w:pStyle w:val="EX"/>
        <w:rPr/>
      </w:pPr>
      <w:r>
        <w:rPr/>
        <w:t>SCP</w:t>
        <w:tab/>
        <w:t>Service Communication Proxy</w:t>
      </w:r>
    </w:p>
    <w:p>
      <w:pPr>
        <w:pStyle w:val="EX"/>
        <w:rPr/>
      </w:pPr>
      <w:r>
        <w:rPr/>
        <w:t>SECAM</w:t>
        <w:tab/>
        <w:t>Security Assurance Methodology</w:t>
      </w:r>
    </w:p>
    <w:p>
      <w:pPr>
        <w:pStyle w:val="EX"/>
        <w:rPr/>
      </w:pPr>
      <w:r>
        <w:rPr/>
        <w:t>SEPP</w:t>
        <w:tab/>
        <w:t>Security Edge Protection Proxy</w:t>
      </w:r>
    </w:p>
    <w:p>
      <w:pPr>
        <w:pStyle w:val="EX"/>
        <w:rPr/>
      </w:pPr>
      <w:r>
        <w:rPr/>
        <w:t>SFTP</w:t>
        <w:tab/>
        <w:t>Secure File Transfer Protocol</w:t>
      </w:r>
    </w:p>
    <w:p>
      <w:pPr>
        <w:pStyle w:val="EX"/>
        <w:rPr/>
      </w:pPr>
      <w:r>
        <w:rPr/>
        <w:t>SGID</w:t>
        <w:tab/>
        <w:t>Special Group Identification</w:t>
      </w:r>
    </w:p>
    <w:p>
      <w:pPr>
        <w:pStyle w:val="EX"/>
        <w:rPr/>
      </w:pPr>
      <w:r>
        <w:rPr/>
        <w:t>S-NSSAI</w:t>
        <w:tab/>
        <w:t>Single Network Slice Selection Assistance Information</w:t>
      </w:r>
    </w:p>
    <w:p>
      <w:pPr>
        <w:pStyle w:val="EX"/>
        <w:rPr/>
      </w:pPr>
      <w:r>
        <w:rPr/>
        <w:t xml:space="preserve">SSH </w:t>
        <w:tab/>
        <w:t>Secure Shell</w:t>
      </w:r>
    </w:p>
    <w:p>
      <w:pPr>
        <w:pStyle w:val="EX"/>
        <w:rPr/>
      </w:pPr>
      <w:r>
        <w:rPr/>
        <w:t>SSI</w:t>
        <w:tab/>
        <w:t>Server Side Includes</w:t>
      </w:r>
    </w:p>
    <w:p>
      <w:pPr>
        <w:pStyle w:val="EX"/>
        <w:rPr/>
      </w:pPr>
      <w:r>
        <w:rPr/>
        <w:t>SSO</w:t>
        <w:tab/>
        <w:t>Single Sign-On</w:t>
      </w:r>
    </w:p>
    <w:p>
      <w:pPr>
        <w:pStyle w:val="EX"/>
        <w:rPr/>
      </w:pPr>
      <w:r>
        <w:rPr/>
        <w:t>SUID</w:t>
        <w:tab/>
        <w:t>Set owner User Idenification</w:t>
      </w:r>
    </w:p>
    <w:p>
      <w:pPr>
        <w:pStyle w:val="EX"/>
        <w:rPr/>
      </w:pPr>
      <w:r>
        <w:rPr/>
        <w:t>SYN</w:t>
        <w:tab/>
        <w:t>Synchronous Transmission</w:t>
      </w:r>
    </w:p>
    <w:p>
      <w:pPr>
        <w:pStyle w:val="EX"/>
        <w:rPr/>
      </w:pPr>
      <w:r>
        <w:rPr/>
        <w:t>TFTP</w:t>
        <w:tab/>
        <w:t>Trivial File Transfer Protocol</w:t>
      </w:r>
    </w:p>
    <w:p>
      <w:pPr>
        <w:pStyle w:val="EX"/>
        <w:rPr/>
      </w:pPr>
      <w:r>
        <w:rPr/>
        <w:t>WAS</w:t>
        <w:tab/>
        <w:t>Web Application Security</w:t>
      </w:r>
    </w:p>
    <w:p>
      <w:pPr>
        <w:pStyle w:val="EX"/>
        <w:rPr/>
      </w:pPr>
      <w:r>
        <w:rPr/>
        <w:t>WebDAV</w:t>
        <w:tab/>
        <w:t>Web Distributed Authoring and Versioning</w:t>
      </w:r>
    </w:p>
    <w:p>
      <w:pPr>
        <w:pStyle w:val="Heading1"/>
        <w:rPr/>
      </w:pPr>
      <w:bookmarkStart w:id="24" w:name="__RefHeading___Toc187937455"/>
      <w:bookmarkStart w:id="25" w:name="_CR4"/>
      <w:bookmarkEnd w:id="24"/>
      <w:bookmarkEnd w:id="25"/>
      <w:r>
        <w:rPr/>
        <w:t>4</w:t>
        <w:tab/>
        <w:t>Catalogue of security requirements and related test cases</w:t>
      </w:r>
    </w:p>
    <w:p>
      <w:pPr>
        <w:pStyle w:val="Heading2"/>
        <w:ind w:hanging="1134" w:left="1134"/>
        <w:rPr/>
      </w:pPr>
      <w:bookmarkStart w:id="26" w:name="__RefHeading___Toc187937456"/>
      <w:bookmarkStart w:id="27" w:name="_CR4_1"/>
      <w:bookmarkEnd w:id="26"/>
      <w:bookmarkEnd w:id="27"/>
      <w:r>
        <w:rPr/>
        <w:t>4.1</w:t>
        <w:tab/>
        <w:t>Introduction</w:t>
      </w:r>
    </w:p>
    <w:p>
      <w:pPr>
        <w:pStyle w:val="Heading3"/>
        <w:ind w:hanging="1134" w:left="1134"/>
        <w:rPr/>
      </w:pPr>
      <w:bookmarkStart w:id="28" w:name="_CR4_1_1"/>
      <w:bookmarkStart w:id="29" w:name="__RefHeading___Toc187937457"/>
      <w:bookmarkEnd w:id="28"/>
      <w:r>
        <w:rPr/>
        <w:t>4.1.1</w:t>
        <w:tab/>
        <w:t>Pre-requisites for testing</w:t>
      </w:r>
      <w:bookmarkEnd w:id="29"/>
      <w:r>
        <w:rPr/>
        <w:t xml:space="preserve"> </w:t>
      </w:r>
    </w:p>
    <w:p>
      <w:pPr>
        <w:pStyle w:val="Normal"/>
        <w:rPr/>
      </w:pPr>
      <w:r>
        <w:rPr/>
        <w:t xml:space="preserve">The SCAS tests, as described in the present specification, are to be applied to a network product whose software and hardware has been brought into use so that the network product can provide the intended functionality, either in a real network environment or in a simulated environment. This implies that, before any testing is performed, the hardware and software has been installed correctly, the network product is powered on, and communication has been established over all standardized interfaces and O&amp;M interfaces related with the network product's functionality, as described in the vendor's documentation. </w:t>
      </w:r>
    </w:p>
    <w:p>
      <w:pPr>
        <w:pStyle w:val="Normal"/>
        <w:rPr/>
      </w:pPr>
      <w:r>
        <w:rPr/>
        <w:t xml:space="preserve">Communication over external non standardized Interfaces that may exist and are marked as optional, according to the vendor's documentation, shall also be established during testing unless they are explicitly marked as "not recommended" in the vendor's documentation. </w:t>
      </w:r>
    </w:p>
    <w:p>
      <w:pPr>
        <w:pStyle w:val="Normal"/>
        <w:rPr/>
      </w:pPr>
      <w:r>
        <w:rPr/>
        <w:t>For each of the enabled external communication interfaces there may be various optional capabilities. During testing, all such capabilities shall be enabled unless they are explicitly marked as "not recommended" in the vendor's documentation.</w:t>
      </w:r>
    </w:p>
    <w:p>
      <w:pPr>
        <w:pStyle w:val="Normal"/>
        <w:rPr/>
      </w:pPr>
      <w:r>
        <w:rPr/>
        <w:t>In some cases a testcase might require configuration changes as part of the execution steps or pre-conditions. After such test is executed and prior to any further test execution it needs to be ensured that the state of the Product under Evaluation is restored back in the original state.</w:t>
      </w:r>
    </w:p>
    <w:p>
      <w:pPr>
        <w:pStyle w:val="Normal"/>
        <w:rPr/>
      </w:pPr>
      <w:r>
        <w:rPr/>
        <w:t xml:space="preserve">SCAS testing is not about security in operations and deployments. So, in particular, SCAS testing is independent of any network operator guidelines or considerations on specific deployment scenarios. </w:t>
      </w:r>
    </w:p>
    <w:p>
      <w:pPr>
        <w:pStyle w:val="Heading3"/>
        <w:ind w:hanging="1134" w:left="1134"/>
        <w:rPr/>
      </w:pPr>
      <w:bookmarkStart w:id="30" w:name="_CR4_1_2"/>
      <w:bookmarkStart w:id="31" w:name="__RefHeading___Toc187937458"/>
      <w:bookmarkEnd w:id="30"/>
      <w:r>
        <w:rPr/>
        <w:t>4.1.2</w:t>
        <w:tab/>
        <w:t>Use of tools in testing</w:t>
      </w:r>
      <w:bookmarkEnd w:id="31"/>
      <w:r>
        <w:rPr/>
        <w:t xml:space="preserve"> </w:t>
        <w:tab/>
      </w:r>
    </w:p>
    <w:p>
      <w:pPr>
        <w:pStyle w:val="Normal"/>
        <w:rPr/>
      </w:pPr>
      <w:r>
        <w:rPr/>
        <w:t xml:space="preserve">The following text shall apply to all test cases described in the present document: </w:t>
      </w:r>
    </w:p>
    <w:p>
      <w:pPr>
        <w:pStyle w:val="Normal"/>
        <w:rPr/>
      </w:pPr>
      <w:r>
        <w:rPr/>
        <w:t xml:space="preserve">The present document takes into account that the landscape of testing tools evolves more rapidly than SCAS specifications. It is therefore allowed that, for each requirement, the actual test carried out may deviate from the stepwise description of the test case in the present document if the following conditions are fulfilled: </w:t>
      </w:r>
    </w:p>
    <w:p>
      <w:pPr>
        <w:pStyle w:val="B1"/>
        <w:rPr/>
      </w:pPr>
      <w:r>
        <w:rPr/>
        <w:t>(1)</w:t>
        <w:tab/>
        <w:t xml:space="preserve"> The test is carried out by preferably using Commercial-of-the-Shelf (COTS) and Free-Open-Source-Software (FOSS) tools that are available for other testers that may want to repeat the test. In case a tool not in any of these two categories is used then evidence of the quality assurance of the tool needs to be provided. This applies only to tools used to perform the actual test and not supportive tools needed for setting up the testing environment like for example traffic generators/ simulators.</w:t>
      </w:r>
    </w:p>
    <w:p>
      <w:pPr>
        <w:pStyle w:val="B1"/>
        <w:ind w:hanging="0" w:right="0"/>
        <w:rPr/>
      </w:pPr>
      <w:r>
        <w:rPr/>
        <w:t>In cases where a tester is not able to obtain the necessary tools to perform the test</w:t>
      </w:r>
      <w:r>
        <w:rPr>
          <w:lang w:val="en-US"/>
        </w:rPr>
        <w:t>,</w:t>
      </w:r>
      <w:r>
        <w:rPr/>
        <w:t xml:space="preserve"> vendor proprietary test tools may be used by the tester as long the test tool is controlled under a suitable quality management system (QMS). The tester ensures that this QMS is in place in order to avail of a vendor’s test tool.</w:t>
      </w:r>
    </w:p>
    <w:p>
      <w:pPr>
        <w:pStyle w:val="B1"/>
        <w:ind w:hanging="1" w:right="0"/>
        <w:rPr/>
      </w:pPr>
      <w:r>
        <w:rPr/>
        <w:t>Additionally in cases where the test lab does not have the necessary test environment to perform a test</w:t>
      </w:r>
      <w:r>
        <w:rPr>
          <w:lang w:val="en-US"/>
        </w:rPr>
        <w:t>,</w:t>
      </w:r>
      <w:r>
        <w:rPr/>
        <w:t xml:space="preserve"> it </w:t>
      </w:r>
      <w:r>
        <w:rPr>
          <w:lang w:val="en-US"/>
        </w:rPr>
        <w:t>shall be</w:t>
      </w:r>
      <w:r>
        <w:rPr/>
        <w:t xml:space="preserve"> possible for the test lab personnel to perform the test in a vendor</w:t>
      </w:r>
      <w:r>
        <w:rPr>
          <w:lang w:val="en-US"/>
        </w:rPr>
        <w:t>'</w:t>
      </w:r>
      <w:r>
        <w:rPr/>
        <w:t>s test lab. In such cases the tester shall record details of test environment, test set-up used and how the test was performed.</w:t>
      </w:r>
    </w:p>
    <w:p>
      <w:pPr>
        <w:pStyle w:val="B1"/>
        <w:rPr/>
      </w:pPr>
      <w:r>
        <w:rPr/>
        <w:t>(2)</w:t>
        <w:tab/>
        <w:t xml:space="preserve"> The tester provides evidence, e.g. by referring to the documentation of the tool, that the tool is suitable to verify the requirement, and the scope of testing is equal or larger to the one of the test case described in the present document. The evidence needs to be sufficiently detailed for experts in the field of testing, not for the general public. </w:t>
      </w:r>
    </w:p>
    <w:p>
      <w:pPr>
        <w:pStyle w:val="B1"/>
        <w:rPr/>
      </w:pPr>
      <w:r>
        <w:rPr/>
        <w:t>(3)</w:t>
        <w:tab/>
        <w:t xml:space="preserve"> The tester provides evidence that the tool has been actually used for testing the network product (e.g. by providing a trace).</w:t>
      </w:r>
    </w:p>
    <w:p>
      <w:pPr>
        <w:pStyle w:val="Heading3"/>
        <w:ind w:hanging="1134" w:left="1134"/>
        <w:rPr/>
      </w:pPr>
      <w:bookmarkStart w:id="32" w:name="_CR4_1_3"/>
      <w:bookmarkStart w:id="33" w:name="__RefHeading___Toc187937459"/>
      <w:bookmarkEnd w:id="32"/>
      <w:r>
        <w:rPr/>
        <w:t>4.1.3</w:t>
        <w:tab/>
        <w:t>Documentation Requirements</w:t>
      </w:r>
      <w:bookmarkEnd w:id="33"/>
      <w:r>
        <w:rPr/>
        <w:tab/>
      </w:r>
    </w:p>
    <w:p>
      <w:pPr>
        <w:pStyle w:val="Normal"/>
        <w:rPr/>
      </w:pPr>
      <w:r>
        <w:rPr/>
        <w:t>When a test case makes an assumption on the availability of certain items in the product documentation then this assumption is to be considered part of the requirement even if the requirements text does not mention the documentation.</w:t>
      </w:r>
    </w:p>
    <w:p>
      <w:pPr>
        <w:pStyle w:val="Heading2"/>
        <w:ind w:hanging="1134" w:left="1134"/>
        <w:rPr/>
      </w:pPr>
      <w:bookmarkStart w:id="34" w:name="__RefHeading___Toc187937460"/>
      <w:bookmarkStart w:id="35" w:name="_CR4_2"/>
      <w:bookmarkEnd w:id="34"/>
      <w:bookmarkEnd w:id="35"/>
      <w:r>
        <w:rPr/>
        <w:t>4.2</w:t>
        <w:tab/>
        <w:t>Security functional requirements and related test cases</w:t>
      </w:r>
    </w:p>
    <w:p>
      <w:pPr>
        <w:pStyle w:val="Heading3"/>
        <w:ind w:hanging="1134" w:left="1134"/>
        <w:rPr/>
      </w:pPr>
      <w:bookmarkStart w:id="36" w:name="__RefHeading___Toc187937461"/>
      <w:bookmarkStart w:id="37" w:name="_CR4_2_1"/>
      <w:bookmarkEnd w:id="36"/>
      <w:bookmarkEnd w:id="37"/>
      <w:r>
        <w:rPr/>
        <w:t>4.2.1</w:t>
        <w:tab/>
        <w:t>Introduction</w:t>
      </w:r>
    </w:p>
    <w:p>
      <w:pPr>
        <w:pStyle w:val="Normal"/>
        <w:rPr>
          <w:lang w:val="en-US" w:eastAsia="en-US"/>
        </w:rPr>
      </w:pPr>
      <w:r>
        <w:rPr>
          <w:lang w:val="en-US" w:eastAsia="en-US"/>
        </w:rPr>
        <w:t xml:space="preserve">The present clause describes the security functional requirements and the corresponding test cases, independent of a specific network product class. In particular the proposed security requirements are classified in two groups: </w:t>
      </w:r>
    </w:p>
    <w:p>
      <w:pPr>
        <w:pStyle w:val="B1"/>
        <w:rPr/>
      </w:pPr>
      <w:r>
        <w:rPr>
          <w:lang w:val="en-US" w:eastAsia="en-US"/>
        </w:rPr>
        <w:t>-</w:t>
        <w:tab/>
        <w:t>Security functional requirements deriving from 3GPP specifications and detailed in clause 4.2.2</w:t>
      </w:r>
    </w:p>
    <w:p>
      <w:pPr>
        <w:pStyle w:val="B1"/>
        <w:rPr/>
      </w:pPr>
      <w:r>
        <w:rPr>
          <w:lang w:val="en-US" w:eastAsia="en-US"/>
        </w:rPr>
        <w:t>-</w:t>
        <w:tab/>
        <w:t>General security functional requirements which include requirements not already addressed in the 3GPP specifications but whose support is also important to ensure a network product conforms to a common security baseline detailed in clau</w:t>
      </w:r>
      <w:r>
        <w:rPr>
          <w:lang w:val="en-US" w:eastAsia="en-US"/>
        </w:rPr>
        <w:t>s</w:t>
      </w:r>
      <w:r>
        <w:rPr>
          <w:lang w:val="en-US" w:eastAsia="en-US"/>
        </w:rPr>
        <w:t>e 4.2.3.</w:t>
      </w:r>
    </w:p>
    <w:p>
      <w:pPr>
        <w:pStyle w:val="Heading3"/>
        <w:ind w:hanging="1134" w:left="1134"/>
        <w:rPr/>
      </w:pPr>
      <w:bookmarkStart w:id="38" w:name="__RefHeading___Toc187937462"/>
      <w:bookmarkStart w:id="39" w:name="_CR4_2_2"/>
      <w:bookmarkEnd w:id="38"/>
      <w:bookmarkEnd w:id="39"/>
      <w:r>
        <w:rPr/>
        <w:t>4.2.2</w:t>
        <w:tab/>
        <w:t>Security functional requirements deriving from 3GPP specifications and related test cases</w:t>
      </w:r>
    </w:p>
    <w:p>
      <w:pPr>
        <w:pStyle w:val="Heading4"/>
        <w:rPr/>
      </w:pPr>
      <w:bookmarkStart w:id="40" w:name="__RefHeading___Toc187937463"/>
      <w:bookmarkStart w:id="41" w:name="_CR4_2_2_1"/>
      <w:bookmarkEnd w:id="40"/>
      <w:bookmarkEnd w:id="41"/>
      <w:r>
        <w:rPr/>
        <w:t>4.2.2.1</w:t>
        <w:tab/>
        <w:t>Security functional requirements deriving from 3GPP specifications – general approach</w:t>
      </w:r>
    </w:p>
    <w:p>
      <w:pPr>
        <w:pStyle w:val="Normal"/>
        <w:rPr/>
      </w:pPr>
      <w:r>
        <w:rPr/>
        <w:t xml:space="preserve">The present clause describes the general approach taken towards security functional requirements deriving from 3GPP specifications and the corresponding test cases, independent of a specific network product class. </w:t>
      </w:r>
    </w:p>
    <w:p>
      <w:pPr>
        <w:pStyle w:val="Normal"/>
        <w:rPr/>
      </w:pPr>
      <w:r>
        <w:rPr/>
        <w:t xml:space="preserve">It is assumed for the purpose of the present SCAS that a network product conforms to all mandatory security-related provisions in 3GPP specifications pertaining to it, in particular: </w:t>
      </w:r>
    </w:p>
    <w:p>
      <w:pPr>
        <w:pStyle w:val="B1"/>
        <w:rPr/>
      </w:pPr>
      <w:r>
        <w:rPr/>
        <w:t>-</w:t>
        <w:tab/>
        <w:t>all 3GPP specifications of the 33-series (security specifications) that are pertinent to the network product class;</w:t>
      </w:r>
    </w:p>
    <w:p>
      <w:pPr>
        <w:pStyle w:val="B1"/>
        <w:rPr/>
      </w:pPr>
      <w:r>
        <w:rPr/>
        <w:t>-</w:t>
        <w:tab/>
        <w:t xml:space="preserve">other 3GPP specifications that make reference to security specifications or are referred to from one of them. </w:t>
      </w:r>
    </w:p>
    <w:p>
      <w:pPr>
        <w:pStyle w:val="Normal"/>
        <w:rPr/>
      </w:pPr>
      <w:r>
        <w:rPr/>
        <w:t>3GPP has decided to develop test specifications for the UE in the TSs of the 34-series under the responsibility of Working Group RAN5. 3GPP saw, however, no need to develop test specifications for network elements. For network elements, 3GPP rather trusts that tests are run under the responsibility of the vendors.</w:t>
      </w:r>
    </w:p>
    <w:p>
      <w:pPr>
        <w:pStyle w:val="Normal"/>
        <w:rPr/>
      </w:pPr>
      <w:r>
        <w:rPr/>
        <w:t xml:space="preserve">Security procedures pertaining to a network product are typically embedded in non-security procedures and are hence assumed to be tested together with them. </w:t>
      </w:r>
    </w:p>
    <w:p>
      <w:pPr>
        <w:pStyle w:val="Normal"/>
        <w:rPr/>
      </w:pPr>
      <w:r>
        <w:rPr/>
        <w:t>It is the purpose of the present SCAS to identify security requirements from the EPS and 5G security architecture that require special attention in testing as they can:</w:t>
      </w:r>
    </w:p>
    <w:p>
      <w:pPr>
        <w:pStyle w:val="B1"/>
        <w:rPr/>
      </w:pPr>
      <w:r>
        <w:rPr/>
        <w:t>(a) lead to vulnerabilities when not satisfied;</w:t>
      </w:r>
    </w:p>
    <w:p>
      <w:pPr>
        <w:pStyle w:val="B1"/>
        <w:rPr/>
      </w:pPr>
      <w:r>
        <w:rPr/>
        <w:t>(b) not be captured through ordinary testing activity for non-security procedures;</w:t>
      </w:r>
    </w:p>
    <w:p>
      <w:pPr>
        <w:pStyle w:val="B1"/>
        <w:rPr/>
      </w:pPr>
      <w:r>
        <w:rPr/>
        <w:t>(c) address security-relevant failure cases and exceptions or 'negative' requirements of the kind: "The network product shall not…"</w:t>
      </w:r>
    </w:p>
    <w:p>
      <w:pPr>
        <w:pStyle w:val="Normal"/>
        <w:rPr/>
      </w:pPr>
      <w:r>
        <w:rPr/>
        <w:t>It is not an intention of the present document to provide an exhaustive set of test cases that would be sufficient to demonstrate conformance of all security procedures with the above-mentioned specifications.</w:t>
      </w:r>
    </w:p>
    <w:p>
      <w:pPr>
        <w:pStyle w:val="Heading4"/>
        <w:rPr/>
      </w:pPr>
      <w:bookmarkStart w:id="42" w:name="__RefHeading___Toc187937464"/>
      <w:bookmarkStart w:id="43" w:name="_CR4_2_2_2"/>
      <w:bookmarkEnd w:id="42"/>
      <w:bookmarkEnd w:id="43"/>
      <w:r>
        <w:rPr/>
        <w:t>4.2.2.2</w:t>
        <w:tab/>
        <w:t>Security functional requirements derived from 3GPP specifications – general SBA/SBI aspects</w:t>
      </w:r>
    </w:p>
    <w:p>
      <w:pPr>
        <w:pStyle w:val="Heading5"/>
        <w:rPr/>
      </w:pPr>
      <w:bookmarkStart w:id="44" w:name="__RefHeading___Toc187937465"/>
      <w:bookmarkStart w:id="45" w:name="_CR4_2_2_2_1"/>
      <w:bookmarkEnd w:id="44"/>
      <w:bookmarkEnd w:id="45"/>
      <w:r>
        <w:rPr/>
        <w:t>4.2.2.2.1</w:t>
        <w:tab/>
        <w:t>Introduction</w:t>
      </w:r>
    </w:p>
    <w:p>
      <w:pPr>
        <w:pStyle w:val="Normal"/>
        <w:rPr/>
      </w:pPr>
      <w:r>
        <w:rPr/>
        <w:t>The purpose of the sub-clauses in 4.2.2</w:t>
      </w:r>
      <w:r>
        <w:rPr>
          <w:lang w:eastAsia="zh-CN"/>
        </w:rPr>
        <w:t>.</w:t>
      </w:r>
      <w:r>
        <w:rPr/>
        <w:t xml:space="preserve">2 is to identify and describe the general baseline requirements from SBA security architecture and the corresponding test cases. The general baseline requirements are applicable to all Network Function (NF) within the 5G Core (5GC) utilizing Service-Based Interfaces (SBI), independent of a specific network product class. </w:t>
      </w:r>
    </w:p>
    <w:p>
      <w:pPr>
        <w:pStyle w:val="Heading5"/>
        <w:rPr/>
      </w:pPr>
      <w:bookmarkStart w:id="46" w:name="__RefHeading___Toc187937466"/>
      <w:bookmarkStart w:id="47" w:name="_CR4_2_2_2_2"/>
      <w:bookmarkEnd w:id="46"/>
      <w:bookmarkEnd w:id="47"/>
      <w:r>
        <w:rPr/>
        <w:t>4.2.2.2.2</w:t>
        <w:tab/>
        <w:t>Protection at the transport layer</w:t>
      </w:r>
    </w:p>
    <w:p>
      <w:pPr>
        <w:pStyle w:val="Normal"/>
        <w:rPr>
          <w:rFonts w:eastAsia="SimSun;宋体"/>
          <w:strike/>
        </w:rPr>
      </w:pPr>
      <w:bookmarkStart w:id="48" w:name="_Hlk535235311"/>
      <w:bookmarkEnd w:id="48"/>
      <w:r>
        <w:rPr>
          <w:rFonts w:eastAsia="SimSun;宋体"/>
          <w:i/>
        </w:rPr>
        <w:t>Requirement Name:</w:t>
      </w:r>
      <w:r>
        <w:rPr>
          <w:rFonts w:eastAsia="SimSun;宋体"/>
        </w:rPr>
        <w:t xml:space="preserve"> </w:t>
      </w:r>
      <w:bookmarkStart w:id="49" w:name="_Hlk535238405"/>
      <w:r>
        <w:rPr>
          <w:rFonts w:eastAsia="SimSun;宋体"/>
        </w:rPr>
        <w:t>Protection at the transport layer</w:t>
      </w:r>
      <w:bookmarkEnd w:id="49"/>
    </w:p>
    <w:p>
      <w:pPr>
        <w:pStyle w:val="Normal"/>
        <w:rPr/>
      </w:pPr>
      <w:r>
        <w:rPr>
          <w:i/>
        </w:rPr>
        <w:t xml:space="preserve">Requirement Reference: </w:t>
      </w:r>
      <w:r>
        <w:rPr>
          <w:lang w:eastAsia="zh-CN"/>
        </w:rPr>
        <w:t>TS 33.501 [10], clause 5.9.2.1, clause 13.1, clause 13.3.2</w:t>
      </w:r>
      <w:r>
        <w:rPr/>
        <w:t xml:space="preserve">  </w:t>
      </w:r>
    </w:p>
    <w:p>
      <w:pPr>
        <w:pStyle w:val="Normal"/>
        <w:tabs>
          <w:tab w:val="clear" w:pos="284"/>
          <w:tab w:val="left" w:pos="5674" w:leader="none"/>
        </w:tabs>
        <w:rPr/>
      </w:pPr>
      <w:r>
        <w:rPr>
          <w:i/>
        </w:rPr>
        <w:t>Requirement Description</w:t>
      </w:r>
      <w:r>
        <w:rPr/>
        <w:t>:</w:t>
      </w:r>
    </w:p>
    <w:p>
      <w:pPr>
        <w:pStyle w:val="Normal"/>
        <w:rPr>
          <w:lang w:eastAsia="zh-CN"/>
        </w:rPr>
      </w:pPr>
      <w:bookmarkStart w:id="50" w:name="_Hlk535235311"/>
      <w:bookmarkStart w:id="51" w:name="_Hlk535235382"/>
      <w:bookmarkEnd w:id="50"/>
      <w:bookmarkEnd w:id="51"/>
      <w:r>
        <w:rPr>
          <w:lang w:eastAsia="zh-CN"/>
        </w:rPr>
        <w:t>NF Service Request and Response procedure supports mutual authentication between NF consumer and NF producer as specified in TS 33.501 [10], clause 5.9.2.1.</w:t>
      </w:r>
    </w:p>
    <w:p>
      <w:pPr>
        <w:pStyle w:val="Normal"/>
        <w:rPr/>
      </w:pPr>
      <w:r>
        <w:rPr>
          <w:lang w:eastAsia="zh-CN"/>
        </w:rPr>
        <w:t xml:space="preserve">All network functions support TLS. Network functions support both server-side and client-side certificates. </w:t>
      </w:r>
      <w:r>
        <w:rPr/>
        <w:t>The TLS profile follows the profile given in Annex E of TS 33.310 [9] with the restriction to be compliant with the profile given by HTTP/2 as defined in RFC 7540 [11]</w:t>
      </w:r>
      <w:r>
        <w:rPr>
          <w:lang w:eastAsia="zh-CN"/>
        </w:rPr>
        <w:t xml:space="preserve"> as specified in TS 33.501 [10], clause 13.1.</w:t>
      </w:r>
    </w:p>
    <w:p>
      <w:pPr>
        <w:pStyle w:val="Normal"/>
        <w:rPr/>
      </w:pPr>
      <w:bookmarkStart w:id="52" w:name="_Hlk535235382"/>
      <w:bookmarkEnd w:id="52"/>
      <w:r>
        <w:rPr/>
        <w:t>Authentication between network functions within one PLMN uses one of the following methods:</w:t>
      </w:r>
    </w:p>
    <w:p>
      <w:pPr>
        <w:pStyle w:val="Normal"/>
        <w:rPr/>
      </w:pPr>
      <w:r>
        <w:rPr/>
        <w:t>If the PLMN uses protection at the transport layer as described in clause 13.1, authentication provided by the transport layer protection solution is used for authentication between NFs</w:t>
      </w:r>
      <w:r>
        <w:rPr>
          <w:lang w:eastAsia="zh-CN"/>
        </w:rPr>
        <w:t xml:space="preserve"> as specified in TS 33.501 [10], clause 13.3.2.</w:t>
      </w:r>
    </w:p>
    <w:p>
      <w:pPr>
        <w:pStyle w:val="NO"/>
        <w:rPr>
          <w:lang w:eastAsia="zh-CN"/>
        </w:rPr>
      </w:pPr>
      <w:r>
        <w:rPr/>
        <w:t>NOTE 1:</w:t>
        <w:tab/>
        <w:t>This test case only applies to service-based interfaces.</w:t>
      </w:r>
    </w:p>
    <w:p>
      <w:pPr>
        <w:pStyle w:val="B1"/>
        <w:ind w:hanging="0" w:left="0" w:right="0"/>
        <w:rPr/>
      </w:pPr>
      <w:r>
        <w:rPr>
          <w:i/>
        </w:rPr>
        <w:t>Threat References</w:t>
      </w:r>
      <w:r>
        <w:rPr/>
        <w:t>: TR 33.926 [4], clause 5.3.6.3, Weak cryptographic algorithms</w:t>
      </w:r>
    </w:p>
    <w:p>
      <w:pPr>
        <w:pStyle w:val="B1"/>
        <w:ind w:hanging="0" w:left="0" w:right="0"/>
        <w:rPr>
          <w:lang w:eastAsia="zh-CN"/>
        </w:rPr>
      </w:pPr>
      <w:r>
        <w:rPr>
          <w:i/>
        </w:rPr>
        <w:t>Test case</w:t>
      </w:r>
      <w:r>
        <w:rPr/>
        <w:t xml:space="preserve">: </w:t>
      </w:r>
    </w:p>
    <w:p>
      <w:pPr>
        <w:pStyle w:val="Normal"/>
        <w:rPr>
          <w:rFonts w:cs="Arial"/>
          <w:b/>
          <w:i/>
          <w:i/>
          <w:color w:val="000000"/>
        </w:rPr>
      </w:pPr>
      <w:r>
        <w:rPr>
          <w:rFonts w:cs="Arial"/>
          <w:b/>
          <w:color w:val="000000"/>
        </w:rPr>
        <w:t xml:space="preserve">Test Name: </w:t>
      </w:r>
      <w:bookmarkStart w:id="53" w:name="_Hlk535238432"/>
      <w:r>
        <w:rPr/>
        <w:t>TC_PROTECT_TRANS</w:t>
      </w:r>
      <w:r>
        <w:rPr>
          <w:lang w:eastAsia="zh-CN"/>
        </w:rPr>
        <w:t>PORT</w:t>
      </w:r>
      <w:r>
        <w:rPr/>
        <w:t>_</w:t>
      </w:r>
      <w:r>
        <w:rPr>
          <w:lang w:eastAsia="zh-CN"/>
        </w:rPr>
        <w:t>LAYER</w:t>
      </w:r>
      <w:bookmarkEnd w:id="53"/>
    </w:p>
    <w:p>
      <w:pPr>
        <w:pStyle w:val="Normal"/>
        <w:rPr>
          <w:rFonts w:cs="Arial"/>
          <w:b/>
          <w:color w:val="000000"/>
        </w:rPr>
      </w:pPr>
      <w:bookmarkStart w:id="54" w:name="_Hlk535236767"/>
      <w:bookmarkEnd w:id="54"/>
      <w:r>
        <w:rPr>
          <w:rFonts w:cs="Arial"/>
          <w:b/>
          <w:color w:val="000000"/>
        </w:rPr>
        <w:t>Purpose:</w:t>
      </w:r>
    </w:p>
    <w:p>
      <w:pPr>
        <w:pStyle w:val="Normal"/>
        <w:rPr/>
      </w:pPr>
      <w:bookmarkStart w:id="55" w:name="_Hlk535236767"/>
      <w:bookmarkStart w:id="56" w:name="_Hlk535236761"/>
      <w:bookmarkEnd w:id="55"/>
      <w:r>
        <w:rPr>
          <w:lang w:eastAsia="zh-CN"/>
        </w:rPr>
        <w:t>V</w:t>
      </w:r>
      <w:r>
        <w:rPr>
          <w:lang w:eastAsia="zh-CN"/>
        </w:rPr>
        <w:t xml:space="preserve">erify </w:t>
      </w:r>
      <w:r>
        <w:rPr>
          <w:lang w:eastAsia="zh-CN"/>
        </w:rPr>
        <w:t>that TLS protocol for NF mutual authentication and NF transport layer protection is implemented in the network products based on the profile required.</w:t>
      </w:r>
      <w:bookmarkEnd w:id="56"/>
    </w:p>
    <w:p>
      <w:pPr>
        <w:pStyle w:val="Normal"/>
        <w:rPr>
          <w:rFonts w:cs="Arial"/>
          <w:b/>
          <w:color w:val="000000"/>
        </w:rPr>
      </w:pPr>
      <w:bookmarkStart w:id="57" w:name="_Hlk535236922"/>
      <w:bookmarkEnd w:id="57"/>
      <w:r>
        <w:rPr>
          <w:rFonts w:cs="Arial"/>
          <w:b/>
          <w:color w:val="000000"/>
        </w:rPr>
        <w:t>Procedure and execution steps:</w:t>
      </w:r>
    </w:p>
    <w:p>
      <w:pPr>
        <w:pStyle w:val="Normal"/>
        <w:rPr>
          <w:rFonts w:cs="Arial"/>
          <w:b/>
          <w:color w:val="000000"/>
        </w:rPr>
      </w:pPr>
      <w:bookmarkStart w:id="58" w:name="_Hlk535236922"/>
      <w:bookmarkEnd w:id="58"/>
      <w:r>
        <w:rPr>
          <w:rFonts w:cs="Arial"/>
          <w:b/>
          <w:color w:val="000000"/>
        </w:rPr>
        <w:t>Pre-Conditions:</w:t>
      </w:r>
    </w:p>
    <w:p>
      <w:pPr>
        <w:pStyle w:val="Normal"/>
        <w:rPr/>
      </w:pPr>
      <w:bookmarkStart w:id="59" w:name="_Hlk535236965"/>
      <w:bookmarkEnd w:id="59"/>
      <w:r>
        <w:rPr>
          <w:lang w:eastAsia="zh-CN"/>
        </w:rPr>
        <w:t>Network product documentation containing information about supported TLS protocol and certificates is provided by the vendor.</w:t>
      </w:r>
    </w:p>
    <w:p>
      <w:pPr>
        <w:pStyle w:val="Normal"/>
        <w:rPr/>
      </w:pPr>
      <w:r>
        <w:rPr/>
        <w:t>A peer implementing the TLS protocol configured by the vendor is available.</w:t>
      </w:r>
    </w:p>
    <w:p>
      <w:pPr>
        <w:pStyle w:val="Normal"/>
        <w:rPr/>
      </w:pPr>
      <w:r>
        <w:rPr/>
        <w:t>The tester bases the tests on the profile defined by 3GPP in Annex E of TS 33.310 [9] with the restriction that it is compliant with the profile given by HTTP/2 as defined in RFC 7540 [11].</w:t>
      </w:r>
    </w:p>
    <w:p>
      <w:pPr>
        <w:pStyle w:val="Normal"/>
        <w:jc w:val="both"/>
        <w:rPr>
          <w:rFonts w:cs="Arial"/>
          <w:b/>
          <w:color w:val="000000"/>
        </w:rPr>
      </w:pPr>
      <w:bookmarkStart w:id="60" w:name="_Hlk535236965"/>
      <w:bookmarkStart w:id="61" w:name="_Hlk535236955"/>
      <w:bookmarkEnd w:id="60"/>
      <w:bookmarkEnd w:id="61"/>
      <w:r>
        <w:rPr>
          <w:rFonts w:cs="Arial"/>
          <w:b/>
          <w:color w:val="000000"/>
        </w:rPr>
        <w:t xml:space="preserve">Execution Steps </w:t>
      </w:r>
    </w:p>
    <w:p>
      <w:pPr>
        <w:pStyle w:val="B1"/>
        <w:rPr/>
      </w:pPr>
      <w:bookmarkStart w:id="62" w:name="_Hlk535236955"/>
      <w:bookmarkEnd w:id="62"/>
      <w:r>
        <w:rPr/>
        <w:t>1.</w:t>
        <w:tab/>
        <w:t>The tester checks that compliance with the TLS profile can be inferred from detailed provisions in the network product documentation.</w:t>
      </w:r>
    </w:p>
    <w:p>
      <w:pPr>
        <w:pStyle w:val="B1"/>
        <w:rPr/>
      </w:pPr>
      <w:r>
        <w:rPr/>
        <w:t>2.</w:t>
        <w:tab/>
        <w:t>The tester establishes a secure connection between the network product under test and the peer and verify that all TLS protocol versions and combinations of cryptographic algorithms that are mandated by the TLS profile are supported by the network product under test.</w:t>
      </w:r>
    </w:p>
    <w:p>
      <w:pPr>
        <w:pStyle w:val="B1"/>
        <w:rPr/>
      </w:pPr>
      <w:r>
        <w:rPr/>
        <w:t>3.</w:t>
        <w:tab/>
        <w:t xml:space="preserve">The tester tries to establish a secure connection between the network product under test and the peer and verify that this is not possible when the peer only offers a feature, including protocol version and combination of cryptographic algorithms, that is forbidden by the TLS profile. </w:t>
      </w:r>
    </w:p>
    <w:p>
      <w:pPr>
        <w:pStyle w:val="Normal"/>
        <w:rPr>
          <w:rFonts w:cs="Arial"/>
          <w:b/>
          <w:color w:val="000000"/>
        </w:rPr>
      </w:pPr>
      <w:r>
        <w:rPr>
          <w:rFonts w:cs="Arial"/>
          <w:b/>
          <w:color w:val="000000"/>
        </w:rPr>
        <w:t>Expected Results:</w:t>
      </w:r>
    </w:p>
    <w:p>
      <w:pPr>
        <w:pStyle w:val="B1"/>
        <w:rPr/>
      </w:pPr>
      <w:r>
        <w:rPr/>
        <w:t>-</w:t>
        <w:tab/>
      </w:r>
      <w:r>
        <w:rPr>
          <w:lang w:eastAsia="zh-CN"/>
        </w:rPr>
        <w:t xml:space="preserve">The network product under test and the peer establishes TLS </w:t>
      </w:r>
      <w:r>
        <w:rPr/>
        <w:t xml:space="preserve">if the TLS profiles used by the peer are compliant with the profile requirements in TS 33.310 [9] Annex E and RFC 7540 [11]. </w:t>
      </w:r>
    </w:p>
    <w:p>
      <w:pPr>
        <w:pStyle w:val="B1"/>
        <w:rPr>
          <w:lang w:eastAsia="zh-CN"/>
        </w:rPr>
      </w:pPr>
      <w:r>
        <w:rPr>
          <w:lang w:eastAsia="zh-CN"/>
        </w:rPr>
        <w:t xml:space="preserve">- </w:t>
        <w:tab/>
        <w:t xml:space="preserve">The network product under test and the peer fail to establish TLS </w:t>
      </w:r>
      <w:r>
        <w:rPr/>
        <w:t>if the TLS profiles used by the peer are forbidden in TS 33.310 [9] Annex E or RFC 7540 [11]</w:t>
      </w:r>
      <w:r>
        <w:rPr>
          <w:lang w:eastAsia="zh-CN"/>
        </w:rPr>
        <w:t>.</w:t>
      </w:r>
    </w:p>
    <w:p>
      <w:pPr>
        <w:pStyle w:val="Normal"/>
        <w:rPr>
          <w:b/>
        </w:rPr>
      </w:pPr>
      <w:r>
        <w:rPr>
          <w:b/>
        </w:rPr>
        <w:t>Expected format of evidence:</w:t>
      </w:r>
    </w:p>
    <w:p>
      <w:pPr>
        <w:pStyle w:val="Normal"/>
        <w:rPr/>
      </w:pPr>
      <w:r>
        <w:rPr/>
        <w:t>Provide evidence of the check of the product documentation in plain text. Save the logs and the communication flow in a .pcap file.</w:t>
      </w:r>
    </w:p>
    <w:p>
      <w:pPr>
        <w:pStyle w:val="Heading5"/>
        <w:rPr/>
      </w:pPr>
      <w:bookmarkStart w:id="63" w:name="__RefHeading___Toc187937467"/>
      <w:bookmarkStart w:id="64" w:name="_CR4_2_2_2_3"/>
      <w:bookmarkEnd w:id="63"/>
      <w:bookmarkEnd w:id="64"/>
      <w:r>
        <w:rPr/>
        <w:t>4.2.2.2.3</w:t>
        <w:tab/>
        <w:t>Authorization of NF service access</w:t>
      </w:r>
    </w:p>
    <w:p>
      <w:pPr>
        <w:pStyle w:val="Heading6"/>
        <w:ind w:hanging="1985" w:left="1985"/>
        <w:rPr>
          <w:i/>
          <w:i/>
        </w:rPr>
      </w:pPr>
      <w:bookmarkStart w:id="65" w:name="__RefHeading___Toc187937468"/>
      <w:bookmarkStart w:id="66" w:name="_CR4_2_2_2_3_1"/>
      <w:bookmarkStart w:id="67" w:name="_Hlk19541387"/>
      <w:bookmarkEnd w:id="65"/>
      <w:bookmarkEnd w:id="66"/>
      <w:r>
        <w:rPr/>
        <w:t>4.2.2.2.3.1</w:t>
      </w:r>
      <w:bookmarkEnd w:id="67"/>
      <w:r>
        <w:rPr/>
        <w:tab/>
        <w:t>Authorization token verification failure handling within one PLMN</w:t>
      </w:r>
    </w:p>
    <w:p>
      <w:pPr>
        <w:pStyle w:val="Normal"/>
        <w:rPr>
          <w:lang w:eastAsia="zh-CN"/>
        </w:rPr>
      </w:pPr>
      <w:r>
        <w:rPr>
          <w:i/>
        </w:rPr>
        <w:t>Requirement Name</w:t>
      </w:r>
      <w:r>
        <w:rPr/>
        <w:t>: Authorization token verification failure handling within one PLMN</w:t>
      </w:r>
    </w:p>
    <w:p>
      <w:pPr>
        <w:pStyle w:val="Normal"/>
        <w:rPr/>
      </w:pPr>
      <w:r>
        <w:rPr>
          <w:i/>
        </w:rPr>
        <w:t xml:space="preserve">Requirement Reference: </w:t>
      </w:r>
      <w:r>
        <w:rPr/>
        <w:t>TS 33.501 [10], clause 13.4.1.1</w:t>
      </w:r>
    </w:p>
    <w:p>
      <w:pPr>
        <w:pStyle w:val="Normal"/>
        <w:rPr/>
      </w:pPr>
      <w:r>
        <w:rPr>
          <w:i/>
        </w:rPr>
        <w:t>Requirement Description</w:t>
      </w:r>
      <w:r>
        <w:rPr/>
        <w:t xml:space="preserve">: </w:t>
      </w:r>
    </w:p>
    <w:p>
      <w:pPr>
        <w:pStyle w:val="B2"/>
        <w:rPr/>
      </w:pPr>
      <w:r>
        <w:rPr/>
        <w:t xml:space="preserve">According to TS 33.501 [10], clause 13.4.1.1, the NF Service producer verifies the access token as follows: </w:t>
      </w:r>
    </w:p>
    <w:p>
      <w:pPr>
        <w:pStyle w:val="B1"/>
        <w:rPr/>
      </w:pPr>
      <w:r>
        <w:rPr/>
        <w:t>-</w:t>
        <w:tab/>
        <w:t>The NF Service producer ensures the integrity of the access token by verifying the signature using NRF’s public key or checking the MAC value using the shared secret. If integrity check is successful, the NF Service producer verifies the claims in the access token as follows:</w:t>
      </w:r>
    </w:p>
    <w:p>
      <w:pPr>
        <w:pStyle w:val="NO"/>
        <w:rPr/>
      </w:pPr>
      <w:r>
        <w:rPr/>
        <w:t>NOTE: Void.</w:t>
      </w:r>
    </w:p>
    <w:p>
      <w:pPr>
        <w:pStyle w:val="B1"/>
        <w:rPr/>
      </w:pPr>
      <w:r>
        <w:rPr/>
        <w:t>-</w:t>
        <w:tab/>
        <w:t>It checks that the audience claim in the access token matches its own identity or the type of NF service producer. If a list of NSSAIs or list of NSI IDs is present, the NF service producer checks that it serves the corresponding slice(s).</w:t>
      </w:r>
    </w:p>
    <w:p>
      <w:pPr>
        <w:pStyle w:val="B1"/>
        <w:rPr/>
      </w:pPr>
      <w:r>
        <w:rPr/>
        <w:t>-</w:t>
        <w:tab/>
        <w:t>If an NF Set ID present, the NF Service Producer checks the NF Set ID in the claim matches its own NF Set ID.</w:t>
      </w:r>
    </w:p>
    <w:p>
      <w:pPr>
        <w:pStyle w:val="B1"/>
        <w:rPr/>
      </w:pPr>
      <w:r>
        <w:rPr/>
        <w:t xml:space="preserve">- </w:t>
        <w:tab/>
        <w:t>If the access token contains "additional scope" information (i.e. allowed resources and allowed actions (service operations) on the resources), it checks that the additional scope matches the requested service operation.</w:t>
      </w:r>
    </w:p>
    <w:p>
      <w:pPr>
        <w:pStyle w:val="B1"/>
        <w:rPr/>
      </w:pPr>
      <w:r>
        <w:rPr/>
        <w:t>-</w:t>
        <w:tab/>
        <w:t>If scope is present, it checks that the scope matches the requested service operation.</w:t>
      </w:r>
    </w:p>
    <w:p>
      <w:pPr>
        <w:pStyle w:val="B1"/>
        <w:rPr/>
      </w:pPr>
      <w:r>
        <w:rPr/>
        <w:t>-</w:t>
        <w:tab/>
        <w:t>It checks that the access token has not expired by verifying the expiration time in the access token against the current data/time.</w:t>
      </w:r>
    </w:p>
    <w:p>
      <w:pPr>
        <w:pStyle w:val="B1"/>
        <w:rPr/>
      </w:pPr>
      <w:r>
        <w:rPr/>
        <w:t>-</w:t>
        <w:tab/>
        <w:t>If the verification is successful, the NF Service producer executes the requested service and responds back to the NF Service consumer.</w:t>
      </w:r>
      <w:r>
        <w:rPr/>
        <w:t xml:space="preserve"> Otherwise</w:t>
      </w:r>
      <w:r>
        <w:rPr/>
        <w:t>,</w:t>
      </w:r>
      <w:r>
        <w:rPr/>
        <w:t xml:space="preserve"> it repl</w:t>
      </w:r>
      <w:r>
        <w:rPr/>
        <w:t>ies</w:t>
      </w:r>
      <w:r>
        <w:rPr/>
        <w:t xml:space="preserve"> based on O</w:t>
      </w:r>
      <w:r>
        <w:rPr/>
        <w:t>A</w:t>
      </w:r>
      <w:r>
        <w:rPr/>
        <w:t>uth 2.0 error response defined in RFC</w:t>
      </w:r>
      <w:r>
        <w:rPr/>
        <w:t xml:space="preserve"> </w:t>
      </w:r>
      <w:r>
        <w:rPr/>
        <w:t>6749</w:t>
      </w:r>
      <w:r>
        <w:rPr/>
        <w:t xml:space="preserve"> [12]</w:t>
      </w:r>
      <w:r>
        <w:rPr/>
        <w:t>.</w:t>
      </w:r>
      <w:r>
        <w:rPr/>
        <w:t xml:space="preserve"> The NF service consumer optionally stores the received token(s). Stored tokens may be re-used for accessing service(s) from producer NF type listed in claims (scope, audience) during their validity time.</w:t>
      </w:r>
    </w:p>
    <w:p>
      <w:pPr>
        <w:pStyle w:val="Normal"/>
        <w:rPr/>
      </w:pPr>
      <w:bookmarkStart w:id="68" w:name="_Hlk19541373"/>
      <w:bookmarkEnd w:id="68"/>
      <w:r>
        <w:rPr>
          <w:i/>
        </w:rPr>
        <w:t>Threat References</w:t>
      </w:r>
      <w:r>
        <w:rPr/>
        <w:t xml:space="preserve">: TR 33.926 [4], clause 6.3.3.1, </w:t>
      </w:r>
      <w:r>
        <w:rPr>
          <w:lang w:eastAsia="zh-CN"/>
        </w:rPr>
        <w:t>Incorrect Verification of Access Tokens</w:t>
      </w:r>
    </w:p>
    <w:p>
      <w:pPr>
        <w:pStyle w:val="Normal"/>
        <w:rPr>
          <w:b/>
          <w:lang w:eastAsia="zh-CN"/>
        </w:rPr>
      </w:pPr>
      <w:bookmarkStart w:id="69" w:name="_Hlk19541373"/>
      <w:bookmarkEnd w:id="69"/>
      <w:r>
        <w:rPr>
          <w:i/>
        </w:rPr>
        <w:t>Test Case</w:t>
      </w:r>
      <w:r>
        <w:rPr/>
        <w:t xml:space="preserve">: </w:t>
      </w:r>
    </w:p>
    <w:p>
      <w:pPr>
        <w:pStyle w:val="Normal"/>
        <w:rPr>
          <w:b/>
        </w:rPr>
      </w:pPr>
      <w:r>
        <w:rPr>
          <w:b/>
        </w:rPr>
        <w:t xml:space="preserve">Test Name: </w:t>
      </w:r>
      <w:r>
        <w:rPr/>
        <w:t>TC_AUTHORIZATION_TOKEN_VERIFICATION_FAILURE_ONE_PLMN</w:t>
      </w:r>
    </w:p>
    <w:p>
      <w:pPr>
        <w:pStyle w:val="Normal"/>
        <w:rPr>
          <w:b/>
          <w:lang w:eastAsia="zh-CN"/>
        </w:rPr>
      </w:pPr>
      <w:r>
        <w:rPr>
          <w:b/>
          <w:lang w:eastAsia="zh-CN"/>
        </w:rPr>
        <w:t>Purpose:</w:t>
      </w:r>
    </w:p>
    <w:p>
      <w:pPr>
        <w:pStyle w:val="Normal"/>
        <w:rPr>
          <w:lang w:eastAsia="zh-CN"/>
        </w:rPr>
      </w:pPr>
      <w:r>
        <w:rPr>
          <w:lang w:eastAsia="zh-CN"/>
        </w:rPr>
        <w:t xml:space="preserve">Verify that </w:t>
      </w:r>
      <w:r>
        <w:rPr/>
        <w:t xml:space="preserve">the NF service </w:t>
      </w:r>
      <w:bookmarkStart w:id="70" w:name="_Hlk2183828"/>
      <w:r>
        <w:rPr>
          <w:lang w:eastAsia="zh-CN"/>
        </w:rPr>
        <w:t>producer</w:t>
      </w:r>
      <w:r>
        <w:rPr/>
        <w:t xml:space="preserve"> does not grant service access</w:t>
      </w:r>
      <w:bookmarkEnd w:id="70"/>
      <w:r>
        <w:rPr/>
        <w:t xml:space="preserve"> if the verification of authorization token from a NF service consumer in the same PLMN fails.</w:t>
      </w:r>
    </w:p>
    <w:p>
      <w:pPr>
        <w:pStyle w:val="Normal"/>
        <w:rPr>
          <w:b/>
          <w:bCs/>
        </w:rPr>
      </w:pPr>
      <w:r>
        <w:rPr>
          <w:b/>
          <w:bCs/>
        </w:rPr>
        <w:t>Procedure and execution steps:</w:t>
      </w:r>
    </w:p>
    <w:p>
      <w:pPr>
        <w:pStyle w:val="Normal"/>
        <w:rPr>
          <w:b/>
          <w:lang w:eastAsia="zh-CN"/>
        </w:rPr>
      </w:pPr>
      <w:r>
        <w:rPr>
          <w:b/>
          <w:lang w:eastAsia="zh-CN"/>
        </w:rPr>
        <w:t>Pre-Conditions:</w:t>
      </w:r>
    </w:p>
    <w:p>
      <w:pPr>
        <w:pStyle w:val="B1"/>
        <w:rPr/>
      </w:pPr>
      <w:r>
        <w:rPr/>
        <w:t>-</w:t>
        <w:tab/>
        <w:t>The tester shall know if the network product supports the following optional access token verification claims. If an optional claim is not supported, the associated sub-test case does not apply:</w:t>
      </w:r>
    </w:p>
    <w:p>
      <w:pPr>
        <w:pStyle w:val="B3"/>
        <w:rPr/>
      </w:pPr>
      <w:r>
        <w:rPr/>
        <w:t>-</w:t>
        <w:tab/>
        <w:t>S-NSSAI (Test Case F)</w:t>
      </w:r>
    </w:p>
    <w:p>
      <w:pPr>
        <w:pStyle w:val="B3"/>
        <w:rPr/>
      </w:pPr>
      <w:r>
        <w:rPr/>
        <w:t>-</w:t>
        <w:tab/>
        <w:t>NSI (Test Case G)</w:t>
      </w:r>
    </w:p>
    <w:p>
      <w:pPr>
        <w:pStyle w:val="B3"/>
        <w:rPr/>
      </w:pPr>
      <w:r>
        <w:rPr/>
        <w:t>-</w:t>
        <w:tab/>
        <w:t>NF Set ID (Test Case H)</w:t>
      </w:r>
    </w:p>
    <w:p>
      <w:pPr>
        <w:pStyle w:val="B3"/>
        <w:rPr>
          <w:b/>
          <w:lang w:eastAsia="zh-CN"/>
        </w:rPr>
      </w:pPr>
      <w:r>
        <w:rPr/>
        <w:t>-</w:t>
        <w:tab/>
        <w:t>additional scope (Test Case I)</w:t>
      </w:r>
    </w:p>
    <w:p>
      <w:pPr>
        <w:pStyle w:val="B1"/>
        <w:rPr>
          <w:lang w:eastAsia="zh-CN"/>
        </w:rPr>
      </w:pPr>
      <w:r>
        <w:rPr>
          <w:lang w:eastAsia="zh-CN"/>
        </w:rPr>
        <w:t>-</w:t>
        <w:tab/>
        <w:t>Test environment with a NF service consumer.</w:t>
      </w:r>
    </w:p>
    <w:p>
      <w:pPr>
        <w:pStyle w:val="B1"/>
        <w:rPr>
          <w:lang w:eastAsia="ja-JP"/>
        </w:rPr>
      </w:pPr>
      <w:r>
        <w:rPr>
          <w:lang w:eastAsia="zh-CN"/>
        </w:rPr>
        <w:t>-</w:t>
        <w:tab/>
        <w:t>The NF service consumer may be simulated.</w:t>
      </w:r>
    </w:p>
    <w:p>
      <w:pPr>
        <w:pStyle w:val="B1"/>
        <w:rPr/>
      </w:pPr>
      <w:bookmarkStart w:id="71" w:name="_Hlk2184045"/>
      <w:bookmarkEnd w:id="71"/>
      <w:r>
        <w:rPr>
          <w:lang w:eastAsia="zh-CN"/>
        </w:rPr>
        <w:t>-</w:t>
        <w:tab/>
      </w:r>
      <w:r>
        <w:rPr/>
        <w:t>The network product under test has already mutually authenticated with the NF service consumer.</w:t>
      </w:r>
    </w:p>
    <w:p>
      <w:pPr>
        <w:pStyle w:val="B1"/>
        <w:rPr>
          <w:lang w:val="en-IN" w:eastAsia="ja-JP"/>
        </w:rPr>
      </w:pPr>
      <w:bookmarkStart w:id="72" w:name="_Hlk2184045"/>
      <w:bookmarkEnd w:id="72"/>
      <w:r>
        <w:rPr>
          <w:lang w:val="en-IN" w:eastAsia="ja-JP"/>
        </w:rPr>
        <w:t>-</w:t>
        <w:tab/>
        <w:t>The tester has access to the interface between the</w:t>
      </w:r>
      <w:r>
        <w:rPr>
          <w:lang w:eastAsia="zh-CN"/>
        </w:rPr>
        <w:t xml:space="preserve"> NF service consumer and </w:t>
      </w:r>
      <w:r>
        <w:rPr/>
        <w:t>the network product under test</w:t>
      </w:r>
      <w:r>
        <w:rPr>
          <w:lang w:val="en-IN" w:eastAsia="ja-JP"/>
        </w:rPr>
        <w:t>.</w:t>
      </w:r>
    </w:p>
    <w:p>
      <w:pPr>
        <w:pStyle w:val="B1"/>
        <w:rPr>
          <w:lang w:val="en-IN" w:eastAsia="ja-JP"/>
        </w:rPr>
      </w:pPr>
      <w:r>
        <w:rPr>
          <w:lang w:val="en-IN" w:eastAsia="ja-JP"/>
        </w:rPr>
        <w:t>-</w:t>
        <w:tab/>
        <w:t>The tester has the NRF’s private key or the shared key.</w:t>
      </w:r>
    </w:p>
    <w:p>
      <w:pPr>
        <w:pStyle w:val="B1"/>
        <w:rPr/>
      </w:pPr>
      <w:r>
        <w:rPr>
          <w:lang w:eastAsia="ja-JP"/>
        </w:rPr>
        <w:t>-</w:t>
        <w:tab/>
        <w:t xml:space="preserve">The </w:t>
      </w:r>
      <w:bookmarkStart w:id="73" w:name="_Hlk2184110"/>
      <w:r>
        <w:rPr/>
        <w:t>network product under test</w:t>
      </w:r>
      <w:bookmarkEnd w:id="73"/>
      <w:r>
        <w:rPr>
          <w:lang w:eastAsia="ja-JP"/>
        </w:rPr>
        <w:t xml:space="preserve"> is preconfigured with the NRF’s public key or the shared key.</w:t>
      </w:r>
    </w:p>
    <w:p>
      <w:pPr>
        <w:pStyle w:val="Normal"/>
        <w:rPr>
          <w:b/>
          <w:lang w:eastAsia="zh-CN"/>
        </w:rPr>
      </w:pPr>
      <w:r>
        <w:rPr>
          <w:b/>
          <w:lang w:eastAsia="zh-CN"/>
        </w:rPr>
        <w:t>Execution Steps</w:t>
      </w:r>
    </w:p>
    <w:p>
      <w:pPr>
        <w:pStyle w:val="Normal"/>
        <w:spacing w:lineRule="auto" w:line="276" w:before="0" w:after="200"/>
        <w:contextualSpacing/>
        <w:rPr>
          <w:lang w:val="en-IN" w:eastAsia="ja-JP"/>
        </w:rPr>
      </w:pPr>
      <w:r>
        <w:rPr>
          <w:lang w:val="en-IN" w:eastAsia="ja-JP"/>
        </w:rPr>
        <w:t xml:space="preserve">The </w:t>
      </w:r>
      <w:r>
        <w:rPr/>
        <w:t>network product under test</w:t>
      </w:r>
      <w:r>
        <w:rPr>
          <w:lang w:val="en-IN" w:eastAsia="ja-JP"/>
        </w:rPr>
        <w:t xml:space="preserve"> receives the access token sent from the NF service consumer, verifies the access token based on OAuth 2.0.</w:t>
      </w:r>
    </w:p>
    <w:p>
      <w:pPr>
        <w:pStyle w:val="Normal"/>
        <w:spacing w:lineRule="auto" w:line="276" w:before="0" w:after="200"/>
        <w:contextualSpacing/>
        <w:rPr>
          <w:lang w:val="en-IN" w:eastAsia="ja-JP"/>
        </w:rPr>
      </w:pPr>
      <w:r>
        <w:rPr>
          <w:lang w:eastAsia="zh-CN"/>
        </w:rPr>
        <w:t xml:space="preserve">Test Cases A~E are tests on failure handling by the </w:t>
      </w:r>
      <w:r>
        <w:rPr/>
        <w:t xml:space="preserve">network product </w:t>
      </w:r>
      <w:r>
        <w:rPr>
          <w:lang w:eastAsia="zh-CN"/>
        </w:rPr>
        <w:t>under test when the mandatory claims in access token failed verification.</w:t>
      </w:r>
    </w:p>
    <w:p>
      <w:pPr>
        <w:pStyle w:val="B1"/>
        <w:rPr>
          <w:lang w:eastAsia="zh-CN"/>
        </w:rPr>
      </w:pPr>
      <w:r>
        <w:rPr>
          <w:lang w:eastAsia="zh-CN"/>
        </w:rPr>
        <w:t>Test Case A: No access token</w:t>
      </w:r>
    </w:p>
    <w:p>
      <w:pPr>
        <w:pStyle w:val="B2"/>
        <w:rPr/>
      </w:pPr>
      <w:r>
        <w:rPr>
          <w:lang w:eastAsia="zh-CN"/>
        </w:rPr>
        <w:t>1)</w:t>
        <w:tab/>
        <w:t>The tester sends a request without a token to the network product under test.</w:t>
      </w:r>
    </w:p>
    <w:p>
      <w:pPr>
        <w:pStyle w:val="B2"/>
        <w:rPr/>
      </w:pPr>
      <w:r>
        <w:rPr>
          <w:lang w:eastAsia="zh-CN"/>
        </w:rPr>
        <w:t>2)</w:t>
        <w:tab/>
        <w:t>The network product under test recognized the absence of the access token and the verification of the access token  fails.</w:t>
      </w:r>
    </w:p>
    <w:p>
      <w:pPr>
        <w:pStyle w:val="B1"/>
        <w:rPr>
          <w:lang w:eastAsia="zh-CN"/>
        </w:rPr>
      </w:pPr>
      <w:r>
        <w:rPr>
          <w:lang w:eastAsia="zh-CN"/>
        </w:rPr>
        <w:t>Test Case B: Verification failure of the access token integrity</w:t>
      </w:r>
    </w:p>
    <w:p>
      <w:pPr>
        <w:pStyle w:val="B2"/>
        <w:rPr/>
      </w:pPr>
      <w:r>
        <w:rPr>
          <w:lang w:eastAsia="zh-CN"/>
        </w:rPr>
        <w:t>1)</w:t>
        <w:tab/>
        <w:t>The tester computes an access token correctly, except that the signature or the MAC is incorrect, e.g., the signature or the MAC is randomly selected, and then includes the access token in the NF Service Request sent from the NF service consumer to the</w:t>
      </w:r>
      <w:r>
        <w:rPr/>
        <w:t xml:space="preserve"> network product under test</w:t>
      </w:r>
      <w:r>
        <w:rPr>
          <w:lang w:eastAsia="zh-CN"/>
        </w:rPr>
        <w:t>.</w:t>
      </w:r>
    </w:p>
    <w:p>
      <w:pPr>
        <w:pStyle w:val="B2"/>
        <w:rPr>
          <w:lang w:eastAsia="zh-CN"/>
        </w:rPr>
      </w:pPr>
      <w:r>
        <w:rPr>
          <w:lang w:eastAsia="zh-CN"/>
        </w:rPr>
        <w:t>2)</w:t>
        <w:tab/>
        <w:t xml:space="preserve">The integrity verification of the access token by the </w:t>
      </w:r>
      <w:r>
        <w:rPr/>
        <w:t>network product under test</w:t>
      </w:r>
      <w:r>
        <w:rPr>
          <w:lang w:eastAsia="zh-CN"/>
        </w:rPr>
        <w:t xml:space="preserve"> fails.</w:t>
      </w:r>
    </w:p>
    <w:p>
      <w:pPr>
        <w:pStyle w:val="B1"/>
        <w:rPr/>
      </w:pPr>
      <w:r>
        <w:rPr>
          <w:lang w:eastAsia="zh-CN"/>
        </w:rPr>
        <w:t>Test Case C: Incorrect audience claim in the access token</w:t>
      </w:r>
    </w:p>
    <w:p>
      <w:pPr>
        <w:pStyle w:val="B2"/>
        <w:rPr/>
      </w:pPr>
      <w:r>
        <w:rPr>
          <w:lang w:eastAsia="zh-CN"/>
        </w:rPr>
        <w:t>1)</w:t>
        <w:tab/>
        <w:t xml:space="preserve">The tester computes an access token correctly, except that the audience claim is incorrect, i.e., the audience claim in the access token does not match the identity or the type of the </w:t>
      </w:r>
      <w:r>
        <w:rPr/>
        <w:t>network product under test</w:t>
      </w:r>
      <w:r>
        <w:rPr>
          <w:lang w:eastAsia="zh-CN"/>
        </w:rPr>
        <w:t>, and then includes the access token in the NF Service Request sent from NF service consumer to the</w:t>
      </w:r>
      <w:r>
        <w:rPr/>
        <w:t xml:space="preserve"> network product under test</w:t>
      </w:r>
      <w:r>
        <w:rPr>
          <w:lang w:eastAsia="zh-CN"/>
        </w:rPr>
        <w:t>.</w:t>
      </w:r>
    </w:p>
    <w:p>
      <w:pPr>
        <w:pStyle w:val="B2"/>
        <w:rPr/>
      </w:pPr>
      <w:r>
        <w:rPr>
          <w:lang w:eastAsia="zh-CN"/>
        </w:rPr>
        <w:t>2)</w:t>
        <w:tab/>
        <w:t xml:space="preserve">The </w:t>
      </w:r>
      <w:r>
        <w:rPr/>
        <w:t>network product under test</w:t>
      </w:r>
      <w:r>
        <w:rPr>
          <w:lang w:eastAsia="zh-CN"/>
        </w:rPr>
        <w:t xml:space="preserve"> verifies that the integrity of the access token is valid. However, the audience claim in the access token does not match its identity or type. </w:t>
      </w:r>
    </w:p>
    <w:p>
      <w:pPr>
        <w:pStyle w:val="B1"/>
        <w:rPr/>
      </w:pPr>
      <w:r>
        <w:rPr>
          <w:lang w:eastAsia="zh-CN"/>
        </w:rPr>
        <w:t>Test Case D: Incorrect scope claim in the access token</w:t>
      </w:r>
    </w:p>
    <w:p>
      <w:pPr>
        <w:pStyle w:val="B2"/>
        <w:rPr/>
      </w:pPr>
      <w:r>
        <w:rPr>
          <w:lang w:eastAsia="zh-CN"/>
        </w:rPr>
        <w:t>1)</w:t>
        <w:tab/>
        <w:t xml:space="preserve">The tester computes an access token correctly, except that the scope is incorrect, i.e., the scope does not match the requested service operation, and then includes the access token in the NF Service Request sent from the NF service consumer to the </w:t>
      </w:r>
      <w:r>
        <w:rPr/>
        <w:t>network product under test</w:t>
      </w:r>
      <w:r>
        <w:rPr>
          <w:lang w:eastAsia="zh-CN"/>
        </w:rPr>
        <w:t>.</w:t>
      </w:r>
    </w:p>
    <w:p>
      <w:pPr>
        <w:pStyle w:val="B2"/>
        <w:rPr/>
      </w:pPr>
      <w:r>
        <w:rPr>
          <w:lang w:eastAsia="zh-CN"/>
        </w:rPr>
        <w:t>2)</w:t>
        <w:tab/>
        <w:t xml:space="preserve">The </w:t>
      </w:r>
      <w:r>
        <w:rPr/>
        <w:t xml:space="preserve">network product under test </w:t>
      </w:r>
      <w:r>
        <w:rPr>
          <w:lang w:eastAsia="zh-CN"/>
        </w:rPr>
        <w:t xml:space="preserve">verifies that the integrity of the access token and the audience claim are valid. However, the scope does not match the requested service operation. </w:t>
      </w:r>
    </w:p>
    <w:p>
      <w:pPr>
        <w:pStyle w:val="B1"/>
        <w:rPr/>
      </w:pPr>
      <w:r>
        <w:rPr>
          <w:lang w:eastAsia="zh-CN"/>
        </w:rPr>
        <w:t>Test Case E: Expired access token</w:t>
      </w:r>
    </w:p>
    <w:p>
      <w:pPr>
        <w:pStyle w:val="B2"/>
        <w:rPr/>
      </w:pPr>
      <w:r>
        <w:rPr>
          <w:lang w:eastAsia="zh-CN"/>
        </w:rPr>
        <w:t>1)</w:t>
        <w:tab/>
        <w:t>The tester computes an access token correctly, except that the expiration time has expired against the current data/time, and then includes the access token in the NF Service Request sent from the NF service consumer to the</w:t>
      </w:r>
      <w:r>
        <w:rPr/>
        <w:t xml:space="preserve"> network product under test</w:t>
      </w:r>
      <w:r>
        <w:rPr>
          <w:lang w:eastAsia="zh-CN"/>
        </w:rPr>
        <w:t>.</w:t>
      </w:r>
    </w:p>
    <w:p>
      <w:pPr>
        <w:pStyle w:val="B2"/>
        <w:rPr>
          <w:lang w:eastAsia="zh-CN"/>
        </w:rPr>
      </w:pPr>
      <w:r>
        <w:rPr>
          <w:lang w:eastAsia="zh-CN"/>
        </w:rPr>
        <w:t>2)</w:t>
        <w:tab/>
        <w:t xml:space="preserve">The </w:t>
      </w:r>
      <w:r>
        <w:rPr/>
        <w:t>network product under test</w:t>
      </w:r>
      <w:r>
        <w:rPr>
          <w:lang w:eastAsia="zh-CN"/>
        </w:rPr>
        <w:t xml:space="preserve"> verifies that the integrity of the access token, the audience and scope claims are all valid. However, the expiration time in the access token has expired against the current data/time.</w:t>
      </w:r>
    </w:p>
    <w:p>
      <w:pPr>
        <w:pStyle w:val="Normal"/>
        <w:rPr/>
      </w:pPr>
      <w:r>
        <w:rPr>
          <w:lang w:eastAsia="zh-CN"/>
        </w:rPr>
        <w:t xml:space="preserve">Test Cases F~I are tests on failure handling by the </w:t>
      </w:r>
      <w:r>
        <w:rPr/>
        <w:t xml:space="preserve">network product </w:t>
      </w:r>
      <w:r>
        <w:rPr>
          <w:lang w:eastAsia="zh-CN"/>
        </w:rPr>
        <w:t>under test when the optional claims in access token failed verification.</w:t>
      </w:r>
    </w:p>
    <w:p>
      <w:pPr>
        <w:pStyle w:val="NO"/>
        <w:rPr/>
      </w:pPr>
      <w:r>
        <w:rPr>
          <w:lang w:eastAsia="zh-CN"/>
        </w:rPr>
        <w:t>NOTE:</w:t>
        <w:tab/>
        <w:t>The test cases below only apply to the NFs which support identifying and understanding the optional claims in the received access token.</w:t>
      </w:r>
    </w:p>
    <w:p>
      <w:pPr>
        <w:pStyle w:val="B1"/>
        <w:rPr/>
      </w:pPr>
      <w:r>
        <w:rPr>
          <w:lang w:eastAsia="zh-CN"/>
        </w:rPr>
        <w:t>Test Case F: Incorrect list of S-NSSAIs in the access token</w:t>
      </w:r>
    </w:p>
    <w:p>
      <w:pPr>
        <w:pStyle w:val="B2"/>
        <w:rPr/>
      </w:pPr>
      <w:r>
        <w:rPr>
          <w:lang w:eastAsia="zh-CN"/>
        </w:rPr>
        <w:t>1)</w:t>
        <w:tab/>
        <w:t xml:space="preserve">The tester computes an access token correctly, except that the list of S-NSSAIs is incorrect, i.e., the </w:t>
      </w:r>
      <w:r>
        <w:rPr/>
        <w:t>network product under test does not</w:t>
      </w:r>
      <w:r>
        <w:rPr>
          <w:lang w:eastAsia="zh-CN"/>
        </w:rPr>
        <w:t xml:space="preserve"> serve the slices indicated in the list of S-NSSAIs, and then includes the access token in the NF Service Request sent from NF service consumer to the</w:t>
      </w:r>
      <w:r>
        <w:rPr/>
        <w:t xml:space="preserve"> network product under test</w:t>
      </w:r>
      <w:r>
        <w:rPr>
          <w:lang w:eastAsia="zh-CN"/>
        </w:rPr>
        <w:t>.</w:t>
      </w:r>
    </w:p>
    <w:p>
      <w:pPr>
        <w:pStyle w:val="B2"/>
        <w:rPr/>
      </w:pPr>
      <w:r>
        <w:rPr>
          <w:lang w:eastAsia="zh-CN"/>
        </w:rPr>
        <w:t>2)</w:t>
        <w:tab/>
        <w:t xml:space="preserve">The </w:t>
      </w:r>
      <w:r>
        <w:rPr/>
        <w:t>network product under test</w:t>
      </w:r>
      <w:r>
        <w:rPr>
          <w:lang w:eastAsia="zh-CN"/>
        </w:rPr>
        <w:t xml:space="preserve"> verifies that the integrity of the access token,</w:t>
      </w:r>
      <w:r>
        <w:rPr/>
        <w:t xml:space="preserve"> </w:t>
      </w:r>
      <w:r>
        <w:rPr>
          <w:lang w:eastAsia="zh-CN"/>
        </w:rPr>
        <w:t xml:space="preserve">the audience, scope and expiration time claims are all valid. Then it further checks the list of S--NSSAIs included in the access token. </w:t>
      </w:r>
    </w:p>
    <w:p>
      <w:pPr>
        <w:pStyle w:val="B1"/>
        <w:rPr/>
      </w:pPr>
      <w:r>
        <w:rPr>
          <w:lang w:eastAsia="zh-CN"/>
        </w:rPr>
        <w:t>Test Case G: Incorrect list of NSIs in the access token</w:t>
      </w:r>
    </w:p>
    <w:p>
      <w:pPr>
        <w:pStyle w:val="B2"/>
        <w:rPr/>
      </w:pPr>
      <w:r>
        <w:rPr>
          <w:lang w:eastAsia="zh-CN"/>
        </w:rPr>
        <w:t>1)</w:t>
        <w:tab/>
        <w:t xml:space="preserve">The tester computes an access token correctly, except that the list of NSIs is incorrect, i.e., the </w:t>
      </w:r>
      <w:r>
        <w:rPr/>
        <w:t>network product under test does not</w:t>
      </w:r>
      <w:r>
        <w:rPr>
          <w:lang w:eastAsia="zh-CN"/>
        </w:rPr>
        <w:t xml:space="preserve"> serve the slices indicated in the list of NSIs, and then includes the access token in the NF Service Request sent from NF service consumer to the</w:t>
      </w:r>
      <w:r>
        <w:rPr/>
        <w:t xml:space="preserve"> network product under test</w:t>
      </w:r>
      <w:r>
        <w:rPr>
          <w:lang w:eastAsia="zh-CN"/>
        </w:rPr>
        <w:t>.</w:t>
      </w:r>
    </w:p>
    <w:p>
      <w:pPr>
        <w:pStyle w:val="B2"/>
        <w:rPr/>
      </w:pPr>
      <w:r>
        <w:rPr>
          <w:lang w:eastAsia="zh-CN"/>
        </w:rPr>
        <w:t>2)</w:t>
        <w:tab/>
        <w:t xml:space="preserve">The </w:t>
      </w:r>
      <w:r>
        <w:rPr/>
        <w:t>network product under test</w:t>
      </w:r>
      <w:r>
        <w:rPr>
          <w:lang w:eastAsia="zh-CN"/>
        </w:rPr>
        <w:t xml:space="preserve"> verifies that the integrity of the access token,</w:t>
      </w:r>
      <w:r>
        <w:rPr/>
        <w:t xml:space="preserve"> </w:t>
      </w:r>
      <w:r>
        <w:rPr>
          <w:lang w:eastAsia="zh-CN"/>
        </w:rPr>
        <w:t xml:space="preserve">the audience, scope and expiration time claims are all valid. Then it further checks the list of NSIs included in the access token. </w:t>
      </w:r>
    </w:p>
    <w:p>
      <w:pPr>
        <w:pStyle w:val="B1"/>
        <w:rPr/>
      </w:pPr>
      <w:r>
        <w:rPr>
          <w:lang w:eastAsia="zh-CN"/>
        </w:rPr>
        <w:t xml:space="preserve">Test Case H: Incorrect </w:t>
      </w:r>
      <w:r>
        <w:rPr/>
        <w:t xml:space="preserve">NF Set ID </w:t>
      </w:r>
      <w:r>
        <w:rPr>
          <w:lang w:eastAsia="zh-CN"/>
        </w:rPr>
        <w:t>in the access token</w:t>
      </w:r>
    </w:p>
    <w:p>
      <w:pPr>
        <w:pStyle w:val="B2"/>
        <w:rPr/>
      </w:pPr>
      <w:r>
        <w:rPr>
          <w:lang w:eastAsia="zh-CN"/>
        </w:rPr>
        <w:t>1)</w:t>
        <w:tab/>
        <w:t xml:space="preserve">The tester computes an access token correctly, except that the </w:t>
      </w:r>
      <w:r>
        <w:rPr/>
        <w:t xml:space="preserve">NF Set ID </w:t>
      </w:r>
      <w:r>
        <w:rPr>
          <w:lang w:eastAsia="zh-CN"/>
        </w:rPr>
        <w:t xml:space="preserve">is incorrect, i.e. the NF Set ID in the claim does not match the NF Set ID of the </w:t>
      </w:r>
      <w:r>
        <w:rPr/>
        <w:t>network product under test</w:t>
      </w:r>
      <w:r>
        <w:rPr>
          <w:lang w:eastAsia="zh-CN"/>
        </w:rPr>
        <w:t>, and then includes the access token in the NF Service Request sent from NF service consumer to the</w:t>
      </w:r>
      <w:r>
        <w:rPr/>
        <w:t xml:space="preserve"> network product under test</w:t>
      </w:r>
      <w:r>
        <w:rPr>
          <w:lang w:eastAsia="zh-CN"/>
        </w:rPr>
        <w:t>.</w:t>
      </w:r>
    </w:p>
    <w:p>
      <w:pPr>
        <w:pStyle w:val="B2"/>
        <w:rPr/>
      </w:pPr>
      <w:r>
        <w:rPr>
          <w:lang w:eastAsia="zh-CN"/>
        </w:rPr>
        <w:t>2)</w:t>
        <w:tab/>
        <w:t xml:space="preserve">The </w:t>
      </w:r>
      <w:r>
        <w:rPr/>
        <w:t>network product under test</w:t>
      </w:r>
      <w:r>
        <w:rPr>
          <w:lang w:eastAsia="zh-CN"/>
        </w:rPr>
        <w:t xml:space="preserve"> verifies that the integrity of the access token,</w:t>
      </w:r>
      <w:r>
        <w:rPr/>
        <w:t xml:space="preserve"> </w:t>
      </w:r>
      <w:r>
        <w:rPr>
          <w:lang w:eastAsia="zh-CN"/>
        </w:rPr>
        <w:t xml:space="preserve">the audience, scope and expiration time claims are all valid. Then it further checks the NF Set ID included in the access token. </w:t>
      </w:r>
    </w:p>
    <w:p>
      <w:pPr>
        <w:pStyle w:val="B1"/>
        <w:rPr/>
      </w:pPr>
      <w:r>
        <w:rPr>
          <w:lang w:eastAsia="zh-CN"/>
        </w:rPr>
        <w:t xml:space="preserve">Test Case I: Incorrect </w:t>
      </w:r>
      <w:r>
        <w:rPr/>
        <w:t>additional scope</w:t>
      </w:r>
      <w:r>
        <w:rPr>
          <w:lang w:eastAsia="zh-CN"/>
        </w:rPr>
        <w:t xml:space="preserve"> in the access token</w:t>
      </w:r>
    </w:p>
    <w:p>
      <w:pPr>
        <w:pStyle w:val="B2"/>
        <w:rPr/>
      </w:pPr>
      <w:r>
        <w:rPr>
          <w:lang w:eastAsia="zh-CN"/>
        </w:rPr>
        <w:t>1)</w:t>
        <w:tab/>
        <w:t xml:space="preserve">The tester computes an access token correctly, except that the </w:t>
      </w:r>
      <w:r>
        <w:rPr/>
        <w:t>additional scope information</w:t>
      </w:r>
      <w:r>
        <w:rPr>
          <w:lang w:eastAsia="zh-CN"/>
        </w:rPr>
        <w:t xml:space="preserve"> is incorrect, i.e. the </w:t>
      </w:r>
      <w:r>
        <w:rPr/>
        <w:t xml:space="preserve">allowed resources and allowed actions on the resources </w:t>
      </w:r>
      <w:r>
        <w:rPr>
          <w:lang w:eastAsia="zh-CN"/>
        </w:rPr>
        <w:t xml:space="preserve">do not match the requested service operations, and then includes the access token in the NF Service Request sent from the NF service consumer to the </w:t>
      </w:r>
      <w:r>
        <w:rPr/>
        <w:t>network product under test</w:t>
      </w:r>
      <w:r>
        <w:rPr>
          <w:lang w:eastAsia="zh-CN"/>
        </w:rPr>
        <w:t>.</w:t>
      </w:r>
    </w:p>
    <w:p>
      <w:pPr>
        <w:pStyle w:val="B2"/>
        <w:rPr>
          <w:b/>
          <w:lang w:eastAsia="zh-CN"/>
        </w:rPr>
      </w:pPr>
      <w:r>
        <w:rPr>
          <w:lang w:eastAsia="zh-CN"/>
        </w:rPr>
        <w:t>2)</w:t>
        <w:tab/>
        <w:t xml:space="preserve">The </w:t>
      </w:r>
      <w:r>
        <w:rPr/>
        <w:t>network product under test</w:t>
      </w:r>
      <w:r>
        <w:rPr>
          <w:lang w:eastAsia="zh-CN"/>
        </w:rPr>
        <w:t xml:space="preserve"> verifies that the integrity of the access token,</w:t>
      </w:r>
      <w:r>
        <w:rPr/>
        <w:t xml:space="preserve"> </w:t>
      </w:r>
      <w:r>
        <w:rPr>
          <w:lang w:eastAsia="zh-CN"/>
        </w:rPr>
        <w:t xml:space="preserve">the audience, scope and expiration time claims are all valid. Then it further checks the </w:t>
      </w:r>
      <w:r>
        <w:rPr/>
        <w:t>additional scope</w:t>
      </w:r>
      <w:r>
        <w:rPr>
          <w:lang w:eastAsia="zh-CN"/>
        </w:rPr>
        <w:t xml:space="preserve"> included in the access token.</w:t>
      </w:r>
    </w:p>
    <w:p>
      <w:pPr>
        <w:pStyle w:val="Normal"/>
        <w:rPr>
          <w:b/>
          <w:lang w:eastAsia="zh-CN"/>
        </w:rPr>
      </w:pPr>
      <w:r>
        <w:rPr>
          <w:b/>
          <w:lang w:eastAsia="zh-CN"/>
        </w:rPr>
        <w:t>Expected Results:</w:t>
      </w:r>
    </w:p>
    <w:p>
      <w:pPr>
        <w:pStyle w:val="Normal"/>
        <w:rPr/>
      </w:pPr>
      <w:r>
        <w:rPr>
          <w:lang w:val="en-US" w:eastAsia="en-US"/>
        </w:rPr>
        <w:t>F</w:t>
      </w:r>
      <w:r>
        <w:rPr>
          <w:lang w:val="en-US" w:eastAsia="en-US"/>
        </w:rPr>
        <w:t xml:space="preserve">or </w:t>
      </w:r>
      <w:r>
        <w:rPr>
          <w:lang w:val="en-US" w:eastAsia="en-US"/>
        </w:rPr>
        <w:t>test cases A~</w:t>
      </w:r>
      <w:r>
        <w:rPr/>
        <w:t xml:space="preserve">E </w:t>
      </w:r>
      <w:r>
        <w:rPr>
          <w:lang w:val="en-US" w:eastAsia="en-US"/>
        </w:rPr>
        <w:t xml:space="preserve">on verification failure of mandatory claims in the access token, the </w:t>
      </w:r>
      <w:bookmarkStart w:id="74" w:name="_Hlk2185017"/>
      <w:r>
        <w:rPr/>
        <w:t>network product under test</w:t>
      </w:r>
      <w:bookmarkEnd w:id="74"/>
      <w:r>
        <w:rPr/>
        <w:t xml:space="preserve"> rejects the NF service consumer’s service request</w:t>
      </w:r>
      <w:r>
        <w:rPr/>
        <w:t xml:space="preserve"> based on </w:t>
      </w:r>
      <w:r>
        <w:rPr/>
        <w:t xml:space="preserve">OAuth </w:t>
      </w:r>
      <w:r>
        <w:rPr/>
        <w:t>2.0 error response defined in RFC</w:t>
      </w:r>
      <w:r>
        <w:rPr/>
        <w:t xml:space="preserve"> </w:t>
      </w:r>
      <w:r>
        <w:rPr/>
        <w:t>6749</w:t>
      </w:r>
      <w:r>
        <w:rPr/>
        <w:t xml:space="preserve"> [12].</w:t>
      </w:r>
    </w:p>
    <w:p>
      <w:pPr>
        <w:pStyle w:val="Normal"/>
        <w:rPr/>
      </w:pPr>
      <w:r>
        <w:rPr>
          <w:lang w:val="en-US" w:eastAsia="en-US"/>
        </w:rPr>
        <w:t xml:space="preserve">For test cases F~I on verification failure of optional claims in the access token, if the </w:t>
      </w:r>
      <w:r>
        <w:rPr/>
        <w:t>network product under test understands these optional claims (list of S-NSSAIs, list of NSIs, NF Set ID, additional scope), it rejects the NF service consumer’s service request based on OAuth 2.0 error response defined in RFC 6749 [12].</w:t>
      </w:r>
    </w:p>
    <w:p>
      <w:pPr>
        <w:pStyle w:val="Normal"/>
        <w:rPr>
          <w:b/>
        </w:rPr>
      </w:pPr>
      <w:r>
        <w:rPr>
          <w:b/>
        </w:rPr>
        <w:t>Expected format of evidence:</w:t>
      </w:r>
    </w:p>
    <w:p>
      <w:pPr>
        <w:pStyle w:val="Normal"/>
        <w:rPr/>
      </w:pPr>
      <w:r>
        <w:rPr/>
        <w:t>Evidence suitable for the interface, e.g., packet trace (pcap file).</w:t>
      </w:r>
    </w:p>
    <w:p>
      <w:pPr>
        <w:pStyle w:val="Heading6"/>
        <w:ind w:hanging="1985" w:left="1985"/>
        <w:rPr/>
      </w:pPr>
      <w:bookmarkStart w:id="75" w:name="__RefHeading___Toc187937469"/>
      <w:bookmarkStart w:id="76" w:name="_CR4_2_2_2_3_2"/>
      <w:bookmarkEnd w:id="75"/>
      <w:bookmarkEnd w:id="76"/>
      <w:r>
        <w:rPr/>
        <w:t>4.2.2.2.3.2</w:t>
        <w:tab/>
        <w:t>Authorization token verification failure handling in different PLMNs</w:t>
      </w:r>
    </w:p>
    <w:p>
      <w:pPr>
        <w:pStyle w:val="Normal"/>
        <w:rPr>
          <w:lang w:eastAsia="zh-CN"/>
        </w:rPr>
      </w:pPr>
      <w:r>
        <w:rPr>
          <w:i/>
        </w:rPr>
        <w:t>Requirement Name</w:t>
      </w:r>
      <w:r>
        <w:rPr/>
        <w:t>: Authorization token verification failure handling in different PLMNs</w:t>
      </w:r>
    </w:p>
    <w:p>
      <w:pPr>
        <w:pStyle w:val="Normal"/>
        <w:rPr/>
      </w:pPr>
      <w:r>
        <w:rPr>
          <w:i/>
        </w:rPr>
        <w:t xml:space="preserve">Requirement Reference: </w:t>
      </w:r>
      <w:r>
        <w:rPr/>
        <w:t>TS 33.501 [10], clause 13.4.1.2</w:t>
      </w:r>
    </w:p>
    <w:p>
      <w:pPr>
        <w:pStyle w:val="Normal"/>
        <w:rPr/>
      </w:pPr>
      <w:r>
        <w:rPr>
          <w:i/>
        </w:rPr>
        <w:t>Requirement Description</w:t>
      </w:r>
      <w:r>
        <w:rPr/>
        <w:t xml:space="preserve">: </w:t>
      </w:r>
    </w:p>
    <w:p>
      <w:pPr>
        <w:pStyle w:val="Normal"/>
        <w:rPr/>
      </w:pPr>
      <w:r>
        <w:rPr/>
        <w:t>The NF service producer checks that the home PLMN ID of audience claim in the access token matches its own PLMN identity.</w:t>
      </w:r>
    </w:p>
    <w:p>
      <w:pPr>
        <w:pStyle w:val="Normal"/>
        <w:rPr/>
      </w:pPr>
      <w:r>
        <w:rPr>
          <w:i/>
        </w:rPr>
        <w:t>Threat References</w:t>
      </w:r>
      <w:r>
        <w:rPr/>
        <w:t xml:space="preserve">:  TR 33.926 [4], clause 6.3.3.1, </w:t>
      </w:r>
      <w:r>
        <w:rPr>
          <w:lang w:eastAsia="zh-CN"/>
        </w:rPr>
        <w:t>Incorrect Verification of Access Tokens</w:t>
      </w:r>
    </w:p>
    <w:p>
      <w:pPr>
        <w:pStyle w:val="NO"/>
        <w:rPr/>
      </w:pPr>
      <w:r>
        <w:rPr>
          <w:lang w:eastAsia="zh-CN"/>
        </w:rPr>
        <w:t>NOTE:</w:t>
        <w:tab/>
        <w:t>The test case below only applies to the NFs which support identifying and understanding the producerPlmnId claim.</w:t>
      </w:r>
    </w:p>
    <w:p>
      <w:pPr>
        <w:pStyle w:val="Normal"/>
        <w:rPr>
          <w:b/>
          <w:lang w:eastAsia="zh-CN"/>
        </w:rPr>
      </w:pPr>
      <w:r>
        <w:rPr>
          <w:i/>
        </w:rPr>
        <w:t>Test Case</w:t>
      </w:r>
      <w:r>
        <w:rPr/>
        <w:t xml:space="preserve">: </w:t>
      </w:r>
    </w:p>
    <w:p>
      <w:pPr>
        <w:pStyle w:val="Normal"/>
        <w:rPr>
          <w:b/>
        </w:rPr>
      </w:pPr>
      <w:r>
        <w:rPr>
          <w:b/>
        </w:rPr>
        <w:t xml:space="preserve">Test Name: </w:t>
      </w:r>
      <w:r>
        <w:rPr/>
        <w:t>TC_AUTHORIZATION_TOKEN_VERIFICATION_FAILURE_DIFF_PLMN</w:t>
      </w:r>
    </w:p>
    <w:p>
      <w:pPr>
        <w:pStyle w:val="Normal"/>
        <w:rPr>
          <w:b/>
          <w:lang w:eastAsia="zh-CN"/>
        </w:rPr>
      </w:pPr>
      <w:r>
        <w:rPr>
          <w:b/>
          <w:lang w:eastAsia="zh-CN"/>
        </w:rPr>
        <w:t>Purpose:</w:t>
      </w:r>
    </w:p>
    <w:p>
      <w:pPr>
        <w:pStyle w:val="Normal"/>
        <w:rPr>
          <w:lang w:eastAsia="zh-CN"/>
        </w:rPr>
      </w:pPr>
      <w:r>
        <w:rPr>
          <w:lang w:eastAsia="zh-CN"/>
        </w:rPr>
        <w:t xml:space="preserve">Verify that </w:t>
      </w:r>
      <w:r>
        <w:rPr/>
        <w:t xml:space="preserve">the NF service </w:t>
      </w:r>
      <w:r>
        <w:rPr>
          <w:lang w:eastAsia="zh-CN"/>
        </w:rPr>
        <w:t>producer</w:t>
      </w:r>
      <w:r>
        <w:rPr/>
        <w:t xml:space="preserve"> does not grant service access if the verification of authorization token from a NF service consumer in a different PLMN fails.</w:t>
      </w:r>
    </w:p>
    <w:p>
      <w:pPr>
        <w:pStyle w:val="Normal"/>
        <w:rPr>
          <w:b/>
          <w:bCs/>
        </w:rPr>
      </w:pPr>
      <w:r>
        <w:rPr>
          <w:b/>
          <w:bCs/>
        </w:rPr>
        <w:t>Procedure and execution steps:</w:t>
      </w:r>
    </w:p>
    <w:p>
      <w:pPr>
        <w:pStyle w:val="Normal"/>
        <w:rPr>
          <w:b/>
          <w:lang w:eastAsia="zh-CN"/>
        </w:rPr>
      </w:pPr>
      <w:r>
        <w:rPr>
          <w:b/>
          <w:lang w:eastAsia="zh-CN"/>
        </w:rPr>
        <w:t>Pre-Conditions:</w:t>
      </w:r>
    </w:p>
    <w:p>
      <w:pPr>
        <w:pStyle w:val="B1"/>
        <w:rPr>
          <w:lang w:eastAsia="zh-CN"/>
        </w:rPr>
      </w:pPr>
      <w:r>
        <w:rPr>
          <w:lang w:eastAsia="zh-CN"/>
        </w:rPr>
        <w:t>-</w:t>
        <w:tab/>
        <w:t>Test environment with a NF service consumer and two SEPPs (one cSEPP, one pSEPP).</w:t>
      </w:r>
    </w:p>
    <w:p>
      <w:pPr>
        <w:pStyle w:val="B1"/>
        <w:rPr/>
      </w:pPr>
      <w:r>
        <w:rPr>
          <w:lang w:eastAsia="zh-CN"/>
        </w:rPr>
        <w:t>-</w:t>
        <w:tab/>
        <w:t>The NF service consumer and SEPPs may be simulated.</w:t>
      </w:r>
    </w:p>
    <w:p>
      <w:pPr>
        <w:pStyle w:val="B1"/>
        <w:rPr/>
      </w:pPr>
      <w:r>
        <w:rPr>
          <w:lang w:eastAsia="zh-CN"/>
        </w:rPr>
        <w:t>-</w:t>
        <w:tab/>
      </w:r>
      <w:r>
        <w:rPr/>
        <w:t>The network product under test has already mutually authenticated with the NF service consumer in a different PLMN via the SEPPs.</w:t>
      </w:r>
    </w:p>
    <w:p>
      <w:pPr>
        <w:pStyle w:val="B1"/>
        <w:rPr/>
      </w:pPr>
      <w:r>
        <w:rPr>
          <w:lang w:eastAsia="zh-CN"/>
        </w:rPr>
        <w:t>-</w:t>
        <w:tab/>
      </w:r>
      <w:r>
        <w:rPr>
          <w:lang w:val="en-IN" w:eastAsia="ja-JP"/>
        </w:rPr>
        <w:t>The tester has the NRF’s private key or the shared key.</w:t>
      </w:r>
    </w:p>
    <w:p>
      <w:pPr>
        <w:pStyle w:val="B1"/>
        <w:rPr/>
      </w:pPr>
      <w:r>
        <w:rPr>
          <w:lang w:eastAsia="zh-CN"/>
        </w:rPr>
        <w:t>-</w:t>
        <w:tab/>
      </w:r>
      <w:r>
        <w:rPr>
          <w:lang w:val="en-IN" w:eastAsia="ja-JP"/>
        </w:rPr>
        <w:t xml:space="preserve">The </w:t>
      </w:r>
      <w:r>
        <w:rPr/>
        <w:t>network product under test</w:t>
      </w:r>
      <w:r>
        <w:rPr>
          <w:lang w:val="en-IN" w:eastAsia="ja-JP"/>
        </w:rPr>
        <w:t xml:space="preserve"> is preconfigured with the NRF’s public key or the shared key.</w:t>
      </w:r>
    </w:p>
    <w:p>
      <w:pPr>
        <w:pStyle w:val="B1"/>
        <w:rPr>
          <w:lang w:val="en-IN" w:eastAsia="ja-JP"/>
        </w:rPr>
      </w:pPr>
      <w:r>
        <w:rPr>
          <w:lang w:eastAsia="zh-CN"/>
        </w:rPr>
        <w:t>-</w:t>
        <w:tab/>
      </w:r>
      <w:r>
        <w:rPr>
          <w:lang w:val="en-IN" w:eastAsia="ja-JP"/>
        </w:rPr>
        <w:t>The tester shall have access to the interfaces of the</w:t>
      </w:r>
      <w:r>
        <w:rPr>
          <w:lang w:eastAsia="zh-CN"/>
        </w:rPr>
        <w:t xml:space="preserve"> NF service consumer and </w:t>
      </w:r>
      <w:r>
        <w:rPr/>
        <w:t>the network product under test</w:t>
      </w:r>
      <w:r>
        <w:rPr>
          <w:lang w:val="en-IN" w:eastAsia="ja-JP"/>
        </w:rPr>
        <w:t>.</w:t>
      </w:r>
    </w:p>
    <w:p>
      <w:pPr>
        <w:pStyle w:val="Normal"/>
        <w:rPr/>
      </w:pPr>
      <w:r>
        <w:rPr>
          <w:b/>
          <w:bCs/>
          <w:lang w:eastAsia="zh-CN"/>
        </w:rPr>
        <w:t>Execution Steps</w:t>
      </w:r>
      <w:r>
        <w:rPr>
          <w:b/>
          <w:bCs/>
        </w:rPr>
        <w:t xml:space="preserve"> </w:t>
      </w:r>
    </w:p>
    <w:p>
      <w:pPr>
        <w:pStyle w:val="Normal"/>
        <w:rPr>
          <w:lang w:eastAsia="zh-CN"/>
        </w:rPr>
      </w:pPr>
      <w:r>
        <w:rPr>
          <w:lang w:eastAsia="zh-CN"/>
        </w:rPr>
        <w:t>The network product under test receives the access token sent from the NF service consumer, verifies the access token in accordance with the execution steps in 4.2.2.2.3.1, with the following additional test cases:</w:t>
      </w:r>
    </w:p>
    <w:p>
      <w:pPr>
        <w:pStyle w:val="B1"/>
        <w:rPr/>
      </w:pPr>
      <w:r>
        <w:rPr>
          <w:lang w:eastAsia="zh-CN"/>
        </w:rPr>
        <w:t xml:space="preserve">Test Case 1: incorrect PLMN ID of </w:t>
      </w:r>
      <w:r>
        <w:rPr/>
        <w:t xml:space="preserve">the NF service </w:t>
      </w:r>
      <w:r>
        <w:rPr>
          <w:lang w:eastAsia="zh-CN"/>
        </w:rPr>
        <w:t>producer in the access token</w:t>
      </w:r>
    </w:p>
    <w:p>
      <w:pPr>
        <w:pStyle w:val="B2"/>
        <w:rPr/>
      </w:pPr>
      <w:r>
        <w:rPr>
          <w:lang w:eastAsia="zh-CN"/>
        </w:rPr>
        <w:t>1)</w:t>
        <w:tab/>
      </w:r>
      <w:r>
        <w:rPr>
          <w:lang w:eastAsia="zh-CN"/>
        </w:rPr>
        <w:t>T</w:t>
      </w:r>
      <w:r>
        <w:rPr>
          <w:lang w:eastAsia="zh-CN"/>
        </w:rPr>
        <w:t>he test computes an access token correctly, except that t</w:t>
      </w:r>
      <w:r>
        <w:rPr/>
        <w:t xml:space="preserve">he PLMN ID in the </w:t>
      </w:r>
      <w:r>
        <w:rPr>
          <w:lang w:val="en-US"/>
        </w:rPr>
        <w:t>producer</w:t>
      </w:r>
      <w:r>
        <w:rPr>
          <w:lang w:val="en-US"/>
        </w:rPr>
        <w:t>PlmnId</w:t>
      </w:r>
      <w:r>
        <w:rPr>
          <w:lang w:val="en-US"/>
        </w:rPr>
        <w:t xml:space="preserve"> </w:t>
      </w:r>
      <w:r>
        <w:rPr/>
        <w:t>claim of the access token is empty or different from the home PLMN ID of the network product under test,</w:t>
      </w:r>
      <w:r>
        <w:rPr>
          <w:lang w:eastAsia="zh-CN"/>
        </w:rPr>
        <w:t xml:space="preserve"> and then includes the access token in the NF Service Request sent from the NF service consumer to the</w:t>
      </w:r>
      <w:r>
        <w:rPr/>
        <w:t xml:space="preserve"> network product under test through the SEPPs</w:t>
      </w:r>
      <w:r>
        <w:rPr>
          <w:lang w:eastAsia="zh-CN"/>
        </w:rPr>
        <w:t>.</w:t>
      </w:r>
    </w:p>
    <w:p>
      <w:pPr>
        <w:pStyle w:val="B2"/>
        <w:rPr/>
      </w:pPr>
      <w:r>
        <w:rPr>
          <w:lang w:eastAsia="zh-CN"/>
        </w:rPr>
        <w:t>2)</w:t>
        <w:tab/>
        <w:t xml:space="preserve">The </w:t>
      </w:r>
      <w:r>
        <w:rPr/>
        <w:t>network product under test</w:t>
      </w:r>
      <w:r>
        <w:rPr>
          <w:lang w:eastAsia="zh-CN"/>
        </w:rPr>
        <w:t xml:space="preserve"> receives the access token sent from the NF service consumer</w:t>
      </w:r>
      <w:r>
        <w:rPr/>
        <w:t xml:space="preserve"> through the SEPPs</w:t>
      </w:r>
      <w:r>
        <w:rPr>
          <w:lang w:eastAsia="zh-CN"/>
        </w:rPr>
        <w:t xml:space="preserve">, verifies that </w:t>
      </w:r>
      <w:r>
        <w:rPr/>
        <w:t xml:space="preserve">the PLMN ID in the </w:t>
      </w:r>
      <w:r>
        <w:rPr>
          <w:lang w:val="en-US"/>
        </w:rPr>
        <w:t>producer</w:t>
      </w:r>
      <w:r>
        <w:rPr>
          <w:lang w:val="en-US"/>
        </w:rPr>
        <w:t>PlmnId</w:t>
      </w:r>
      <w:r>
        <w:rPr/>
        <w:t xml:space="preserve"> claim of the access token is different from its own home PLMN identity</w:t>
      </w:r>
      <w:r>
        <w:rPr>
          <w:b/>
          <w:lang w:eastAsia="zh-CN"/>
        </w:rPr>
        <w:t>.</w:t>
      </w:r>
    </w:p>
    <w:p>
      <w:pPr>
        <w:pStyle w:val="B1"/>
        <w:rPr/>
      </w:pPr>
      <w:r>
        <w:rPr>
          <w:lang w:eastAsia="zh-CN"/>
        </w:rPr>
        <w:t xml:space="preserve">Test Case 2: absent PLMN ID of </w:t>
      </w:r>
      <w:r>
        <w:rPr/>
        <w:t xml:space="preserve">the NF service </w:t>
      </w:r>
      <w:r>
        <w:rPr>
          <w:lang w:eastAsia="zh-CN"/>
        </w:rPr>
        <w:t>producer in the access token</w:t>
      </w:r>
    </w:p>
    <w:p>
      <w:pPr>
        <w:pStyle w:val="B2"/>
        <w:rPr>
          <w:lang w:eastAsia="zh-CN"/>
        </w:rPr>
      </w:pPr>
      <w:r>
        <w:rPr>
          <w:lang w:eastAsia="zh-CN"/>
        </w:rPr>
        <w:t>1)</w:t>
        <w:tab/>
      </w:r>
      <w:r>
        <w:rPr>
          <w:lang w:eastAsia="zh-CN"/>
        </w:rPr>
        <w:t>T</w:t>
      </w:r>
      <w:r>
        <w:rPr>
          <w:lang w:eastAsia="zh-CN"/>
        </w:rPr>
        <w:t>he test computes an access token correctly, except that no producerPlmnId claim is included in the access token</w:t>
      </w:r>
      <w:r>
        <w:rPr/>
        <w:t>,</w:t>
      </w:r>
      <w:r>
        <w:rPr>
          <w:lang w:eastAsia="zh-CN"/>
        </w:rPr>
        <w:t xml:space="preserve"> and then includes the access token in the NF Service Request sent from the NF service consumer to the </w:t>
      </w:r>
      <w:r>
        <w:rPr/>
        <w:t>network product under test through the SEPPs</w:t>
      </w:r>
      <w:r>
        <w:rPr>
          <w:lang w:eastAsia="zh-CN"/>
        </w:rPr>
        <w:t>.</w:t>
      </w:r>
    </w:p>
    <w:p>
      <w:pPr>
        <w:pStyle w:val="B2"/>
        <w:rPr>
          <w:lang w:eastAsia="zh-CN"/>
        </w:rPr>
      </w:pPr>
      <w:r>
        <w:rPr>
          <w:lang w:eastAsia="zh-CN"/>
        </w:rPr>
        <w:t>2)</w:t>
        <w:tab/>
        <w:t xml:space="preserve">The </w:t>
      </w:r>
      <w:r>
        <w:rPr/>
        <w:t>network product under test</w:t>
      </w:r>
      <w:r>
        <w:rPr>
          <w:lang w:eastAsia="zh-CN"/>
        </w:rPr>
        <w:t xml:space="preserve"> receives the access token sent from the NF service consumer</w:t>
      </w:r>
      <w:r>
        <w:rPr/>
        <w:t xml:space="preserve"> through the SEPPs</w:t>
      </w:r>
      <w:r>
        <w:rPr>
          <w:lang w:eastAsia="zh-CN"/>
        </w:rPr>
        <w:t xml:space="preserve">, verifies that </w:t>
      </w:r>
      <w:r>
        <w:rPr/>
        <w:t xml:space="preserve">the access token is not a token to be used by </w:t>
      </w:r>
      <w:r>
        <w:rPr>
          <w:lang w:eastAsia="zh-CN"/>
        </w:rPr>
        <w:t>the NF service consumer</w:t>
      </w:r>
      <w:r>
        <w:rPr/>
        <w:t xml:space="preserve"> in a different PLMN</w:t>
      </w:r>
      <w:r>
        <w:rPr>
          <w:lang w:eastAsia="zh-CN"/>
        </w:rPr>
        <w:t xml:space="preserve">, based on the absence of PLMN ID of </w:t>
      </w:r>
      <w:r>
        <w:rPr/>
        <w:t xml:space="preserve">the NF service </w:t>
      </w:r>
      <w:r>
        <w:rPr>
          <w:lang w:eastAsia="zh-CN"/>
        </w:rPr>
        <w:t>producer in the access token.</w:t>
      </w:r>
    </w:p>
    <w:p>
      <w:pPr>
        <w:pStyle w:val="Normal"/>
        <w:rPr/>
      </w:pPr>
      <w:r>
        <w:rPr>
          <w:b/>
          <w:lang w:eastAsia="zh-CN"/>
        </w:rPr>
        <w:t>Expected Results:</w:t>
      </w:r>
    </w:p>
    <w:p>
      <w:pPr>
        <w:pStyle w:val="Normal"/>
        <w:rPr/>
      </w:pPr>
      <w:r>
        <w:rPr>
          <w:lang w:val="en-US" w:eastAsia="en-US"/>
        </w:rPr>
        <w:t>F</w:t>
      </w:r>
      <w:r>
        <w:rPr>
          <w:lang w:val="en-US" w:eastAsia="en-US"/>
        </w:rPr>
        <w:t xml:space="preserve">or </w:t>
      </w:r>
      <w:r>
        <w:rPr>
          <w:lang w:val="en-US" w:eastAsia="en-US"/>
        </w:rPr>
        <w:t>both test cases 1 and 2, the network product under test</w:t>
      </w:r>
      <w:r>
        <w:rPr/>
        <w:t xml:space="preserve"> rejects the NF service consumer’s service request</w:t>
      </w:r>
      <w:r>
        <w:rPr/>
        <w:t xml:space="preserve"> based on O</w:t>
      </w:r>
      <w:r>
        <w:rPr/>
        <w:t>A</w:t>
      </w:r>
      <w:r>
        <w:rPr/>
        <w:t>uth 2.0 error response defined in RFC</w:t>
      </w:r>
      <w:r>
        <w:rPr/>
        <w:t xml:space="preserve"> </w:t>
      </w:r>
      <w:r>
        <w:rPr/>
        <w:t>6749</w:t>
      </w:r>
      <w:r>
        <w:rPr/>
        <w:t xml:space="preserve"> [12].</w:t>
      </w:r>
    </w:p>
    <w:p>
      <w:pPr>
        <w:pStyle w:val="Normal"/>
        <w:rPr>
          <w:b/>
        </w:rPr>
      </w:pPr>
      <w:r>
        <w:rPr>
          <w:b/>
        </w:rPr>
        <w:t>Expected format of evidence:</w:t>
      </w:r>
    </w:p>
    <w:p>
      <w:pPr>
        <w:pStyle w:val="Normal"/>
        <w:rPr/>
      </w:pPr>
      <w:r>
        <w:rPr/>
        <w:t>Evidence suitable for the interface, e.g., Screenshot containing the operational results.</w:t>
      </w:r>
    </w:p>
    <w:p>
      <w:pPr>
        <w:pStyle w:val="Heading5"/>
        <w:rPr/>
      </w:pPr>
      <w:bookmarkStart w:id="77" w:name="__RefHeading___Toc187937470"/>
      <w:bookmarkStart w:id="78" w:name="_CR4_2_2_2_4"/>
      <w:bookmarkEnd w:id="77"/>
      <w:bookmarkEnd w:id="78"/>
      <w:r>
        <w:rPr/>
        <w:t>4.2.2.2.4</w:t>
        <w:tab/>
        <w:t>Authentication for Indirect Communication</w:t>
      </w:r>
    </w:p>
    <w:p>
      <w:pPr>
        <w:pStyle w:val="Heading6"/>
        <w:ind w:hanging="1985" w:left="1985"/>
        <w:rPr/>
      </w:pPr>
      <w:bookmarkStart w:id="79" w:name="__RefHeading___Toc187937471"/>
      <w:bookmarkStart w:id="80" w:name="_CR4_2_2_2_4_1"/>
      <w:bookmarkEnd w:id="80"/>
      <w:r>
        <w:rPr/>
        <w:t>4.2.2.2.4.1</w:t>
        <w:tab/>
        <w:t>Correct handling of client credentials assertion validation failure</w:t>
      </w:r>
      <w:bookmarkEnd w:id="79"/>
      <w:r>
        <w:rPr/>
        <w:t xml:space="preserve"> </w:t>
      </w:r>
    </w:p>
    <w:p>
      <w:pPr>
        <w:pStyle w:val="Normal"/>
        <w:rPr>
          <w:lang w:eastAsia="zh-CN"/>
        </w:rPr>
      </w:pPr>
      <w:r>
        <w:rPr>
          <w:i/>
        </w:rPr>
        <w:t>Requirement Name</w:t>
      </w:r>
      <w:r>
        <w:rPr/>
        <w:t>: Correct handling of client credentials assertion validation failure</w:t>
      </w:r>
    </w:p>
    <w:p>
      <w:pPr>
        <w:pStyle w:val="Normal"/>
        <w:rPr/>
      </w:pPr>
      <w:r>
        <w:rPr>
          <w:i/>
        </w:rPr>
        <w:t xml:space="preserve">Requirement Reference: </w:t>
      </w:r>
      <w:r>
        <w:rPr/>
        <w:t>TS 33.501 [10], clause 13.3.8.3</w:t>
      </w:r>
    </w:p>
    <w:p>
      <w:pPr>
        <w:pStyle w:val="Normal"/>
        <w:rPr/>
      </w:pPr>
      <w:r>
        <w:rPr>
          <w:i/>
        </w:rPr>
        <w:t>Requirement Description</w:t>
      </w:r>
      <w:r>
        <w:rPr/>
        <w:t xml:space="preserve">: </w:t>
      </w:r>
    </w:p>
    <w:p>
      <w:pPr>
        <w:pStyle w:val="Normal"/>
        <w:rPr/>
      </w:pPr>
      <w:r>
        <w:rPr/>
        <w:t>The verification of the Client credentials assertion is performed by the receiving node, i.e., NRF or NF Service Producer in the following way:</w:t>
      </w:r>
    </w:p>
    <w:p>
      <w:pPr>
        <w:pStyle w:val="B1"/>
        <w:rPr/>
      </w:pPr>
      <w:r>
        <w:rPr/>
        <w:t>-</w:t>
        <w:tab/>
        <w:t>It validates the signature of the JWS as described in RFC 7515 [16].</w:t>
      </w:r>
    </w:p>
    <w:p>
      <w:pPr>
        <w:pStyle w:val="B1"/>
        <w:rPr/>
      </w:pPr>
      <w:r>
        <w:rPr/>
        <w:t>-</w:t>
        <w:tab/>
        <w:t xml:space="preserve">If validates the timestamp (iat) and/or the expiration time (exp) as specified in RFC 7519 [17]. </w:t>
      </w:r>
    </w:p>
    <w:p>
      <w:pPr>
        <w:pStyle w:val="B2"/>
        <w:rPr/>
      </w:pPr>
      <w:r>
        <w:rPr/>
        <w:t>-</w:t>
        <w:tab/>
        <w:t>If the receiving node is the NR</w:t>
        <w:tab/>
        <w:t xml:space="preserve">F, the NRF validates </w:t>
      </w:r>
      <w:bookmarkStart w:id="81" w:name="_Hlk47020727"/>
      <w:r>
        <w:rPr/>
        <w:t xml:space="preserve">the timestamp </w:t>
      </w:r>
      <w:bookmarkStart w:id="82" w:name="_Hlk47021392"/>
      <w:r>
        <w:rPr/>
        <w:t xml:space="preserve">(iat) and the expiration time </w:t>
      </w:r>
      <w:bookmarkEnd w:id="81"/>
      <w:r>
        <w:rPr/>
        <w:t>(exp).</w:t>
      </w:r>
      <w:bookmarkEnd w:id="82"/>
    </w:p>
    <w:p>
      <w:pPr>
        <w:pStyle w:val="B2"/>
        <w:rPr/>
      </w:pPr>
      <w:r>
        <w:rPr/>
        <w:t>-</w:t>
        <w:tab/>
        <w:t>If the receiving node is the NF Service Producer, the NF service Producer validates the expiration time and it may validate the timestamp.</w:t>
      </w:r>
    </w:p>
    <w:p>
      <w:pPr>
        <w:pStyle w:val="B1"/>
        <w:rPr/>
      </w:pPr>
      <w:r>
        <w:rPr/>
        <w:t>-</w:t>
        <w:tab/>
        <w:t xml:space="preserve">It checks that the </w:t>
      </w:r>
      <w:bookmarkStart w:id="83" w:name="_Hlk47022388"/>
      <w:r>
        <w:rPr/>
        <w:t xml:space="preserve">audience claim in the client credentials assertion </w:t>
      </w:r>
      <w:bookmarkEnd w:id="83"/>
      <w:r>
        <w:rPr/>
        <w:t>matches its own type.</w:t>
      </w:r>
    </w:p>
    <w:p>
      <w:pPr>
        <w:pStyle w:val="Normal"/>
        <w:rPr/>
      </w:pPr>
      <w:r>
        <w:rPr/>
        <w:t>It verifies that the NF instance ID in the client credentials assertion matches the NF instance ID in the public key certificate used for signing the assertion</w:t>
      </w:r>
      <w:r>
        <w:rPr>
          <w:lang w:eastAsia="zh-CN"/>
        </w:rPr>
        <w:t>.</w:t>
      </w:r>
      <w:r>
        <w:rPr/>
        <w:t xml:space="preserve"> </w:t>
      </w:r>
    </w:p>
    <w:p>
      <w:pPr>
        <w:pStyle w:val="Normal"/>
        <w:rPr/>
      </w:pPr>
      <w:r>
        <w:rPr>
          <w:i/>
        </w:rPr>
        <w:t>Threat References</w:t>
      </w:r>
      <w:r>
        <w:rPr/>
        <w:t xml:space="preserve">: TR 33.926 [4], clause 6.3.4.1, </w:t>
      </w:r>
      <w:r>
        <w:rPr>
          <w:lang w:eastAsia="zh-CN"/>
        </w:rPr>
        <w:t>Incorrect validation of client credentials assertion</w:t>
      </w:r>
    </w:p>
    <w:p>
      <w:pPr>
        <w:pStyle w:val="NO"/>
        <w:rPr/>
      </w:pPr>
      <w:r>
        <w:rPr>
          <w:lang w:eastAsia="zh-CN"/>
        </w:rPr>
        <w:t>NOTE:</w:t>
        <w:tab/>
        <w:t>The following test case only applies if the NF under test implements verification of client credentials assertions.</w:t>
      </w:r>
    </w:p>
    <w:p>
      <w:pPr>
        <w:pStyle w:val="Normal"/>
        <w:rPr>
          <w:b/>
          <w:lang w:eastAsia="zh-CN"/>
        </w:rPr>
      </w:pPr>
      <w:r>
        <w:rPr>
          <w:i/>
        </w:rPr>
        <w:t>Test Case</w:t>
      </w:r>
      <w:r>
        <w:rPr/>
        <w:t xml:space="preserve">: </w:t>
      </w:r>
    </w:p>
    <w:p>
      <w:pPr>
        <w:pStyle w:val="Normal"/>
        <w:rPr>
          <w:b/>
        </w:rPr>
      </w:pPr>
      <w:r>
        <w:rPr>
          <w:b/>
        </w:rPr>
        <w:t xml:space="preserve">Test Name: </w:t>
      </w:r>
      <w:r>
        <w:rPr/>
        <w:t>TC_CLIENT_CREDENTIALS_ASSERTION_VALIDATION</w:t>
      </w:r>
    </w:p>
    <w:p>
      <w:pPr>
        <w:pStyle w:val="Normal"/>
        <w:rPr>
          <w:b/>
          <w:lang w:eastAsia="zh-CN"/>
        </w:rPr>
      </w:pPr>
      <w:r>
        <w:rPr>
          <w:b/>
          <w:lang w:eastAsia="zh-CN"/>
        </w:rPr>
        <w:t>Purpose:</w:t>
      </w:r>
    </w:p>
    <w:p>
      <w:pPr>
        <w:pStyle w:val="Normal"/>
        <w:rPr/>
      </w:pPr>
      <w:r>
        <w:rPr>
          <w:lang w:eastAsia="zh-CN"/>
        </w:rPr>
        <w:t xml:space="preserve">Verify that </w:t>
      </w:r>
      <w:r>
        <w:rPr/>
        <w:t>the NF under test correctly handles client credentials assertion validation failure.</w:t>
      </w:r>
    </w:p>
    <w:p>
      <w:pPr>
        <w:pStyle w:val="Normal"/>
        <w:rPr>
          <w:b/>
          <w:bCs/>
        </w:rPr>
      </w:pPr>
      <w:r>
        <w:rPr>
          <w:b/>
          <w:bCs/>
        </w:rPr>
        <w:t>Procedure and execution steps:</w:t>
      </w:r>
    </w:p>
    <w:p>
      <w:pPr>
        <w:pStyle w:val="Normal"/>
        <w:rPr>
          <w:b/>
          <w:lang w:eastAsia="zh-CN"/>
        </w:rPr>
      </w:pPr>
      <w:r>
        <w:rPr>
          <w:b/>
          <w:lang w:eastAsia="zh-CN"/>
        </w:rPr>
        <w:t>Pre-Conditions:</w:t>
      </w:r>
    </w:p>
    <w:p>
      <w:pPr>
        <w:pStyle w:val="B1"/>
        <w:rPr>
          <w:lang w:eastAsia="ja-JP"/>
        </w:rPr>
      </w:pPr>
      <w:r>
        <w:rPr>
          <w:lang w:eastAsia="zh-CN"/>
        </w:rPr>
        <w:t>-</w:t>
        <w:tab/>
        <w:t>Test environment with a consumer NF and a SCP, which may be simulated. (Potentially simulated) consumer NF and (potentially simulated) SCP can be combined for the testing purpose.</w:t>
      </w:r>
    </w:p>
    <w:p>
      <w:pPr>
        <w:pStyle w:val="B1"/>
        <w:rPr/>
      </w:pPr>
      <w:r>
        <w:rPr>
          <w:lang w:eastAsia="ja-JP"/>
        </w:rPr>
        <w:t>-</w:t>
        <w:tab/>
        <w:t xml:space="preserve">The </w:t>
      </w:r>
      <w:r>
        <w:rPr/>
        <w:t>NF under test</w:t>
      </w:r>
      <w:r>
        <w:rPr>
          <w:lang w:eastAsia="ja-JP"/>
        </w:rPr>
        <w:t xml:space="preserve"> is preconfigured with the certificate of the consumer NF.</w:t>
      </w:r>
    </w:p>
    <w:p>
      <w:pPr>
        <w:pStyle w:val="B1"/>
        <w:rPr>
          <w:lang w:eastAsia="ja-JP"/>
        </w:rPr>
      </w:pPr>
      <w:r>
        <w:rPr>
          <w:lang w:eastAsia="ja-JP"/>
        </w:rPr>
        <w:t>-</w:t>
        <w:tab/>
        <w:t>The NF under test is configured to require assertions for NF consumer authentication for at least one of its services.</w:t>
      </w:r>
    </w:p>
    <w:p>
      <w:pPr>
        <w:pStyle w:val="B1"/>
        <w:rPr>
          <w:lang w:eastAsia="ja-JP"/>
        </w:rPr>
      </w:pPr>
      <w:r>
        <w:rPr>
          <w:lang w:eastAsia="ja-JP"/>
        </w:rPr>
        <w:t xml:space="preserve">- </w:t>
        <w:tab/>
        <w:t>The NF under test has implemented the client credentials assertion (CCA) authentication method as specified in TS 33.501 [10], clause 13.3.8.3.</w:t>
      </w:r>
    </w:p>
    <w:p>
      <w:pPr>
        <w:pStyle w:val="B1"/>
        <w:rPr>
          <w:lang w:val="en-IN" w:eastAsia="ja-JP"/>
        </w:rPr>
      </w:pPr>
      <w:r>
        <w:rPr>
          <w:lang w:val="en-IN" w:eastAsia="ja-JP"/>
        </w:rPr>
        <w:t>-</w:t>
        <w:tab/>
        <w:t>The tester has the private key of the consumer NF.</w:t>
      </w:r>
    </w:p>
    <w:p>
      <w:pPr>
        <w:pStyle w:val="B1"/>
        <w:rPr/>
      </w:pPr>
      <w:r>
        <w:rPr>
          <w:lang w:val="en-IN" w:eastAsia="ja-JP"/>
        </w:rPr>
        <w:t>-</w:t>
        <w:tab/>
        <w:t>The tester has access to the interface between the</w:t>
      </w:r>
      <w:r>
        <w:rPr>
          <w:lang w:val="en-IN" w:eastAsia="zh-CN"/>
        </w:rPr>
        <w:t xml:space="preserve"> </w:t>
      </w:r>
      <w:r>
        <w:rPr>
          <w:lang w:eastAsia="zh-CN"/>
        </w:rPr>
        <w:t xml:space="preserve">consumer NF and </w:t>
      </w:r>
      <w:r>
        <w:rPr/>
        <w:t>the NF under test</w:t>
      </w:r>
      <w:r>
        <w:rPr>
          <w:lang w:val="en-IN" w:eastAsia="ja-JP"/>
        </w:rPr>
        <w:t>.</w:t>
      </w:r>
    </w:p>
    <w:p>
      <w:pPr>
        <w:pStyle w:val="Normal"/>
        <w:rPr>
          <w:b/>
          <w:lang w:eastAsia="zh-CN"/>
        </w:rPr>
      </w:pPr>
      <w:r>
        <w:rPr>
          <w:b/>
          <w:lang w:eastAsia="zh-CN"/>
        </w:rPr>
        <w:t>Execution Steps</w:t>
      </w:r>
    </w:p>
    <w:p>
      <w:pPr>
        <w:pStyle w:val="B1"/>
        <w:rPr/>
      </w:pPr>
      <w:r>
        <w:rPr>
          <w:lang w:eastAsia="zh-CN"/>
        </w:rPr>
        <w:t>Test Case 1: Failed verification of the client credentials assertion integrity</w:t>
      </w:r>
    </w:p>
    <w:p>
      <w:pPr>
        <w:pStyle w:val="B2"/>
        <w:rPr/>
      </w:pPr>
      <w:r>
        <w:rPr>
          <w:lang w:eastAsia="zh-CN"/>
        </w:rPr>
        <w:t>1)</w:t>
        <w:tab/>
        <w:t>The tester computes a client credentials assertion correctly, except that the signature is incorrect, and then includes the client credentials assertion in the service request sent from the consumer NF to the</w:t>
      </w:r>
      <w:r>
        <w:rPr/>
        <w:t xml:space="preserve"> NF under test via the SCP</w:t>
      </w:r>
      <w:r>
        <w:rPr>
          <w:lang w:eastAsia="zh-CN"/>
        </w:rPr>
        <w:t>.</w:t>
      </w:r>
    </w:p>
    <w:p>
      <w:pPr>
        <w:pStyle w:val="B2"/>
        <w:rPr/>
      </w:pPr>
      <w:r>
        <w:rPr>
          <w:lang w:eastAsia="zh-CN"/>
        </w:rPr>
        <w:t>2)</w:t>
        <w:tab/>
        <w:t xml:space="preserve">The integrity verification of the client credentials assertion by the </w:t>
      </w:r>
      <w:r>
        <w:rPr/>
        <w:t>NF under test</w:t>
      </w:r>
      <w:r>
        <w:rPr>
          <w:lang w:eastAsia="zh-CN"/>
        </w:rPr>
        <w:t xml:space="preserve"> fails.</w:t>
      </w:r>
    </w:p>
    <w:p>
      <w:pPr>
        <w:pStyle w:val="B1"/>
        <w:rPr>
          <w:lang w:eastAsia="zh-CN"/>
        </w:rPr>
      </w:pPr>
      <w:r>
        <w:rPr>
          <w:lang w:eastAsia="zh-CN"/>
        </w:rPr>
        <w:t>Test Case 2: Incorrect audience claim in the client credentials assertion</w:t>
      </w:r>
    </w:p>
    <w:p>
      <w:pPr>
        <w:pStyle w:val="B2"/>
        <w:rPr/>
      </w:pPr>
      <w:r>
        <w:rPr>
          <w:lang w:eastAsia="zh-CN"/>
        </w:rPr>
        <w:t>1)</w:t>
        <w:tab/>
        <w:t xml:space="preserve">The tester computes a client credentials assertion correctly, except that the audience claim is incorrect, i.e., the audience claim in the client credentials assertion does not match the type of the </w:t>
      </w:r>
      <w:r>
        <w:rPr/>
        <w:t>NF under test</w:t>
      </w:r>
      <w:r>
        <w:rPr>
          <w:lang w:eastAsia="zh-CN"/>
        </w:rPr>
        <w:t>, and then includes the signed client credentials assertion in the service request sent from the consumer NF to the</w:t>
      </w:r>
      <w:r>
        <w:rPr/>
        <w:t xml:space="preserve"> NF under test via the SCP</w:t>
      </w:r>
      <w:r>
        <w:rPr>
          <w:lang w:eastAsia="zh-CN"/>
        </w:rPr>
        <w:t>.</w:t>
      </w:r>
    </w:p>
    <w:p>
      <w:pPr>
        <w:pStyle w:val="B2"/>
        <w:rPr/>
      </w:pPr>
      <w:r>
        <w:rPr>
          <w:lang w:eastAsia="zh-CN"/>
        </w:rPr>
        <w:t>2)</w:t>
        <w:tab/>
        <w:t xml:space="preserve">The </w:t>
      </w:r>
      <w:r>
        <w:rPr/>
        <w:t>NF under test</w:t>
      </w:r>
      <w:r>
        <w:rPr>
          <w:lang w:eastAsia="zh-CN"/>
        </w:rPr>
        <w:t xml:space="preserve"> verifies that the audience claim in the client credentials assertion does not match its type. </w:t>
      </w:r>
    </w:p>
    <w:p>
      <w:pPr>
        <w:pStyle w:val="B1"/>
        <w:rPr>
          <w:lang w:eastAsia="zh-CN"/>
        </w:rPr>
      </w:pPr>
      <w:r>
        <w:rPr>
          <w:lang w:eastAsia="zh-CN"/>
        </w:rPr>
        <w:t>Test Case 3: Expired client credentials assertion</w:t>
      </w:r>
    </w:p>
    <w:p>
      <w:pPr>
        <w:pStyle w:val="B2"/>
        <w:rPr/>
      </w:pPr>
      <w:r>
        <w:rPr>
          <w:lang w:eastAsia="zh-CN"/>
        </w:rPr>
        <w:t>1)</w:t>
        <w:tab/>
        <w:t xml:space="preserve">The tester computes an access token correctly, except that the expiration time </w:t>
      </w:r>
      <w:r>
        <w:rPr/>
        <w:t xml:space="preserve">(exp) </w:t>
      </w:r>
      <w:r>
        <w:rPr>
          <w:lang w:eastAsia="zh-CN"/>
        </w:rPr>
        <w:t>has expired against the current time, and then includes the signed client credentials assertion in the service request sent from the consumer NF to the</w:t>
      </w:r>
      <w:r>
        <w:rPr/>
        <w:t xml:space="preserve"> NF under test via the SCP</w:t>
      </w:r>
      <w:r>
        <w:rPr>
          <w:lang w:eastAsia="zh-CN"/>
        </w:rPr>
        <w:t>.</w:t>
      </w:r>
    </w:p>
    <w:p>
      <w:pPr>
        <w:pStyle w:val="B2"/>
        <w:rPr/>
      </w:pPr>
      <w:r>
        <w:rPr>
          <w:lang w:eastAsia="zh-CN"/>
        </w:rPr>
        <w:t>2)</w:t>
        <w:tab/>
        <w:t xml:space="preserve">The </w:t>
      </w:r>
      <w:r>
        <w:rPr/>
        <w:t>NF under test</w:t>
      </w:r>
      <w:r>
        <w:rPr>
          <w:lang w:eastAsia="zh-CN"/>
        </w:rPr>
        <w:t xml:space="preserve"> verifies that the expiration time in the client credentials assertion has expired against the current time.</w:t>
      </w:r>
    </w:p>
    <w:p>
      <w:pPr>
        <w:pStyle w:val="Normal"/>
        <w:rPr>
          <w:b/>
          <w:lang w:eastAsia="zh-CN"/>
        </w:rPr>
      </w:pPr>
      <w:r>
        <w:rPr>
          <w:b/>
          <w:lang w:eastAsia="zh-CN"/>
        </w:rPr>
        <w:t>Expected Results:</w:t>
      </w:r>
    </w:p>
    <w:p>
      <w:pPr>
        <w:pStyle w:val="Normal"/>
        <w:rPr/>
      </w:pPr>
      <w:r>
        <w:rPr>
          <w:lang w:val="en-US" w:eastAsia="en-US"/>
        </w:rPr>
        <w:t xml:space="preserve">For test cases 1~3, the </w:t>
      </w:r>
      <w:r>
        <w:rPr/>
        <w:t xml:space="preserve">NF under test rejects the </w:t>
      </w:r>
      <w:r>
        <w:rPr>
          <w:lang w:eastAsia="zh-CN"/>
        </w:rPr>
        <w:t>consumer NF</w:t>
      </w:r>
      <w:r>
        <w:rPr/>
        <w:t>’s service request and sends back an error message. according to the description under clause 5.2.7 of TS 29.500 [21].</w:t>
      </w:r>
    </w:p>
    <w:p>
      <w:pPr>
        <w:pStyle w:val="Normal"/>
        <w:rPr>
          <w:b/>
        </w:rPr>
      </w:pPr>
      <w:r>
        <w:rPr>
          <w:b/>
        </w:rPr>
        <w:t>Expected format of evidence:</w:t>
      </w:r>
    </w:p>
    <w:p>
      <w:pPr>
        <w:pStyle w:val="Normal"/>
        <w:rPr/>
      </w:pPr>
      <w:r>
        <w:rPr/>
        <w:t>Evidence suitable for the interface, e.g. screenshot containing the operational results.</w:t>
      </w:r>
    </w:p>
    <w:p>
      <w:pPr>
        <w:pStyle w:val="Heading3"/>
        <w:ind w:hanging="1134" w:left="1134"/>
        <w:rPr/>
      </w:pPr>
      <w:bookmarkStart w:id="84" w:name="__RefHeading___Toc187937472"/>
      <w:bookmarkStart w:id="85" w:name="_CR4_2_3"/>
      <w:bookmarkEnd w:id="84"/>
      <w:bookmarkEnd w:id="85"/>
      <w:r>
        <w:rPr/>
        <w:t>4.2.3</w:t>
        <w:tab/>
        <w:t>Technical baseline</w:t>
      </w:r>
    </w:p>
    <w:p>
      <w:pPr>
        <w:pStyle w:val="Heading4"/>
        <w:rPr/>
      </w:pPr>
      <w:bookmarkStart w:id="86" w:name="__RefHeading___Toc187937473"/>
      <w:bookmarkStart w:id="87" w:name="_CR4_2_3_1"/>
      <w:bookmarkEnd w:id="86"/>
      <w:bookmarkEnd w:id="87"/>
      <w:r>
        <w:rPr/>
        <w:t>4.2.3.1</w:t>
        <w:tab/>
        <w:t>Introduction</w:t>
      </w:r>
    </w:p>
    <w:p>
      <w:pPr>
        <w:pStyle w:val="Normal"/>
        <w:rPr>
          <w:lang w:val="en-US" w:eastAsia="en-US"/>
        </w:rPr>
      </w:pPr>
      <w:r>
        <w:rPr>
          <w:lang w:val="en-US" w:eastAsia="en-US"/>
        </w:rPr>
        <w:t>The technical baseline is a generic set of security requirements to be fulfilled by all network products.</w:t>
      </w:r>
    </w:p>
    <w:p>
      <w:pPr>
        <w:pStyle w:val="Normal"/>
        <w:rPr>
          <w:rFonts w:eastAsia="Times New Roman"/>
          <w:lang w:val="en-US" w:eastAsia="en-US"/>
        </w:rPr>
      </w:pPr>
      <w:r>
        <w:rPr>
          <w:rFonts w:eastAsia="Times New Roman"/>
          <w:lang w:val="en-US" w:eastAsia="en-US"/>
        </w:rPr>
        <w:t>In particular these requirements counter the security threats and objectives identified in the TR 33.926 [4] and they basically aim to guarantee the network product confidentiality, integrity and availability.</w:t>
      </w:r>
    </w:p>
    <w:p>
      <w:pPr>
        <w:pStyle w:val="Heading4"/>
        <w:rPr/>
      </w:pPr>
      <w:bookmarkStart w:id="88" w:name="__RefHeading___Toc187937474"/>
      <w:bookmarkStart w:id="89" w:name="_CR4_2_3_2"/>
      <w:bookmarkEnd w:id="88"/>
      <w:bookmarkEnd w:id="89"/>
      <w:r>
        <w:rPr/>
        <w:t>4.2.3.2</w:t>
        <w:tab/>
        <w:t>Protecting data and information</w:t>
      </w:r>
    </w:p>
    <w:p>
      <w:pPr>
        <w:pStyle w:val="Heading5"/>
        <w:rPr/>
      </w:pPr>
      <w:bookmarkStart w:id="90" w:name="__RefHeading___Toc187937475"/>
      <w:bookmarkStart w:id="91" w:name="_CR4_2_3_2_1"/>
      <w:bookmarkEnd w:id="90"/>
      <w:bookmarkEnd w:id="91"/>
      <w:r>
        <w:rPr/>
        <w:t>4.2.3.2.1</w:t>
        <w:tab/>
        <w:t>Protecting</w:t>
      </w:r>
      <w:r>
        <w:rPr>
          <w:spacing w:val="-12"/>
        </w:rPr>
        <w:t xml:space="preserve"> </w:t>
      </w:r>
      <w:r>
        <w:rPr/>
        <w:t>data</w:t>
      </w:r>
      <w:r>
        <w:rPr>
          <w:spacing w:val="-5"/>
        </w:rPr>
        <w:t xml:space="preserve"> </w:t>
      </w:r>
      <w:r>
        <w:rPr/>
        <w:t>and</w:t>
      </w:r>
      <w:r>
        <w:rPr>
          <w:spacing w:val="-4"/>
        </w:rPr>
        <w:t xml:space="preserve"> </w:t>
      </w:r>
      <w:r>
        <w:rPr/>
        <w:t>information – general</w:t>
      </w:r>
    </w:p>
    <w:p>
      <w:pPr>
        <w:pStyle w:val="Normal"/>
        <w:rPr/>
      </w:pPr>
      <w:r>
        <w:rPr/>
        <w:t>Adequate security measures for protecting sensitive data shall be implemented as defined in the present document. Further measures (that are beyond the scope of the present document) may be required by local regulation depending on the classification of the data and other factors such as type of network used during transmission, storage location for data, etc.</w:t>
      </w:r>
    </w:p>
    <w:p>
      <w:pPr>
        <w:pStyle w:val="Heading5"/>
        <w:rPr/>
      </w:pPr>
      <w:bookmarkStart w:id="92" w:name="__RefHeading___Toc187937476"/>
      <w:bookmarkStart w:id="93" w:name="_CR4_2_3_2_2"/>
      <w:bookmarkEnd w:id="92"/>
      <w:bookmarkEnd w:id="93"/>
      <w:r>
        <w:rPr/>
        <w:t>4.2.3.2.2</w:t>
        <w:tab/>
        <w:t>Protecting</w:t>
      </w:r>
      <w:r>
        <w:rPr>
          <w:spacing w:val="-12"/>
        </w:rPr>
        <w:t xml:space="preserve"> </w:t>
      </w:r>
      <w:r>
        <w:rPr/>
        <w:t>data</w:t>
      </w:r>
      <w:r>
        <w:rPr>
          <w:spacing w:val="-5"/>
        </w:rPr>
        <w:t xml:space="preserve"> </w:t>
      </w:r>
      <w:r>
        <w:rPr/>
        <w:t>and</w:t>
      </w:r>
      <w:r>
        <w:rPr>
          <w:spacing w:val="-4"/>
        </w:rPr>
        <w:t xml:space="preserve"> </w:t>
      </w:r>
      <w:r>
        <w:rPr/>
        <w:t>information – Confidential System Internal Data</w:t>
      </w:r>
    </w:p>
    <w:p>
      <w:pPr>
        <w:pStyle w:val="Normal"/>
        <w:rPr/>
      </w:pPr>
      <w:r>
        <w:rPr>
          <w:i/>
        </w:rPr>
        <w:t>Requirement Name</w:t>
      </w:r>
      <w:r>
        <w:rPr/>
        <w:t>: Unauthorized Viewing</w:t>
      </w:r>
    </w:p>
    <w:p>
      <w:pPr>
        <w:pStyle w:val="Normal"/>
        <w:rPr/>
      </w:pPr>
      <w:r>
        <w:rPr/>
        <w:t>Requirement Reference: In accordance with industry best practice.</w:t>
      </w:r>
    </w:p>
    <w:p>
      <w:pPr>
        <w:pStyle w:val="Normal"/>
        <w:rPr/>
      </w:pPr>
      <w:r>
        <w:rPr>
          <w:i/>
        </w:rPr>
        <w:t>Requirement Description</w:t>
      </w:r>
      <w:r>
        <w:rPr/>
        <w:t>: When the system is not under maintenance, there shall be no system function that reveals confidential system internal data in the clear to users and administrators. Such functions could be, for example, local or remote O&amp;M CLI or GUI, logging messages, alarms, configuration file exports etc. Confidential system internal data contains authentication data (i.e. PINs, cryptographic keys, passwords, cookies) as well as system internal data that is not required for systems administration and could be of advantage to attackers (i.e. stack traces in error messages).</w:t>
      </w:r>
    </w:p>
    <w:p>
      <w:pPr>
        <w:pStyle w:val="Normal"/>
        <w:rPr>
          <w:i/>
          <w:i/>
        </w:rPr>
      </w:pPr>
      <w:r>
        <w:rPr>
          <w:i/>
        </w:rPr>
        <w:t xml:space="preserve">Threat References: </w:t>
      </w:r>
      <w:r>
        <w:rPr>
          <w:iCs/>
        </w:rPr>
        <w:t>TR 33.926 [4]</w:t>
      </w:r>
      <w:r>
        <w:rPr>
          <w:rFonts w:eastAsia="SimSun;宋体"/>
          <w:iCs/>
          <w:lang w:val="en-US" w:eastAsia="zh-CN"/>
        </w:rPr>
        <w:t xml:space="preserve">, clause 5.3.6.4, </w:t>
      </w:r>
      <w:r>
        <w:rPr/>
        <w:t>Insecure Data Storage</w:t>
      </w:r>
    </w:p>
    <w:p>
      <w:pPr>
        <w:pStyle w:val="Normal"/>
        <w:rPr/>
      </w:pPr>
      <w:r>
        <w:rPr>
          <w:i/>
        </w:rPr>
        <w:t>Test case</w:t>
      </w:r>
      <w:r>
        <w:rPr/>
        <w:t xml:space="preserve">: </w:t>
      </w:r>
    </w:p>
    <w:p>
      <w:pPr>
        <w:pStyle w:val="Normal"/>
        <w:rPr/>
      </w:pPr>
      <w:r>
        <w:rPr>
          <w:b/>
        </w:rPr>
        <w:t>Test Name</w:t>
      </w:r>
      <w:r>
        <w:rPr/>
        <w:t xml:space="preserve">: </w:t>
      </w:r>
      <w:r>
        <w:rPr>
          <w:lang w:eastAsia="zh-CN"/>
        </w:rPr>
        <w:t>TC_</w:t>
      </w:r>
      <w:r>
        <w:rPr/>
        <w:t>CONFIDENTIAL_SYSTEM_INTERNAL_DATA</w:t>
      </w:r>
    </w:p>
    <w:p>
      <w:pPr>
        <w:pStyle w:val="Normal"/>
        <w:rPr>
          <w:b/>
        </w:rPr>
      </w:pPr>
      <w:r>
        <w:rPr>
          <w:b/>
        </w:rPr>
        <w:t>Purpose:</w:t>
      </w:r>
    </w:p>
    <w:p>
      <w:pPr>
        <w:pStyle w:val="Normal"/>
        <w:rPr>
          <w:lang w:eastAsia="zh-CN"/>
        </w:rPr>
      </w:pPr>
      <w:r>
        <w:rPr>
          <w:lang w:eastAsia="zh-CN"/>
        </w:rPr>
        <w:t xml:space="preserve">Verify that no system function reveals sensitive data in the clear </w:t>
      </w:r>
    </w:p>
    <w:p>
      <w:pPr>
        <w:pStyle w:val="Normal"/>
        <w:rPr>
          <w:b/>
        </w:rPr>
      </w:pPr>
      <w:r>
        <w:rPr>
          <w:b/>
        </w:rPr>
        <w:t>Procedure and execution steps:</w:t>
      </w:r>
    </w:p>
    <w:p>
      <w:pPr>
        <w:pStyle w:val="Normal"/>
        <w:rPr>
          <w:b/>
        </w:rPr>
      </w:pPr>
      <w:r>
        <w:rPr>
          <w:b/>
        </w:rPr>
        <w:t>Pre-Condition:</w:t>
      </w:r>
    </w:p>
    <w:p>
      <w:pPr>
        <w:pStyle w:val="Normal"/>
        <w:rPr/>
      </w:pPr>
      <w:r>
        <w:rPr>
          <w:lang w:eastAsia="zh-CN"/>
        </w:rPr>
        <w:t>The vendor shall provide documentation describing how confidential system internal information that could possibly be revealed in clear-text is handled by system functions.</w:t>
      </w:r>
    </w:p>
    <w:p>
      <w:pPr>
        <w:pStyle w:val="Normal"/>
        <w:rPr>
          <w:lang w:eastAsia="zh-CN"/>
        </w:rPr>
      </w:pPr>
      <w:r>
        <w:rPr>
          <w:lang w:eastAsia="zh-CN"/>
        </w:rPr>
        <w:t xml:space="preserve">A list of all system functions in the network product, information on how to enable and execute them should be provided as a part of the vendor's documentation. </w:t>
      </w:r>
      <w:r>
        <w:rPr/>
        <w:t>A system function is every function implemented in the network product needed by the services/functionalities provided by the network product itself.</w:t>
      </w:r>
    </w:p>
    <w:p>
      <w:pPr>
        <w:pStyle w:val="Normal"/>
        <w:rPr>
          <w:b/>
        </w:rPr>
      </w:pPr>
      <w:r>
        <w:rPr>
          <w:b/>
        </w:rPr>
        <w:t>Execution Steps</w:t>
      </w:r>
    </w:p>
    <w:p>
      <w:pPr>
        <w:pStyle w:val="B1"/>
        <w:rPr/>
      </w:pPr>
      <w:r>
        <w:rPr/>
        <w:t>1.</w:t>
        <w:tab/>
        <w:t>Review the documentation provided by the vendor describing how confidential system internal information is handled by system functions.</w:t>
      </w:r>
    </w:p>
    <w:p>
      <w:pPr>
        <w:pStyle w:val="B1"/>
        <w:rPr/>
      </w:pPr>
      <w:r>
        <w:rPr/>
        <w:t>2.</w:t>
        <w:tab/>
        <w:t xml:space="preserve">The tester checks </w:t>
      </w:r>
      <w:r>
        <w:rPr>
          <w:lang w:val="en-US"/>
        </w:rPr>
        <w:t>whether any</w:t>
      </w:r>
      <w:r>
        <w:rPr/>
        <w:t xml:space="preserve"> system functions as described in the product documentation (e.g. local or remote O&amp;M CLI or GUI, logging messages, alarms, error messages, configuration file exports, stack traces)  reveal any confidential system internal data in the clear (for example, passphrases). </w:t>
      </w:r>
    </w:p>
    <w:p>
      <w:pPr>
        <w:pStyle w:val="Normal"/>
        <w:rPr>
          <w:b/>
          <w:bCs/>
        </w:rPr>
      </w:pPr>
      <w:r>
        <w:rPr>
          <w:b/>
          <w:bCs/>
        </w:rPr>
        <w:t>Expected Results:</w:t>
      </w:r>
    </w:p>
    <w:p>
      <w:pPr>
        <w:pStyle w:val="Normal"/>
        <w:rPr/>
      </w:pPr>
      <w:r>
        <w:rPr>
          <w:lang w:eastAsia="zh-CN"/>
        </w:rPr>
        <w:t xml:space="preserve">There should be no </w:t>
      </w:r>
      <w:r>
        <w:rPr/>
        <w:t xml:space="preserve">confidential system internal </w:t>
      </w:r>
      <w:r>
        <w:rPr>
          <w:lang w:eastAsia="zh-CN"/>
        </w:rPr>
        <w:t>data revealed in the clear by any</w:t>
        <w:tab/>
        <w:t xml:space="preserve"> system function.</w:t>
      </w:r>
    </w:p>
    <w:p>
      <w:pPr>
        <w:pStyle w:val="Normal"/>
        <w:rPr>
          <w:b/>
        </w:rPr>
      </w:pPr>
      <w:r>
        <w:rPr>
          <w:b/>
        </w:rPr>
        <w:t>Expected format of evidence:</w:t>
      </w:r>
    </w:p>
    <w:p>
      <w:pPr>
        <w:pStyle w:val="Normal"/>
        <w:rPr>
          <w:rFonts w:ascii="Arial" w:hAnsi="Arial" w:cs="Arial"/>
          <w:sz w:val="22"/>
        </w:rPr>
      </w:pPr>
      <w:r>
        <w:rPr>
          <w:lang w:eastAsia="zh-CN"/>
        </w:rPr>
        <w:t>Evidence suitable for the interface, e.g. screenshot containing the operational results.</w:t>
      </w:r>
    </w:p>
    <w:p>
      <w:pPr>
        <w:pStyle w:val="Heading5"/>
        <w:rPr/>
      </w:pPr>
      <w:bookmarkStart w:id="94" w:name="__RefHeading___Toc187937477"/>
      <w:bookmarkStart w:id="95" w:name="_CR4_2_3_2_3"/>
      <w:bookmarkEnd w:id="94"/>
      <w:bookmarkEnd w:id="95"/>
      <w:r>
        <w:rPr/>
        <w:t>4.2.3.2.3</w:t>
        <w:tab/>
        <w:t>Protecting</w:t>
      </w:r>
      <w:r>
        <w:rPr>
          <w:spacing w:val="-12"/>
        </w:rPr>
        <w:t xml:space="preserve"> </w:t>
      </w:r>
      <w:r>
        <w:rPr/>
        <w:t>data</w:t>
      </w:r>
      <w:r>
        <w:rPr>
          <w:spacing w:val="-5"/>
        </w:rPr>
        <w:t xml:space="preserve"> </w:t>
      </w:r>
      <w:r>
        <w:rPr/>
        <w:t>and</w:t>
      </w:r>
      <w:r>
        <w:rPr>
          <w:spacing w:val="-4"/>
        </w:rPr>
        <w:t xml:space="preserve"> </w:t>
      </w:r>
      <w:r>
        <w:rPr/>
        <w:t>information in storage</w:t>
      </w:r>
    </w:p>
    <w:p>
      <w:pPr>
        <w:pStyle w:val="Normal"/>
        <w:rPr/>
      </w:pPr>
      <w:r>
        <w:rPr>
          <w:i/>
        </w:rPr>
        <w:t>Requirement Name</w:t>
      </w:r>
      <w:r>
        <w:rPr/>
        <w:t>: Protecting data and information in storage.</w:t>
      </w:r>
    </w:p>
    <w:p>
      <w:pPr>
        <w:pStyle w:val="Normal"/>
        <w:rPr/>
      </w:pPr>
      <w:r>
        <w:rPr/>
        <w:t>Requirement Reference: In accordance with industry best practice.</w:t>
      </w:r>
    </w:p>
    <w:p>
      <w:pPr>
        <w:pStyle w:val="Normal"/>
        <w:rPr/>
      </w:pPr>
      <w:r>
        <w:rPr>
          <w:i/>
        </w:rPr>
        <w:t>Requirement Description</w:t>
      </w:r>
      <w:r>
        <w:rPr/>
        <w:t>:</w:t>
      </w:r>
    </w:p>
    <w:p>
      <w:pPr>
        <w:pStyle w:val="Normal"/>
        <w:rPr>
          <w:rFonts w:ascii="Tele-GroteskNor;Times New Roman" w:hAnsi="Tele-GroteskNor;Times New Roman" w:cs="Tele-GroteskNor;Times New Roman"/>
          <w:color w:val="000000"/>
          <w:spacing w:val="-8"/>
        </w:rPr>
      </w:pPr>
      <w:r>
        <w:rPr/>
        <w:t xml:space="preserve">For sensitive data in (persistent or temporary) storage </w:t>
      </w:r>
      <w:r>
        <w:rPr>
          <w:lang w:eastAsia="zh-CN"/>
        </w:rPr>
        <w:t xml:space="preserve">read access rights shall be </w:t>
      </w:r>
      <w:r>
        <w:rPr/>
        <w:t>restrict</w:t>
      </w:r>
      <w:r>
        <w:rPr>
          <w:lang w:eastAsia="zh-CN"/>
        </w:rPr>
        <w:t>ed. Files of a system that are needed for the functionality shall be protected against manipulation.</w:t>
      </w:r>
    </w:p>
    <w:p>
      <w:pPr>
        <w:pStyle w:val="Normal"/>
        <w:rPr/>
      </w:pPr>
      <w:r>
        <w:rPr/>
        <w:t xml:space="preserve">In addition, the following rules apply for: </w:t>
      </w:r>
    </w:p>
    <w:p>
      <w:pPr>
        <w:pStyle w:val="B1"/>
        <w:rPr/>
      </w:pPr>
      <w:r>
        <w:rPr/>
        <w:t>-</w:t>
        <w:tab/>
        <w:t>Systems that need access to identification and authentication data in the clear, e.g., in order to perform an authentication. Such systems shall not store this data in the clear, but scramble or encrypt it by implementation-specific means.</w:t>
      </w:r>
    </w:p>
    <w:p>
      <w:pPr>
        <w:pStyle w:val="B1"/>
        <w:rPr/>
      </w:pPr>
      <w:r>
        <w:rPr/>
        <w:t>-</w:t>
        <w:tab/>
        <w:t xml:space="preserve">Systems that do not need access to sensitive data (e.g., user passwords) in the clear. Such systems shall hash this sensitive data with a non-broken cryptographic hash algorithm and use mechanisms to make dictionary and rainbow table attacks unviable and prevent hash collisions when using identical sensitive data. A common mechanism is e.g., using a unique, random salt per record. </w:t>
      </w:r>
    </w:p>
    <w:p>
      <w:pPr>
        <w:pStyle w:val="NO"/>
        <w:rPr/>
      </w:pPr>
      <w:r>
        <w:rPr/>
        <w:t>NOTE 1:</w:t>
        <w:tab/>
        <w:t>A "non-broken" cryptographic hash algorithm is a cryptographic hash algorithm without publicly available/published vulnerabilities.</w:t>
      </w:r>
    </w:p>
    <w:p>
      <w:pPr>
        <w:pStyle w:val="B1"/>
        <w:rPr/>
      </w:pPr>
      <w:r>
        <w:rPr/>
        <w:t>-</w:t>
        <w:tab/>
        <w:t>Stored files on the network product: examples for</w:t>
      </w:r>
      <w:r>
        <w:rPr>
          <w:rFonts w:cs="Tele-GroteskNor;Times New Roman" w:ascii="Tele-GroteskNor;Times New Roman" w:hAnsi="Tele-GroteskNor;Times New Roman"/>
          <w:color w:val="000000"/>
        </w:rPr>
        <w:t xml:space="preserve"> </w:t>
      </w:r>
      <w:r>
        <w:rPr>
          <w:lang w:eastAsia="zh-CN"/>
        </w:rPr>
        <w:t xml:space="preserve">protection </w:t>
      </w:r>
      <w:r>
        <w:rPr/>
        <w:t>against manipulation are</w:t>
      </w:r>
      <w:r>
        <w:rPr>
          <w:rFonts w:cs="Tele-GroteskNor;Times New Roman" w:ascii="Tele-GroteskNor;Times New Roman" w:hAnsi="Tele-GroteskNor;Times New Roman"/>
          <w:color w:val="000000"/>
        </w:rPr>
        <w:t xml:space="preserve"> </w:t>
      </w:r>
      <w:r>
        <w:rPr/>
        <w:t>th</w:t>
      </w:r>
      <w:r>
        <w:rPr>
          <w:rFonts w:cs="Tele-GroteskNor;Times New Roman" w:ascii="Tele-GroteskNor;Times New Roman" w:hAnsi="Tele-GroteskNor;Times New Roman"/>
          <w:color w:val="000000"/>
        </w:rPr>
        <w:t>e</w:t>
      </w:r>
      <w:r>
        <w:rPr>
          <w:rFonts w:cs="Tele-GroteskNor;Times New Roman" w:ascii="Tele-GroteskNor;Times New Roman" w:hAnsi="Tele-GroteskNor;Times New Roman"/>
          <w:color w:val="000000"/>
          <w:spacing w:val="-2"/>
        </w:rPr>
        <w:t xml:space="preserve"> </w:t>
      </w:r>
      <w:r>
        <w:rPr/>
        <w:t>use</w:t>
      </w:r>
      <w:r>
        <w:rPr>
          <w:spacing w:val="1"/>
        </w:rPr>
        <w:t xml:space="preserve"> </w:t>
      </w:r>
      <w:r>
        <w:rPr/>
        <w:t>of</w:t>
      </w:r>
      <w:r>
        <w:rPr>
          <w:spacing w:val="-1"/>
        </w:rPr>
        <w:t xml:space="preserve"> </w:t>
      </w:r>
      <w:r>
        <w:rPr/>
        <w:t>check</w:t>
      </w:r>
      <w:r>
        <w:rPr>
          <w:spacing w:val="1"/>
        </w:rPr>
        <w:t>su</w:t>
      </w:r>
      <w:r>
        <w:rPr/>
        <w:t>m</w:t>
      </w:r>
      <w:r>
        <w:rPr>
          <w:rFonts w:cs="Tele-GroteskNor;Times New Roman" w:ascii="Tele-GroteskNor;Times New Roman" w:hAnsi="Tele-GroteskNor;Times New Roman"/>
          <w:color w:val="000000"/>
          <w:spacing w:val="7"/>
        </w:rPr>
        <w:t xml:space="preserve"> </w:t>
      </w:r>
      <w:r>
        <w:rPr/>
        <w:t>or cryptographic methods</w:t>
      </w:r>
      <w:r>
        <w:rPr>
          <w:rFonts w:cs="Tele-GroteskNor;Times New Roman" w:ascii="Tele-GroteskNor;Times New Roman" w:hAnsi="Tele-GroteskNor;Times New Roman"/>
          <w:color w:val="000000"/>
        </w:rPr>
        <w:t>.</w:t>
      </w:r>
    </w:p>
    <w:p>
      <w:pPr>
        <w:pStyle w:val="Normal"/>
        <w:rPr>
          <w:i/>
          <w:i/>
        </w:rPr>
      </w:pPr>
      <w:r>
        <w:rPr>
          <w:i/>
        </w:rPr>
        <w:t xml:space="preserve">Threat References: </w:t>
      </w:r>
      <w:r>
        <w:rPr>
          <w:iCs/>
        </w:rPr>
        <w:t>TR 33.926 [4]</w:t>
      </w:r>
      <w:r>
        <w:rPr>
          <w:rFonts w:eastAsia="SimSun;宋体"/>
          <w:iCs/>
          <w:lang w:val="en-US" w:eastAsia="zh-CN"/>
        </w:rPr>
        <w:t xml:space="preserve">, clause 5.3.6.4, </w:t>
      </w:r>
      <w:r>
        <w:rPr/>
        <w:t>Insecure Data Storage.</w:t>
      </w:r>
    </w:p>
    <w:p>
      <w:pPr>
        <w:pStyle w:val="Normal"/>
        <w:rPr>
          <w:lang w:eastAsia="zh-CN"/>
        </w:rPr>
      </w:pPr>
      <w:r>
        <w:rPr>
          <w:i/>
        </w:rPr>
        <w:t>Test case:</w:t>
      </w:r>
      <w:r>
        <w:rPr/>
        <w:t xml:space="preserve"> </w:t>
      </w:r>
    </w:p>
    <w:p>
      <w:pPr>
        <w:pStyle w:val="Normal"/>
        <w:rPr/>
      </w:pPr>
      <w:r>
        <w:rPr>
          <w:b/>
        </w:rPr>
        <w:t>Test Name</w:t>
      </w:r>
      <w:r>
        <w:rPr/>
        <w:t>: TC_PSW_STOR_SUPPORT</w:t>
      </w:r>
    </w:p>
    <w:p>
      <w:pPr>
        <w:pStyle w:val="Normal"/>
        <w:rPr>
          <w:b/>
          <w:bCs/>
          <w:lang w:eastAsia="zh-CN"/>
        </w:rPr>
      </w:pPr>
      <w:r>
        <w:rPr>
          <w:b/>
          <w:bCs/>
          <w:lang w:eastAsia="zh-CN"/>
        </w:rPr>
        <w:t>Purpose:</w:t>
      </w:r>
    </w:p>
    <w:p>
      <w:pPr>
        <w:pStyle w:val="Normal"/>
        <w:spacing w:before="0" w:after="0"/>
        <w:jc w:val="both"/>
        <w:rPr/>
      </w:pPr>
      <w:r>
        <w:rPr/>
        <w:t>Verify that Password storage uses a non-broken one-way cryptographic hash algorithm. and is safe against dictionary and rainbow table attacks.</w:t>
      </w:r>
    </w:p>
    <w:p>
      <w:pPr>
        <w:pStyle w:val="Normal"/>
        <w:spacing w:before="0" w:after="0"/>
        <w:jc w:val="both"/>
        <w:rPr/>
      </w:pPr>
      <w:r>
        <w:rPr/>
      </w:r>
    </w:p>
    <w:p>
      <w:pPr>
        <w:pStyle w:val="Normal"/>
        <w:rPr>
          <w:b/>
          <w:bCs/>
          <w:lang w:eastAsia="zh-CN"/>
        </w:rPr>
      </w:pPr>
      <w:r>
        <w:rPr>
          <w:b/>
          <w:bCs/>
          <w:lang w:eastAsia="zh-CN"/>
        </w:rPr>
        <w:t>Procedure and execution steps:</w:t>
      </w:r>
    </w:p>
    <w:p>
      <w:pPr>
        <w:pStyle w:val="Normal"/>
        <w:rPr>
          <w:b/>
          <w:bCs/>
          <w:lang w:eastAsia="zh-CN"/>
        </w:rPr>
      </w:pPr>
      <w:r>
        <w:rPr>
          <w:b/>
          <w:bCs/>
          <w:lang w:eastAsia="zh-CN"/>
        </w:rPr>
        <w:t>Pre-Conditions:</w:t>
      </w:r>
    </w:p>
    <w:p>
      <w:pPr>
        <w:pStyle w:val="B1"/>
        <w:rPr/>
      </w:pPr>
      <w:r>
        <w:rPr/>
        <w:t>-</w:t>
        <w:tab/>
        <w:t xml:space="preserve">The tester can access the storage of own user account password. </w:t>
      </w:r>
    </w:p>
    <w:p>
      <w:pPr>
        <w:pStyle w:val="B1"/>
        <w:rPr/>
      </w:pPr>
      <w:r>
        <w:rPr/>
        <w:t>-</w:t>
        <w:tab/>
        <w:t xml:space="preserve">The tester has privileges to change </w:t>
      </w:r>
      <w:r>
        <w:rPr>
          <w:lang w:eastAsia="zh-CN"/>
        </w:rPr>
        <w:t xml:space="preserve">the </w:t>
      </w:r>
      <w:r>
        <w:rPr/>
        <w:t>password.</w:t>
      </w:r>
    </w:p>
    <w:p>
      <w:pPr>
        <w:pStyle w:val="B1"/>
        <w:rPr/>
      </w:pPr>
      <w:r>
        <w:rPr/>
        <w:t>-</w:t>
        <w:tab/>
        <w:t>The original password is P1.</w:t>
      </w:r>
    </w:p>
    <w:p>
      <w:pPr>
        <w:pStyle w:val="B1"/>
        <w:rPr/>
      </w:pPr>
      <w:r>
        <w:rPr/>
        <w:t>-</w:t>
        <w:tab/>
        <w:t>New passwords are represented by the variable P2.</w:t>
      </w:r>
    </w:p>
    <w:p>
      <w:pPr>
        <w:pStyle w:val="Normal"/>
        <w:rPr>
          <w:b/>
          <w:bCs/>
          <w:lang w:eastAsia="zh-CN"/>
        </w:rPr>
      </w:pPr>
      <w:r>
        <w:rPr>
          <w:b/>
          <w:bCs/>
          <w:lang w:eastAsia="zh-CN"/>
        </w:rPr>
        <w:t>Execution Steps</w:t>
      </w:r>
    </w:p>
    <w:p>
      <w:pPr>
        <w:pStyle w:val="B1"/>
        <w:rPr/>
      </w:pPr>
      <w:r>
        <w:rPr/>
        <w:t>1.</w:t>
        <w:tab/>
        <w:t>The tester accesses the storage where the result of P1 is, and the corresponding hash value is recorded as A.</w:t>
      </w:r>
    </w:p>
    <w:p>
      <w:pPr>
        <w:pStyle w:val="B1"/>
        <w:rPr/>
      </w:pPr>
      <w:r>
        <w:rPr/>
        <w:t>2.</w:t>
        <w:tab/>
        <w:t>The tester changes the password with P2, then the tester record</w:t>
      </w:r>
      <w:r>
        <w:rPr>
          <w:lang w:val="en-US"/>
        </w:rPr>
        <w:t>s</w:t>
      </w:r>
      <w:r>
        <w:rPr/>
        <w:t xml:space="preserve"> the storage hash value of the new password as B.</w:t>
      </w:r>
    </w:p>
    <w:p>
      <w:pPr>
        <w:pStyle w:val="B1"/>
        <w:rPr/>
      </w:pPr>
      <w:r>
        <w:rPr/>
        <w:t>3.</w:t>
        <w:tab/>
        <w:t>The tester repeats the step 2 to get other records with the following requirements for password P2:</w:t>
      </w:r>
    </w:p>
    <w:p>
      <w:pPr>
        <w:pStyle w:val="B2"/>
        <w:rPr/>
      </w:pPr>
      <w:r>
        <w:rPr/>
        <w:t>-</w:t>
        <w:tab/>
        <w:t>at least one new password P2 differs from P1 by exactly one bit.</w:t>
      </w:r>
    </w:p>
    <w:p>
      <w:pPr>
        <w:pStyle w:val="B2"/>
        <w:rPr/>
      </w:pPr>
      <w:r>
        <w:rPr/>
        <w:t>-</w:t>
        <w:tab/>
        <w:t>at least one new password P2 shall be the same as P1.</w:t>
      </w:r>
    </w:p>
    <w:p>
      <w:pPr>
        <w:pStyle w:val="B2"/>
        <w:rPr/>
      </w:pPr>
      <w:r>
        <w:rPr/>
        <w:t>-</w:t>
        <w:tab/>
        <w:t>at least one new password P2 shall have a different length compared to P1.</w:t>
      </w:r>
    </w:p>
    <w:p>
      <w:pPr>
        <w:pStyle w:val="B1"/>
        <w:rPr/>
      </w:pPr>
      <w:r>
        <w:rPr/>
        <w:t>4.</w:t>
        <w:tab/>
        <w:t>The tester verifies whether all the records comply with the characteristic of o a ne-way cryptographic hash result. and are safe against dictionary and rainbow table attacks.</w:t>
      </w:r>
    </w:p>
    <w:p>
      <w:pPr>
        <w:pStyle w:val="B2"/>
        <w:rPr/>
      </w:pPr>
      <w:r>
        <w:rPr/>
        <w:t>a.</w:t>
        <w:tab/>
        <w:t>All collected records contain different hash values, even if the corresponding passwords were identical.</w:t>
      </w:r>
    </w:p>
    <w:p>
      <w:pPr>
        <w:pStyle w:val="NO"/>
        <w:rPr/>
      </w:pPr>
      <w:r>
        <w:rPr/>
        <w:t>NOTE 2:</w:t>
        <w:tab/>
        <w:t xml:space="preserve">Even if P1 and P2 only differ by one bit, the resulting hash values should differ substantially. (Bit independence criterion). </w:t>
      </w:r>
    </w:p>
    <w:p>
      <w:pPr>
        <w:pStyle w:val="B2"/>
        <w:rPr/>
      </w:pPr>
      <w:r>
        <w:rPr/>
        <w:t>b.</w:t>
        <w:tab/>
        <w:t>The bit length of the hash values is fixed and independent from the password length.</w:t>
      </w:r>
    </w:p>
    <w:p>
      <w:pPr>
        <w:pStyle w:val="B2"/>
        <w:rPr/>
      </w:pPr>
      <w:r>
        <w:rPr/>
        <w:t>c.</w:t>
        <w:tab/>
        <w:t>The hash value does not contain any information that could be used for password disclosure. (e.g., contains part of the password in plain text or some sort of password length indicator).</w:t>
      </w:r>
    </w:p>
    <w:p>
      <w:pPr>
        <w:pStyle w:val="NO"/>
        <w:rPr/>
      </w:pPr>
      <w:r>
        <w:rPr/>
        <w:t>NOTE 3:</w:t>
        <w:tab/>
        <w:t xml:space="preserve">Depending on the implementation the recorded hash values A and B could be stored with their salt combined in some way (e.g., salt is prefix or suffix of hash value). The tester needs to exclude the salt when comparing records. </w:t>
      </w:r>
    </w:p>
    <w:p>
      <w:pPr>
        <w:pStyle w:val="Normal"/>
        <w:rPr>
          <w:b/>
          <w:bCs/>
          <w:lang w:eastAsia="zh-CN"/>
        </w:rPr>
      </w:pPr>
      <w:r>
        <w:rPr>
          <w:b/>
          <w:bCs/>
          <w:lang w:eastAsia="zh-CN"/>
        </w:rPr>
        <w:t>Expected Results:</w:t>
      </w:r>
    </w:p>
    <w:p>
      <w:pPr>
        <w:pStyle w:val="Normal"/>
        <w:rPr>
          <w:b/>
          <w:lang w:eastAsia="zh-CN"/>
        </w:rPr>
      </w:pPr>
      <w:r>
        <w:rPr>
          <w:lang w:eastAsia="zh-CN"/>
        </w:rPr>
        <w:t>All records comply with the characteristic of one-way cryptographic hash result.</w:t>
      </w:r>
    </w:p>
    <w:p>
      <w:pPr>
        <w:pStyle w:val="Normal"/>
        <w:rPr>
          <w:b/>
          <w:bCs/>
          <w:lang w:eastAsia="zh-CN"/>
        </w:rPr>
      </w:pPr>
      <w:r>
        <w:rPr>
          <w:b/>
          <w:bCs/>
          <w:lang w:eastAsia="zh-CN"/>
        </w:rPr>
        <w:t>Expected format of evidence:</w:t>
      </w:r>
    </w:p>
    <w:p>
      <w:pPr>
        <w:pStyle w:val="Normal"/>
        <w:rPr/>
      </w:pPr>
      <w:r>
        <w:rPr>
          <w:lang w:eastAsia="zh-CN"/>
        </w:rPr>
        <w:t>Evidence suitable for the interface, e.g., screenshot containing the operation results.</w:t>
      </w:r>
    </w:p>
    <w:p>
      <w:pPr>
        <w:pStyle w:val="Heading5"/>
        <w:rPr/>
      </w:pPr>
      <w:bookmarkStart w:id="96" w:name="__RefHeading___Toc187937478"/>
      <w:bookmarkStart w:id="97" w:name="_CR4_2_3_2_4"/>
      <w:bookmarkEnd w:id="96"/>
      <w:bookmarkEnd w:id="97"/>
      <w:r>
        <w:rPr/>
        <w:t>4.2.3.2.4</w:t>
        <w:tab/>
        <w:t>Protecting</w:t>
      </w:r>
      <w:r>
        <w:rPr>
          <w:spacing w:val="-12"/>
        </w:rPr>
        <w:t xml:space="preserve"> </w:t>
      </w:r>
      <w:r>
        <w:rPr/>
        <w:t>data</w:t>
      </w:r>
      <w:r>
        <w:rPr>
          <w:spacing w:val="-5"/>
        </w:rPr>
        <w:t xml:space="preserve"> </w:t>
      </w:r>
      <w:r>
        <w:rPr/>
        <w:t>and</w:t>
      </w:r>
      <w:r>
        <w:rPr>
          <w:spacing w:val="-4"/>
        </w:rPr>
        <w:t xml:space="preserve"> </w:t>
      </w:r>
      <w:r>
        <w:rPr/>
        <w:t>information in transfer</w:t>
      </w:r>
    </w:p>
    <w:p>
      <w:pPr>
        <w:pStyle w:val="Normal"/>
        <w:rPr/>
      </w:pPr>
      <w:r>
        <w:rPr>
          <w:i/>
        </w:rPr>
        <w:t>Requirement Name</w:t>
      </w:r>
      <w:r>
        <w:rPr/>
        <w:t>: Protecting data and information in transfer</w:t>
      </w:r>
    </w:p>
    <w:p>
      <w:pPr>
        <w:pStyle w:val="Normal"/>
        <w:rPr/>
      </w:pPr>
      <w:r>
        <w:rPr/>
        <w:t>Requirement Reference: In accordance with industry best practice</w:t>
      </w:r>
    </w:p>
    <w:p>
      <w:pPr>
        <w:pStyle w:val="Normal"/>
        <w:tabs>
          <w:tab w:val="clear" w:pos="284"/>
          <w:tab w:val="left" w:pos="5674" w:leader="none"/>
        </w:tabs>
        <w:rPr/>
      </w:pPr>
      <w:r>
        <w:rPr>
          <w:i/>
        </w:rPr>
        <w:t>Requirement Description</w:t>
      </w:r>
      <w:r>
        <w:rPr/>
        <w:t>:</w:t>
      </w:r>
    </w:p>
    <w:p>
      <w:pPr>
        <w:pStyle w:val="B1"/>
        <w:rPr/>
      </w:pPr>
      <w:r>
        <w:rPr/>
        <w:t>-</w:t>
        <w:tab/>
        <w:t xml:space="preserve">Usage of cryptographically protected network protocols is required. </w:t>
      </w:r>
    </w:p>
    <w:p>
      <w:pPr>
        <w:pStyle w:val="B1"/>
        <w:rPr/>
      </w:pPr>
      <w:r>
        <w:rPr/>
        <w:t>-</w:t>
        <w:tab/>
        <w:t>The transmission of data with a need of protection shall use industry standard network protocols with sufficient security measures and industry accepted algorithms. In particular, a protocol version without known vulnerabilities or a secure alternative shall be used.</w:t>
      </w:r>
    </w:p>
    <w:p>
      <w:pPr>
        <w:pStyle w:val="B1"/>
        <w:ind w:hanging="0" w:left="0" w:right="0"/>
        <w:rPr>
          <w:i/>
          <w:i/>
        </w:rPr>
      </w:pPr>
      <w:r>
        <w:rPr>
          <w:i/>
        </w:rPr>
        <w:t xml:space="preserve">Threat References: </w:t>
      </w:r>
      <w:r>
        <w:rPr>
          <w:iCs/>
        </w:rPr>
        <w:t>TR 33.926 [4]</w:t>
      </w:r>
      <w:r>
        <w:rPr>
          <w:rFonts w:eastAsia="SimSun;宋体"/>
          <w:i/>
          <w:lang w:val="en-US" w:eastAsia="zh-CN"/>
        </w:rPr>
        <w:t xml:space="preserve">, </w:t>
      </w:r>
      <w:r>
        <w:rPr>
          <w:rFonts w:eastAsia="SimSun;宋体"/>
          <w:iCs/>
          <w:lang w:val="en-US" w:eastAsia="zh-CN"/>
        </w:rPr>
        <w:t xml:space="preserve">clause 5.3.6, </w:t>
      </w:r>
      <w:r>
        <w:rPr/>
        <w:t>Information disclosure</w:t>
      </w:r>
    </w:p>
    <w:p>
      <w:pPr>
        <w:pStyle w:val="B1"/>
        <w:ind w:hanging="0" w:left="0" w:right="0"/>
        <w:rPr>
          <w:lang w:eastAsia="zh-CN"/>
        </w:rPr>
      </w:pPr>
      <w:r>
        <w:rPr>
          <w:i/>
        </w:rPr>
        <w:t>Test case</w:t>
      </w:r>
      <w:r>
        <w:rPr/>
        <w:t xml:space="preserve">: </w:t>
      </w:r>
    </w:p>
    <w:p>
      <w:pPr>
        <w:pStyle w:val="Normal"/>
        <w:rPr>
          <w:rFonts w:cs="Arial"/>
          <w:b/>
          <w:i/>
          <w:i/>
          <w:color w:val="000000"/>
        </w:rPr>
      </w:pPr>
      <w:r>
        <w:rPr>
          <w:rFonts w:cs="Arial"/>
          <w:b/>
          <w:color w:val="000000"/>
        </w:rPr>
        <w:t xml:space="preserve">Test Name: </w:t>
      </w:r>
      <w:r>
        <w:rPr/>
        <w:t>TC_PROTECT_DATA_INFO_TRANSFER_1</w:t>
      </w:r>
    </w:p>
    <w:p>
      <w:pPr>
        <w:pStyle w:val="Normal"/>
        <w:rPr>
          <w:rFonts w:cs="Arial"/>
          <w:b/>
          <w:color w:val="000000"/>
        </w:rPr>
      </w:pPr>
      <w:r>
        <w:rPr>
          <w:rFonts w:cs="Arial"/>
          <w:b/>
          <w:color w:val="000000"/>
        </w:rPr>
        <w:t>Purpose:</w:t>
      </w:r>
    </w:p>
    <w:p>
      <w:pPr>
        <w:pStyle w:val="Normal"/>
        <w:rPr/>
      </w:pPr>
      <w:r>
        <w:rPr/>
        <w:t xml:space="preserve">Verify the mechanisms implemented to protect data and information in transfer to and from the Network Product's O&amp;M interface. </w:t>
      </w:r>
    </w:p>
    <w:p>
      <w:pPr>
        <w:pStyle w:val="NO"/>
        <w:rPr/>
      </w:pPr>
      <w:r>
        <w:rPr/>
        <w:t xml:space="preserve">NOTE: </w:t>
        <w:tab/>
        <w:t>The test is limited to the O&amp;M interface although the requirement does not have this limitation because the protection of standardised interfaces will be covered by regular interoperability testing and the proprietary use of HTTPS is covered in clause 4.2.5.1.</w:t>
      </w:r>
    </w:p>
    <w:p>
      <w:pPr>
        <w:pStyle w:val="Normal"/>
        <w:rPr>
          <w:rFonts w:cs="Arial"/>
          <w:b/>
          <w:color w:val="000000"/>
        </w:rPr>
      </w:pPr>
      <w:r>
        <w:rPr>
          <w:rFonts w:cs="Arial"/>
          <w:b/>
          <w:color w:val="000000"/>
        </w:rPr>
        <w:t>Procedure and execution steps:</w:t>
      </w:r>
    </w:p>
    <w:p>
      <w:pPr>
        <w:pStyle w:val="Normal"/>
        <w:rPr>
          <w:rFonts w:cs="Arial"/>
          <w:b/>
          <w:color w:val="000000"/>
        </w:rPr>
      </w:pPr>
      <w:r>
        <w:rPr>
          <w:rFonts w:cs="Arial"/>
          <w:b/>
          <w:color w:val="000000"/>
        </w:rPr>
        <w:t>Pre-Conditions:</w:t>
      </w:r>
    </w:p>
    <w:p>
      <w:pPr>
        <w:pStyle w:val="Normal"/>
        <w:rPr/>
      </w:pPr>
      <w:r>
        <w:rPr>
          <w:lang w:eastAsia="zh-CN"/>
        </w:rPr>
        <w:t>Network product documentation containing information about supported O&amp;M protocols is provided by the vendor,</w:t>
      </w:r>
    </w:p>
    <w:p>
      <w:pPr>
        <w:pStyle w:val="Normal"/>
        <w:rPr/>
      </w:pPr>
      <w:r>
        <w:rPr/>
        <w:t>A peer implementing the security protocol configured by the vendor (e.g. SSH client supporting SSHv2 or HTTPS client) shall be available.</w:t>
      </w:r>
    </w:p>
    <w:p>
      <w:pPr>
        <w:pStyle w:val="Normal"/>
        <w:rPr/>
      </w:pPr>
      <w:r>
        <w:rPr/>
        <w:t xml:space="preserve">Network product documentation stating </w:t>
      </w:r>
      <w:r>
        <w:rPr/>
        <w:t>which security protocols for protection of data in transit are implemented and which profiles</w:t>
      </w:r>
      <w:r>
        <w:rPr/>
        <w:t xml:space="preserve"> in TS 33.310 [9] and TS 33.210 [15] are applicable is provided by the vendor</w:t>
      </w:r>
    </w:p>
    <w:p>
      <w:pPr>
        <w:pStyle w:val="Normal"/>
        <w:rPr/>
      </w:pPr>
      <w:r>
        <w:rPr/>
        <w:t>For TLS/DTLS, the tester shall base the tests on the profile defined by 3GPP in TS 33.310 [9] and TS 33.210 [15]. For IKE and IPsec, the tester shall base the tests on the profile defined by 3GPP in TS 33.210 [15]. For protocols, for which 3GPP did not define a security profile, e.g. SSH, the tester shall base the tests on a widely recognised and publicly available security profile (e.g., security profile defined by IETF or NIST).</w:t>
      </w:r>
    </w:p>
    <w:p>
      <w:pPr>
        <w:pStyle w:val="Normal"/>
        <w:jc w:val="both"/>
        <w:rPr>
          <w:rFonts w:cs="Arial"/>
          <w:b/>
          <w:color w:val="000000"/>
        </w:rPr>
      </w:pPr>
      <w:r>
        <w:rPr>
          <w:rFonts w:cs="Arial"/>
          <w:b/>
          <w:color w:val="000000"/>
        </w:rPr>
        <w:t xml:space="preserve">Execution Steps </w:t>
      </w:r>
    </w:p>
    <w:p>
      <w:pPr>
        <w:pStyle w:val="B1"/>
        <w:rPr/>
      </w:pPr>
      <w:r>
        <w:rPr/>
        <w:t>1.</w:t>
        <w:tab/>
        <w:t>The tester shall check that compliance with the selected security profile can be inferred from detailed provisions in the product documentation.</w:t>
      </w:r>
    </w:p>
    <w:p>
      <w:pPr>
        <w:pStyle w:val="B1"/>
        <w:rPr/>
      </w:pPr>
      <w:r>
        <w:rPr/>
        <w:t>2.</w:t>
        <w:tab/>
      </w:r>
      <w:r>
        <w:rPr>
          <w:lang w:eastAsia="zh-CN"/>
        </w:rPr>
        <w:t>T</w:t>
      </w:r>
      <w:r>
        <w:rPr>
          <w:lang w:eastAsia="zh-CN"/>
        </w:rPr>
        <w:t>he tester shall check that the default security parameters are the same as those stated in the product documentation.</w:t>
      </w:r>
    </w:p>
    <w:p>
      <w:pPr>
        <w:pStyle w:val="B1"/>
        <w:rPr/>
      </w:pPr>
      <w:r>
        <w:rPr/>
        <w:t>3.</w:t>
        <w:tab/>
        <w:t>The tester shall establish a secure connection between the network product and the peer and verify that all protocol versions and combinations of cryptographic algorithms that are mandated by the security profile are supported by the network product and the network product does not use the deprecated or unsecure protocol versions and algorithms.</w:t>
      </w:r>
    </w:p>
    <w:p>
      <w:pPr>
        <w:pStyle w:val="B1"/>
        <w:rPr/>
      </w:pPr>
      <w:r>
        <w:rPr/>
        <w:t>4.</w:t>
        <w:tab/>
        <w:t xml:space="preserve">The tester shall try to establish a secure connection between the network product and the peer and verify that this is not possible when the peer only offers a feature, including protocol version and combination of cryptographic algorithms, that is forbidden by the security profile. </w:t>
      </w:r>
    </w:p>
    <w:p>
      <w:pPr>
        <w:pStyle w:val="Normal"/>
        <w:rPr>
          <w:rFonts w:cs="Arial"/>
          <w:b/>
          <w:color w:val="000000"/>
        </w:rPr>
      </w:pPr>
      <w:r>
        <w:rPr>
          <w:rFonts w:cs="Arial"/>
          <w:b/>
          <w:color w:val="000000"/>
        </w:rPr>
        <w:t>Expected Results:</w:t>
      </w:r>
    </w:p>
    <w:p>
      <w:pPr>
        <w:pStyle w:val="Normal"/>
        <w:rPr/>
      </w:pPr>
      <w:r>
        <w:rPr>
          <w:lang w:eastAsia="zh-CN"/>
        </w:rPr>
        <w:t xml:space="preserve">The traffic is properly protected, and insecure options are not accepted by the </w:t>
      </w:r>
      <w:r>
        <w:rPr/>
        <w:t xml:space="preserve">Network Product. </w:t>
      </w:r>
    </w:p>
    <w:p>
      <w:pPr>
        <w:pStyle w:val="Normal"/>
        <w:rPr>
          <w:rFonts w:cs="Arial"/>
          <w:b/>
          <w:color w:val="000000"/>
        </w:rPr>
      </w:pPr>
      <w:r>
        <w:rPr>
          <w:rFonts w:cs="Arial"/>
          <w:b/>
          <w:color w:val="000000"/>
        </w:rPr>
        <w:t>Expected format of evidence:</w:t>
      </w:r>
    </w:p>
    <w:p>
      <w:pPr>
        <w:pStyle w:val="Normal"/>
        <w:rPr/>
      </w:pPr>
      <w:r>
        <w:rPr/>
        <w:t>Provide evidence of the check of the product documentation in plain text. Save the logs and the communication flow in a .pcap file.</w:t>
      </w:r>
    </w:p>
    <w:p>
      <w:pPr>
        <w:pStyle w:val="Heading5"/>
        <w:rPr/>
      </w:pPr>
      <w:bookmarkStart w:id="98" w:name="__RefHeading___Toc187937479"/>
      <w:bookmarkStart w:id="99" w:name="_CR4_2_3_2_5"/>
      <w:bookmarkEnd w:id="98"/>
      <w:bookmarkEnd w:id="99"/>
      <w:r>
        <w:rPr/>
        <w:t>4.2.3.2.5</w:t>
        <w:tab/>
        <w:t>Logging access to personal data</w:t>
      </w:r>
    </w:p>
    <w:p>
      <w:pPr>
        <w:pStyle w:val="Normal"/>
        <w:rPr/>
      </w:pPr>
      <w:r>
        <w:rPr>
          <w:i/>
        </w:rPr>
        <w:t>Requirement Name</w:t>
      </w:r>
      <w:r>
        <w:rPr/>
        <w:t>: Logging access to personal data</w:t>
      </w:r>
    </w:p>
    <w:p>
      <w:pPr>
        <w:pStyle w:val="Normal"/>
        <w:rPr>
          <w:i/>
          <w:i/>
        </w:rPr>
      </w:pPr>
      <w:r>
        <w:rPr/>
        <w:t>Requirement Reference: In accordance with industry best practice</w:t>
      </w:r>
    </w:p>
    <w:p>
      <w:pPr>
        <w:pStyle w:val="Normal"/>
        <w:rPr/>
      </w:pPr>
      <w:r>
        <w:rPr>
          <w:i/>
        </w:rPr>
        <w:t>Requirement Description</w:t>
      </w:r>
      <w:r>
        <w:rPr/>
        <w:t>:</w:t>
      </w:r>
    </w:p>
    <w:p>
      <w:pPr>
        <w:pStyle w:val="Normal"/>
        <w:rPr/>
      </w:pPr>
      <w:r>
        <w:rPr/>
        <w:t>In some cases, access to personal data in clear text might be required. If such access is required, access to this data shall be logged, and the log shall contain who accessed what data without revealing personal data in clear text. When for practical purposes such logging is not available, a coarser grain logging is allowed.</w:t>
      </w:r>
    </w:p>
    <w:p>
      <w:pPr>
        <w:pStyle w:val="Normal"/>
        <w:rPr/>
      </w:pPr>
      <w:r>
        <w:rPr/>
        <w:t xml:space="preserve">In some cases, the personal data stored in the log files may allow the direct identification of a subscriber. In such cases, the revealed personal information shall not expose the subscriber to any kind of privacy violation. </w:t>
      </w:r>
    </w:p>
    <w:p>
      <w:pPr>
        <w:pStyle w:val="Normal"/>
        <w:rPr/>
      </w:pPr>
      <w:r>
        <w:rPr/>
        <w:t>Threat References: TR 33.926 [4]</w:t>
      </w:r>
      <w:r>
        <w:rPr>
          <w:rFonts w:eastAsia="SimSun;宋体"/>
          <w:lang w:val="en-US" w:eastAsia="zh-CN"/>
        </w:rPr>
        <w:t xml:space="preserve">, clause 5.3.6, </w:t>
      </w:r>
      <w:r>
        <w:rPr/>
        <w:t>Information disclosure</w:t>
      </w:r>
    </w:p>
    <w:p>
      <w:pPr>
        <w:pStyle w:val="B1"/>
        <w:ind w:hanging="0" w:left="0" w:right="0"/>
        <w:rPr/>
      </w:pPr>
      <w:r>
        <w:rPr>
          <w:i/>
        </w:rPr>
        <w:t>Test case</w:t>
      </w:r>
      <w:r>
        <w:rPr/>
        <w:t xml:space="preserve">: </w:t>
      </w:r>
    </w:p>
    <w:p>
      <w:pPr>
        <w:pStyle w:val="Normal"/>
        <w:rPr/>
      </w:pPr>
      <w:r>
        <w:rPr>
          <w:b/>
        </w:rPr>
        <w:t>Test Name</w:t>
      </w:r>
      <w:r>
        <w:rPr/>
        <w:t>: TC_LOGGING_ACCESS_TO_PERSONAL_DATA</w:t>
      </w:r>
      <w:r>
        <w:rPr>
          <w:lang w:eastAsia="zh-CN"/>
        </w:rPr>
        <w:t xml:space="preserve"> </w:t>
      </w:r>
    </w:p>
    <w:p>
      <w:pPr>
        <w:pStyle w:val="Normal"/>
        <w:rPr>
          <w:b/>
          <w:bCs/>
          <w:lang w:eastAsia="zh-CN"/>
        </w:rPr>
      </w:pPr>
      <w:r>
        <w:rPr>
          <w:b/>
          <w:bCs/>
          <w:lang w:eastAsia="zh-CN"/>
        </w:rPr>
        <w:t>Purpose:</w:t>
      </w:r>
    </w:p>
    <w:p>
      <w:pPr>
        <w:pStyle w:val="Normal"/>
        <w:rPr/>
      </w:pPr>
      <w:r>
        <w:rPr>
          <w:lang w:eastAsia="zh-CN"/>
        </w:rPr>
        <w:t>Verify that in cases where a network product presents personal data in clear text, access attempts to such data are logged and the log information includes the user identity that has accessed the data. The test case also verifies that the personal data itself is not included in clear text in the log.</w:t>
      </w:r>
    </w:p>
    <w:p>
      <w:pPr>
        <w:pStyle w:val="Normal"/>
        <w:rPr>
          <w:b/>
          <w:bCs/>
          <w:lang w:eastAsia="zh-CN"/>
        </w:rPr>
      </w:pPr>
      <w:r>
        <w:rPr>
          <w:b/>
          <w:bCs/>
          <w:lang w:eastAsia="zh-CN"/>
        </w:rPr>
        <w:t>Procedure and execution steps:</w:t>
      </w:r>
    </w:p>
    <w:p>
      <w:pPr>
        <w:pStyle w:val="Normal"/>
        <w:rPr/>
      </w:pPr>
      <w:r>
        <w:rPr>
          <w:b/>
          <w:bCs/>
          <w:lang w:eastAsia="zh-CN"/>
        </w:rPr>
        <w:t>Pre-Conditions:</w:t>
      </w:r>
    </w:p>
    <w:p>
      <w:pPr>
        <w:pStyle w:val="Normal"/>
        <w:rPr/>
      </w:pPr>
      <w:r>
        <w:rPr/>
        <w:t xml:space="preserve">A document which provides </w:t>
      </w:r>
      <w:r>
        <w:rPr>
          <w:lang w:eastAsia="zh-CN"/>
        </w:rPr>
        <w:t>a description of where personal data in clear text is accessible on the network product, how it can be accessed</w:t>
      </w:r>
      <w:r>
        <w:rPr/>
        <w:t>, and details of where such access attempts are logged and how to view these logs.</w:t>
      </w:r>
    </w:p>
    <w:p>
      <w:pPr>
        <w:pStyle w:val="Normal"/>
        <w:rPr>
          <w:b/>
          <w:bCs/>
          <w:lang w:eastAsia="zh-CN"/>
        </w:rPr>
      </w:pPr>
      <w:r>
        <w:rPr>
          <w:b/>
          <w:bCs/>
          <w:lang w:eastAsia="zh-CN"/>
        </w:rPr>
        <w:t>Execution Steps</w:t>
      </w:r>
    </w:p>
    <w:p>
      <w:pPr>
        <w:pStyle w:val="B1"/>
        <w:rPr/>
      </w:pPr>
      <w:r>
        <w:rPr>
          <w:lang w:eastAsia="zh-CN"/>
        </w:rPr>
        <w:t>1.</w:t>
        <w:tab/>
        <w:t>The tester verifies</w:t>
      </w:r>
      <w:r>
        <w:rPr>
          <w:lang w:val="en-US" w:eastAsia="zh-CN"/>
        </w:rPr>
        <w:t>,</w:t>
      </w:r>
      <w:r>
        <w:rPr>
          <w:lang w:eastAsia="zh-CN"/>
        </w:rPr>
        <w:t xml:space="preserve"> for cases where personal data is accessible in clear text</w:t>
      </w:r>
      <w:r>
        <w:rPr>
          <w:lang w:val="en-US" w:eastAsia="zh-CN"/>
        </w:rPr>
        <w:t>,</w:t>
      </w:r>
      <w:r>
        <w:rPr>
          <w:lang w:eastAsia="zh-CN"/>
        </w:rPr>
        <w:t xml:space="preserve"> that attempts to access it are recorded in a log, that the log includes </w:t>
      </w:r>
      <w:r>
        <w:rPr>
          <w:lang w:val="en-US" w:eastAsia="zh-CN"/>
        </w:rPr>
        <w:t xml:space="preserve">the identity of </w:t>
      </w:r>
      <w:r>
        <w:rPr>
          <w:lang w:eastAsia="zh-CN"/>
        </w:rPr>
        <w:t>the user that has attempted to access the data</w:t>
      </w:r>
      <w:r>
        <w:rPr>
          <w:lang w:val="en-US" w:eastAsia="zh-CN"/>
        </w:rPr>
        <w:t>,</w:t>
      </w:r>
      <w:r>
        <w:rPr>
          <w:lang w:eastAsia="zh-CN"/>
        </w:rPr>
        <w:t xml:space="preserve"> and that the log does not include the actual personal data in clear-text. </w:t>
      </w:r>
    </w:p>
    <w:p>
      <w:pPr>
        <w:pStyle w:val="B1"/>
        <w:rPr/>
      </w:pPr>
      <w:r>
        <w:rPr>
          <w:lang w:eastAsia="zh-CN"/>
        </w:rPr>
        <w:t>2.</w:t>
        <w:tab/>
        <w:t xml:space="preserve">The tester repeats the check for each case where personal data is accessible. </w:t>
      </w:r>
    </w:p>
    <w:p>
      <w:pPr>
        <w:pStyle w:val="Normal"/>
        <w:rPr>
          <w:b/>
          <w:bCs/>
          <w:lang w:eastAsia="zh-CN"/>
        </w:rPr>
      </w:pPr>
      <w:r>
        <w:rPr>
          <w:b/>
          <w:bCs/>
          <w:lang w:eastAsia="zh-CN"/>
        </w:rPr>
        <w:t>Expected Results:</w:t>
      </w:r>
    </w:p>
    <w:p>
      <w:pPr>
        <w:pStyle w:val="Normal"/>
        <w:rPr>
          <w:lang w:eastAsia="zh-CN"/>
        </w:rPr>
      </w:pPr>
      <w:r>
        <w:rPr/>
        <w:t>All access attempts to personal data (in clear text) are recorded in the described logs, with the user identity included and no personal data visible in the log.</w:t>
      </w:r>
    </w:p>
    <w:p>
      <w:pPr>
        <w:pStyle w:val="Normal"/>
        <w:rPr>
          <w:b/>
          <w:bCs/>
          <w:lang w:eastAsia="zh-CN"/>
        </w:rPr>
      </w:pPr>
      <w:r>
        <w:rPr>
          <w:b/>
          <w:bCs/>
          <w:lang w:eastAsia="zh-CN"/>
        </w:rPr>
        <w:t>Expected format of evidence:</w:t>
      </w:r>
    </w:p>
    <w:p>
      <w:pPr>
        <w:pStyle w:val="Normal"/>
        <w:rPr/>
      </w:pPr>
      <w:r>
        <w:rPr/>
        <w:t>Sample copies of the log files.</w:t>
      </w:r>
    </w:p>
    <w:p>
      <w:pPr>
        <w:pStyle w:val="Heading4"/>
        <w:rPr/>
      </w:pPr>
      <w:bookmarkStart w:id="100" w:name="__RefHeading___Toc187937480"/>
      <w:bookmarkStart w:id="101" w:name="_CR4_2_3_3"/>
      <w:bookmarkEnd w:id="100"/>
      <w:bookmarkEnd w:id="101"/>
      <w:r>
        <w:rPr/>
        <w:t>4.2.3.3</w:t>
        <w:tab/>
        <w:t>Protecting availability and integrity</w:t>
      </w:r>
    </w:p>
    <w:p>
      <w:pPr>
        <w:pStyle w:val="Heading5"/>
        <w:rPr>
          <w:lang w:eastAsia="zh-CN"/>
        </w:rPr>
      </w:pPr>
      <w:bookmarkStart w:id="102" w:name="_CR4_2_3_3_1"/>
      <w:bookmarkStart w:id="103" w:name="__RefHeading___Toc187937481"/>
      <w:bookmarkEnd w:id="102"/>
      <w:r>
        <w:rPr/>
        <w:t>4.2.3.3.1</w:t>
        <w:tab/>
        <w:t>System handling during overload situations</w:t>
      </w:r>
      <w:bookmarkEnd w:id="103"/>
      <w:r>
        <w:rPr>
          <w:lang w:eastAsia="ja-JP"/>
        </w:rPr>
        <w:t xml:space="preserve"> </w:t>
      </w:r>
    </w:p>
    <w:p>
      <w:pPr>
        <w:pStyle w:val="Normal"/>
        <w:rPr>
          <w:i/>
          <w:i/>
          <w:lang w:eastAsia="ja-JP"/>
        </w:rPr>
      </w:pPr>
      <w:r>
        <w:rPr>
          <w:i/>
          <w:lang w:eastAsia="ja-JP"/>
        </w:rPr>
        <w:t>Requirement Name</w:t>
      </w:r>
      <w:r>
        <w:rPr>
          <w:lang w:eastAsia="ja-JP"/>
        </w:rPr>
        <w:t xml:space="preserve">: </w:t>
      </w:r>
      <w:r>
        <w:rPr/>
        <w:t>System handling during overload situations</w:t>
      </w:r>
      <w:r>
        <w:rPr>
          <w:rFonts w:cs="Arial" w:ascii="Arial" w:hAnsi="Arial"/>
          <w:sz w:val="22"/>
          <w:lang w:eastAsia="ja-JP"/>
        </w:rPr>
        <w:t xml:space="preserve"> </w:t>
      </w:r>
    </w:p>
    <w:p>
      <w:pPr>
        <w:pStyle w:val="Normal"/>
        <w:rPr>
          <w:i/>
          <w:i/>
          <w:lang w:eastAsia="ja-JP"/>
        </w:rPr>
      </w:pPr>
      <w:r>
        <w:rPr>
          <w:i/>
          <w:lang w:eastAsia="ja-JP"/>
        </w:rPr>
        <w:t xml:space="preserve">Requirement Reference: </w:t>
      </w:r>
      <w:r>
        <w:rPr>
          <w:iCs/>
          <w:lang w:eastAsia="ja-JP"/>
        </w:rPr>
        <w:t xml:space="preserve">In accordance with industry best practice </w:t>
      </w:r>
    </w:p>
    <w:p>
      <w:pPr>
        <w:pStyle w:val="Normal"/>
        <w:rPr>
          <w:lang w:eastAsia="ja-JP"/>
        </w:rPr>
      </w:pPr>
      <w:r>
        <w:rPr>
          <w:i/>
          <w:lang w:eastAsia="ja-JP"/>
        </w:rPr>
        <w:t xml:space="preserve">Requirement Description: </w:t>
      </w:r>
    </w:p>
    <w:p>
      <w:pPr>
        <w:pStyle w:val="Normal"/>
        <w:rPr/>
      </w:pPr>
      <w:r>
        <mc:AlternateContent>
          <mc:Choice Requires="wps">
            <w:drawing>
              <wp:anchor behindDoc="0" distT="0" distB="0" distL="114300" distR="114935" simplePos="0" locked="0" layoutInCell="0" allowOverlap="1" relativeHeight="339">
                <wp:simplePos x="0" y="0"/>
                <wp:positionH relativeFrom="page">
                  <wp:posOffset>889000</wp:posOffset>
                </wp:positionH>
                <wp:positionV relativeFrom="paragraph">
                  <wp:posOffset>-33020</wp:posOffset>
                </wp:positionV>
                <wp:extent cx="5905500" cy="635"/>
                <wp:effectExtent l="3175" t="3175" r="3810" b="2540"/>
                <wp:wrapNone/>
                <wp:docPr id="12" name=""/>
                <a:graphic xmlns:a="http://schemas.openxmlformats.org/drawingml/2006/main">
                  <a:graphicData uri="http://schemas.microsoft.com/office/word/2010/wordprocessingShape">
                    <wps:wsp>
                      <wps:cNvSpPr/>
                      <wps:spPr>
                        <a:xfrm>
                          <a:off x="0" y="0"/>
                          <a:ext cx="5905440" cy="720"/>
                        </a:xfrm>
                        <a:custGeom>
                          <a:avLst/>
                          <a:gdLst/>
                          <a:ahLst/>
                          <a:rect l="l" t="t" r="r" b="b"/>
                          <a:pathLst>
                            <a:path w="9300" h="20">
                              <a:moveTo>
                                <a:pt x="0" y="0"/>
                              </a:moveTo>
                              <a:lnTo>
                                <a:pt x="9300" y="0"/>
                              </a:lnTo>
                            </a:path>
                          </a:pathLst>
                        </a:custGeom>
                        <a:noFill/>
                        <a:ln w="6480">
                          <a:solidFill>
                            <a:srgbClr val="808080"/>
                          </a:solidFill>
                          <a:round/>
                        </a:ln>
                      </wps:spPr>
                      <wps:style>
                        <a:lnRef idx="0"/>
                        <a:fillRef idx="0"/>
                        <a:effectRef idx="0"/>
                        <a:fontRef idx="minor"/>
                      </wps:style>
                      <wps:bodyPr/>
                    </wps:wsp>
                  </a:graphicData>
                </a:graphic>
              </wp:anchor>
            </w:drawing>
          </mc:Choice>
          <mc:Fallback>
            <w:pict>
              <v:shape id="shape_0" coordsize="9300,20" path="m0,0l9300,0e" stroked="t" o:allowincell="f" style="position:absolute;margin-left:70pt;margin-top:-2.6pt;width:464.95pt;height:0pt;mso-wrap-style:none;v-text-anchor:middle;mso-position-horizontal-relative:page">
                <v:fill o:detectmouseclick="t" on="false"/>
                <v:stroke color="gray" weight="6480" joinstyle="round" endcap="flat"/>
                <w10:wrap type="none"/>
              </v:shape>
            </w:pict>
          </mc:Fallback>
        </mc:AlternateContent>
      </w:r>
      <w:r>
        <w:rPr>
          <w:lang w:eastAsia="de-DE"/>
        </w:rPr>
        <w:t>The</w:t>
      </w:r>
      <w:r>
        <w:rPr>
          <w:lang w:eastAsia="ja-JP"/>
        </w:rPr>
        <w:t xml:space="preserve"> system</w:t>
      </w:r>
      <w:r>
        <w:rPr/>
        <w:t xml:space="preserve"> </w:t>
      </w:r>
      <w:r>
        <w:rPr>
          <w:lang w:eastAsia="ja-JP"/>
        </w:rPr>
        <w:t>shall</w:t>
      </w:r>
      <w:r>
        <w:rPr/>
        <w:t xml:space="preserve"> </w:t>
      </w:r>
      <w:r>
        <w:rPr>
          <w:lang w:eastAsia="ja-JP"/>
        </w:rPr>
        <w:t>provide</w:t>
      </w:r>
      <w:r>
        <w:rPr/>
        <w:t xml:space="preserve"> </w:t>
      </w:r>
      <w:r>
        <w:rPr>
          <w:lang w:eastAsia="ja-JP"/>
        </w:rPr>
        <w:t>security</w:t>
      </w:r>
      <w:r>
        <w:rPr/>
        <w:t xml:space="preserve"> </w:t>
      </w:r>
      <w:r>
        <w:rPr>
          <w:lang w:eastAsia="ja-JP"/>
        </w:rPr>
        <w:t>measures</w:t>
      </w:r>
      <w:r>
        <w:rPr/>
        <w:t xml:space="preserve"> </w:t>
      </w:r>
      <w:r>
        <w:rPr>
          <w:lang w:eastAsia="ja-JP"/>
        </w:rPr>
        <w:t>to</w:t>
      </w:r>
      <w:r>
        <w:rPr/>
        <w:t xml:space="preserve"> </w:t>
      </w:r>
      <w:r>
        <w:rPr>
          <w:lang w:eastAsia="ja-JP"/>
        </w:rPr>
        <w:t>deal</w:t>
      </w:r>
      <w:r>
        <w:rPr/>
        <w:t xml:space="preserve"> </w:t>
      </w:r>
      <w:r>
        <w:rPr>
          <w:lang w:eastAsia="ja-JP"/>
        </w:rPr>
        <w:t>with</w:t>
      </w:r>
      <w:r>
        <w:rPr/>
        <w:t xml:space="preserve"> </w:t>
      </w:r>
      <w:r>
        <w:rPr>
          <w:lang w:eastAsia="ja-JP"/>
        </w:rPr>
        <w:t>overload</w:t>
      </w:r>
      <w:r>
        <w:rPr/>
        <w:t xml:space="preserve"> </w:t>
      </w:r>
      <w:r>
        <w:rPr>
          <w:lang w:eastAsia="ja-JP"/>
        </w:rPr>
        <w:t>situations which can occur as a result of a denial-of-service attack or during periods of increased traffic, or reach the congestion threshold.</w:t>
      </w:r>
      <w:r>
        <w:rPr/>
        <w:t xml:space="preserve"> </w:t>
      </w:r>
      <w:r>
        <w:rPr>
          <w:lang w:eastAsia="ja-JP"/>
        </w:rPr>
        <w:t>In particular,</w:t>
      </w:r>
      <w:r>
        <w:rPr/>
        <w:t xml:space="preserve"> </w:t>
      </w:r>
      <w:r>
        <w:rPr>
          <w:lang w:eastAsia="ja-JP"/>
        </w:rPr>
        <w:t>partial</w:t>
      </w:r>
      <w:r>
        <w:rPr/>
        <w:t xml:space="preserve"> </w:t>
      </w:r>
      <w:r>
        <w:rPr>
          <w:lang w:eastAsia="ja-JP"/>
        </w:rPr>
        <w:t>or</w:t>
      </w:r>
      <w:r>
        <w:rPr/>
        <w:t xml:space="preserve"> </w:t>
      </w:r>
      <w:r>
        <w:rPr>
          <w:lang w:eastAsia="ja-JP"/>
        </w:rPr>
        <w:t>complete</w:t>
      </w:r>
      <w:r>
        <w:rPr/>
        <w:t xml:space="preserve"> </w:t>
      </w:r>
      <w:r>
        <w:rPr>
          <w:lang w:eastAsia="ja-JP"/>
        </w:rPr>
        <w:t>impairment of</w:t>
      </w:r>
      <w:r>
        <w:rPr/>
        <w:t xml:space="preserve"> </w:t>
      </w:r>
      <w:r>
        <w:rPr>
          <w:lang w:eastAsia="ja-JP"/>
        </w:rPr>
        <w:t>system</w:t>
      </w:r>
      <w:r>
        <w:rPr/>
        <w:t xml:space="preserve"> </w:t>
      </w:r>
      <w:r>
        <w:rPr>
          <w:lang w:eastAsia="ja-JP"/>
        </w:rPr>
        <w:t>availability</w:t>
      </w:r>
      <w:r>
        <w:rPr/>
        <w:t xml:space="preserve"> </w:t>
      </w:r>
      <w:r>
        <w:rPr>
          <w:lang w:eastAsia="ja-JP"/>
        </w:rPr>
        <w:t>shall</w:t>
      </w:r>
      <w:r>
        <w:rPr/>
        <w:t xml:space="preserve"> </w:t>
      </w:r>
      <w:r>
        <w:rPr>
          <w:lang w:eastAsia="ja-JP"/>
        </w:rPr>
        <w:t>be</w:t>
      </w:r>
      <w:r>
        <w:rPr/>
        <w:t xml:space="preserve"> </w:t>
      </w:r>
      <w:r>
        <w:rPr>
          <w:lang w:eastAsia="ja-JP"/>
        </w:rPr>
        <w:t>avoided.</w:t>
      </w:r>
      <w:r>
        <w:rPr/>
        <w:t xml:space="preserve"> </w:t>
      </w:r>
      <w:r>
        <w:rPr>
          <w:lang w:eastAsia="ja-JP"/>
        </w:rPr>
        <w:t>Potential</w:t>
      </w:r>
      <w:r>
        <w:rPr/>
        <w:t xml:space="preserve"> </w:t>
      </w:r>
      <w:r>
        <w:rPr>
          <w:lang w:eastAsia="ja-JP"/>
        </w:rPr>
        <w:t>protective</w:t>
      </w:r>
      <w:r>
        <w:rPr/>
        <w:t xml:space="preserve"> </w:t>
      </w:r>
      <w:r>
        <w:rPr>
          <w:lang w:eastAsia="ja-JP"/>
        </w:rPr>
        <w:t>measures</w:t>
      </w:r>
      <w:r>
        <w:rPr/>
        <w:t xml:space="preserve"> </w:t>
      </w:r>
      <w:r>
        <w:rPr>
          <w:lang w:eastAsia="ja-JP"/>
        </w:rPr>
        <w:t>include:</w:t>
      </w:r>
    </w:p>
    <w:p>
      <w:pPr>
        <w:pStyle w:val="B1"/>
        <w:rPr>
          <w:lang w:eastAsia="ja-JP"/>
        </w:rPr>
      </w:pPr>
      <w:r>
        <w:rPr>
          <w:lang w:eastAsia="ja-JP"/>
        </w:rPr>
        <w:t>-</w:t>
        <w:tab/>
        <w:t>Restricting</w:t>
      </w:r>
      <w:r>
        <w:rPr>
          <w:spacing w:val="-2"/>
          <w:lang w:eastAsia="ja-JP"/>
        </w:rPr>
        <w:t xml:space="preserve"> </w:t>
      </w:r>
      <w:r>
        <w:rPr>
          <w:lang w:eastAsia="ja-JP"/>
        </w:rPr>
        <w:t>available</w:t>
      </w:r>
      <w:r>
        <w:rPr>
          <w:spacing w:val="-7"/>
          <w:lang w:eastAsia="ja-JP"/>
        </w:rPr>
        <w:t xml:space="preserve"> </w:t>
      </w:r>
      <w:r>
        <w:rPr>
          <w:lang w:eastAsia="ja-JP"/>
        </w:rPr>
        <w:t>RAM</w:t>
      </w:r>
      <w:r>
        <w:rPr>
          <w:spacing w:val="-4"/>
          <w:lang w:eastAsia="ja-JP"/>
        </w:rPr>
        <w:t xml:space="preserve"> </w:t>
      </w:r>
      <w:r>
        <w:rPr>
          <w:lang w:eastAsia="ja-JP"/>
        </w:rPr>
        <w:t>per</w:t>
      </w:r>
      <w:r>
        <w:rPr>
          <w:spacing w:val="-3"/>
          <w:lang w:eastAsia="ja-JP"/>
        </w:rPr>
        <w:t xml:space="preserve"> </w:t>
      </w:r>
      <w:r>
        <w:rPr>
          <w:lang w:eastAsia="ja-JP"/>
        </w:rPr>
        <w:t>application.</w:t>
      </w:r>
    </w:p>
    <w:p>
      <w:pPr>
        <w:pStyle w:val="B1"/>
        <w:rPr>
          <w:lang w:eastAsia="ja-JP"/>
        </w:rPr>
      </w:pPr>
      <w:r>
        <w:rPr>
          <w:lang w:eastAsia="ja-JP"/>
        </w:rPr>
        <w:t>-</w:t>
        <w:tab/>
        <w:t>Restricting</w:t>
      </w:r>
      <w:r>
        <w:rPr>
          <w:spacing w:val="-2"/>
          <w:lang w:eastAsia="ja-JP"/>
        </w:rPr>
        <w:t xml:space="preserve"> </w:t>
      </w:r>
      <w:r>
        <w:rPr>
          <w:lang w:eastAsia="ja-JP"/>
        </w:rPr>
        <w:t>maximum</w:t>
      </w:r>
      <w:r>
        <w:rPr>
          <w:spacing w:val="-8"/>
          <w:lang w:eastAsia="ja-JP"/>
        </w:rPr>
        <w:t xml:space="preserve"> </w:t>
      </w:r>
      <w:r>
        <w:rPr>
          <w:lang w:eastAsia="ja-JP"/>
        </w:rPr>
        <w:t>sessions</w:t>
      </w:r>
      <w:r>
        <w:rPr>
          <w:spacing w:val="-7"/>
          <w:lang w:eastAsia="ja-JP"/>
        </w:rPr>
        <w:t xml:space="preserve"> </w:t>
      </w:r>
      <w:r>
        <w:rPr>
          <w:lang w:eastAsia="ja-JP"/>
        </w:rPr>
        <w:t>for</w:t>
      </w:r>
      <w:r>
        <w:rPr>
          <w:spacing w:val="-2"/>
          <w:lang w:eastAsia="ja-JP"/>
        </w:rPr>
        <w:t xml:space="preserve"> </w:t>
      </w:r>
      <w:r>
        <w:rPr>
          <w:lang w:eastAsia="ja-JP"/>
        </w:rPr>
        <w:t>a</w:t>
      </w:r>
      <w:r>
        <w:rPr>
          <w:spacing w:val="-1"/>
          <w:lang w:eastAsia="ja-JP"/>
        </w:rPr>
        <w:t xml:space="preserve"> </w:t>
      </w:r>
      <w:r>
        <w:rPr>
          <w:lang w:eastAsia="ja-JP"/>
        </w:rPr>
        <w:t>Web</w:t>
      </w:r>
      <w:r>
        <w:rPr>
          <w:spacing w:val="-4"/>
          <w:lang w:eastAsia="ja-JP"/>
        </w:rPr>
        <w:t xml:space="preserve"> </w:t>
      </w:r>
      <w:r>
        <w:rPr>
          <w:lang w:eastAsia="ja-JP"/>
        </w:rPr>
        <w:t>application.</w:t>
      </w:r>
    </w:p>
    <w:p>
      <w:pPr>
        <w:pStyle w:val="B1"/>
        <w:rPr>
          <w:lang w:eastAsia="ja-JP"/>
        </w:rPr>
      </w:pPr>
      <w:r>
        <w:rPr>
          <w:lang w:eastAsia="ja-JP"/>
        </w:rPr>
        <w:t>-</w:t>
        <w:tab/>
        <w:t>Defining</w:t>
      </w:r>
      <w:r>
        <w:rPr>
          <w:spacing w:val="-7"/>
          <w:lang w:eastAsia="ja-JP"/>
        </w:rPr>
        <w:t xml:space="preserve"> </w:t>
      </w:r>
      <w:r>
        <w:rPr>
          <w:lang w:eastAsia="ja-JP"/>
        </w:rPr>
        <w:t>the</w:t>
      </w:r>
      <w:r>
        <w:rPr>
          <w:spacing w:val="-3"/>
          <w:lang w:eastAsia="ja-JP"/>
        </w:rPr>
        <w:t xml:space="preserve"> </w:t>
      </w:r>
      <w:r>
        <w:rPr>
          <w:lang w:eastAsia="ja-JP"/>
        </w:rPr>
        <w:t>maximum</w:t>
      </w:r>
      <w:r>
        <w:rPr>
          <w:spacing w:val="-8"/>
          <w:lang w:eastAsia="ja-JP"/>
        </w:rPr>
        <w:t xml:space="preserve"> </w:t>
      </w:r>
      <w:r>
        <w:rPr>
          <w:lang w:eastAsia="ja-JP"/>
        </w:rPr>
        <w:t>size</w:t>
      </w:r>
      <w:r>
        <w:rPr>
          <w:spacing w:val="-3"/>
          <w:lang w:eastAsia="ja-JP"/>
        </w:rPr>
        <w:t xml:space="preserve"> </w:t>
      </w:r>
      <w:r>
        <w:rPr>
          <w:lang w:eastAsia="ja-JP"/>
        </w:rPr>
        <w:t>of</w:t>
      </w:r>
      <w:r>
        <w:rPr>
          <w:spacing w:val="-2"/>
          <w:lang w:eastAsia="ja-JP"/>
        </w:rPr>
        <w:t xml:space="preserve"> </w:t>
      </w:r>
      <w:r>
        <w:rPr>
          <w:lang w:eastAsia="ja-JP"/>
        </w:rPr>
        <w:t>a</w:t>
      </w:r>
      <w:r>
        <w:rPr>
          <w:spacing w:val="-1"/>
          <w:lang w:eastAsia="ja-JP"/>
        </w:rPr>
        <w:t xml:space="preserve"> </w:t>
      </w:r>
      <w:r>
        <w:rPr>
          <w:lang w:eastAsia="ja-JP"/>
        </w:rPr>
        <w:t>dataset.</w:t>
      </w:r>
    </w:p>
    <w:p>
      <w:pPr>
        <w:pStyle w:val="B1"/>
        <w:rPr>
          <w:lang w:eastAsia="ja-JP"/>
        </w:rPr>
      </w:pPr>
      <w:r>
        <w:rPr>
          <w:lang w:eastAsia="ja-JP"/>
        </w:rPr>
        <w:t>-</w:t>
        <w:tab/>
        <w:t>Restricting</w:t>
      </w:r>
      <w:r>
        <w:rPr>
          <w:spacing w:val="-9"/>
          <w:lang w:eastAsia="ja-JP"/>
        </w:rPr>
        <w:t xml:space="preserve"> </w:t>
      </w:r>
      <w:r>
        <w:rPr>
          <w:lang w:eastAsia="ja-JP"/>
        </w:rPr>
        <w:t>CPU resources</w:t>
      </w:r>
      <w:r>
        <w:rPr>
          <w:spacing w:val="-8"/>
          <w:lang w:eastAsia="ja-JP"/>
        </w:rPr>
        <w:t xml:space="preserve"> </w:t>
      </w:r>
      <w:r>
        <w:rPr>
          <w:lang w:eastAsia="ja-JP"/>
        </w:rPr>
        <w:t>per</w:t>
      </w:r>
      <w:r>
        <w:rPr>
          <w:spacing w:val="-3"/>
          <w:lang w:eastAsia="ja-JP"/>
        </w:rPr>
        <w:t xml:space="preserve"> </w:t>
      </w:r>
      <w:r>
        <w:rPr>
          <w:lang w:eastAsia="ja-JP"/>
        </w:rPr>
        <w:t>process.</w:t>
      </w:r>
    </w:p>
    <w:p>
      <w:pPr>
        <w:pStyle w:val="B1"/>
        <w:rPr>
          <w:lang w:eastAsia="ja-JP"/>
        </w:rPr>
      </w:pPr>
      <w:r>
        <w:rPr>
          <w:lang w:eastAsia="ja-JP"/>
        </w:rPr>
        <w:t>-</w:t>
        <w:tab/>
        <w:t>Prioritizing</w:t>
      </w:r>
      <w:r>
        <w:rPr>
          <w:spacing w:val="-8"/>
          <w:lang w:eastAsia="ja-JP"/>
        </w:rPr>
        <w:t xml:space="preserve"> </w:t>
      </w:r>
      <w:r>
        <w:rPr>
          <w:lang w:eastAsia="ja-JP"/>
        </w:rPr>
        <w:t>processes.</w:t>
      </w:r>
    </w:p>
    <w:p>
      <w:pPr>
        <w:pStyle w:val="B1"/>
        <w:rPr>
          <w:lang w:eastAsia="ja-JP"/>
        </w:rPr>
      </w:pPr>
      <w:r>
        <w:rPr>
          <w:lang w:eastAsia="ja-JP"/>
        </w:rPr>
        <w:t>-</w:t>
        <w:tab/>
        <w:t>Overload control method, e.g. limiting</w:t>
      </w:r>
      <w:r>
        <w:rPr>
          <w:spacing w:val="-6"/>
          <w:lang w:eastAsia="ja-JP"/>
        </w:rPr>
        <w:t xml:space="preserve"> </w:t>
      </w:r>
      <w:r>
        <w:rPr>
          <w:lang w:eastAsia="ja-JP"/>
        </w:rPr>
        <w:t>amount</w:t>
      </w:r>
      <w:r>
        <w:rPr>
          <w:spacing w:val="-6"/>
          <w:lang w:eastAsia="ja-JP"/>
        </w:rPr>
        <w:t xml:space="preserve"> </w:t>
      </w:r>
      <w:r>
        <w:rPr>
          <w:lang w:eastAsia="ja-JP"/>
        </w:rPr>
        <w:t>or</w:t>
      </w:r>
      <w:r>
        <w:rPr>
          <w:spacing w:val="-2"/>
          <w:lang w:eastAsia="ja-JP"/>
        </w:rPr>
        <w:t xml:space="preserve"> </w:t>
      </w:r>
      <w:r>
        <w:rPr>
          <w:lang w:eastAsia="ja-JP"/>
        </w:rPr>
        <w:t>size</w:t>
      </w:r>
      <w:r>
        <w:rPr>
          <w:spacing w:val="-3"/>
          <w:lang w:eastAsia="ja-JP"/>
        </w:rPr>
        <w:t xml:space="preserve"> </w:t>
      </w:r>
      <w:r>
        <w:rPr>
          <w:lang w:eastAsia="ja-JP"/>
        </w:rPr>
        <w:t>of</w:t>
      </w:r>
      <w:r>
        <w:rPr>
          <w:spacing w:val="-2"/>
          <w:lang w:eastAsia="ja-JP"/>
        </w:rPr>
        <w:t xml:space="preserve"> </w:t>
      </w:r>
      <w:r>
        <w:rPr>
          <w:lang w:eastAsia="ja-JP"/>
        </w:rPr>
        <w:t>transactions</w:t>
      </w:r>
      <w:r>
        <w:rPr>
          <w:spacing w:val="-10"/>
          <w:lang w:eastAsia="ja-JP"/>
        </w:rPr>
        <w:t xml:space="preserve"> </w:t>
      </w:r>
      <w:r>
        <w:rPr>
          <w:lang w:eastAsia="ja-JP"/>
        </w:rPr>
        <w:t>of</w:t>
      </w:r>
      <w:r>
        <w:rPr>
          <w:spacing w:val="-2"/>
          <w:lang w:eastAsia="ja-JP"/>
        </w:rPr>
        <w:t xml:space="preserve"> </w:t>
      </w:r>
      <w:r>
        <w:rPr>
          <w:lang w:eastAsia="ja-JP"/>
        </w:rPr>
        <w:t>a</w:t>
      </w:r>
      <w:r>
        <w:rPr>
          <w:spacing w:val="-2"/>
          <w:lang w:eastAsia="ja-JP"/>
        </w:rPr>
        <w:t xml:space="preserve"> </w:t>
      </w:r>
      <w:r>
        <w:rPr>
          <w:lang w:eastAsia="ja-JP"/>
        </w:rPr>
        <w:t>user</w:t>
      </w:r>
      <w:r>
        <w:rPr>
          <w:spacing w:val="-3"/>
          <w:lang w:eastAsia="ja-JP"/>
        </w:rPr>
        <w:t xml:space="preserve"> </w:t>
      </w:r>
      <w:r>
        <w:rPr>
          <w:lang w:eastAsia="ja-JP"/>
        </w:rPr>
        <w:t>or</w:t>
      </w:r>
      <w:r>
        <w:rPr>
          <w:spacing w:val="-2"/>
          <w:lang w:eastAsia="ja-JP"/>
        </w:rPr>
        <w:t xml:space="preserve"> </w:t>
      </w:r>
      <w:r>
        <w:rPr>
          <w:lang w:eastAsia="ja-JP"/>
        </w:rPr>
        <w:t>from</w:t>
      </w:r>
      <w:r>
        <w:rPr>
          <w:spacing w:val="-4"/>
          <w:lang w:eastAsia="ja-JP"/>
        </w:rPr>
        <w:t xml:space="preserve"> </w:t>
      </w:r>
      <w:r>
        <w:rPr>
          <w:lang w:eastAsia="ja-JP"/>
        </w:rPr>
        <w:t>an</w:t>
      </w:r>
      <w:r>
        <w:rPr>
          <w:spacing w:val="-2"/>
          <w:lang w:eastAsia="ja-JP"/>
        </w:rPr>
        <w:t xml:space="preserve"> </w:t>
      </w:r>
      <w:r>
        <w:rPr>
          <w:lang w:eastAsia="ja-JP"/>
        </w:rPr>
        <w:t>IP</w:t>
      </w:r>
      <w:r>
        <w:rPr>
          <w:spacing w:val="-2"/>
          <w:lang w:eastAsia="ja-JP"/>
        </w:rPr>
        <w:t xml:space="preserve"> </w:t>
      </w:r>
      <w:r>
        <w:rPr>
          <w:lang w:eastAsia="ja-JP"/>
        </w:rPr>
        <w:t>address</w:t>
      </w:r>
      <w:r>
        <w:rPr>
          <w:spacing w:val="-6"/>
          <w:lang w:eastAsia="ja-JP"/>
        </w:rPr>
        <w:t xml:space="preserve"> </w:t>
      </w:r>
      <w:r>
        <w:rPr>
          <w:lang w:eastAsia="ja-JP"/>
        </w:rPr>
        <w:t>in</w:t>
      </w:r>
      <w:r>
        <w:rPr>
          <w:spacing w:val="-1"/>
          <w:lang w:eastAsia="ja-JP"/>
        </w:rPr>
        <w:t xml:space="preserve"> </w:t>
      </w:r>
      <w:r>
        <w:rPr>
          <w:lang w:eastAsia="ja-JP"/>
        </w:rPr>
        <w:t>a</w:t>
      </w:r>
      <w:r>
        <w:rPr>
          <w:spacing w:val="-1"/>
          <w:lang w:eastAsia="ja-JP"/>
        </w:rPr>
        <w:t xml:space="preserve"> </w:t>
      </w:r>
      <w:r>
        <w:rPr>
          <w:lang w:eastAsia="ja-JP"/>
        </w:rPr>
        <w:t>specific</w:t>
      </w:r>
      <w:r>
        <w:rPr>
          <w:spacing w:val="-6"/>
          <w:lang w:eastAsia="ja-JP"/>
        </w:rPr>
        <w:t xml:space="preserve"> </w:t>
      </w:r>
      <w:r>
        <w:rPr>
          <w:lang w:eastAsia="ja-JP"/>
        </w:rPr>
        <w:t>time</w:t>
      </w:r>
      <w:r>
        <w:rPr>
          <w:spacing w:val="-3"/>
          <w:lang w:eastAsia="ja-JP"/>
        </w:rPr>
        <w:t xml:space="preserve"> </w:t>
      </w:r>
      <w:r>
        <w:rPr>
          <w:lang w:eastAsia="ja-JP"/>
        </w:rPr>
        <w:t>range.</w:t>
      </w:r>
    </w:p>
    <w:p>
      <w:pPr>
        <w:pStyle w:val="Normal"/>
        <w:rPr/>
      </w:pPr>
      <w:r>
        <w:rPr>
          <w:i/>
          <w:lang w:eastAsia="ja-JP"/>
        </w:rPr>
        <w:t>Threat References</w:t>
      </w:r>
      <w:r>
        <w:rPr>
          <w:lang w:eastAsia="ja-JP"/>
        </w:rPr>
        <w:t>: TR 33.926</w:t>
      </w:r>
      <w:r>
        <w:rPr>
          <w:rFonts w:eastAsia="SimSun;宋体" w:cs="Tele-GroteskNor;Times New Roman" w:ascii="Tele-GroteskNor;Times New Roman" w:hAnsi="Tele-GroteskNor;Times New Roman"/>
          <w:color w:val="000000"/>
          <w:lang w:val="en-US" w:eastAsia="zh-CN"/>
        </w:rPr>
        <w:t xml:space="preserve"> [4]</w:t>
      </w:r>
      <w:r>
        <w:rPr>
          <w:rFonts w:eastAsia="SimSun;宋体" w:cs="Tele-GroteskNor;Times New Roman" w:ascii="Tele-GroteskNor;Times New Roman" w:hAnsi="Tele-GroteskNor;Times New Roman"/>
          <w:color w:val="000000"/>
          <w:lang w:val="en-US" w:eastAsia="zh-CN"/>
        </w:rPr>
        <w:t>, clause 5.3.7, Denial of service</w:t>
      </w:r>
    </w:p>
    <w:p>
      <w:pPr>
        <w:pStyle w:val="Normal"/>
        <w:keepNext w:val="true"/>
        <w:keepLines/>
        <w:spacing w:before="120" w:after="180"/>
        <w:rPr>
          <w:rFonts w:ascii="Arial" w:hAnsi="Arial" w:cs="Arial"/>
          <w:sz w:val="22"/>
        </w:rPr>
      </w:pPr>
      <w:r>
        <w:rPr>
          <w:i/>
        </w:rPr>
        <w:t>Test case</w:t>
      </w:r>
      <w:r>
        <w:rPr/>
        <w:t>: Refer to test case in clause 4.2.3.3.3.</w:t>
      </w:r>
    </w:p>
    <w:p>
      <w:pPr>
        <w:pStyle w:val="Heading5"/>
        <w:rPr/>
      </w:pPr>
      <w:bookmarkStart w:id="104" w:name="__RefHeading___Toc187937482"/>
      <w:bookmarkStart w:id="105" w:name="_CR4_2_3_3_2"/>
      <w:bookmarkEnd w:id="104"/>
      <w:bookmarkEnd w:id="105"/>
      <w:r>
        <w:rPr/>
        <w:t>4.2.3.3.2</w:t>
        <w:tab/>
        <w:t>Boot from intended memory devices only</w:t>
      </w:r>
    </w:p>
    <w:p>
      <w:pPr>
        <w:pStyle w:val="Normal"/>
        <w:rPr>
          <w:lang w:eastAsia="ja-JP"/>
        </w:rPr>
      </w:pPr>
      <w:r>
        <w:rPr>
          <w:i/>
          <w:lang w:eastAsia="ja-JP"/>
        </w:rPr>
        <w:t>Requirement name</w:t>
      </w:r>
      <w:r>
        <w:rPr>
          <w:lang w:eastAsia="ja-JP"/>
        </w:rPr>
        <w:t xml:space="preserve">: </w:t>
      </w:r>
      <w:r>
        <w:rPr>
          <w:lang w:eastAsia="zh-CN"/>
        </w:rPr>
        <w:t>B</w:t>
      </w:r>
      <w:r>
        <w:rPr>
          <w:lang w:eastAsia="zh-CN"/>
        </w:rPr>
        <w:t>oot</w:t>
      </w:r>
      <w:r>
        <w:rPr>
          <w:lang w:eastAsia="zh-CN"/>
        </w:rPr>
        <w:t xml:space="preserve"> from intended memory devices only</w:t>
      </w:r>
    </w:p>
    <w:p>
      <w:pPr>
        <w:pStyle w:val="Normal"/>
        <w:rPr>
          <w:lang w:eastAsia="ja-JP"/>
        </w:rPr>
      </w:pPr>
      <w:r>
        <w:rPr>
          <w:i/>
          <w:lang w:eastAsia="ja-JP"/>
        </w:rPr>
        <w:t>Requirement reference</w:t>
      </w:r>
      <w:r>
        <w:rPr>
          <w:lang w:eastAsia="ja-JP"/>
        </w:rPr>
        <w:t>: In accordance with industry best practice</w:t>
      </w:r>
    </w:p>
    <w:p>
      <w:pPr>
        <w:pStyle w:val="Normal"/>
        <w:rPr/>
      </w:pPr>
      <w:r>
        <w:rPr>
          <w:i/>
          <w:lang w:eastAsia="ja-JP"/>
        </w:rPr>
        <w:t>Requirement Description</w:t>
      </w:r>
      <w:r>
        <w:rPr>
          <w:lang w:eastAsia="ja-JP"/>
        </w:rPr>
        <w:t xml:space="preserve">: </w:t>
      </w:r>
    </w:p>
    <w:p>
      <w:pPr>
        <w:pStyle w:val="Normal"/>
        <w:rPr>
          <w:lang w:eastAsia="zh-CN"/>
        </w:rPr>
      </w:pPr>
      <w:r>
        <w:rPr>
          <w:lang w:eastAsia="zh-CN"/>
        </w:rPr>
        <w:t>The network product</w:t>
      </w:r>
      <w:r>
        <w:rPr>
          <w:lang w:eastAsia="ja-JP"/>
        </w:rPr>
        <w:t xml:space="preserve"> can boot only from the memory devices intended for this purpose.</w:t>
      </w:r>
    </w:p>
    <w:p>
      <w:pPr>
        <w:pStyle w:val="Normal"/>
        <w:rPr>
          <w:i/>
          <w:i/>
          <w:iCs/>
        </w:rPr>
      </w:pPr>
      <w:r>
        <w:rPr>
          <w:i/>
          <w:iCs/>
        </w:rPr>
        <w:t xml:space="preserve">Test case: </w:t>
      </w:r>
    </w:p>
    <w:p>
      <w:pPr>
        <w:pStyle w:val="Normal"/>
        <w:rPr>
          <w:b/>
          <w:lang w:eastAsia="zh-CN"/>
        </w:rPr>
      </w:pPr>
      <w:r>
        <w:rPr>
          <w:b/>
          <w:lang w:eastAsia="zh-CN"/>
        </w:rPr>
        <w:t xml:space="preserve">Test Name: </w:t>
      </w:r>
      <w:r>
        <w:rPr>
          <w:lang w:eastAsia="zh-CN"/>
        </w:rPr>
        <w:t>TC_BOOT_INT_MEM_1</w:t>
      </w:r>
    </w:p>
    <w:p>
      <w:pPr>
        <w:pStyle w:val="Normal"/>
        <w:rPr>
          <w:b/>
          <w:bCs/>
          <w:lang w:eastAsia="zh-CN"/>
        </w:rPr>
      </w:pPr>
      <w:r>
        <w:rPr>
          <w:b/>
          <w:bCs/>
          <w:lang w:eastAsia="zh-CN"/>
        </w:rPr>
        <w:t>Purpose:</w:t>
      </w:r>
    </w:p>
    <w:p>
      <w:pPr>
        <w:pStyle w:val="Normal"/>
        <w:rPr>
          <w:b/>
          <w:lang w:eastAsia="zh-CN"/>
        </w:rPr>
      </w:pPr>
      <w:r>
        <w:rPr>
          <w:lang w:eastAsia="de-DE"/>
        </w:rPr>
        <w:t xml:space="preserve">Verify that the network product can only boot from memory </w:t>
      </w:r>
      <w:r>
        <w:rPr>
          <w:lang w:eastAsia="ja-JP"/>
        </w:rPr>
        <w:t>devices intended for this purpose</w:t>
      </w:r>
      <w:r>
        <w:rPr>
          <w:lang w:eastAsia="de-DE"/>
        </w:rPr>
        <w:t xml:space="preserve"> (e.g. not from external memory like USB key).</w:t>
      </w:r>
    </w:p>
    <w:p>
      <w:pPr>
        <w:pStyle w:val="Normal"/>
        <w:rPr>
          <w:b/>
          <w:bCs/>
          <w:lang w:eastAsia="zh-CN"/>
        </w:rPr>
      </w:pPr>
      <w:r>
        <w:rPr>
          <w:b/>
          <w:bCs/>
          <w:lang w:eastAsia="zh-CN"/>
        </w:rPr>
        <w:t>Procedure and execution steps:</w:t>
      </w:r>
    </w:p>
    <w:p>
      <w:pPr>
        <w:pStyle w:val="Normal"/>
        <w:rPr>
          <w:b/>
          <w:bCs/>
          <w:lang w:eastAsia="zh-CN"/>
        </w:rPr>
      </w:pPr>
      <w:r>
        <w:rPr>
          <w:b/>
          <w:bCs/>
          <w:lang w:eastAsia="zh-CN"/>
        </w:rPr>
        <w:t>Pre-Conditions:</w:t>
      </w:r>
    </w:p>
    <w:p>
      <w:pPr>
        <w:pStyle w:val="Normal"/>
        <w:rPr/>
      </w:pPr>
      <w:r>
        <w:rPr>
          <w:lang w:eastAsia="zh-CN"/>
        </w:rPr>
        <w:t>A document which contains information regarding the firmware access mechanism supported by the product and about the memory devices from which the network product can boot.</w:t>
      </w:r>
    </w:p>
    <w:p>
      <w:pPr>
        <w:pStyle w:val="Normal"/>
        <w:rPr>
          <w:b/>
          <w:bCs/>
          <w:lang w:eastAsia="zh-CN"/>
        </w:rPr>
      </w:pPr>
      <w:r>
        <w:rPr>
          <w:b/>
          <w:bCs/>
          <w:lang w:eastAsia="zh-CN"/>
        </w:rPr>
        <w:t>Execution Steps</w:t>
      </w:r>
    </w:p>
    <w:p>
      <w:pPr>
        <w:pStyle w:val="B1"/>
        <w:rPr/>
      </w:pPr>
      <w:r>
        <w:rPr/>
        <w:t>1.</w:t>
        <w:tab/>
        <w:t>The tester verifies that the network product is configured to boot from memory devices declared in the network product document only.</w:t>
      </w:r>
    </w:p>
    <w:p>
      <w:pPr>
        <w:pStyle w:val="B1"/>
        <w:rPr/>
      </w:pPr>
      <w:r>
        <w:rPr/>
        <w:t>2.</w:t>
        <w:tab/>
        <w:t>The tester verifies that the network product does not boot from any undeclared memory device by preparing a bootable medium for every class of bootable memory device (e.g. CD, USB key, network boot) present in and accessible at the network product and trying to boot from this medium.</w:t>
      </w:r>
    </w:p>
    <w:p>
      <w:pPr>
        <w:pStyle w:val="B1"/>
        <w:rPr>
          <w:rFonts w:ascii="Calibri" w:hAnsi="Calibri" w:cs="Calibri"/>
          <w:sz w:val="22"/>
          <w:szCs w:val="22"/>
          <w:lang w:eastAsia="de-DE"/>
        </w:rPr>
      </w:pPr>
      <w:r>
        <w:rPr/>
        <w:t>3.</w:t>
        <w:tab/>
        <w:t>The tester verifies that attempts to access and modify the firmware of the network product are permitted following successful authentication but prevented without prior successful authentication.</w:t>
      </w:r>
    </w:p>
    <w:p>
      <w:pPr>
        <w:pStyle w:val="Normal"/>
        <w:rPr>
          <w:b/>
          <w:bCs/>
          <w:lang w:eastAsia="zh-CN"/>
        </w:rPr>
      </w:pPr>
      <w:r>
        <w:rPr>
          <w:b/>
          <w:bCs/>
          <w:lang w:eastAsia="zh-CN"/>
        </w:rPr>
        <w:t>Expected Results:</w:t>
      </w:r>
    </w:p>
    <w:p>
      <w:pPr>
        <w:pStyle w:val="Normal"/>
        <w:rPr/>
      </w:pPr>
      <w:r>
        <w:rPr>
          <w:lang w:eastAsia="zh-CN"/>
        </w:rPr>
        <w:t>The network product cannot boot from a memory device that is not configured in its firmware, and access to the firmware is only possible with the correct authentication.</w:t>
      </w:r>
    </w:p>
    <w:p>
      <w:pPr>
        <w:pStyle w:val="Normal"/>
        <w:rPr>
          <w:b/>
          <w:bCs/>
        </w:rPr>
      </w:pPr>
      <w:r>
        <w:rPr>
          <w:b/>
          <w:bCs/>
        </w:rPr>
        <w:t xml:space="preserve">Expected format of evidence: </w:t>
      </w:r>
    </w:p>
    <w:p>
      <w:pPr>
        <w:pStyle w:val="Normal"/>
        <w:rPr>
          <w:rFonts w:cs="Arial"/>
          <w:color w:val="000000"/>
        </w:rPr>
      </w:pPr>
      <w:r>
        <w:rPr>
          <w:rFonts w:cs="Arial"/>
          <w:color w:val="000000"/>
        </w:rPr>
        <w:t>Screenshot of the actual boot device configuration of the network product and firmware access mechanism/authentication.</w:t>
      </w:r>
    </w:p>
    <w:p>
      <w:pPr>
        <w:pStyle w:val="Normal"/>
        <w:rPr>
          <w:rFonts w:cs="Arial"/>
          <w:color w:val="000000"/>
        </w:rPr>
      </w:pPr>
      <w:r>
        <w:rPr>
          <w:rFonts w:cs="Arial"/>
          <w:color w:val="000000"/>
        </w:rPr>
        <w:t>Textual description of the attempts of booting from prepared memory devices.</w:t>
      </w:r>
    </w:p>
    <w:p>
      <w:pPr>
        <w:pStyle w:val="Heading5"/>
        <w:ind w:hanging="0" w:left="0" w:right="0"/>
        <w:rPr/>
      </w:pPr>
      <w:bookmarkStart w:id="106" w:name="__RefHeading___Toc187937483"/>
      <w:bookmarkStart w:id="107" w:name="_CR4_2_3_3_3"/>
      <w:bookmarkEnd w:id="106"/>
      <w:bookmarkEnd w:id="107"/>
      <w:r>
        <w:rPr/>
        <w:t>4.2.3.3.3</w:t>
        <w:tab/>
      </w:r>
      <w:r>
        <w:rPr>
          <w:lang w:eastAsia="zh-CN"/>
        </w:rPr>
        <w:t>System handling during excessive overload situations</w:t>
      </w:r>
    </w:p>
    <w:p>
      <w:pPr>
        <w:pStyle w:val="Normal"/>
        <w:rPr/>
      </w:pPr>
      <w:r>
        <w:rPr>
          <w:i/>
        </w:rPr>
        <w:t>Requirement Name</w:t>
      </w:r>
      <w:r>
        <w:rPr/>
        <w:t xml:space="preserve">: </w:t>
      </w:r>
      <w:r>
        <w:rPr>
          <w:lang w:eastAsia="zh-CN"/>
        </w:rPr>
        <w:t>System handling during excessive overload situations.</w:t>
      </w:r>
    </w:p>
    <w:p>
      <w:pPr>
        <w:pStyle w:val="Normal"/>
        <w:rPr/>
      </w:pPr>
      <w:r>
        <w:rPr>
          <w:i/>
          <w:iCs/>
          <w:lang w:eastAsia="zh-CN"/>
        </w:rPr>
        <w:t>Requirement Reference</w:t>
      </w:r>
      <w:r>
        <w:rPr>
          <w:lang w:eastAsia="zh-CN"/>
        </w:rPr>
        <w:t>: In accordance with industry best practice.</w:t>
      </w:r>
    </w:p>
    <w:p>
      <w:pPr>
        <w:pStyle w:val="Normal"/>
        <w:rPr>
          <w:sz w:val="24"/>
          <w:szCs w:val="24"/>
        </w:rPr>
      </w:pPr>
      <w:r>
        <w:rPr>
          <w:i/>
        </w:rPr>
        <w:t>Requirem</w:t>
      </w:r>
      <w:r>
        <w:rPr>
          <w:i/>
          <w:lang w:eastAsia="zh-CN"/>
        </w:rPr>
        <w:t>ent Description</w:t>
      </w:r>
      <w:r>
        <w:rPr>
          <w:lang w:eastAsia="zh-CN"/>
        </w:rPr>
        <w:t>: The system shall act in a predictable way if an overload situation cannot be prevented. A system shall be built in this way that it can react on an overload situation in a controlled way. However, it is possible that a situation happens where the security measures are no longer sufficient.</w:t>
      </w:r>
    </w:p>
    <w:p>
      <w:pPr>
        <w:pStyle w:val="Normal"/>
        <w:rPr/>
      </w:pPr>
      <w:r>
        <w:rPr>
          <w:spacing w:val="1"/>
        </w:rPr>
        <w:t>I</w:t>
      </w:r>
      <w:r>
        <w:rPr/>
        <w:t>n</w:t>
      </w:r>
      <w:r>
        <w:rPr>
          <w:spacing w:val="5"/>
        </w:rPr>
        <w:t xml:space="preserve"> </w:t>
      </w:r>
      <w:r>
        <w:rPr>
          <w:spacing w:val="1"/>
        </w:rPr>
        <w:t>suc</w:t>
      </w:r>
      <w:r>
        <w:rPr/>
        <w:t>h</w:t>
      </w:r>
      <w:r>
        <w:rPr>
          <w:spacing w:val="6"/>
        </w:rPr>
        <w:t xml:space="preserve"> </w:t>
      </w:r>
      <w:r>
        <w:rPr>
          <w:spacing w:val="1"/>
        </w:rPr>
        <w:t>cas</w:t>
      </w:r>
      <w:r>
        <w:rPr/>
        <w:t>e</w:t>
      </w:r>
      <w:r>
        <w:rPr>
          <w:spacing w:val="2"/>
        </w:rPr>
        <w:t xml:space="preserve"> </w:t>
      </w:r>
      <w:r>
        <w:rPr>
          <w:spacing w:val="1"/>
        </w:rPr>
        <w:t>i</w:t>
      </w:r>
      <w:r>
        <w:rPr/>
        <w:t>t</w:t>
      </w:r>
      <w:r>
        <w:rPr>
          <w:spacing w:val="5"/>
        </w:rPr>
        <w:t xml:space="preserve"> </w:t>
      </w:r>
      <w:r>
        <w:rPr>
          <w:spacing w:val="1"/>
        </w:rPr>
        <w:t>shall</w:t>
      </w:r>
      <w:r>
        <w:rPr>
          <w:spacing w:val="2"/>
        </w:rPr>
        <w:t xml:space="preserve"> </w:t>
      </w:r>
      <w:r>
        <w:rPr>
          <w:spacing w:val="1"/>
        </w:rPr>
        <w:t>b</w:t>
      </w:r>
      <w:r>
        <w:rPr/>
        <w:t>e</w:t>
      </w:r>
      <w:r>
        <w:rPr>
          <w:spacing w:val="4"/>
        </w:rPr>
        <w:t xml:space="preserve"> </w:t>
      </w:r>
      <w:r>
        <w:rPr>
          <w:spacing w:val="1"/>
        </w:rPr>
        <w:t>ensure</w:t>
      </w:r>
      <w:r>
        <w:rPr/>
        <w:t xml:space="preserve">d </w:t>
      </w:r>
      <w:r>
        <w:rPr>
          <w:spacing w:val="1"/>
        </w:rPr>
        <w:t>tha</w:t>
      </w:r>
      <w:r>
        <w:rPr/>
        <w:t>t</w:t>
      </w:r>
      <w:r>
        <w:rPr>
          <w:spacing w:val="3"/>
        </w:rPr>
        <w:t xml:space="preserve"> </w:t>
      </w:r>
      <w:r>
        <w:rPr>
          <w:spacing w:val="1"/>
        </w:rPr>
        <w:t>th</w:t>
      </w:r>
      <w:r>
        <w:rPr/>
        <w:t>e</w:t>
      </w:r>
      <w:r>
        <w:rPr>
          <w:spacing w:val="3"/>
        </w:rPr>
        <w:t xml:space="preserve"> </w:t>
      </w:r>
      <w:r>
        <w:rPr>
          <w:spacing w:val="1"/>
        </w:rPr>
        <w:t>syste</w:t>
      </w:r>
      <w:r>
        <w:rPr/>
        <w:t xml:space="preserve">m </w:t>
      </w:r>
      <w:r>
        <w:rPr>
          <w:spacing w:val="1"/>
        </w:rPr>
        <w:t>canno</w:t>
      </w:r>
      <w:r>
        <w:rPr/>
        <w:t>t</w:t>
      </w:r>
      <w:r>
        <w:rPr>
          <w:spacing w:val="1"/>
        </w:rPr>
        <w:t xml:space="preserve"> reac</w:t>
      </w:r>
      <w:r>
        <w:rPr/>
        <w:t>h</w:t>
      </w:r>
      <w:r>
        <w:rPr>
          <w:spacing w:val="1"/>
        </w:rPr>
        <w:t xml:space="preserve"> a</w:t>
      </w:r>
      <w:r>
        <w:rPr/>
        <w:t>n</w:t>
      </w:r>
      <w:r>
        <w:rPr>
          <w:spacing w:val="4"/>
        </w:rPr>
        <w:t xml:space="preserve"> </w:t>
      </w:r>
      <w:r>
        <w:rPr>
          <w:spacing w:val="1"/>
        </w:rPr>
        <w:t>undefine</w:t>
      </w:r>
      <w:r>
        <w:rPr/>
        <w:t xml:space="preserve">d </w:t>
      </w:r>
      <w:r>
        <w:rPr>
          <w:spacing w:val="1"/>
        </w:rPr>
        <w:t>an</w:t>
      </w:r>
      <w:r>
        <w:rPr/>
        <w:t>d</w:t>
      </w:r>
      <w:r>
        <w:rPr>
          <w:spacing w:val="3"/>
        </w:rPr>
        <w:t xml:space="preserve"> </w:t>
      </w:r>
      <w:r>
        <w:rPr>
          <w:spacing w:val="1"/>
        </w:rPr>
        <w:t>thu</w:t>
      </w:r>
      <w:r>
        <w:rPr/>
        <w:t>s</w:t>
      </w:r>
      <w:r>
        <w:rPr>
          <w:spacing w:val="3"/>
        </w:rPr>
        <w:t xml:space="preserve"> </w:t>
      </w:r>
      <w:r>
        <w:rPr>
          <w:spacing w:val="1"/>
        </w:rPr>
        <w:t>potentiall</w:t>
      </w:r>
      <w:r>
        <w:rPr/>
        <w:t xml:space="preserve">y </w:t>
      </w:r>
      <w:r>
        <w:rPr>
          <w:spacing w:val="1"/>
        </w:rPr>
        <w:t>insecur</w:t>
      </w:r>
      <w:r>
        <w:rPr/>
        <w:t xml:space="preserve">e </w:t>
      </w:r>
      <w:r>
        <w:rPr>
          <w:spacing w:val="1"/>
        </w:rPr>
        <w:t>state</w:t>
      </w:r>
      <w:r>
        <w:rPr/>
        <w:t>.</w:t>
      </w:r>
      <w:r>
        <w:rPr>
          <w:spacing w:val="2"/>
        </w:rPr>
        <w:t xml:space="preserve"> </w:t>
      </w:r>
      <w:r>
        <w:rPr>
          <w:spacing w:val="1"/>
        </w:rPr>
        <w:t>I</w:t>
      </w:r>
      <w:r>
        <w:rPr/>
        <w:t>n</w:t>
      </w:r>
      <w:r>
        <w:rPr>
          <w:spacing w:val="5"/>
        </w:rPr>
        <w:t xml:space="preserve"> </w:t>
      </w:r>
      <w:r>
        <w:rPr>
          <w:spacing w:val="1"/>
        </w:rPr>
        <w:t>an extrem</w:t>
      </w:r>
      <w:r>
        <w:rPr/>
        <w:t>e</w:t>
      </w:r>
      <w:r>
        <w:rPr>
          <w:spacing w:val="1"/>
        </w:rPr>
        <w:t xml:space="preserve"> cas</w:t>
      </w:r>
      <w:r>
        <w:rPr/>
        <w:t>e</w:t>
      </w:r>
      <w:r>
        <w:rPr>
          <w:spacing w:val="3"/>
        </w:rPr>
        <w:t xml:space="preserve"> </w:t>
      </w:r>
      <w:r>
        <w:rPr>
          <w:spacing w:val="1"/>
        </w:rPr>
        <w:t>thi</w:t>
      </w:r>
      <w:r>
        <w:rPr/>
        <w:t>s</w:t>
      </w:r>
      <w:r>
        <w:rPr>
          <w:spacing w:val="4"/>
        </w:rPr>
        <w:t xml:space="preserve"> </w:t>
      </w:r>
      <w:r>
        <w:rPr>
          <w:spacing w:val="1"/>
        </w:rPr>
        <w:t>mean</w:t>
      </w:r>
      <w:r>
        <w:rPr/>
        <w:t>s</w:t>
      </w:r>
      <w:r>
        <w:rPr>
          <w:spacing w:val="2"/>
        </w:rPr>
        <w:t xml:space="preserve"> </w:t>
      </w:r>
      <w:r>
        <w:rPr>
          <w:spacing w:val="1"/>
        </w:rPr>
        <w:t>tha</w:t>
      </w:r>
      <w:r>
        <w:rPr/>
        <w:t>t</w:t>
      </w:r>
      <w:r>
        <w:rPr>
          <w:spacing w:val="4"/>
        </w:rPr>
        <w:t xml:space="preserve"> </w:t>
      </w:r>
      <w:r>
        <w:rPr/>
        <w:t>a</w:t>
      </w:r>
      <w:r>
        <w:rPr>
          <w:spacing w:val="6"/>
        </w:rPr>
        <w:t xml:space="preserve"> </w:t>
      </w:r>
      <w:r>
        <w:rPr>
          <w:spacing w:val="1"/>
        </w:rPr>
        <w:t>controlle</w:t>
      </w:r>
      <w:r>
        <w:rPr/>
        <w:t xml:space="preserve">d </w:t>
      </w:r>
      <w:r>
        <w:rPr>
          <w:spacing w:val="1"/>
        </w:rPr>
        <w:t>syste</w:t>
      </w:r>
      <w:r>
        <w:rPr/>
        <w:t>m</w:t>
      </w:r>
      <w:r>
        <w:rPr>
          <w:spacing w:val="1"/>
        </w:rPr>
        <w:t xml:space="preserve"> shutdow</w:t>
      </w:r>
      <w:r>
        <w:rPr/>
        <w:t xml:space="preserve">n </w:t>
      </w:r>
      <w:r>
        <w:rPr>
          <w:spacing w:val="1"/>
        </w:rPr>
        <w:t>i</w:t>
      </w:r>
      <w:r>
        <w:rPr/>
        <w:t>s</w:t>
      </w:r>
      <w:r>
        <w:rPr>
          <w:spacing w:val="6"/>
        </w:rPr>
        <w:t xml:space="preserve"> </w:t>
      </w:r>
      <w:r>
        <w:rPr>
          <w:spacing w:val="1"/>
        </w:rPr>
        <w:t>preferabl</w:t>
      </w:r>
      <w:r>
        <w:rPr/>
        <w:t xml:space="preserve">e </w:t>
      </w:r>
      <w:r>
        <w:rPr>
          <w:spacing w:val="1"/>
        </w:rPr>
        <w:t>t</w:t>
      </w:r>
      <w:r>
        <w:rPr/>
        <w:t>o</w:t>
      </w:r>
      <w:r>
        <w:rPr>
          <w:spacing w:val="5"/>
        </w:rPr>
        <w:t xml:space="preserve"> </w:t>
      </w:r>
      <w:r>
        <w:rPr>
          <w:spacing w:val="1"/>
        </w:rPr>
        <w:t>uncontrolle</w:t>
      </w:r>
      <w:r>
        <w:rPr/>
        <w:t xml:space="preserve">d </w:t>
      </w:r>
      <w:r>
        <w:rPr>
          <w:spacing w:val="1"/>
        </w:rPr>
        <w:t>failur</w:t>
      </w:r>
      <w:r>
        <w:rPr/>
        <w:t>e</w:t>
      </w:r>
      <w:r>
        <w:rPr>
          <w:spacing w:val="2"/>
        </w:rPr>
        <w:t xml:space="preserve"> </w:t>
      </w:r>
      <w:r>
        <w:rPr>
          <w:spacing w:val="1"/>
        </w:rPr>
        <w:t>o</w:t>
      </w:r>
      <w:r>
        <w:rPr/>
        <w:t>f</w:t>
      </w:r>
      <w:r>
        <w:rPr>
          <w:spacing w:val="5"/>
        </w:rPr>
        <w:t xml:space="preserve"> </w:t>
      </w:r>
      <w:r>
        <w:rPr>
          <w:spacing w:val="1"/>
        </w:rPr>
        <w:t>th</w:t>
      </w:r>
      <w:r>
        <w:rPr/>
        <w:t>e</w:t>
      </w:r>
      <w:r>
        <w:rPr>
          <w:spacing w:val="4"/>
        </w:rPr>
        <w:t xml:space="preserve"> </w:t>
      </w:r>
      <w:r>
        <w:rPr>
          <w:spacing w:val="1"/>
        </w:rPr>
        <w:t>securit</w:t>
      </w:r>
      <w:r>
        <w:rPr/>
        <w:t>y</w:t>
      </w:r>
      <w:r>
        <w:rPr>
          <w:spacing w:val="1"/>
        </w:rPr>
        <w:t xml:space="preserve"> func</w:t>
      </w:r>
      <w:r>
        <w:rPr/>
        <w:t>tions and thus loss of system protection.</w:t>
      </w:r>
    </w:p>
    <w:p>
      <w:pPr>
        <w:pStyle w:val="Normal"/>
        <w:rPr/>
      </w:pPr>
      <w:r>
        <w:rPr/>
        <w:t>The vendor shall provide a technical description of the network product's Over Load Control mechanisms (especially whether these mechanisms rely on cooperation of other network elements e.g. eNodeB) and the accompanying test case for this requirement checks that the description provides sufficient detail in order for an evaluator to understand how the mechanism is designed.</w:t>
      </w:r>
    </w:p>
    <w:p>
      <w:pPr>
        <w:pStyle w:val="Normal"/>
        <w:rPr/>
      </w:pPr>
      <w:r>
        <w:rPr>
          <w:i/>
        </w:rPr>
        <w:t>Threat References</w:t>
      </w:r>
      <w:r>
        <w:rPr>
          <w:iCs/>
        </w:rPr>
        <w:t xml:space="preserve">: </w:t>
      </w:r>
      <w:r>
        <w:rPr/>
        <w:t>TR 33.926</w:t>
      </w:r>
      <w:r>
        <w:rPr>
          <w:rFonts w:eastAsia="SimSun;宋体" w:cs="Tele-GroteskNor;Times New Roman" w:ascii="Tele-GroteskNor;Times New Roman" w:hAnsi="Tele-GroteskNor;Times New Roman"/>
          <w:color w:val="000000"/>
          <w:lang w:val="en-US" w:eastAsia="zh-CN"/>
        </w:rPr>
        <w:t xml:space="preserve"> [4</w:t>
      </w:r>
      <w:r>
        <w:rPr/>
        <w:t>]</w:t>
      </w:r>
      <w:r>
        <w:rPr/>
        <w:t>,</w:t>
      </w:r>
      <w:r>
        <w:rPr>
          <w:rFonts w:eastAsia="SimSun;宋体" w:cs="Tele-GroteskNor;Times New Roman" w:ascii="Tele-GroteskNor;Times New Roman" w:hAnsi="Tele-GroteskNor;Times New Roman"/>
          <w:color w:val="000000"/>
          <w:lang w:val="en-US" w:eastAsia="zh-CN"/>
        </w:rPr>
        <w:t xml:space="preserve"> </w:t>
      </w:r>
      <w:r>
        <w:rPr/>
        <w:t>clause 5.3.7, Denial of service</w:t>
      </w:r>
      <w:r>
        <w:rPr>
          <w:rFonts w:eastAsia="SimSun;宋体" w:cs="Tele-GroteskNor;Times New Roman" w:ascii="Tele-GroteskNor;Times New Roman" w:hAnsi="Tele-GroteskNor;Times New Roman"/>
          <w:color w:val="000000"/>
          <w:lang w:val="en-US" w:eastAsia="zh-CN"/>
        </w:rPr>
        <w:t>.</w:t>
      </w:r>
    </w:p>
    <w:p>
      <w:pPr>
        <w:pStyle w:val="Normal"/>
        <w:rPr>
          <w:b/>
          <w:i/>
          <w:i/>
          <w:iCs/>
        </w:rPr>
      </w:pPr>
      <w:r>
        <w:rPr>
          <w:i/>
          <w:iCs/>
        </w:rPr>
        <w:t xml:space="preserve">Test case: </w:t>
      </w:r>
    </w:p>
    <w:p>
      <w:pPr>
        <w:pStyle w:val="Normal"/>
        <w:rPr/>
      </w:pPr>
      <w:r>
        <w:rPr>
          <w:b/>
        </w:rPr>
        <w:t>Test Name:</w:t>
      </w:r>
      <w:r>
        <w:rPr/>
        <w:t xml:space="preserve"> TC_</w:t>
      </w:r>
      <w:r>
        <w:rPr>
          <w:lang w:eastAsia="zh-CN"/>
        </w:rPr>
        <w:t>SYSTEM_HANDLING_OF_OVERLOAD_SITUATIONS</w:t>
      </w:r>
    </w:p>
    <w:p>
      <w:pPr>
        <w:pStyle w:val="NO"/>
        <w:rPr/>
      </w:pPr>
      <w:r>
        <w:rPr>
          <w:caps/>
        </w:rPr>
        <w:t>Note</w:t>
      </w:r>
      <w:r>
        <w:rPr/>
        <w:t xml:space="preserve">: </w:t>
        <w:tab/>
        <w:t>This test case covers requirements 4.2.3.3.1 and 4.2.3.3.3.</w:t>
      </w:r>
    </w:p>
    <w:p>
      <w:pPr>
        <w:pStyle w:val="Normal"/>
        <w:rPr>
          <w:b/>
          <w:lang w:eastAsia="zh-CN"/>
        </w:rPr>
      </w:pPr>
      <w:r>
        <w:rPr>
          <w:b/>
          <w:lang w:eastAsia="zh-CN"/>
        </w:rPr>
        <w:t>Purpose:</w:t>
      </w:r>
    </w:p>
    <w:p>
      <w:pPr>
        <w:pStyle w:val="Normal"/>
        <w:rPr>
          <w:lang w:eastAsia="zh-CN"/>
        </w:rPr>
      </w:pPr>
      <w:r>
        <w:rPr>
          <w:lang w:eastAsia="zh-CN"/>
        </w:rPr>
        <w:t>Verify that the network product:</w:t>
      </w:r>
    </w:p>
    <w:p>
      <w:pPr>
        <w:pStyle w:val="B1"/>
        <w:rPr/>
      </w:pPr>
      <w:r>
        <w:rPr>
          <w:lang w:eastAsia="zh-CN"/>
        </w:rPr>
        <w:t>-</w:t>
        <w:tab/>
        <w:t>has a detailed technical description of the overload control mechanisms used to deal with overload scenarios;</w:t>
      </w:r>
    </w:p>
    <w:p>
      <w:pPr>
        <w:pStyle w:val="B1"/>
        <w:rPr/>
      </w:pPr>
      <w:r>
        <w:rPr>
          <w:lang w:eastAsia="zh-CN"/>
        </w:rPr>
        <w:t>-</w:t>
        <w:tab/>
        <w:t xml:space="preserve">has test results verifying the operation of the overload control mechanisms. </w:t>
      </w:r>
    </w:p>
    <w:p>
      <w:pPr>
        <w:pStyle w:val="Normal"/>
        <w:rPr>
          <w:b/>
          <w:lang w:eastAsia="zh-CN"/>
        </w:rPr>
      </w:pPr>
      <w:r>
        <w:rPr>
          <w:b/>
          <w:lang w:eastAsia="zh-CN"/>
        </w:rPr>
        <w:t>Procedure and execution steps:</w:t>
      </w:r>
    </w:p>
    <w:p>
      <w:pPr>
        <w:pStyle w:val="Normal"/>
        <w:rPr>
          <w:b/>
          <w:lang w:eastAsia="zh-CN"/>
        </w:rPr>
      </w:pPr>
      <w:r>
        <w:rPr>
          <w:b/>
          <w:lang w:eastAsia="zh-CN"/>
        </w:rPr>
        <w:t>Pre-Conditions:</w:t>
      </w:r>
    </w:p>
    <w:p>
      <w:pPr>
        <w:pStyle w:val="B1"/>
        <w:rPr/>
      </w:pPr>
      <w:r>
        <w:rPr/>
        <w:t>-</w:t>
        <w:tab/>
        <w:t>A document which provide a detailed</w:t>
      </w:r>
      <w:r>
        <w:rPr>
          <w:lang w:eastAsia="zh-CN"/>
        </w:rPr>
        <w:t xml:space="preserve"> technical description of the overload control mechanisms</w:t>
      </w:r>
      <w:r>
        <w:rPr/>
        <w:t>.</w:t>
      </w:r>
    </w:p>
    <w:p>
      <w:pPr>
        <w:pStyle w:val="B1"/>
        <w:rPr/>
      </w:pPr>
      <w:r>
        <w:rPr/>
        <w:t>-</w:t>
        <w:tab/>
        <w:t>Test results from a test execution phase of overload control mechanism testing.</w:t>
      </w:r>
    </w:p>
    <w:p>
      <w:pPr>
        <w:pStyle w:val="Normal"/>
        <w:rPr>
          <w:b/>
          <w:lang w:eastAsia="zh-CN"/>
        </w:rPr>
      </w:pPr>
      <w:r>
        <w:rPr>
          <w:b/>
          <w:lang w:eastAsia="zh-CN"/>
        </w:rPr>
        <w:t>Execution Steps</w:t>
      </w:r>
    </w:p>
    <w:p>
      <w:pPr>
        <w:pStyle w:val="B1"/>
        <w:rPr/>
      </w:pPr>
      <w:r>
        <w:rPr>
          <w:lang w:eastAsia="zh-CN"/>
        </w:rPr>
        <w:t>-</w:t>
        <w:tab/>
        <w:t>The tester verifies that there is:</w:t>
      </w:r>
    </w:p>
    <w:p>
      <w:pPr>
        <w:pStyle w:val="B2"/>
        <w:rPr>
          <w:lang w:eastAsia="zh-CN"/>
        </w:rPr>
      </w:pPr>
      <w:r>
        <w:rPr>
          <w:lang w:eastAsia="zh-CN"/>
        </w:rPr>
        <w:t>-</w:t>
        <w:tab/>
        <w:t>A technical description providing a high-level overview of the overload control design:</w:t>
      </w:r>
    </w:p>
    <w:p>
      <w:pPr>
        <w:pStyle w:val="B3"/>
        <w:rPr>
          <w:lang w:eastAsia="zh-CN"/>
        </w:rPr>
      </w:pPr>
      <w:r>
        <w:rPr>
          <w:lang w:eastAsia="zh-CN"/>
        </w:rPr>
        <w:t>-</w:t>
        <w:tab/>
        <w:t xml:space="preserve">An overview of the types of overload scenarios that the network product overload control mechanisms are expected to handle. </w:t>
      </w:r>
    </w:p>
    <w:p>
      <w:pPr>
        <w:pStyle w:val="B3"/>
        <w:rPr>
          <w:lang w:eastAsia="zh-CN"/>
        </w:rPr>
      </w:pPr>
      <w:r>
        <w:rPr>
          <w:lang w:eastAsia="zh-CN"/>
        </w:rPr>
        <w:t>-</w:t>
        <w:tab/>
        <w:t>An overview of the overload control thresholds that the network product uses to trigger overload control mechanisms.</w:t>
      </w:r>
    </w:p>
    <w:p>
      <w:pPr>
        <w:pStyle w:val="B3"/>
        <w:rPr/>
      </w:pPr>
      <w:r>
        <w:rPr>
          <w:lang w:eastAsia="zh-CN"/>
        </w:rPr>
        <w:t>-</w:t>
        <w:tab/>
        <w:t>Description of the types of attacks that can cause an overload to the network product and how these are handled.</w:t>
      </w:r>
    </w:p>
    <w:p>
      <w:pPr>
        <w:pStyle w:val="B3"/>
        <w:rPr/>
      </w:pPr>
      <w:r>
        <w:rPr>
          <w:lang w:eastAsia="zh-CN"/>
        </w:rPr>
        <w:t>-</w:t>
        <w:tab/>
        <w:t xml:space="preserve">A description of how the network product discards or handles input during various overload situations including excessive overloads. i.e. where the overload is significantly greater than the thresholds where overload detection is triggered. </w:t>
      </w:r>
    </w:p>
    <w:p>
      <w:pPr>
        <w:pStyle w:val="B3"/>
        <w:rPr>
          <w:lang w:eastAsia="zh-CN"/>
        </w:rPr>
      </w:pPr>
      <w:r>
        <w:rPr>
          <w:lang w:eastAsia="zh-CN"/>
        </w:rPr>
        <w:t>-</w:t>
        <w:tab/>
        <w:t>A description of how the network product security functions operate and perform during overload.</w:t>
      </w:r>
    </w:p>
    <w:p>
      <w:pPr>
        <w:pStyle w:val="B3"/>
        <w:rPr>
          <w:lang w:eastAsia="zh-CN"/>
        </w:rPr>
      </w:pPr>
      <w:r>
        <w:rPr>
          <w:lang w:eastAsia="zh-CN"/>
        </w:rPr>
        <w:t>-</w:t>
        <w:tab/>
        <w:t xml:space="preserve">A description of how the network product shuts down or performs or takes other abatement or corrective actions during excessive overload conditions. </w:t>
      </w:r>
    </w:p>
    <w:p>
      <w:pPr>
        <w:pStyle w:val="B2"/>
        <w:keepNext w:val="true"/>
        <w:rPr/>
      </w:pPr>
      <w:r>
        <w:rPr>
          <w:lang w:eastAsia="zh-CN"/>
        </w:rPr>
        <w:t>-</w:t>
        <w:tab/>
        <w:t>The tester verifies that the test results:</w:t>
      </w:r>
    </w:p>
    <w:p>
      <w:pPr>
        <w:pStyle w:val="B3"/>
        <w:rPr>
          <w:lang w:eastAsia="zh-CN"/>
        </w:rPr>
      </w:pPr>
      <w:r>
        <w:rPr>
          <w:lang w:eastAsia="zh-CN"/>
        </w:rPr>
        <w:t>-</w:t>
        <w:tab/>
        <w:t>Contain details of the overload conditions used in the test execution that are consistent with the technical description document.</w:t>
      </w:r>
    </w:p>
    <w:p>
      <w:pPr>
        <w:pStyle w:val="B3"/>
        <w:rPr>
          <w:lang w:eastAsia="zh-CN"/>
        </w:rPr>
      </w:pPr>
      <w:r>
        <w:rPr>
          <w:lang w:eastAsia="zh-CN"/>
        </w:rPr>
        <w:t>-</w:t>
        <w:tab/>
        <w:t>Describe test procedures used to verify the overload control mechanisms.</w:t>
      </w:r>
    </w:p>
    <w:p>
      <w:pPr>
        <w:pStyle w:val="B3"/>
        <w:rPr>
          <w:lang w:eastAsia="zh-CN"/>
        </w:rPr>
      </w:pPr>
      <w:r>
        <w:rPr>
          <w:lang w:eastAsia="zh-CN"/>
        </w:rPr>
        <w:t>-</w:t>
        <w:tab/>
        <w:t>Contain data which demonstrates/indicates that the overload control mechanisms described in the technical description document have been implemented.</w:t>
      </w:r>
    </w:p>
    <w:p>
      <w:pPr>
        <w:pStyle w:val="B3"/>
        <w:rPr/>
      </w:pPr>
      <w:r>
        <w:rPr/>
        <w:t>-</w:t>
        <w:tab/>
        <w:t>Contain details of the test set-up including the mechanisms for creating the overload. Where simulators and/or scripts are used to artificially create a load then details of these should also be included.</w:t>
      </w:r>
    </w:p>
    <w:p>
      <w:pPr>
        <w:pStyle w:val="Normal"/>
        <w:rPr>
          <w:b/>
          <w:lang w:eastAsia="zh-CN"/>
        </w:rPr>
      </w:pPr>
      <w:r>
        <w:rPr>
          <w:b/>
          <w:lang w:eastAsia="zh-CN"/>
        </w:rPr>
        <w:t>Expected Results:</w:t>
      </w:r>
    </w:p>
    <w:p>
      <w:pPr>
        <w:pStyle w:val="B1"/>
        <w:rPr/>
      </w:pPr>
      <w:r>
        <w:rPr/>
        <w:t>-</w:t>
        <w:tab/>
        <w:t xml:space="preserve">A </w:t>
      </w:r>
      <w:r>
        <w:rPr>
          <w:lang w:val="en-US"/>
        </w:rPr>
        <w:t xml:space="preserve">technical </w:t>
      </w:r>
      <w:r>
        <w:rPr/>
        <w:t>description provides a high-level overview of the overload control design.</w:t>
      </w:r>
    </w:p>
    <w:p>
      <w:pPr>
        <w:pStyle w:val="B1"/>
        <w:rPr/>
      </w:pPr>
      <w:r>
        <w:rPr/>
        <w:t>-</w:t>
        <w:tab/>
        <w:t>A overview of the types of overload scenarios and overload control thresholds that are considered.</w:t>
      </w:r>
    </w:p>
    <w:p>
      <w:pPr>
        <w:pStyle w:val="B1"/>
        <w:rPr/>
      </w:pPr>
      <w:r>
        <w:rPr/>
        <w:t>-</w:t>
        <w:tab/>
        <w:t>Description on the types of attacks that may cause an overload to the system and how these are handled.</w:t>
      </w:r>
    </w:p>
    <w:p>
      <w:pPr>
        <w:pStyle w:val="B1"/>
        <w:rPr/>
      </w:pPr>
      <w:r>
        <w:rPr/>
        <w:t>-</w:t>
        <w:tab/>
        <w:t>A description of how the network product discards or handles input during various overload situations.</w:t>
      </w:r>
    </w:p>
    <w:p>
      <w:pPr>
        <w:pStyle w:val="B1"/>
        <w:rPr/>
      </w:pPr>
      <w:r>
        <w:rPr/>
        <w:t>-</w:t>
        <w:tab/>
        <w:t>Describes if or how the network product security functions operate and perform during overload.</w:t>
      </w:r>
    </w:p>
    <w:p>
      <w:pPr>
        <w:pStyle w:val="B1"/>
        <w:rPr/>
      </w:pPr>
      <w:r>
        <w:rPr/>
        <w:t>-</w:t>
        <w:tab/>
        <w:t>If parts of the system shutdown or take other abatement or corrective actions these should be described.</w:t>
      </w:r>
    </w:p>
    <w:p>
      <w:pPr>
        <w:pStyle w:val="NO"/>
        <w:rPr/>
      </w:pPr>
      <w:r>
        <w:rPr>
          <w:caps/>
        </w:rPr>
        <w:t>Note</w:t>
      </w:r>
      <w:r>
        <w:rPr/>
        <w:t xml:space="preserve">: </w:t>
        <w:tab/>
        <w:t>If some of the items listed above are not applicable to a network product then, in thos</w:t>
      </w:r>
      <w:r>
        <w:rPr>
          <w:lang w:eastAsia="zh-CN"/>
        </w:rPr>
        <w:t>e cases, it should be clarified by the vendor why these items are not applicable.</w:t>
      </w:r>
    </w:p>
    <w:p>
      <w:pPr>
        <w:pStyle w:val="Normal"/>
        <w:rPr>
          <w:lang w:eastAsia="zh-CN"/>
        </w:rPr>
      </w:pPr>
      <w:r>
        <w:rPr>
          <w:lang w:eastAsia="zh-CN"/>
        </w:rPr>
        <w:t>The test results should:</w:t>
      </w:r>
    </w:p>
    <w:p>
      <w:pPr>
        <w:pStyle w:val="B1"/>
        <w:rPr/>
      </w:pPr>
      <w:r>
        <w:rPr/>
        <w:t>-</w:t>
        <w:tab/>
        <w:t>Contain details of the overload conditions used in the test execution that are consist</w:t>
      </w:r>
      <w:r>
        <w:rPr>
          <w:lang w:val="en-US"/>
        </w:rPr>
        <w:t>ent</w:t>
      </w:r>
      <w:r>
        <w:rPr/>
        <w:t xml:space="preserve"> with the technical description document.</w:t>
      </w:r>
    </w:p>
    <w:p>
      <w:pPr>
        <w:pStyle w:val="B1"/>
        <w:rPr/>
      </w:pPr>
      <w:r>
        <w:rPr/>
        <w:t>-</w:t>
        <w:tab/>
        <w:t>Describe the test procedures used to verify the overload control mechanisms.</w:t>
      </w:r>
    </w:p>
    <w:p>
      <w:pPr>
        <w:pStyle w:val="B1"/>
        <w:rPr/>
      </w:pPr>
      <w:r>
        <w:rPr/>
        <w:t>-</w:t>
        <w:tab/>
        <w:t>Contain data which demonstrates/indicates that the overload control mechanisms described in the technical description document have been implemented.</w:t>
      </w:r>
    </w:p>
    <w:p>
      <w:pPr>
        <w:pStyle w:val="B1"/>
        <w:rPr>
          <w:lang w:eastAsia="zh-CN"/>
        </w:rPr>
      </w:pPr>
      <w:r>
        <w:rPr/>
        <w:t>-</w:t>
        <w:tab/>
        <w:t>Contain details of the test set-up including the mechanisms for creating the overload.</w:t>
      </w:r>
    </w:p>
    <w:p>
      <w:pPr>
        <w:pStyle w:val="Normal"/>
        <w:rPr>
          <w:b/>
          <w:lang w:eastAsia="zh-CN"/>
        </w:rPr>
      </w:pPr>
      <w:r>
        <w:rPr>
          <w:b/>
          <w:lang w:eastAsia="zh-CN"/>
        </w:rPr>
        <w:t>Expected format of evidence:</w:t>
      </w:r>
    </w:p>
    <w:p>
      <w:pPr>
        <w:pStyle w:val="Normal"/>
        <w:rPr/>
      </w:pPr>
      <w:r>
        <w:rPr/>
        <w:t>Documentation showing each of the points in the results sections.</w:t>
      </w:r>
    </w:p>
    <w:p>
      <w:pPr>
        <w:pStyle w:val="Heading5"/>
        <w:rPr/>
      </w:pPr>
      <w:bookmarkStart w:id="108" w:name="__RefHeading___Toc187937484"/>
      <w:bookmarkStart w:id="109" w:name="_CR4_2_3_3_4"/>
      <w:bookmarkEnd w:id="108"/>
      <w:bookmarkEnd w:id="109"/>
      <w:r>
        <w:rPr/>
        <w:t>4.2.3.3.4</w:t>
        <w:tab/>
        <w:t>System robustness against unexpected input</w:t>
      </w:r>
    </w:p>
    <w:p>
      <w:pPr>
        <w:pStyle w:val="Normal"/>
        <w:rPr>
          <w:lang w:eastAsia="ja-JP"/>
        </w:rPr>
      </w:pPr>
      <w:r>
        <w:rPr>
          <w:i/>
          <w:lang w:eastAsia="ja-JP"/>
        </w:rPr>
        <w:t>Requirement Name</w:t>
      </w:r>
      <w:r>
        <w:rPr>
          <w:lang w:eastAsia="ja-JP"/>
        </w:rPr>
        <w:t>: System</w:t>
      </w:r>
      <w:r>
        <w:rPr/>
        <w:t xml:space="preserve"> </w:t>
      </w:r>
      <w:r>
        <w:rPr>
          <w:lang w:eastAsia="ja-JP"/>
        </w:rPr>
        <w:t>robustness</w:t>
      </w:r>
      <w:r>
        <w:rPr/>
        <w:t xml:space="preserve"> </w:t>
      </w:r>
      <w:r>
        <w:rPr>
          <w:lang w:eastAsia="ja-JP"/>
        </w:rPr>
        <w:t>against</w:t>
      </w:r>
      <w:r>
        <w:rPr/>
        <w:t xml:space="preserve"> u</w:t>
      </w:r>
      <w:r>
        <w:rPr>
          <w:lang w:eastAsia="ja-JP"/>
        </w:rPr>
        <w:t>nexpected</w:t>
      </w:r>
      <w:r>
        <w:rPr/>
        <w:t xml:space="preserve"> </w:t>
      </w:r>
      <w:r>
        <w:rPr>
          <w:lang w:eastAsia="ja-JP"/>
        </w:rPr>
        <w:t>input.</w:t>
      </w:r>
    </w:p>
    <w:p>
      <w:pPr>
        <w:pStyle w:val="Normal"/>
        <w:rPr>
          <w:lang w:eastAsia="ja-JP"/>
        </w:rPr>
      </w:pPr>
      <w:r>
        <w:rPr>
          <w:i/>
          <w:iCs/>
          <w:lang w:eastAsia="ja-JP"/>
        </w:rPr>
        <w:t>Requirement Reference</w:t>
      </w:r>
      <w:r>
        <w:rPr>
          <w:lang w:eastAsia="ja-JP"/>
        </w:rPr>
        <w:t>: In accordance with industry best practice.</w:t>
      </w:r>
    </w:p>
    <w:p>
      <w:pPr>
        <w:pStyle w:val="Normal"/>
        <w:rPr/>
      </w:pPr>
      <w:r>
        <w:rPr>
          <w:i/>
          <w:iCs/>
        </w:rPr>
        <w:t>Requirement Description</w:t>
      </w:r>
      <w:r>
        <w:rPr>
          <w:lang w:eastAsia="ja-JP"/>
        </w:rPr>
        <w:t>:</w:t>
      </w:r>
      <w:r>
        <w:rPr>
          <w:rFonts w:cs="Calibri" w:ascii="Calibri" w:hAnsi="Calibri"/>
          <w:lang w:eastAsia="de-DE"/>
        </w:rPr>
        <w:t xml:space="preserve"> </w:t>
      </w:r>
      <w:r>
        <mc:AlternateContent>
          <mc:Choice Requires="wps">
            <w:drawing>
              <wp:anchor behindDoc="1" distT="0" distB="0" distL="114935" distR="114935" simplePos="0" locked="0" layoutInCell="0" allowOverlap="1" relativeHeight="338">
                <wp:simplePos x="0" y="0"/>
                <wp:positionH relativeFrom="page">
                  <wp:posOffset>889000</wp:posOffset>
                </wp:positionH>
                <wp:positionV relativeFrom="paragraph">
                  <wp:posOffset>-33020</wp:posOffset>
                </wp:positionV>
                <wp:extent cx="5905500" cy="635"/>
                <wp:effectExtent l="3175" t="3175" r="3810" b="2540"/>
                <wp:wrapNone/>
                <wp:docPr id="13" name=""/>
                <a:graphic xmlns:a="http://schemas.openxmlformats.org/drawingml/2006/main">
                  <a:graphicData uri="http://schemas.microsoft.com/office/word/2010/wordprocessingShape">
                    <wps:wsp>
                      <wps:cNvSpPr/>
                      <wps:spPr>
                        <a:xfrm>
                          <a:off x="0" y="0"/>
                          <a:ext cx="5905440" cy="720"/>
                        </a:xfrm>
                        <a:custGeom>
                          <a:avLst/>
                          <a:gdLst/>
                          <a:ahLst/>
                          <a:rect l="l" t="t" r="r" b="b"/>
                          <a:pathLst>
                            <a:path w="9300" h="20">
                              <a:moveTo>
                                <a:pt x="0" y="0"/>
                              </a:moveTo>
                              <a:lnTo>
                                <a:pt x="9300" y="0"/>
                              </a:lnTo>
                            </a:path>
                          </a:pathLst>
                        </a:custGeom>
                        <a:noFill/>
                        <a:ln w="6480">
                          <a:solidFill>
                            <a:srgbClr val="808080"/>
                          </a:solidFill>
                          <a:round/>
                        </a:ln>
                      </wps:spPr>
                      <wps:style>
                        <a:lnRef idx="0"/>
                        <a:fillRef idx="0"/>
                        <a:effectRef idx="0"/>
                        <a:fontRef idx="minor"/>
                      </wps:style>
                      <wps:bodyPr/>
                    </wps:wsp>
                  </a:graphicData>
                </a:graphic>
              </wp:anchor>
            </w:drawing>
          </mc:Choice>
          <mc:Fallback>
            <w:pict>
              <v:shape id="shape_0" coordsize="9300,20" path="m0,0l9300,0e" stroked="t" o:allowincell="f" style="position:absolute;margin-left:70pt;margin-top:-2.6pt;width:464.95pt;height:0pt;mso-wrap-style:none;v-text-anchor:middle;mso-position-horizontal-relative:page">
                <v:fill o:detectmouseclick="t" on="false"/>
                <v:stroke color="gray" weight="6480" joinstyle="round" endcap="flat"/>
                <w10:wrap type="none"/>
              </v:shape>
            </w:pict>
          </mc:Fallback>
        </mc:AlternateContent>
      </w:r>
      <w:r>
        <w:rPr>
          <w:spacing w:val="1"/>
          <w:lang w:eastAsia="ja-JP"/>
        </w:rPr>
        <w:t>Durin</w:t>
      </w:r>
      <w:r>
        <w:rPr>
          <w:lang w:eastAsia="ja-JP"/>
        </w:rPr>
        <w:t>g</w:t>
      </w:r>
      <w:r>
        <w:rPr/>
        <w:t xml:space="preserve"> </w:t>
      </w:r>
      <w:r>
        <w:rPr>
          <w:spacing w:val="1"/>
          <w:lang w:eastAsia="ja-JP"/>
        </w:rPr>
        <w:t>transmissio</w:t>
      </w:r>
      <w:r>
        <w:rPr>
          <w:lang w:eastAsia="ja-JP"/>
        </w:rPr>
        <w:t>n</w:t>
      </w:r>
      <w:r>
        <w:rPr/>
        <w:t xml:space="preserve"> </w:t>
      </w:r>
      <w:r>
        <w:rPr>
          <w:spacing w:val="1"/>
          <w:lang w:eastAsia="ja-JP"/>
        </w:rPr>
        <w:t>o</w:t>
      </w:r>
      <w:r>
        <w:rPr>
          <w:lang w:eastAsia="ja-JP"/>
        </w:rPr>
        <w:t>f</w:t>
      </w:r>
      <w:r>
        <w:rPr>
          <w:spacing w:val="2"/>
          <w:lang w:eastAsia="ja-JP"/>
        </w:rPr>
        <w:t xml:space="preserve"> </w:t>
      </w:r>
      <w:r>
        <w:rPr>
          <w:spacing w:val="1"/>
          <w:lang w:eastAsia="ja-JP"/>
        </w:rPr>
        <w:t>dat</w:t>
      </w:r>
      <w:r>
        <w:rPr>
          <w:lang w:eastAsia="ja-JP"/>
        </w:rPr>
        <w:t xml:space="preserve">a </w:t>
      </w:r>
      <w:r>
        <w:rPr>
          <w:spacing w:val="1"/>
          <w:lang w:eastAsia="ja-JP"/>
        </w:rPr>
        <w:t>t</w:t>
      </w:r>
      <w:r>
        <w:rPr>
          <w:lang w:eastAsia="ja-JP"/>
        </w:rPr>
        <w:t>o</w:t>
      </w:r>
      <w:r>
        <w:rPr>
          <w:spacing w:val="2"/>
          <w:lang w:eastAsia="ja-JP"/>
        </w:rPr>
        <w:t xml:space="preserve"> </w:t>
      </w:r>
      <w:r>
        <w:rPr>
          <w:lang w:eastAsia="ja-JP"/>
        </w:rPr>
        <w:t>a</w:t>
      </w:r>
      <w:r>
        <w:rPr>
          <w:spacing w:val="3"/>
          <w:lang w:eastAsia="ja-JP"/>
        </w:rPr>
        <w:t xml:space="preserve"> </w:t>
      </w:r>
      <w:r>
        <w:rPr>
          <w:spacing w:val="1"/>
          <w:lang w:eastAsia="ja-JP"/>
        </w:rPr>
        <w:t>syste</w:t>
      </w:r>
      <w:r>
        <w:rPr>
          <w:lang w:eastAsia="ja-JP"/>
        </w:rPr>
        <w:t>m</w:t>
      </w:r>
      <w:r>
        <w:rPr/>
        <w:t xml:space="preserve"> </w:t>
      </w:r>
      <w:r>
        <w:rPr>
          <w:spacing w:val="1"/>
          <w:lang w:eastAsia="ja-JP"/>
        </w:rPr>
        <w:t>i</w:t>
      </w:r>
      <w:r>
        <w:rPr>
          <w:lang w:eastAsia="ja-JP"/>
        </w:rPr>
        <w:t>t</w:t>
      </w:r>
      <w:r>
        <w:rPr>
          <w:spacing w:val="3"/>
          <w:lang w:eastAsia="ja-JP"/>
        </w:rPr>
        <w:t xml:space="preserve"> </w:t>
      </w:r>
      <w:r>
        <w:rPr>
          <w:spacing w:val="1"/>
          <w:lang w:eastAsia="ja-JP"/>
        </w:rPr>
        <w:t>i</w:t>
      </w:r>
      <w:r>
        <w:rPr>
          <w:lang w:eastAsia="ja-JP"/>
        </w:rPr>
        <w:t>s</w:t>
      </w:r>
      <w:r>
        <w:rPr>
          <w:spacing w:val="3"/>
          <w:lang w:eastAsia="ja-JP"/>
        </w:rPr>
        <w:t xml:space="preserve"> </w:t>
      </w:r>
      <w:r>
        <w:rPr>
          <w:spacing w:val="1"/>
          <w:lang w:eastAsia="ja-JP"/>
        </w:rPr>
        <w:t>necessar</w:t>
      </w:r>
      <w:r>
        <w:rPr>
          <w:lang w:eastAsia="ja-JP"/>
        </w:rPr>
        <w:t>y</w:t>
      </w:r>
      <w:r>
        <w:rPr/>
        <w:t xml:space="preserve"> </w:t>
      </w:r>
      <w:r>
        <w:rPr>
          <w:spacing w:val="1"/>
          <w:lang w:eastAsia="ja-JP"/>
        </w:rPr>
        <w:t>t</w:t>
      </w:r>
      <w:r>
        <w:rPr>
          <w:lang w:eastAsia="ja-JP"/>
        </w:rPr>
        <w:t>o</w:t>
      </w:r>
      <w:r>
        <w:rPr>
          <w:spacing w:val="2"/>
          <w:lang w:eastAsia="ja-JP"/>
        </w:rPr>
        <w:t xml:space="preserve"> </w:t>
      </w:r>
      <w:r>
        <w:rPr>
          <w:spacing w:val="1"/>
          <w:lang w:eastAsia="ja-JP"/>
        </w:rPr>
        <w:t>validat</w:t>
      </w:r>
      <w:r>
        <w:rPr>
          <w:lang w:eastAsia="ja-JP"/>
        </w:rPr>
        <w:t>e input to the network product</w:t>
      </w:r>
      <w:r>
        <w:rPr>
          <w:spacing w:val="1"/>
          <w:lang w:eastAsia="ja-JP"/>
        </w:rPr>
        <w:t xml:space="preserve"> befor</w:t>
      </w:r>
      <w:r>
        <w:rPr>
          <w:lang w:eastAsia="ja-JP"/>
        </w:rPr>
        <w:t>e</w:t>
      </w:r>
      <w:r>
        <w:rPr/>
        <w:t xml:space="preserve"> </w:t>
      </w:r>
      <w:r>
        <w:rPr>
          <w:spacing w:val="1"/>
          <w:lang w:eastAsia="ja-JP"/>
        </w:rPr>
        <w:t>processing</w:t>
      </w:r>
      <w:r>
        <w:rPr>
          <w:lang w:eastAsia="ja-JP"/>
        </w:rPr>
        <w:t>.</w:t>
      </w:r>
      <w:r>
        <w:rPr/>
        <w:t xml:space="preserve"> </w:t>
      </w:r>
      <w:r>
        <w:rPr>
          <w:spacing w:val="1"/>
          <w:lang w:eastAsia="ja-JP"/>
        </w:rPr>
        <w:t>Thi</w:t>
      </w:r>
      <w:r>
        <w:rPr>
          <w:lang w:eastAsia="ja-JP"/>
        </w:rPr>
        <w:t>s</w:t>
      </w:r>
      <w:r>
        <w:rPr>
          <w:spacing w:val="1"/>
          <w:lang w:eastAsia="ja-JP"/>
        </w:rPr>
        <w:t xml:space="preserve"> include</w:t>
      </w:r>
      <w:r>
        <w:rPr>
          <w:lang w:eastAsia="ja-JP"/>
        </w:rPr>
        <w:t>s</w:t>
      </w:r>
      <w:r>
        <w:rPr/>
        <w:t xml:space="preserve"> </w:t>
      </w:r>
      <w:r>
        <w:rPr>
          <w:spacing w:val="1"/>
          <w:lang w:eastAsia="ja-JP"/>
        </w:rPr>
        <w:t>al</w:t>
      </w:r>
      <w:r>
        <w:rPr>
          <w:lang w:eastAsia="ja-JP"/>
        </w:rPr>
        <w:t>l</w:t>
      </w:r>
      <w:r>
        <w:rPr>
          <w:spacing w:val="2"/>
          <w:lang w:eastAsia="ja-JP"/>
        </w:rPr>
        <w:t xml:space="preserve"> </w:t>
      </w:r>
      <w:r>
        <w:rPr>
          <w:spacing w:val="1"/>
          <w:lang w:eastAsia="ja-JP"/>
        </w:rPr>
        <w:t>dat</w:t>
      </w:r>
      <w:r>
        <w:rPr>
          <w:lang w:eastAsia="ja-JP"/>
        </w:rPr>
        <w:t xml:space="preserve">a </w:t>
      </w:r>
      <w:r>
        <w:rPr>
          <w:spacing w:val="1"/>
          <w:lang w:eastAsia="ja-JP"/>
        </w:rPr>
        <w:t xml:space="preserve">which </w:t>
      </w:r>
      <w:r>
        <w:rPr>
          <w:lang w:eastAsia="ja-JP"/>
        </w:rPr>
        <w:t>is</w:t>
      </w:r>
      <w:r>
        <w:rPr/>
        <w:t xml:space="preserve"> </w:t>
      </w:r>
      <w:r>
        <w:rPr>
          <w:lang w:eastAsia="ja-JP"/>
        </w:rPr>
        <w:t>sent</w:t>
      </w:r>
      <w:r>
        <w:rPr/>
        <w:t xml:space="preserve"> </w:t>
      </w:r>
      <w:r>
        <w:rPr>
          <w:lang w:eastAsia="ja-JP"/>
        </w:rPr>
        <w:t>to</w:t>
      </w:r>
      <w:r>
        <w:rPr/>
        <w:t xml:space="preserve"> </w:t>
      </w:r>
      <w:r>
        <w:rPr>
          <w:lang w:eastAsia="ja-JP"/>
        </w:rPr>
        <w:t>the</w:t>
      </w:r>
      <w:r>
        <w:rPr/>
        <w:t xml:space="preserve"> </w:t>
      </w:r>
      <w:r>
        <w:rPr>
          <w:lang w:eastAsia="ja-JP"/>
        </w:rPr>
        <w:t>system.</w:t>
      </w:r>
      <w:r>
        <w:rPr/>
        <w:t xml:space="preserve"> </w:t>
      </w:r>
      <w:r>
        <w:rPr>
          <w:lang w:eastAsia="ja-JP"/>
        </w:rPr>
        <w:t>Examples</w:t>
      </w:r>
      <w:r>
        <w:rPr/>
        <w:t xml:space="preserve"> </w:t>
      </w:r>
      <w:r>
        <w:rPr>
          <w:lang w:eastAsia="ja-JP"/>
        </w:rPr>
        <w:t>of</w:t>
      </w:r>
      <w:r>
        <w:rPr/>
        <w:t xml:space="preserve"> </w:t>
      </w:r>
      <w:r>
        <w:rPr>
          <w:lang w:eastAsia="ja-JP"/>
        </w:rPr>
        <w:t>this</w:t>
      </w:r>
      <w:r>
        <w:rPr/>
        <w:t xml:space="preserve"> </w:t>
      </w:r>
      <w:r>
        <w:rPr>
          <w:lang w:eastAsia="ja-JP"/>
        </w:rPr>
        <w:t>are</w:t>
      </w:r>
      <w:r>
        <w:rPr/>
        <w:t xml:space="preserve"> </w:t>
      </w:r>
      <w:r>
        <w:rPr>
          <w:lang w:eastAsia="ja-JP"/>
        </w:rPr>
        <w:t>user</w:t>
      </w:r>
      <w:r>
        <w:rPr/>
        <w:t xml:space="preserve"> </w:t>
      </w:r>
      <w:r>
        <w:rPr>
          <w:lang w:eastAsia="ja-JP"/>
        </w:rPr>
        <w:t>input,</w:t>
      </w:r>
      <w:r>
        <w:rPr/>
        <w:t xml:space="preserve"> </w:t>
      </w:r>
      <w:r>
        <w:rPr>
          <w:lang w:eastAsia="ja-JP"/>
        </w:rPr>
        <w:t>values</w:t>
      </w:r>
      <w:r>
        <w:rPr/>
        <w:t xml:space="preserve"> </w:t>
      </w:r>
      <w:r>
        <w:rPr>
          <w:lang w:eastAsia="ja-JP"/>
        </w:rPr>
        <w:t>in</w:t>
      </w:r>
      <w:r>
        <w:rPr/>
        <w:t xml:space="preserve"> </w:t>
      </w:r>
      <w:r>
        <w:rPr>
          <w:lang w:eastAsia="ja-JP"/>
        </w:rPr>
        <w:t>arrays</w:t>
      </w:r>
      <w:r>
        <w:rPr/>
        <w:t xml:space="preserve"> </w:t>
      </w:r>
      <w:r>
        <w:rPr>
          <w:lang w:eastAsia="ja-JP"/>
        </w:rPr>
        <w:t>and</w:t>
      </w:r>
      <w:r>
        <w:rPr/>
        <w:t xml:space="preserve"> </w:t>
      </w:r>
      <w:r>
        <w:rPr>
          <w:lang w:eastAsia="ja-JP"/>
        </w:rPr>
        <w:t>content</w:t>
      </w:r>
      <w:r>
        <w:rPr/>
        <w:t xml:space="preserve"> </w:t>
      </w:r>
      <w:r>
        <w:rPr>
          <w:lang w:eastAsia="ja-JP"/>
        </w:rPr>
        <w:t>in</w:t>
      </w:r>
      <w:r>
        <w:rPr/>
        <w:t xml:space="preserve"> </w:t>
      </w:r>
      <w:r>
        <w:rPr>
          <w:lang w:eastAsia="ja-JP"/>
        </w:rPr>
        <w:t>protocols.</w:t>
      </w:r>
      <w:r>
        <w:rPr/>
        <w:t xml:space="preserve"> </w:t>
      </w:r>
      <w:r>
        <w:rPr>
          <w:lang w:eastAsia="ja-JP"/>
        </w:rPr>
        <w:t>The</w:t>
      </w:r>
      <w:r>
        <w:rPr/>
        <w:t xml:space="preserve"> </w:t>
      </w:r>
      <w:r>
        <w:rPr>
          <w:lang w:eastAsia="ja-JP"/>
        </w:rPr>
        <w:t>following</w:t>
      </w:r>
      <w:r>
        <w:rPr/>
        <w:t xml:space="preserve"> </w:t>
      </w:r>
      <w:r>
        <w:rPr>
          <w:lang w:eastAsia="ja-JP"/>
        </w:rPr>
        <w:t>typical implementation</w:t>
      </w:r>
      <w:r>
        <w:rPr/>
        <w:t xml:space="preserve"> </w:t>
      </w:r>
      <w:r>
        <w:rPr>
          <w:lang w:eastAsia="ja-JP"/>
        </w:rPr>
        <w:t>error</w:t>
      </w:r>
      <w:r>
        <w:rPr/>
        <w:t xml:space="preserve"> </w:t>
      </w:r>
      <w:r>
        <w:rPr>
          <w:lang w:eastAsia="ja-JP"/>
        </w:rPr>
        <w:t>shall</w:t>
      </w:r>
      <w:r>
        <w:rPr/>
        <w:t xml:space="preserve"> </w:t>
      </w:r>
      <w:r>
        <w:rPr>
          <w:lang w:eastAsia="ja-JP"/>
        </w:rPr>
        <w:t>be</w:t>
      </w:r>
      <w:r>
        <w:rPr/>
        <w:t xml:space="preserve"> </w:t>
      </w:r>
      <w:r>
        <w:rPr>
          <w:lang w:eastAsia="ja-JP"/>
        </w:rPr>
        <w:t>avoided:</w:t>
      </w:r>
    </w:p>
    <w:p>
      <w:pPr>
        <w:pStyle w:val="B1"/>
        <w:rPr/>
      </w:pPr>
      <w:r>
        <w:rPr>
          <w:lang w:eastAsia="ja-JP"/>
        </w:rPr>
        <w:t>-</w:t>
        <w:tab/>
        <w:t>No</w:t>
      </w:r>
      <w:r>
        <w:rPr>
          <w:spacing w:val="-2"/>
          <w:lang w:eastAsia="ja-JP"/>
        </w:rPr>
        <w:t xml:space="preserve"> </w:t>
      </w:r>
      <w:r>
        <w:rPr>
          <w:lang w:eastAsia="ja-JP"/>
        </w:rPr>
        <w:t>validation</w:t>
      </w:r>
      <w:r>
        <w:rPr>
          <w:spacing w:val="-8"/>
          <w:lang w:eastAsia="ja-JP"/>
        </w:rPr>
        <w:t xml:space="preserve"> </w:t>
      </w:r>
      <w:r>
        <w:rPr>
          <w:lang w:eastAsia="ja-JP"/>
        </w:rPr>
        <w:t>on</w:t>
      </w:r>
      <w:r>
        <w:rPr>
          <w:spacing w:val="-2"/>
          <w:lang w:eastAsia="ja-JP"/>
        </w:rPr>
        <w:t xml:space="preserve"> </w:t>
      </w:r>
      <w:r>
        <w:rPr>
          <w:lang w:eastAsia="ja-JP"/>
        </w:rPr>
        <w:t>the</w:t>
      </w:r>
      <w:r>
        <w:rPr>
          <w:spacing w:val="-3"/>
          <w:lang w:eastAsia="ja-JP"/>
        </w:rPr>
        <w:t xml:space="preserve"> </w:t>
      </w:r>
      <w:r>
        <w:rPr>
          <w:lang w:eastAsia="ja-JP"/>
        </w:rPr>
        <w:t>lengths</w:t>
      </w:r>
      <w:r>
        <w:rPr>
          <w:spacing w:val="-6"/>
          <w:lang w:eastAsia="ja-JP"/>
        </w:rPr>
        <w:t xml:space="preserve"> </w:t>
      </w:r>
      <w:r>
        <w:rPr>
          <w:lang w:eastAsia="ja-JP"/>
        </w:rPr>
        <w:t>of</w:t>
      </w:r>
      <w:r>
        <w:rPr>
          <w:spacing w:val="-2"/>
          <w:lang w:eastAsia="ja-JP"/>
        </w:rPr>
        <w:t xml:space="preserve"> </w:t>
      </w:r>
      <w:r>
        <w:rPr>
          <w:lang w:eastAsia="ja-JP"/>
        </w:rPr>
        <w:t>transferred</w:t>
      </w:r>
      <w:r>
        <w:rPr>
          <w:spacing w:val="-9"/>
          <w:lang w:eastAsia="ja-JP"/>
        </w:rPr>
        <w:t xml:space="preserve"> </w:t>
      </w:r>
      <w:r>
        <w:rPr>
          <w:lang w:eastAsia="ja-JP"/>
        </w:rPr>
        <w:t>data</w:t>
      </w:r>
    </w:p>
    <w:p>
      <w:pPr>
        <w:pStyle w:val="B1"/>
        <w:rPr/>
      </w:pPr>
      <w:r>
        <w:rPr>
          <w:lang w:eastAsia="ja-JP"/>
        </w:rPr>
        <w:t>-</w:t>
        <w:tab/>
        <w:t>Incorrect</w:t>
      </w:r>
      <w:r>
        <w:rPr>
          <w:spacing w:val="-7"/>
          <w:lang w:eastAsia="ja-JP"/>
        </w:rPr>
        <w:t xml:space="preserve"> </w:t>
      </w:r>
      <w:r>
        <w:rPr>
          <w:lang w:eastAsia="ja-JP"/>
        </w:rPr>
        <w:t>assumptions</w:t>
      </w:r>
      <w:r>
        <w:rPr>
          <w:spacing w:val="-10"/>
          <w:lang w:eastAsia="ja-JP"/>
        </w:rPr>
        <w:t xml:space="preserve"> </w:t>
      </w:r>
      <w:r>
        <w:rPr>
          <w:lang w:eastAsia="ja-JP"/>
        </w:rPr>
        <w:t>about</w:t>
      </w:r>
      <w:r>
        <w:rPr>
          <w:spacing w:val="-5"/>
          <w:lang w:eastAsia="ja-JP"/>
        </w:rPr>
        <w:t xml:space="preserve"> </w:t>
      </w:r>
      <w:r>
        <w:rPr>
          <w:lang w:eastAsia="ja-JP"/>
        </w:rPr>
        <w:t>data</w:t>
      </w:r>
      <w:r>
        <w:rPr>
          <w:spacing w:val="-3"/>
          <w:lang w:eastAsia="ja-JP"/>
        </w:rPr>
        <w:t xml:space="preserve"> </w:t>
      </w:r>
      <w:r>
        <w:rPr>
          <w:lang w:eastAsia="ja-JP"/>
        </w:rPr>
        <w:t>formats</w:t>
      </w:r>
    </w:p>
    <w:p>
      <w:pPr>
        <w:pStyle w:val="B1"/>
        <w:rPr/>
      </w:pPr>
      <w:r>
        <w:rPr>
          <w:lang w:eastAsia="ja-JP"/>
        </w:rPr>
        <w:t>-</w:t>
        <w:tab/>
        <w:t>No</w:t>
      </w:r>
      <w:r>
        <w:rPr>
          <w:spacing w:val="-2"/>
          <w:lang w:eastAsia="ja-JP"/>
        </w:rPr>
        <w:t xml:space="preserve"> </w:t>
      </w:r>
      <w:r>
        <w:rPr>
          <w:lang w:eastAsia="ja-JP"/>
        </w:rPr>
        <w:t>validation</w:t>
      </w:r>
      <w:r>
        <w:rPr>
          <w:spacing w:val="-8"/>
          <w:lang w:eastAsia="ja-JP"/>
        </w:rPr>
        <w:t xml:space="preserve"> </w:t>
      </w:r>
      <w:r>
        <w:rPr>
          <w:lang w:eastAsia="ja-JP"/>
        </w:rPr>
        <w:t>that</w:t>
      </w:r>
      <w:r>
        <w:rPr>
          <w:spacing w:val="-3"/>
          <w:lang w:eastAsia="ja-JP"/>
        </w:rPr>
        <w:t xml:space="preserve"> </w:t>
      </w:r>
      <w:r>
        <w:rPr>
          <w:lang w:eastAsia="ja-JP"/>
        </w:rPr>
        <w:t>received</w:t>
      </w:r>
      <w:r>
        <w:rPr>
          <w:spacing w:val="-7"/>
          <w:lang w:eastAsia="ja-JP"/>
        </w:rPr>
        <w:t xml:space="preserve"> </w:t>
      </w:r>
      <w:r>
        <w:rPr>
          <w:lang w:eastAsia="ja-JP"/>
        </w:rPr>
        <w:t>data</w:t>
      </w:r>
      <w:r>
        <w:rPr>
          <w:spacing w:val="-3"/>
          <w:lang w:eastAsia="ja-JP"/>
        </w:rPr>
        <w:t xml:space="preserve"> </w:t>
      </w:r>
      <w:r>
        <w:rPr>
          <w:lang w:eastAsia="ja-JP"/>
        </w:rPr>
        <w:t>complies</w:t>
      </w:r>
      <w:r>
        <w:rPr>
          <w:spacing w:val="-7"/>
          <w:lang w:eastAsia="ja-JP"/>
        </w:rPr>
        <w:t xml:space="preserve"> </w:t>
      </w:r>
      <w:r>
        <w:rPr>
          <w:lang w:eastAsia="ja-JP"/>
        </w:rPr>
        <w:t>with</w:t>
      </w:r>
      <w:r>
        <w:rPr>
          <w:spacing w:val="-3"/>
          <w:lang w:eastAsia="ja-JP"/>
        </w:rPr>
        <w:t xml:space="preserve"> </w:t>
      </w:r>
      <w:r>
        <w:rPr>
          <w:lang w:eastAsia="ja-JP"/>
        </w:rPr>
        <w:t>the</w:t>
      </w:r>
      <w:r>
        <w:rPr>
          <w:spacing w:val="-3"/>
          <w:lang w:eastAsia="ja-JP"/>
        </w:rPr>
        <w:t xml:space="preserve"> </w:t>
      </w:r>
      <w:r>
        <w:rPr>
          <w:lang w:eastAsia="ja-JP"/>
        </w:rPr>
        <w:t>specification</w:t>
      </w:r>
    </w:p>
    <w:p>
      <w:pPr>
        <w:pStyle w:val="B1"/>
        <w:rPr/>
      </w:pPr>
      <w:r>
        <w:rPr>
          <w:lang w:eastAsia="ja-JP"/>
        </w:rPr>
        <w:t>-</w:t>
        <w:tab/>
        <w:t>Insufficient</w:t>
      </w:r>
      <w:r>
        <w:rPr>
          <w:spacing w:val="-9"/>
          <w:lang w:eastAsia="ja-JP"/>
        </w:rPr>
        <w:t xml:space="preserve"> </w:t>
      </w:r>
      <w:r>
        <w:rPr>
          <w:lang w:eastAsia="ja-JP"/>
        </w:rPr>
        <w:t>handling</w:t>
      </w:r>
      <w:r>
        <w:rPr>
          <w:spacing w:val="-7"/>
          <w:lang w:eastAsia="ja-JP"/>
        </w:rPr>
        <w:t xml:space="preserve"> </w:t>
      </w:r>
      <w:r>
        <w:rPr>
          <w:lang w:eastAsia="ja-JP"/>
        </w:rPr>
        <w:t>of</w:t>
      </w:r>
      <w:r>
        <w:rPr>
          <w:spacing w:val="-2"/>
          <w:lang w:eastAsia="ja-JP"/>
        </w:rPr>
        <w:t xml:space="preserve"> </w:t>
      </w:r>
      <w:r>
        <w:rPr>
          <w:lang w:eastAsia="ja-JP"/>
        </w:rPr>
        <w:t>protocol</w:t>
      </w:r>
      <w:r>
        <w:rPr>
          <w:spacing w:val="-7"/>
          <w:lang w:eastAsia="ja-JP"/>
        </w:rPr>
        <w:t xml:space="preserve"> </w:t>
      </w:r>
      <w:r>
        <w:rPr>
          <w:lang w:eastAsia="ja-JP"/>
        </w:rPr>
        <w:t>errors</w:t>
      </w:r>
      <w:r>
        <w:rPr>
          <w:spacing w:val="-5"/>
          <w:lang w:eastAsia="ja-JP"/>
        </w:rPr>
        <w:t xml:space="preserve"> </w:t>
      </w:r>
      <w:r>
        <w:rPr>
          <w:lang w:eastAsia="ja-JP"/>
        </w:rPr>
        <w:t>in</w:t>
      </w:r>
      <w:r>
        <w:rPr>
          <w:spacing w:val="-1"/>
          <w:lang w:eastAsia="ja-JP"/>
        </w:rPr>
        <w:t xml:space="preserve"> </w:t>
      </w:r>
      <w:r>
        <w:rPr>
          <w:lang w:eastAsia="ja-JP"/>
        </w:rPr>
        <w:t>received</w:t>
      </w:r>
      <w:r>
        <w:rPr>
          <w:spacing w:val="-7"/>
          <w:lang w:eastAsia="ja-JP"/>
        </w:rPr>
        <w:t xml:space="preserve"> </w:t>
      </w:r>
      <w:r>
        <w:rPr>
          <w:lang w:eastAsia="ja-JP"/>
        </w:rPr>
        <w:t>data</w:t>
      </w:r>
    </w:p>
    <w:p>
      <w:pPr>
        <w:pStyle w:val="B1"/>
        <w:rPr/>
      </w:pPr>
      <w:r>
        <w:rPr>
          <w:lang w:eastAsia="ja-JP"/>
        </w:rPr>
        <w:t>-</w:t>
        <w:tab/>
        <w:t>Insufficient</w:t>
      </w:r>
      <w:r>
        <w:rPr>
          <w:spacing w:val="-9"/>
          <w:lang w:eastAsia="ja-JP"/>
        </w:rPr>
        <w:t xml:space="preserve"> </w:t>
      </w:r>
      <w:r>
        <w:rPr>
          <w:lang w:eastAsia="ja-JP"/>
        </w:rPr>
        <w:t>restriction</w:t>
      </w:r>
      <w:r>
        <w:rPr>
          <w:spacing w:val="-8"/>
          <w:lang w:eastAsia="ja-JP"/>
        </w:rPr>
        <w:t xml:space="preserve"> </w:t>
      </w:r>
      <w:r>
        <w:rPr>
          <w:lang w:eastAsia="ja-JP"/>
        </w:rPr>
        <w:t>on</w:t>
      </w:r>
      <w:r>
        <w:rPr>
          <w:spacing w:val="-2"/>
          <w:lang w:eastAsia="ja-JP"/>
        </w:rPr>
        <w:t xml:space="preserve"> </w:t>
      </w:r>
      <w:r>
        <w:rPr>
          <w:lang w:eastAsia="ja-JP"/>
        </w:rPr>
        <w:t>recursion</w:t>
      </w:r>
      <w:r>
        <w:rPr>
          <w:spacing w:val="-7"/>
          <w:lang w:eastAsia="ja-JP"/>
        </w:rPr>
        <w:t xml:space="preserve"> </w:t>
      </w:r>
      <w:r>
        <w:rPr>
          <w:lang w:eastAsia="ja-JP"/>
        </w:rPr>
        <w:t>when</w:t>
      </w:r>
      <w:r>
        <w:rPr>
          <w:spacing w:val="-4"/>
          <w:lang w:eastAsia="ja-JP"/>
        </w:rPr>
        <w:t xml:space="preserve"> </w:t>
      </w:r>
      <w:r>
        <w:rPr>
          <w:lang w:eastAsia="ja-JP"/>
        </w:rPr>
        <w:t>parsing</w:t>
      </w:r>
      <w:r>
        <w:rPr>
          <w:spacing w:val="-6"/>
          <w:lang w:eastAsia="ja-JP"/>
        </w:rPr>
        <w:t xml:space="preserve"> </w:t>
      </w:r>
      <w:r>
        <w:rPr>
          <w:lang w:eastAsia="ja-JP"/>
        </w:rPr>
        <w:t>complex</w:t>
      </w:r>
      <w:r>
        <w:rPr>
          <w:spacing w:val="-7"/>
          <w:lang w:eastAsia="ja-JP"/>
        </w:rPr>
        <w:t xml:space="preserve"> </w:t>
      </w:r>
      <w:r>
        <w:rPr>
          <w:lang w:eastAsia="ja-JP"/>
        </w:rPr>
        <w:t>data</w:t>
      </w:r>
      <w:r>
        <w:rPr>
          <w:spacing w:val="-3"/>
          <w:lang w:eastAsia="ja-JP"/>
        </w:rPr>
        <w:t xml:space="preserve"> </w:t>
      </w:r>
      <w:r>
        <w:rPr>
          <w:lang w:eastAsia="ja-JP"/>
        </w:rPr>
        <w:t>formats</w:t>
      </w:r>
    </w:p>
    <w:p>
      <w:pPr>
        <w:pStyle w:val="B1"/>
        <w:rPr/>
      </w:pPr>
      <w:r>
        <w:rPr>
          <w:lang w:eastAsia="ja-JP"/>
        </w:rPr>
        <w:t>-</w:t>
        <w:tab/>
        <w:t>White</w:t>
      </w:r>
      <w:r>
        <w:rPr>
          <w:spacing w:val="-5"/>
          <w:lang w:eastAsia="ja-JP"/>
        </w:rPr>
        <w:t xml:space="preserve"> </w:t>
      </w:r>
      <w:r>
        <w:rPr>
          <w:lang w:eastAsia="ja-JP"/>
        </w:rPr>
        <w:t>listing</w:t>
      </w:r>
      <w:r>
        <w:rPr>
          <w:spacing w:val="-5"/>
          <w:lang w:eastAsia="ja-JP"/>
        </w:rPr>
        <w:t xml:space="preserve"> </w:t>
      </w:r>
      <w:r>
        <w:rPr>
          <w:lang w:eastAsia="ja-JP"/>
        </w:rPr>
        <w:t>or</w:t>
      </w:r>
      <w:r>
        <w:rPr>
          <w:spacing w:val="-2"/>
          <w:lang w:eastAsia="ja-JP"/>
        </w:rPr>
        <w:t xml:space="preserve"> </w:t>
      </w:r>
      <w:r>
        <w:rPr>
          <w:lang w:eastAsia="ja-JP"/>
        </w:rPr>
        <w:t>escaping</w:t>
      </w:r>
      <w:r>
        <w:rPr>
          <w:spacing w:val="-7"/>
          <w:lang w:eastAsia="ja-JP"/>
        </w:rPr>
        <w:t xml:space="preserve"> </w:t>
      </w:r>
      <w:r>
        <w:rPr>
          <w:lang w:eastAsia="ja-JP"/>
        </w:rPr>
        <w:t>for</w:t>
      </w:r>
      <w:r>
        <w:rPr>
          <w:spacing w:val="-2"/>
          <w:lang w:eastAsia="ja-JP"/>
        </w:rPr>
        <w:t xml:space="preserve"> </w:t>
      </w:r>
      <w:r>
        <w:rPr>
          <w:lang w:eastAsia="ja-JP"/>
        </w:rPr>
        <w:t>inputs</w:t>
      </w:r>
      <w:r>
        <w:rPr>
          <w:spacing w:val="-5"/>
          <w:lang w:eastAsia="ja-JP"/>
        </w:rPr>
        <w:t xml:space="preserve"> </w:t>
      </w:r>
      <w:r>
        <w:rPr>
          <w:lang w:eastAsia="ja-JP"/>
        </w:rPr>
        <w:t>outside</w:t>
      </w:r>
      <w:r>
        <w:rPr>
          <w:spacing w:val="-6"/>
          <w:lang w:eastAsia="ja-JP"/>
        </w:rPr>
        <w:t xml:space="preserve"> </w:t>
      </w:r>
      <w:r>
        <w:rPr>
          <w:lang w:eastAsia="ja-JP"/>
        </w:rPr>
        <w:t>the</w:t>
      </w:r>
      <w:r>
        <w:rPr>
          <w:spacing w:val="-3"/>
          <w:lang w:eastAsia="ja-JP"/>
        </w:rPr>
        <w:t xml:space="preserve"> </w:t>
      </w:r>
      <w:r>
        <w:rPr>
          <w:lang w:eastAsia="ja-JP"/>
        </w:rPr>
        <w:t>values</w:t>
      </w:r>
      <w:r>
        <w:rPr>
          <w:spacing w:val="-5"/>
          <w:lang w:eastAsia="ja-JP"/>
        </w:rPr>
        <w:t xml:space="preserve"> </w:t>
      </w:r>
      <w:r>
        <w:rPr>
          <w:lang w:eastAsia="ja-JP"/>
        </w:rPr>
        <w:t>margin</w:t>
      </w:r>
    </w:p>
    <w:p>
      <w:pPr>
        <w:pStyle w:val="Normal"/>
        <w:rPr>
          <w:lang w:eastAsia="ja-JP"/>
        </w:rPr>
      </w:pPr>
      <w:r>
        <w:rPr>
          <w:i/>
          <w:lang w:eastAsia="ja-JP"/>
        </w:rPr>
        <w:t>Threat References</w:t>
      </w:r>
      <w:r>
        <w:rPr>
          <w:iCs/>
          <w:lang w:eastAsia="ja-JP"/>
        </w:rPr>
        <w:t xml:space="preserve">: </w:t>
      </w:r>
      <w:r>
        <w:rPr>
          <w:lang w:eastAsia="ja-JP"/>
        </w:rPr>
        <w:t>TR 33.926</w:t>
      </w:r>
      <w:r>
        <w:rPr>
          <w:rFonts w:eastAsia="SimSun;宋体" w:cs="Tele-GroteskNor;Times New Roman" w:ascii="Tele-GroteskNor;Times New Roman" w:hAnsi="Tele-GroteskNor;Times New Roman"/>
          <w:color w:val="000000"/>
          <w:lang w:val="en-US" w:eastAsia="zh-CN"/>
        </w:rPr>
        <w:t xml:space="preserve"> [4]</w:t>
      </w:r>
      <w:r>
        <w:rPr>
          <w:rFonts w:eastAsia="SimSun;宋体" w:cs="Tele-GroteskNor;Times New Roman" w:ascii="Tele-GroteskNor;Times New Roman" w:hAnsi="Tele-GroteskNor;Times New Roman"/>
          <w:color w:val="000000"/>
          <w:lang w:val="en-US" w:eastAsia="zh-CN"/>
        </w:rPr>
        <w:t>, clause 5.3.7, Denial of service</w:t>
      </w:r>
    </w:p>
    <w:p>
      <w:pPr>
        <w:pStyle w:val="Normal"/>
        <w:rPr>
          <w:rFonts w:ascii="Arial" w:hAnsi="Arial" w:cs="Arial"/>
          <w:sz w:val="22"/>
        </w:rPr>
      </w:pPr>
      <w:r>
        <w:rPr>
          <w:i/>
          <w:lang w:eastAsia="ja-JP"/>
        </w:rPr>
        <w:t>Test case</w:t>
      </w:r>
      <w:r>
        <w:rPr>
          <w:lang w:eastAsia="ja-JP"/>
        </w:rPr>
        <w:t>:</w:t>
        <w:tab/>
      </w:r>
      <w:r>
        <w:rPr/>
        <w:t>This requirement will be verified by Robustness and Protocol fuzzing tests as defined in clause 4.4.4 Robustness and fuzz testing.</w:t>
      </w:r>
    </w:p>
    <w:p>
      <w:pPr>
        <w:pStyle w:val="Heading5"/>
        <w:rPr>
          <w:lang w:eastAsia="zh-CN"/>
        </w:rPr>
      </w:pPr>
      <w:bookmarkStart w:id="110" w:name="_CR4_2_3_3_5"/>
      <w:bookmarkStart w:id="111" w:name="__RefHeading___Toc187937485"/>
      <w:bookmarkEnd w:id="110"/>
      <w:r>
        <w:rPr/>
        <w:t>4.2.3.3.5</w:t>
        <w:tab/>
      </w:r>
      <w:r>
        <w:rPr>
          <w:lang w:eastAsia="zh-CN"/>
        </w:rPr>
        <w:t>Network Product</w:t>
      </w:r>
      <w:r>
        <w:rPr>
          <w:lang w:eastAsia="zh-CN"/>
        </w:rPr>
        <w:t xml:space="preserve"> software package integrity</w:t>
      </w:r>
      <w:bookmarkEnd w:id="111"/>
      <w:r>
        <w:rPr>
          <w:lang w:eastAsia="zh-CN"/>
        </w:rPr>
        <w:t xml:space="preserve"> </w:t>
      </w:r>
    </w:p>
    <w:p>
      <w:pPr>
        <w:pStyle w:val="Normal"/>
        <w:rPr>
          <w:i/>
          <w:i/>
          <w:lang w:eastAsia="ja-JP"/>
        </w:rPr>
      </w:pPr>
      <w:r>
        <w:rPr>
          <w:i/>
          <w:lang w:eastAsia="ja-JP"/>
        </w:rPr>
        <w:t xml:space="preserve">Requirement name: </w:t>
      </w:r>
      <w:r>
        <w:rPr>
          <w:lang w:eastAsia="ja-JP"/>
        </w:rPr>
        <w:t>Network product</w:t>
      </w:r>
      <w:r>
        <w:rPr>
          <w:i/>
          <w:lang w:eastAsia="ja-JP"/>
        </w:rPr>
        <w:t xml:space="preserve"> </w:t>
      </w:r>
      <w:r>
        <w:rPr>
          <w:lang w:eastAsia="ja-JP"/>
        </w:rPr>
        <w:t>Software integrity validation</w:t>
      </w:r>
    </w:p>
    <w:p>
      <w:pPr>
        <w:pStyle w:val="Normal"/>
        <w:rPr>
          <w:i/>
          <w:i/>
          <w:lang w:eastAsia="ja-JP"/>
        </w:rPr>
      </w:pPr>
      <w:r>
        <w:rPr>
          <w:i/>
          <w:lang w:eastAsia="ja-JP"/>
        </w:rPr>
        <w:t xml:space="preserve">Requirement reference: </w:t>
      </w:r>
      <w:r>
        <w:rPr>
          <w:i/>
          <w:lang w:eastAsia="ja-JP"/>
        </w:rPr>
        <w:t>In accordance with industry best practice</w:t>
      </w:r>
    </w:p>
    <w:p>
      <w:pPr>
        <w:pStyle w:val="Normal"/>
        <w:rPr>
          <w:i/>
          <w:i/>
          <w:lang w:eastAsia="ja-JP"/>
        </w:rPr>
      </w:pPr>
      <w:r>
        <w:rPr>
          <w:i/>
          <w:lang w:eastAsia="ja-JP"/>
        </w:rPr>
        <w:t xml:space="preserve">Requirement Description: </w:t>
      </w:r>
    </w:p>
    <w:p>
      <w:pPr>
        <w:pStyle w:val="B1"/>
        <w:rPr/>
      </w:pPr>
      <w:r>
        <w:rPr>
          <w:lang w:eastAsia="zh-CN"/>
        </w:rPr>
        <w:t>1)</w:t>
        <w:tab/>
      </w:r>
      <w:r>
        <w:rPr/>
        <w:t>S</w:t>
      </w:r>
      <w:r>
        <w:rPr/>
        <w:t xml:space="preserve">oftware package integrity shall be </w:t>
      </w:r>
      <w:r>
        <w:rPr/>
        <w:t>validated</w:t>
      </w:r>
      <w:r>
        <w:rPr/>
        <w:t xml:space="preserve"> in</w:t>
      </w:r>
      <w:r>
        <w:rPr/>
        <w:t xml:space="preserve"> the</w:t>
      </w:r>
      <w:r>
        <w:rPr/>
        <w:t xml:space="preserve"> </w:t>
      </w:r>
      <w:r>
        <w:rPr/>
        <w:t>installation</w:t>
      </w:r>
      <w:r>
        <w:rPr/>
        <w:t>/upgrade stage.</w:t>
      </w:r>
    </w:p>
    <w:p>
      <w:pPr>
        <w:pStyle w:val="B1"/>
        <w:rPr/>
      </w:pPr>
      <w:r>
        <w:rPr/>
        <w:t>2)</w:t>
        <w:tab/>
        <w:t>Network product</w:t>
      </w:r>
      <w:r>
        <w:rPr/>
        <w:t xml:space="preserve"> shall support software package integrity validation</w:t>
      </w:r>
      <w:r>
        <w:rPr/>
        <w:t xml:space="preserve"> via cryptographic means</w:t>
      </w:r>
      <w:r>
        <w:rPr/>
        <w:t>, e.g. digital signature.</w:t>
      </w:r>
      <w:r>
        <w:rPr/>
        <w:t xml:space="preserve"> To this end, the network product has a list of public keys or certificates of authorised software sources, and uses the keys to verify that the software update is originated from only these sources.</w:t>
      </w:r>
    </w:p>
    <w:p>
      <w:pPr>
        <w:pStyle w:val="B1"/>
        <w:rPr/>
      </w:pPr>
      <w:r>
        <w:rPr/>
        <w:t>3)</w:t>
        <w:tab/>
        <w:t>T</w:t>
      </w:r>
      <w:r>
        <w:rPr/>
        <w:t>ampered software shall not be executed</w:t>
      </w:r>
      <w:r>
        <w:rPr/>
        <w:t xml:space="preserve"> or installed</w:t>
      </w:r>
      <w:r>
        <w:rPr/>
        <w:t xml:space="preserve"> if integrity check fails.</w:t>
      </w:r>
    </w:p>
    <w:p>
      <w:pPr>
        <w:pStyle w:val="B1"/>
        <w:rPr/>
      </w:pPr>
      <w:r>
        <w:rPr/>
        <w:t>4)</w:t>
        <w:tab/>
        <w:t>A security mechanism is required to guarantee that only authorized individuals can initiate and deploy a software update, and modify the list mentioned in bullet 2.</w:t>
      </w:r>
    </w:p>
    <w:p>
      <w:pPr>
        <w:pStyle w:val="B1"/>
        <w:ind w:hanging="0" w:left="0" w:right="0"/>
        <w:rPr>
          <w:iCs/>
          <w:lang w:eastAsia="ja-JP"/>
        </w:rPr>
      </w:pPr>
      <w:r>
        <w:rPr>
          <w:i/>
          <w:lang w:eastAsia="ja-JP"/>
        </w:rPr>
        <w:t xml:space="preserve">Threat References: </w:t>
      </w:r>
      <w:r>
        <w:rPr>
          <w:iCs/>
          <w:lang w:eastAsia="ja-JP"/>
        </w:rPr>
        <w:t>TR 33.926 [4], clause 5.3.3.6, Malware</w:t>
      </w:r>
    </w:p>
    <w:p>
      <w:pPr>
        <w:pStyle w:val="B1"/>
        <w:ind w:hanging="0" w:left="0" w:right="0"/>
        <w:rPr/>
      </w:pPr>
      <w:r>
        <w:rPr>
          <w:i/>
        </w:rPr>
        <w:t>Test case</w:t>
      </w:r>
      <w:r>
        <w:rPr/>
        <w:t xml:space="preserve">: </w:t>
      </w:r>
    </w:p>
    <w:p>
      <w:pPr>
        <w:pStyle w:val="Normal"/>
        <w:rPr>
          <w:b/>
          <w:lang w:eastAsia="zh-CN"/>
        </w:rPr>
      </w:pPr>
      <w:r>
        <w:rPr>
          <w:b/>
          <w:lang w:eastAsia="zh-CN"/>
        </w:rPr>
        <w:t xml:space="preserve">Test Name: </w:t>
      </w:r>
      <w:r>
        <w:rPr>
          <w:lang w:eastAsia="zh-CN"/>
        </w:rPr>
        <w:t>TC_SW_PKG_INTEGRITY_1</w:t>
      </w:r>
    </w:p>
    <w:p>
      <w:pPr>
        <w:pStyle w:val="Normal"/>
        <w:rPr>
          <w:b/>
          <w:bCs/>
          <w:lang w:eastAsia="zh-CN"/>
        </w:rPr>
      </w:pPr>
      <w:r>
        <w:rPr>
          <w:b/>
          <w:bCs/>
          <w:lang w:eastAsia="zh-CN"/>
        </w:rPr>
        <w:t>Purpose:</w:t>
      </w:r>
    </w:p>
    <w:p>
      <w:pPr>
        <w:pStyle w:val="Normal"/>
        <w:rPr/>
      </w:pPr>
      <w:r>
        <w:rPr/>
        <w:t>Verify that:</w:t>
      </w:r>
    </w:p>
    <w:p>
      <w:pPr>
        <w:pStyle w:val="B1"/>
        <w:rPr/>
      </w:pPr>
      <w:r>
        <w:rPr/>
        <w:t>1.</w:t>
        <w:tab/>
        <w:t>The Network Product validates the software package integrity during the installation/upgrade stage.</w:t>
      </w:r>
    </w:p>
    <w:p>
      <w:pPr>
        <w:pStyle w:val="B1"/>
        <w:rPr/>
      </w:pPr>
      <w:r>
        <w:rPr/>
        <w:t>2.</w:t>
        <w:tab/>
        <w:t xml:space="preserve">The software package integrity validation mechanism is performed using cryptographic mechanisms, e.g. digital signature using the public keys or certificates configured in the network product. </w:t>
      </w:r>
    </w:p>
    <w:p>
      <w:pPr>
        <w:pStyle w:val="B1"/>
        <w:rPr/>
      </w:pPr>
      <w:r>
        <w:rPr/>
        <w:t xml:space="preserve">3. </w:t>
        <w:tab/>
        <w:t>Software that fails an integrity check is rejected by the network product.</w:t>
      </w:r>
    </w:p>
    <w:p>
      <w:pPr>
        <w:pStyle w:val="B1"/>
        <w:rPr/>
      </w:pPr>
      <w:r>
        <w:rPr/>
        <w:t xml:space="preserve">4. </w:t>
        <w:tab/>
        <w:t>Only authorized users are allowed to install software.</w:t>
      </w:r>
    </w:p>
    <w:p>
      <w:pPr>
        <w:pStyle w:val="Normal"/>
        <w:rPr>
          <w:b/>
          <w:lang w:eastAsia="zh-CN"/>
        </w:rPr>
      </w:pPr>
      <w:r>
        <w:rPr>
          <w:b/>
          <w:lang w:eastAsia="zh-CN"/>
        </w:rPr>
        <w:t>Procedure and execution steps:</w:t>
      </w:r>
    </w:p>
    <w:p>
      <w:pPr>
        <w:pStyle w:val="Normal"/>
        <w:rPr>
          <w:b/>
          <w:lang w:eastAsia="zh-CN"/>
        </w:rPr>
      </w:pPr>
      <w:r>
        <w:rPr>
          <w:b/>
          <w:lang w:eastAsia="zh-CN"/>
        </w:rPr>
        <w:t>Pre-Conditions:</w:t>
      </w:r>
    </w:p>
    <w:p>
      <w:pPr>
        <w:pStyle w:val="B1"/>
        <w:rPr/>
      </w:pPr>
      <w:r>
        <w:rPr>
          <w:lang w:eastAsia="zh-CN"/>
        </w:rPr>
        <w:t>-</w:t>
        <w:tab/>
        <w:t xml:space="preserve">A network product document containing information regarding software package integrity checks, including details of how the integrity check is carried out, where public keys or certificates of sources authorised to sign software packages are stored on the network product and who these sources are, and what evidence is created to prove that the integrity check has been executed and what the result of the check was. Documentation which describes the installation procedure including how a user is authorized and authenticated to perform installation process. </w:t>
      </w:r>
    </w:p>
    <w:p>
      <w:pPr>
        <w:pStyle w:val="B1"/>
        <w:rPr/>
      </w:pPr>
      <w:r>
        <w:rPr/>
        <w:t>-</w:t>
        <w:tab/>
        <w:t>A valid network product software load/package and one that is not-valid (or could be deemed to have been tampered with) are available.</w:t>
      </w:r>
    </w:p>
    <w:p>
      <w:pPr>
        <w:pStyle w:val="Normal"/>
        <w:rPr>
          <w:b/>
        </w:rPr>
      </w:pPr>
      <w:r>
        <w:rPr>
          <w:b/>
        </w:rPr>
        <w:t>Execution Steps</w:t>
      </w:r>
    </w:p>
    <w:p>
      <w:pPr>
        <w:pStyle w:val="B1"/>
        <w:rPr/>
      </w:pPr>
      <w:r>
        <w:rPr/>
        <w:t>1.</w:t>
        <w:tab/>
        <w:t>The tester checks the permissions required to install software on the network product ensuring that a user is properly authenticated by the network product and that they have the required access privileges to perform the installation activity.</w:t>
      </w:r>
    </w:p>
    <w:p>
      <w:pPr>
        <w:pStyle w:val="B1"/>
        <w:rPr/>
      </w:pPr>
      <w:r>
        <w:rPr/>
        <w:t>2.</w:t>
        <w:tab/>
        <w:t>The tester checks, when a software package is attempted to be installed on the network product, that the software package integrity check is executed (check for evidence of execution as described in network product documentation) and that valid software is allowed to be installed but invalid software is rejected.</w:t>
      </w:r>
    </w:p>
    <w:p>
      <w:pPr>
        <w:pStyle w:val="B1"/>
        <w:rPr/>
      </w:pPr>
      <w:r>
        <w:rPr/>
        <w:t>2.</w:t>
        <w:tab/>
        <w:t>The tester checks the access control permissions for the software package integrity checking process, the list of public keys of authorised software sources, and any related credentials or keys for the process, to ensure that the process cannot be controlled by persons that are not authorized to do so.</w:t>
      </w:r>
    </w:p>
    <w:p>
      <w:pPr>
        <w:pStyle w:val="Normal"/>
        <w:keepNext w:val="true"/>
        <w:keepLines/>
        <w:spacing w:before="180" w:after="180"/>
        <w:rPr>
          <w:b/>
          <w:lang w:eastAsia="zh-CN"/>
        </w:rPr>
      </w:pPr>
      <w:r>
        <w:rPr>
          <w:b/>
          <w:lang w:eastAsia="zh-CN"/>
        </w:rPr>
        <w:t>Expected Results:</w:t>
      </w:r>
    </w:p>
    <w:p>
      <w:pPr>
        <w:pStyle w:val="B1"/>
        <w:rPr>
          <w:lang w:eastAsia="zh-CN"/>
        </w:rPr>
      </w:pPr>
      <w:r>
        <w:rPr/>
        <w:t>-</w:t>
        <w:tab/>
        <w:t>Evidence that the software package integrity check has been executed for both cases of software installation (valid and invalid software packages).</w:t>
      </w:r>
    </w:p>
    <w:p>
      <w:pPr>
        <w:pStyle w:val="B1"/>
        <w:rPr>
          <w:lang w:eastAsia="zh-CN"/>
        </w:rPr>
      </w:pPr>
      <w:r>
        <w:rPr/>
        <w:t>-</w:t>
        <w:tab/>
        <w:t>Authentication and access control mechanisms are in operation for software package installation and around the software package integrity checking mechanism.</w:t>
      </w:r>
    </w:p>
    <w:p>
      <w:pPr>
        <w:pStyle w:val="B1"/>
        <w:rPr>
          <w:lang w:eastAsia="zh-CN"/>
        </w:rPr>
      </w:pPr>
      <w:r>
        <w:rPr>
          <w:lang w:eastAsia="zh-CN"/>
        </w:rPr>
        <w:t>-</w:t>
        <w:tab/>
        <w:t>T</w:t>
      </w:r>
      <w:r>
        <w:rPr>
          <w:lang w:eastAsia="zh-CN"/>
        </w:rPr>
        <w:t>he installation/upgrade operation fail</w:t>
      </w:r>
      <w:r>
        <w:rPr>
          <w:lang w:eastAsia="zh-CN"/>
        </w:rPr>
        <w:t>s</w:t>
      </w:r>
      <w:r>
        <w:rPr>
          <w:lang w:eastAsia="zh-CN"/>
        </w:rPr>
        <w:t xml:space="preserve"> </w:t>
      </w:r>
      <w:r>
        <w:rPr>
          <w:lang w:eastAsia="zh-CN"/>
        </w:rPr>
        <w:t>when</w:t>
      </w:r>
      <w:r>
        <w:rPr>
          <w:lang w:eastAsia="zh-CN"/>
        </w:rPr>
        <w:t xml:space="preserve"> using </w:t>
      </w:r>
      <w:r>
        <w:rPr>
          <w:lang w:eastAsia="zh-CN"/>
        </w:rPr>
        <w:t xml:space="preserve">an invalid </w:t>
      </w:r>
      <w:r>
        <w:rPr>
          <w:lang w:eastAsia="zh-CN"/>
        </w:rPr>
        <w:t>software package.</w:t>
      </w:r>
    </w:p>
    <w:p>
      <w:pPr>
        <w:pStyle w:val="B1"/>
        <w:rPr>
          <w:lang w:eastAsia="zh-CN"/>
        </w:rPr>
      </w:pPr>
      <w:r>
        <w:rPr>
          <w:lang w:eastAsia="zh-CN"/>
        </w:rPr>
        <w:t>-</w:t>
        <w:tab/>
        <w:t>T</w:t>
      </w:r>
      <w:r>
        <w:rPr>
          <w:lang w:eastAsia="zh-CN"/>
        </w:rPr>
        <w:t>he installation/upgrade operat</w:t>
      </w:r>
      <w:r>
        <w:rPr>
          <w:lang w:eastAsia="zh-CN"/>
        </w:rPr>
        <w:t>i</w:t>
      </w:r>
      <w:r>
        <w:rPr>
          <w:lang w:eastAsia="zh-CN"/>
        </w:rPr>
        <w:t>on is success</w:t>
      </w:r>
      <w:r>
        <w:rPr>
          <w:lang w:eastAsia="zh-CN"/>
        </w:rPr>
        <w:t>ful</w:t>
      </w:r>
      <w:r>
        <w:rPr>
          <w:lang w:eastAsia="zh-CN"/>
        </w:rPr>
        <w:t xml:space="preserve"> </w:t>
      </w:r>
      <w:r>
        <w:rPr>
          <w:lang w:eastAsia="zh-CN"/>
        </w:rPr>
        <w:t>when</w:t>
      </w:r>
      <w:r>
        <w:rPr>
          <w:lang w:eastAsia="zh-CN"/>
        </w:rPr>
        <w:t xml:space="preserve"> using </w:t>
      </w:r>
      <w:r>
        <w:rPr>
          <w:lang w:eastAsia="zh-CN"/>
        </w:rPr>
        <w:t xml:space="preserve">a valid </w:t>
      </w:r>
      <w:r>
        <w:rPr>
          <w:lang w:eastAsia="zh-CN"/>
        </w:rPr>
        <w:t>software package.</w:t>
      </w:r>
    </w:p>
    <w:p>
      <w:pPr>
        <w:pStyle w:val="Normal"/>
        <w:keepNext w:val="true"/>
        <w:keepLines/>
        <w:spacing w:before="180" w:after="180"/>
        <w:rPr>
          <w:b/>
          <w:lang w:eastAsia="zh-CN"/>
        </w:rPr>
      </w:pPr>
      <w:r>
        <w:rPr>
          <w:b/>
          <w:lang w:eastAsia="zh-CN"/>
        </w:rPr>
        <w:t>Expected format of evidence:</w:t>
      </w:r>
    </w:p>
    <w:p>
      <w:pPr>
        <w:pStyle w:val="Normal"/>
        <w:rPr>
          <w:i/>
          <w:i/>
          <w:lang w:eastAsia="zh-CN"/>
        </w:rPr>
      </w:pPr>
      <w:r>
        <w:rPr>
          <w:lang w:eastAsia="zh-CN"/>
        </w:rPr>
        <w:t>Snapshots containing the result of the installation of package A and B.</w:t>
      </w:r>
    </w:p>
    <w:p>
      <w:pPr>
        <w:pStyle w:val="Heading4"/>
        <w:rPr/>
      </w:pPr>
      <w:bookmarkStart w:id="112" w:name="__RefHeading___Toc187937486"/>
      <w:bookmarkStart w:id="113" w:name="_CR4_2_3_4"/>
      <w:bookmarkEnd w:id="112"/>
      <w:bookmarkEnd w:id="113"/>
      <w:r>
        <w:rPr/>
        <w:t>4.2.3.4</w:t>
        <w:tab/>
        <w:t>Authentication and authorization</w:t>
      </w:r>
    </w:p>
    <w:p>
      <w:pPr>
        <w:pStyle w:val="Heading5"/>
        <w:rPr/>
      </w:pPr>
      <w:bookmarkStart w:id="114" w:name="__RefHeading___Toc187937487"/>
      <w:bookmarkStart w:id="115" w:name="_CR4_2_3_4_1"/>
      <w:bookmarkEnd w:id="114"/>
      <w:bookmarkEnd w:id="115"/>
      <w:r>
        <w:rPr/>
        <w:t>4.2.3.4.1</w:t>
        <w:tab/>
        <w:t>Authentication policy</w:t>
      </w:r>
    </w:p>
    <w:p>
      <w:pPr>
        <w:pStyle w:val="Heading6"/>
        <w:ind w:hanging="1985" w:left="1985"/>
        <w:rPr/>
      </w:pPr>
      <w:bookmarkStart w:id="116" w:name="__RefHeading___Toc187937488"/>
      <w:bookmarkStart w:id="117" w:name="_CR4_2_3_4_1_1"/>
      <w:bookmarkEnd w:id="116"/>
      <w:bookmarkEnd w:id="117"/>
      <w:r>
        <w:rPr/>
        <w:t>4.2.3.4.1.1</w:t>
        <w:tab/>
        <w:t>Successful authentication and authorization of system functions</w:t>
      </w:r>
    </w:p>
    <w:p>
      <w:pPr>
        <w:pStyle w:val="Normal"/>
        <w:rPr>
          <w:i/>
          <w:i/>
          <w:lang w:eastAsia="ja-JP"/>
        </w:rPr>
      </w:pPr>
      <w:bookmarkStart w:id="118" w:name="_CR4_2_3_4_1_1"/>
      <w:bookmarkEnd w:id="118"/>
      <w:r>
        <w:rPr>
          <w:i/>
          <w:lang w:eastAsia="ja-JP"/>
        </w:rPr>
        <w:t xml:space="preserve">Requirement Name: </w:t>
      </w:r>
      <w:r>
        <w:rPr>
          <w:iCs/>
          <w:lang w:eastAsia="ja-JP"/>
        </w:rPr>
        <w:t>Authentication and authorization for</w:t>
      </w:r>
      <w:r>
        <w:rPr>
          <w:i/>
          <w:lang w:eastAsia="ja-JP"/>
        </w:rPr>
        <w:t xml:space="preserve"> </w:t>
      </w:r>
      <w:r>
        <w:rPr>
          <w:lang w:eastAsia="ja-JP"/>
        </w:rPr>
        <w:t xml:space="preserve">System functions </w:t>
      </w:r>
    </w:p>
    <w:p>
      <w:pPr>
        <w:pStyle w:val="Normal"/>
        <w:rPr>
          <w:i/>
          <w:i/>
          <w:lang w:eastAsia="ja-JP"/>
        </w:rPr>
      </w:pPr>
      <w:r>
        <w:rPr>
          <w:i/>
          <w:lang w:eastAsia="ja-JP"/>
        </w:rPr>
        <w:t>Requirement Reference: In accordance with industry best practice</w:t>
      </w:r>
    </w:p>
    <w:p>
      <w:pPr>
        <w:pStyle w:val="Normal"/>
        <w:rPr/>
      </w:pPr>
      <w:r>
        <w:rPr>
          <w:i/>
          <w:lang w:eastAsia="ja-JP"/>
        </w:rPr>
        <w:t>Requirement Description</w:t>
      </w:r>
      <w:r>
        <w:rPr>
          <w:lang w:eastAsia="ja-JP"/>
        </w:rPr>
        <w:t>:</w:t>
      </w:r>
    </w:p>
    <w:p>
      <w:pPr>
        <w:pStyle w:val="Normal"/>
        <w:rPr/>
      </w:pPr>
      <w:r>
        <w:rPr>
          <w:spacing w:val="2"/>
        </w:rPr>
        <w:t xml:space="preserve">The </w:t>
      </w:r>
      <w:r>
        <w:rPr>
          <w:spacing w:val="1"/>
        </w:rPr>
        <w:t>usag</w:t>
      </w:r>
      <w:r>
        <w:rPr/>
        <w:t xml:space="preserve">e </w:t>
      </w:r>
      <w:r>
        <w:rPr>
          <w:spacing w:val="1"/>
        </w:rPr>
        <w:t>o</w:t>
      </w:r>
      <w:r>
        <w:rPr/>
        <w:t>f</w:t>
      </w:r>
      <w:r>
        <w:rPr>
          <w:spacing w:val="3"/>
        </w:rPr>
        <w:t xml:space="preserve"> </w:t>
      </w:r>
      <w:r>
        <w:rPr/>
        <w:t>a</w:t>
      </w:r>
      <w:r>
        <w:rPr>
          <w:spacing w:val="4"/>
        </w:rPr>
        <w:t xml:space="preserve"> </w:t>
      </w:r>
      <w:r>
        <w:rPr>
          <w:spacing w:val="1"/>
        </w:rPr>
        <w:t>syste</w:t>
      </w:r>
      <w:r>
        <w:rPr/>
        <w:t xml:space="preserve">m </w:t>
      </w:r>
      <w:r>
        <w:rPr>
          <w:spacing w:val="1"/>
        </w:rPr>
        <w:t>function</w:t>
      </w:r>
      <w:r>
        <w:rPr/>
        <w:t xml:space="preserve"> without successful authentication on basis of the user identity and at least one authentication attribute (e.g. password, certificate) shall be prevented. System functions comprise, for example </w:t>
      </w:r>
      <w:r>
        <w:rPr>
          <w:spacing w:val="2"/>
        </w:rPr>
        <w:t>networ</w:t>
      </w:r>
      <w:r>
        <w:rPr/>
        <w:t>k</w:t>
      </w:r>
      <w:r>
        <w:rPr>
          <w:spacing w:val="3"/>
        </w:rPr>
        <w:t xml:space="preserve"> </w:t>
      </w:r>
      <w:r>
        <w:rPr>
          <w:spacing w:val="2"/>
        </w:rPr>
        <w:t>service</w:t>
      </w:r>
      <w:r>
        <w:rPr/>
        <w:t>s</w:t>
      </w:r>
      <w:r>
        <w:rPr>
          <w:spacing w:val="3"/>
        </w:rPr>
        <w:t xml:space="preserve"> </w:t>
      </w:r>
      <w:r>
        <w:rPr>
          <w:spacing w:val="2"/>
        </w:rPr>
        <w:t>(lik</w:t>
      </w:r>
      <w:r>
        <w:rPr/>
        <w:t>e</w:t>
      </w:r>
      <w:r>
        <w:rPr>
          <w:spacing w:val="6"/>
        </w:rPr>
        <w:t xml:space="preserve"> </w:t>
      </w:r>
      <w:r>
        <w:rPr>
          <w:spacing w:val="2"/>
        </w:rPr>
        <w:t>SSH</w:t>
      </w:r>
      <w:r>
        <w:rPr/>
        <w:t>,</w:t>
      </w:r>
      <w:r>
        <w:rPr>
          <w:spacing w:val="9"/>
        </w:rPr>
        <w:t xml:space="preserve"> </w:t>
      </w:r>
      <w:r>
        <w:rPr>
          <w:spacing w:val="2"/>
        </w:rPr>
        <w:t>SFTP</w:t>
      </w:r>
      <w:r>
        <w:rPr/>
        <w:t>,</w:t>
      </w:r>
      <w:r>
        <w:rPr>
          <w:spacing w:val="4"/>
        </w:rPr>
        <w:t xml:space="preserve"> </w:t>
      </w:r>
      <w:r>
        <w:rPr>
          <w:spacing w:val="2"/>
        </w:rPr>
        <w:t>We</w:t>
      </w:r>
      <w:r>
        <w:rPr/>
        <w:t>b</w:t>
      </w:r>
      <w:r>
        <w:rPr>
          <w:spacing w:val="5"/>
        </w:rPr>
        <w:t xml:space="preserve"> </w:t>
      </w:r>
      <w:r>
        <w:rPr>
          <w:spacing w:val="2"/>
        </w:rPr>
        <w:t>services)</w:t>
      </w:r>
      <w:r>
        <w:rPr/>
        <w:t>,</w:t>
      </w:r>
      <w:r>
        <w:rPr>
          <w:spacing w:val="2"/>
        </w:rPr>
        <w:t xml:space="preserve"> loca</w:t>
      </w:r>
      <w:r>
        <w:rPr/>
        <w:t>l</w:t>
      </w:r>
      <w:r>
        <w:rPr>
          <w:spacing w:val="5"/>
        </w:rPr>
        <w:t xml:space="preserve"> </w:t>
      </w:r>
      <w:r>
        <w:rPr>
          <w:spacing w:val="2"/>
        </w:rPr>
        <w:t>acces</w:t>
      </w:r>
      <w:r>
        <w:rPr/>
        <w:t>s</w:t>
      </w:r>
      <w:r>
        <w:rPr>
          <w:spacing w:val="3"/>
        </w:rPr>
        <w:t xml:space="preserve"> </w:t>
      </w:r>
      <w:r>
        <w:rPr>
          <w:spacing w:val="2"/>
        </w:rPr>
        <w:t>vi</w:t>
      </w:r>
      <w:r>
        <w:rPr/>
        <w:t>a</w:t>
      </w:r>
      <w:r>
        <w:rPr>
          <w:spacing w:val="7"/>
        </w:rPr>
        <w:t xml:space="preserve"> </w:t>
      </w:r>
      <w:r>
        <w:rPr/>
        <w:t>a</w:t>
      </w:r>
      <w:r>
        <w:rPr>
          <w:spacing w:val="8"/>
        </w:rPr>
        <w:t xml:space="preserve"> </w:t>
      </w:r>
      <w:r>
        <w:rPr>
          <w:spacing w:val="2"/>
        </w:rPr>
        <w:t>managemen</w:t>
      </w:r>
      <w:r>
        <w:rPr/>
        <w:t xml:space="preserve">t </w:t>
      </w:r>
      <w:r>
        <w:rPr>
          <w:spacing w:val="2"/>
        </w:rPr>
        <w:t>console</w:t>
      </w:r>
      <w:r>
        <w:rPr/>
        <w:t>,</w:t>
      </w:r>
      <w:r>
        <w:rPr>
          <w:spacing w:val="2"/>
        </w:rPr>
        <w:t xml:space="preserve"> loca</w:t>
      </w:r>
      <w:r>
        <w:rPr/>
        <w:t>l</w:t>
      </w:r>
      <w:r>
        <w:rPr>
          <w:spacing w:val="5"/>
        </w:rPr>
        <w:t xml:space="preserve"> </w:t>
      </w:r>
      <w:r>
        <w:rPr>
          <w:spacing w:val="2"/>
        </w:rPr>
        <w:t>usag</w:t>
      </w:r>
      <w:r>
        <w:rPr/>
        <w:t>e</w:t>
      </w:r>
      <w:r>
        <w:rPr>
          <w:spacing w:val="4"/>
        </w:rPr>
        <w:t xml:space="preserve"> </w:t>
      </w:r>
      <w:r>
        <w:rPr>
          <w:spacing w:val="2"/>
        </w:rPr>
        <w:t>o</w:t>
      </w:r>
      <w:r>
        <w:rPr/>
        <w:t>f</w:t>
      </w:r>
      <w:r>
        <w:rPr>
          <w:spacing w:val="7"/>
        </w:rPr>
        <w:t xml:space="preserve"> </w:t>
      </w:r>
      <w:r>
        <w:rPr>
          <w:spacing w:val="2"/>
        </w:rPr>
        <w:t xml:space="preserve">operating </w:t>
      </w:r>
      <w:r>
        <w:rPr/>
        <w:t>system and applications. This requirement shall also be applied to accounts that are only used for communication between systems. An exception to the authentication and authorization requirement are functions for public use</w:t>
      </w:r>
      <w:r>
        <w:rPr>
          <w:spacing w:val="2"/>
        </w:rPr>
        <w:t xml:space="preserve"> </w:t>
      </w:r>
      <w:r>
        <w:rPr/>
        <w:t>such</w:t>
      </w:r>
      <w:r>
        <w:rPr>
          <w:spacing w:val="2"/>
        </w:rPr>
        <w:t xml:space="preserve"> </w:t>
      </w:r>
      <w:r>
        <w:rPr/>
        <w:t>as those for a</w:t>
      </w:r>
      <w:r>
        <w:rPr>
          <w:spacing w:val="1"/>
        </w:rPr>
        <w:t xml:space="preserve"> </w:t>
      </w:r>
      <w:r>
        <w:rPr/>
        <w:t xml:space="preserve">Web server on the Internet, </w:t>
      </w:r>
      <w:r>
        <w:rPr>
          <w:spacing w:val="1"/>
        </w:rPr>
        <w:t>vi</w:t>
      </w:r>
      <w:r>
        <w:rPr/>
        <w:t>a</w:t>
      </w:r>
      <w:r>
        <w:rPr>
          <w:spacing w:val="3"/>
        </w:rPr>
        <w:t xml:space="preserve"> </w:t>
      </w:r>
      <w:r>
        <w:rPr>
          <w:spacing w:val="1"/>
        </w:rPr>
        <w:t>whic</w:t>
      </w:r>
      <w:r>
        <w:rPr/>
        <w:t xml:space="preserve">h </w:t>
      </w:r>
      <w:r>
        <w:rPr>
          <w:spacing w:val="1"/>
        </w:rPr>
        <w:t>informatio</w:t>
      </w:r>
      <w:r>
        <w:rPr/>
        <w:t xml:space="preserve">n </w:t>
      </w:r>
      <w:r>
        <w:rPr>
          <w:spacing w:val="1"/>
        </w:rPr>
        <w:t>i</w:t>
      </w:r>
      <w:r>
        <w:rPr/>
        <w:t>s</w:t>
      </w:r>
      <w:r>
        <w:rPr>
          <w:spacing w:val="4"/>
        </w:rPr>
        <w:t xml:space="preserve"> </w:t>
      </w:r>
      <w:r>
        <w:rPr>
          <w:spacing w:val="1"/>
        </w:rPr>
        <w:t>mad</w:t>
      </w:r>
      <w:r>
        <w:rPr/>
        <w:t xml:space="preserve">e </w:t>
      </w:r>
      <w:r>
        <w:rPr>
          <w:spacing w:val="1"/>
        </w:rPr>
        <w:t>availabl</w:t>
      </w:r>
      <w:r>
        <w:rPr/>
        <w:t xml:space="preserve">e </w:t>
      </w:r>
      <w:r>
        <w:rPr>
          <w:spacing w:val="1"/>
        </w:rPr>
        <w:t>t</w:t>
      </w:r>
      <w:r>
        <w:rPr/>
        <w:t>o</w:t>
      </w:r>
      <w:r>
        <w:rPr>
          <w:spacing w:val="3"/>
        </w:rPr>
        <w:t xml:space="preserve"> </w:t>
      </w:r>
      <w:r>
        <w:rPr>
          <w:spacing w:val="1"/>
        </w:rPr>
        <w:t>th</w:t>
      </w:r>
      <w:r>
        <w:rPr/>
        <w:t>e</w:t>
      </w:r>
      <w:r>
        <w:rPr>
          <w:spacing w:val="2"/>
        </w:rPr>
        <w:t xml:space="preserve"> </w:t>
      </w:r>
      <w:r>
        <w:rPr>
          <w:spacing w:val="1"/>
        </w:rPr>
        <w:t>public</w:t>
      </w:r>
      <w:r>
        <w:rPr/>
        <w:t xml:space="preserve">. </w:t>
      </w:r>
    </w:p>
    <w:p>
      <w:pPr>
        <w:pStyle w:val="Normal"/>
        <w:rPr>
          <w:i/>
          <w:i/>
          <w:lang w:eastAsia="ja-JP"/>
        </w:rPr>
      </w:pPr>
      <w:r>
        <w:rPr>
          <w:i/>
          <w:lang w:eastAsia="ja-JP"/>
        </w:rPr>
        <w:t xml:space="preserve">Threat References: </w:t>
      </w:r>
      <w:r>
        <w:rPr>
          <w:iCs/>
          <w:lang w:eastAsia="ja-JP"/>
        </w:rPr>
        <w:t>TR 33.926 [4]</w:t>
      </w:r>
      <w:r>
        <w:rPr>
          <w:rFonts w:eastAsia="SimSun;宋体"/>
          <w:iCs/>
          <w:lang w:val="en-US" w:eastAsia="zh-CN"/>
        </w:rPr>
        <w:t xml:space="preserve">, clause 5.3.6, </w:t>
      </w:r>
      <w:r>
        <w:rPr/>
        <w:t>Information disclosure</w:t>
      </w:r>
    </w:p>
    <w:p>
      <w:pPr>
        <w:pStyle w:val="Normal"/>
        <w:rPr>
          <w:lang w:eastAsia="ja-JP"/>
        </w:rPr>
      </w:pPr>
      <w:r>
        <w:rPr>
          <w:i/>
          <w:lang w:eastAsia="ja-JP"/>
        </w:rPr>
        <w:t>Test case</w:t>
      </w:r>
      <w:r>
        <w:rPr>
          <w:lang w:eastAsia="ja-JP"/>
        </w:rPr>
        <w:t xml:space="preserve">: </w:t>
      </w:r>
    </w:p>
    <w:p>
      <w:pPr>
        <w:pStyle w:val="Normal"/>
        <w:rPr/>
      </w:pPr>
      <w:r>
        <w:rPr>
          <w:b/>
        </w:rPr>
        <w:t>Test Name</w:t>
      </w:r>
      <w:r>
        <w:rPr/>
        <w:t>: TC_</w:t>
      </w:r>
      <w:r>
        <w:rPr>
          <w:lang w:eastAsia="zh-CN"/>
        </w:rPr>
        <w:t>SYS</w:t>
      </w:r>
      <w:r>
        <w:rPr/>
        <w:t>_</w:t>
      </w:r>
      <w:r>
        <w:rPr>
          <w:lang w:eastAsia="zh-CN"/>
        </w:rPr>
        <w:t>FUN_USAGE</w:t>
      </w:r>
    </w:p>
    <w:p>
      <w:pPr>
        <w:pStyle w:val="Normal"/>
        <w:keepNext w:val="true"/>
        <w:keepLines/>
        <w:spacing w:before="180" w:after="180"/>
        <w:rPr>
          <w:b/>
          <w:lang w:eastAsia="zh-CN"/>
        </w:rPr>
      </w:pPr>
      <w:r>
        <w:rPr>
          <w:b/>
          <w:lang w:eastAsia="zh-CN"/>
        </w:rPr>
        <w:t>Purpose:</w:t>
      </w:r>
    </w:p>
    <w:p>
      <w:pPr>
        <w:pStyle w:val="Normal"/>
        <w:rPr/>
      </w:pPr>
      <w:r>
        <w:rPr/>
        <w:t xml:space="preserve">To ensure that </w:t>
      </w:r>
      <w:r>
        <w:rPr>
          <w:lang w:eastAsia="zh-CN"/>
        </w:rPr>
        <w:t>system functions shall not be used without successful authentication and authorization</w:t>
      </w:r>
      <w:r>
        <w:rPr/>
        <w:t>.</w:t>
      </w:r>
    </w:p>
    <w:p>
      <w:pPr>
        <w:pStyle w:val="Normal"/>
        <w:keepNext w:val="true"/>
        <w:keepLines/>
        <w:spacing w:before="180" w:after="180"/>
        <w:rPr>
          <w:b/>
          <w:lang w:eastAsia="zh-CN"/>
        </w:rPr>
      </w:pPr>
      <w:r>
        <w:rPr>
          <w:b/>
          <w:lang w:eastAsia="zh-CN"/>
        </w:rPr>
        <w:t>Procedure and execution steps:</w:t>
      </w:r>
    </w:p>
    <w:p>
      <w:pPr>
        <w:pStyle w:val="Normal"/>
        <w:keepNext w:val="true"/>
        <w:keepLines/>
        <w:spacing w:before="180" w:after="180"/>
        <w:rPr>
          <w:b/>
          <w:lang w:eastAsia="zh-CN"/>
        </w:rPr>
      </w:pPr>
      <w:r>
        <w:rPr>
          <w:b/>
          <w:lang w:eastAsia="zh-CN"/>
        </w:rPr>
        <w:t>Pre-Conditions:</w:t>
      </w:r>
    </w:p>
    <w:p>
      <w:pPr>
        <w:pStyle w:val="B1"/>
        <w:ind w:left="284" w:right="0"/>
        <w:rPr/>
      </w:pPr>
      <w:r>
        <w:rPr>
          <w:lang w:eastAsia="zh-CN"/>
        </w:rPr>
        <w:t>1.</w:t>
        <w:tab/>
        <w:t>The vendor shall supply the list of system functions which include network services, local access via a management console, local usage of operating system and applications.</w:t>
      </w:r>
    </w:p>
    <w:p>
      <w:pPr>
        <w:pStyle w:val="B1"/>
        <w:ind w:left="284" w:right="0"/>
        <w:rPr/>
      </w:pPr>
      <w:r>
        <w:rPr>
          <w:lang w:eastAsia="zh-CN"/>
        </w:rPr>
        <w:t>2.</w:t>
        <w:tab/>
        <w:t>The vendor shall supply the list of access entries for system functions.</w:t>
      </w:r>
    </w:p>
    <w:p>
      <w:pPr>
        <w:pStyle w:val="Normal"/>
        <w:keepNext w:val="true"/>
        <w:keepLines/>
        <w:spacing w:before="180" w:after="180"/>
        <w:rPr>
          <w:b/>
          <w:lang w:eastAsia="zh-CN"/>
        </w:rPr>
      </w:pPr>
      <w:r>
        <w:rPr>
          <w:b/>
          <w:lang w:eastAsia="zh-CN"/>
        </w:rPr>
        <w:t>Execution Steps</w:t>
      </w:r>
    </w:p>
    <w:p>
      <w:pPr>
        <w:pStyle w:val="B1"/>
        <w:rPr/>
      </w:pPr>
      <w:r>
        <w:rPr/>
        <w:t>1.</w:t>
        <w:tab/>
        <w:t xml:space="preserve">The tester verifies that the access entries to use </w:t>
      </w:r>
      <w:r>
        <w:rPr>
          <w:lang w:eastAsia="zh-CN"/>
        </w:rPr>
        <w:t xml:space="preserve">system functions, </w:t>
      </w:r>
      <w:r>
        <w:rPr/>
        <w:t>which are listed by the vendor, require successful</w:t>
      </w:r>
      <w:r>
        <w:rPr>
          <w:spacing w:val="-7"/>
        </w:rPr>
        <w:t xml:space="preserve"> </w:t>
      </w:r>
      <w:r>
        <w:rPr/>
        <w:t>authentication</w:t>
      </w:r>
      <w:r>
        <w:rPr>
          <w:spacing w:val="-10"/>
        </w:rPr>
        <w:t xml:space="preserve"> </w:t>
      </w:r>
      <w:r>
        <w:rPr/>
        <w:t>on</w:t>
      </w:r>
      <w:r>
        <w:rPr>
          <w:spacing w:val="-1"/>
        </w:rPr>
        <w:t xml:space="preserve"> </w:t>
      </w:r>
      <w:r>
        <w:rPr/>
        <w:t>basis</w:t>
      </w:r>
      <w:r>
        <w:rPr>
          <w:spacing w:val="-3"/>
        </w:rPr>
        <w:t xml:space="preserve"> </w:t>
      </w:r>
      <w:r>
        <w:rPr/>
        <w:t>of</w:t>
      </w:r>
      <w:r>
        <w:rPr>
          <w:spacing w:val="-1"/>
        </w:rPr>
        <w:t xml:space="preserve"> </w:t>
      </w:r>
      <w:r>
        <w:rPr/>
        <w:t>the</w:t>
      </w:r>
      <w:r>
        <w:rPr>
          <w:spacing w:val="-2"/>
        </w:rPr>
        <w:t xml:space="preserve"> </w:t>
      </w:r>
      <w:r>
        <w:rPr/>
        <w:t>user</w:t>
      </w:r>
      <w:r>
        <w:rPr>
          <w:spacing w:val="-2"/>
        </w:rPr>
        <w:t xml:space="preserve"> </w:t>
      </w:r>
      <w:r>
        <w:rPr/>
        <w:t>name</w:t>
      </w:r>
      <w:r>
        <w:rPr>
          <w:spacing w:val="-3"/>
        </w:rPr>
        <w:t xml:space="preserve"> </w:t>
      </w:r>
      <w:r>
        <w:rPr/>
        <w:t>and</w:t>
      </w:r>
      <w:r>
        <w:rPr>
          <w:spacing w:val="-2"/>
        </w:rPr>
        <w:t xml:space="preserve"> </w:t>
      </w:r>
      <w:r>
        <w:rPr/>
        <w:t>at least</w:t>
      </w:r>
      <w:r>
        <w:rPr>
          <w:spacing w:val="-3"/>
        </w:rPr>
        <w:t xml:space="preserve"> </w:t>
      </w:r>
      <w:r>
        <w:rPr/>
        <w:t>one authentication</w:t>
      </w:r>
      <w:r>
        <w:rPr>
          <w:spacing w:val="-9"/>
        </w:rPr>
        <w:t xml:space="preserve"> </w:t>
      </w:r>
      <w:r>
        <w:rPr/>
        <w:t xml:space="preserve">attribute. </w:t>
      </w:r>
    </w:p>
    <w:p>
      <w:pPr>
        <w:pStyle w:val="B1"/>
        <w:rPr/>
      </w:pPr>
      <w:r>
        <w:rPr/>
        <w:t>2.</w:t>
        <w:tab/>
        <w:t>The tester also verifies that the access entries to use system functions require authorization via an access control mechanism (e.g. Discretionary access control/Ownership/Capabilities or Mandatory access control). This applies to both system functions that are locally accessible and those that are remotely accessible via a network interface.</w:t>
      </w:r>
    </w:p>
    <w:p>
      <w:pPr>
        <w:pStyle w:val="Normal"/>
        <w:keepNext w:val="true"/>
        <w:keepLines/>
        <w:spacing w:before="180" w:after="180"/>
        <w:rPr>
          <w:b/>
          <w:lang w:eastAsia="zh-CN"/>
        </w:rPr>
      </w:pPr>
      <w:r>
        <w:rPr>
          <w:b/>
          <w:lang w:eastAsia="zh-CN"/>
        </w:rPr>
        <w:t>Expected Results:</w:t>
      </w:r>
    </w:p>
    <w:p>
      <w:pPr>
        <w:pStyle w:val="Normal"/>
        <w:rPr/>
      </w:pPr>
      <w:r>
        <w:rPr>
          <w:lang w:eastAsia="zh-CN"/>
        </w:rPr>
        <w:t>The network product does not allow access to any</w:t>
      </w:r>
      <w:r>
        <w:rPr>
          <w:lang w:eastAsia="zh-CN"/>
        </w:rPr>
        <w:t xml:space="preserve"> </w:t>
      </w:r>
      <w:r>
        <w:rPr>
          <w:lang w:eastAsia="zh-CN"/>
        </w:rPr>
        <w:t xml:space="preserve">system function provided by the vendor without </w:t>
      </w:r>
      <w:bookmarkStart w:id="119" w:name="OLE_LINK42"/>
      <w:bookmarkStart w:id="120" w:name="OLE_LINK37"/>
      <w:r>
        <w:rPr>
          <w:lang w:eastAsia="zh-CN"/>
        </w:rPr>
        <w:t>a</w:t>
      </w:r>
      <w:r>
        <w:rPr>
          <w:lang w:eastAsia="zh-CN"/>
        </w:rPr>
        <w:t xml:space="preserve"> </w:t>
      </w:r>
      <w:r>
        <w:rPr>
          <w:lang w:eastAsia="zh-CN"/>
        </w:rPr>
        <w:t>successful user authentication</w:t>
      </w:r>
      <w:bookmarkEnd w:id="119"/>
      <w:bookmarkEnd w:id="120"/>
      <w:r>
        <w:rPr>
          <w:lang w:eastAsia="zh-CN"/>
        </w:rPr>
        <w:t xml:space="preserve"> and authorization. </w:t>
      </w:r>
    </w:p>
    <w:p>
      <w:pPr>
        <w:pStyle w:val="Normal"/>
        <w:rPr>
          <w:b/>
          <w:bCs/>
          <w:lang w:eastAsia="zh-CN"/>
        </w:rPr>
      </w:pPr>
      <w:r>
        <w:rPr>
          <w:b/>
          <w:bCs/>
          <w:lang w:eastAsia="zh-CN"/>
        </w:rPr>
        <w:t>Expected format of evidence:</w:t>
      </w:r>
      <w:r>
        <w:rPr>
          <w:b/>
          <w:bCs/>
          <w:lang w:eastAsia="zh-CN"/>
        </w:rPr>
        <w:t xml:space="preserve"> </w:t>
      </w:r>
    </w:p>
    <w:p>
      <w:pPr>
        <w:pStyle w:val="B1"/>
        <w:rPr/>
      </w:pPr>
      <w:r>
        <w:rPr/>
        <w:t>-</w:t>
        <w:tab/>
        <w:t>Description of executed tests and commands</w:t>
      </w:r>
    </w:p>
    <w:p>
      <w:pPr>
        <w:pStyle w:val="B1"/>
        <w:rPr/>
      </w:pPr>
      <w:r>
        <w:rPr/>
        <w:t>-</w:t>
        <w:tab/>
        <w:t>Relevant output (e.g. Screenshot)</w:t>
      </w:r>
    </w:p>
    <w:p>
      <w:pPr>
        <w:pStyle w:val="Heading6"/>
        <w:ind w:hanging="1985" w:left="1985"/>
        <w:rPr/>
      </w:pPr>
      <w:bookmarkStart w:id="121" w:name="__RefHeading___Toc187937489"/>
      <w:bookmarkStart w:id="122" w:name="_CR4_2_3_4_1_2"/>
      <w:bookmarkEnd w:id="121"/>
      <w:bookmarkEnd w:id="122"/>
      <w:r>
        <w:rPr/>
        <w:t>4.2.3.4.1.2</w:t>
        <w:tab/>
        <w:t>Unambiguous identification of the user</w:t>
      </w:r>
    </w:p>
    <w:p>
      <w:pPr>
        <w:pStyle w:val="Normal"/>
        <w:rPr/>
      </w:pPr>
      <w:bookmarkStart w:id="123" w:name="_CR4_2_3_4_1_2"/>
      <w:bookmarkEnd w:id="123"/>
      <w:r>
        <w:rPr>
          <w:i/>
          <w:lang w:eastAsia="ja-JP"/>
        </w:rPr>
        <w:t>Requirement name:</w:t>
      </w:r>
      <w:r>
        <w:rPr>
          <w:lang w:eastAsia="ja-JP"/>
        </w:rPr>
        <w:t xml:space="preserve"> Unambiguous</w:t>
      </w:r>
      <w:r>
        <w:rPr/>
        <w:t xml:space="preserve"> </w:t>
      </w:r>
      <w:r>
        <w:rPr>
          <w:lang w:eastAsia="ja-JP"/>
        </w:rPr>
        <w:t>identification</w:t>
      </w:r>
      <w:r>
        <w:rPr/>
        <w:t xml:space="preserve"> </w:t>
      </w:r>
      <w:r>
        <w:rPr>
          <w:lang w:eastAsia="ja-JP"/>
        </w:rPr>
        <w:t>of</w:t>
      </w:r>
      <w:r>
        <w:rPr/>
        <w:t xml:space="preserve"> </w:t>
      </w:r>
      <w:r>
        <w:rPr>
          <w:lang w:eastAsia="ja-JP"/>
        </w:rPr>
        <w:t>the</w:t>
      </w:r>
      <w:r>
        <w:rPr/>
        <w:t xml:space="preserve"> </w:t>
      </w:r>
      <w:r>
        <w:rPr>
          <w:lang w:eastAsia="ja-JP"/>
        </w:rPr>
        <w:t>user</w:t>
      </w:r>
      <w:r>
        <w:rPr>
          <w:rFonts w:cs="Arial" w:ascii="Arial" w:hAnsi="Arial"/>
          <w:lang w:eastAsia="ja-JP"/>
        </w:rPr>
        <w:t>.</w:t>
      </w:r>
    </w:p>
    <w:p>
      <w:pPr>
        <w:pStyle w:val="Normal"/>
        <w:rPr>
          <w:i/>
          <w:i/>
          <w:lang w:eastAsia="ja-JP"/>
        </w:rPr>
      </w:pPr>
      <w:r>
        <w:rPr>
          <w:i/>
          <w:lang w:eastAsia="ja-JP"/>
        </w:rPr>
        <w:t xml:space="preserve">Requirement Reference: </w:t>
      </w:r>
      <w:r>
        <w:rPr>
          <w:iCs/>
          <w:lang w:eastAsia="ja-JP"/>
        </w:rPr>
        <w:t>In accordance with industry best practice.</w:t>
      </w:r>
    </w:p>
    <w:p>
      <w:pPr>
        <w:pStyle w:val="Normal"/>
        <w:rPr/>
      </w:pPr>
      <w:r>
        <w:rPr>
          <w:i/>
          <w:lang w:eastAsia="ja-JP"/>
        </w:rPr>
        <w:t>Requirement Description</w:t>
      </w:r>
      <w:r>
        <w:rPr>
          <w:lang w:eastAsia="ja-JP"/>
        </w:rPr>
        <w:t xml:space="preserve">: Users shall be identified unambiguously by the network product. The network product shall support assignment of individual accounts per user, where a user could be a person, or, for Machine Accounts, an application, or a system. The network product shall not enable the use of group accounts or group credentials, or sharing of the same account between several users, by default. The network product shall support a minimum number of </w:t>
      </w:r>
      <w:r>
        <w:rPr>
          <w:rFonts w:eastAsia="SimSun;宋体"/>
          <w:lang w:eastAsia="ja-JP"/>
        </w:rPr>
        <w:t>5</w:t>
      </w:r>
      <w:r>
        <w:rPr>
          <w:lang w:eastAsia="ja-JP"/>
        </w:rPr>
        <w:t>0 individual accounts per user data base</w:t>
      </w:r>
      <w:r>
        <w:rPr>
          <w:rFonts w:eastAsia="SimSun;宋体"/>
          <w:lang w:eastAsia="ja-JP"/>
        </w:rPr>
        <w:t xml:space="preserve"> if not explicitly specified in a SCAS of a particular network product</w:t>
      </w:r>
      <w:r>
        <w:rPr>
          <w:lang w:eastAsia="ja-JP"/>
        </w:rPr>
        <w:t>, so that accountability for each user is ensured even in large network operator networks. The network product shall not support user access credentials unrelated to an account.</w:t>
      </w:r>
    </w:p>
    <w:p>
      <w:pPr>
        <w:pStyle w:val="NO"/>
        <w:rPr/>
      </w:pPr>
      <w:r>
        <w:rPr>
          <w:lang w:eastAsia="ja-JP"/>
        </w:rPr>
        <w:t>NOTE 1:</w:t>
        <w:tab/>
        <w:t>The network product can support independent user data bases for different access methods, e.g. one data base for command shell access on OS level and another data base for GUI access. User data bases can be stored locally on the network product or on a central AAA system that the network product accesses for user authentication.</w:t>
      </w:r>
    </w:p>
    <w:p>
      <w:pPr>
        <w:pStyle w:val="NO"/>
        <w:rPr>
          <w:lang w:eastAsia="ja-JP"/>
        </w:rPr>
      </w:pPr>
      <w:r>
        <w:rPr>
          <w:lang w:eastAsia="ja-JP"/>
        </w:rPr>
        <w:t>NOTE 2:</w:t>
        <w:tab/>
        <w:t>This requirement does not preclude user group concepts for access control.</w:t>
      </w:r>
    </w:p>
    <w:p>
      <w:pPr>
        <w:pStyle w:val="Normal"/>
        <w:keepNext w:val="true"/>
        <w:keepLines/>
        <w:spacing w:before="120" w:after="180"/>
        <w:rPr>
          <w:iCs/>
          <w:lang w:eastAsia="ja-JP"/>
        </w:rPr>
      </w:pPr>
      <w:r>
        <w:rPr>
          <w:i/>
          <w:lang w:eastAsia="ja-JP"/>
        </w:rPr>
        <w:t xml:space="preserve">Threat References: </w:t>
      </w:r>
      <w:r>
        <w:rPr>
          <w:iCs/>
          <w:lang w:eastAsia="ja-JP"/>
        </w:rPr>
        <w:t>TR 33.926 [4], clause 5.3.5.1, Lack of User Activity Trace</w:t>
      </w:r>
    </w:p>
    <w:p>
      <w:pPr>
        <w:pStyle w:val="Normal"/>
        <w:rPr>
          <w:i/>
          <w:i/>
          <w:iCs/>
          <w:lang w:eastAsia="ja-JP"/>
        </w:rPr>
      </w:pPr>
      <w:r>
        <w:rPr>
          <w:i/>
          <w:iCs/>
          <w:lang w:eastAsia="ja-JP"/>
        </w:rPr>
        <w:t xml:space="preserve">Test case: </w:t>
      </w:r>
    </w:p>
    <w:p>
      <w:pPr>
        <w:pStyle w:val="NO"/>
        <w:rPr/>
      </w:pPr>
      <w:r>
        <w:rPr>
          <w:lang w:eastAsia="zh-CN"/>
        </w:rPr>
        <w:t>NOTE 3:</w:t>
        <w:tab/>
        <w:t xml:space="preserve">Some typical default accounts suggest that they are shared amongst several persons (e.g. vendor_xy, support), or do not allow identification of individual users (e.g. guest, ftp, anonymous). In order to avoid overlap of this test case with clause 4.2.3.4.2.2, it is assumed for this test case that such accounts have been deleted or disabled in line with clause </w:t>
      </w:r>
      <w:r>
        <w:rPr/>
        <w:t>4.2.3.4.2.2.</w:t>
      </w:r>
    </w:p>
    <w:p>
      <w:pPr>
        <w:pStyle w:val="Normal"/>
        <w:rPr/>
      </w:pPr>
      <w:r>
        <w:rPr>
          <w:b/>
        </w:rPr>
        <w:t>Test Name</w:t>
      </w:r>
      <w:r>
        <w:rPr/>
        <w:t>: TC_ACCOUNT_DOCUMENTATION</w:t>
      </w:r>
    </w:p>
    <w:p>
      <w:pPr>
        <w:pStyle w:val="Normal"/>
        <w:rPr>
          <w:b/>
          <w:bCs/>
          <w:lang w:eastAsia="zh-CN"/>
        </w:rPr>
      </w:pPr>
      <w:r>
        <w:rPr>
          <w:b/>
          <w:bCs/>
          <w:lang w:eastAsia="zh-CN"/>
        </w:rPr>
        <w:t>Purpose:</w:t>
      </w:r>
    </w:p>
    <w:p>
      <w:pPr>
        <w:pStyle w:val="Normal"/>
        <w:rPr/>
      </w:pPr>
      <w:r>
        <w:rPr/>
        <w:t xml:space="preserve">To ensure that </w:t>
      </w:r>
      <w:r>
        <w:rPr>
          <w:lang w:eastAsia="zh-CN"/>
        </w:rPr>
        <w:t>documentation of the network product does not encourage or require the use</w:t>
      </w:r>
      <w:r>
        <w:rPr>
          <w:lang w:eastAsia="ja-JP"/>
        </w:rPr>
        <w:t xml:space="preserve"> of group accounts, group credentials, or sharing of the same account between several users.</w:t>
      </w:r>
      <w:r>
        <w:rPr>
          <w:lang w:eastAsia="zh-CN"/>
        </w:rPr>
        <w:t xml:space="preserve"> To ensure that the network product does not support credentials unrelated to an account.</w:t>
      </w:r>
    </w:p>
    <w:p>
      <w:pPr>
        <w:pStyle w:val="Normal"/>
        <w:rPr>
          <w:b/>
          <w:lang w:eastAsia="zh-CN"/>
        </w:rPr>
      </w:pPr>
      <w:r>
        <w:rPr>
          <w:b/>
          <w:lang w:eastAsia="zh-CN"/>
        </w:rPr>
        <w:t>Procedure and execution steps:</w:t>
      </w:r>
    </w:p>
    <w:p>
      <w:pPr>
        <w:pStyle w:val="Normal"/>
        <w:rPr>
          <w:b/>
          <w:lang w:eastAsia="zh-CN"/>
        </w:rPr>
      </w:pPr>
      <w:r>
        <w:rPr>
          <w:b/>
          <w:lang w:eastAsia="zh-CN"/>
        </w:rPr>
        <w:t>Pre-Conditions:</w:t>
      </w:r>
    </w:p>
    <w:p>
      <w:pPr>
        <w:pStyle w:val="B1"/>
        <w:rPr/>
      </w:pPr>
      <w:r>
        <w:rPr>
          <w:lang w:eastAsia="zh-CN"/>
        </w:rPr>
        <w:t>1)</w:t>
        <w:tab/>
        <w:t>All user and group data bases for names and credentials supported by the network product are identified</w:t>
      </w:r>
      <w:r>
        <w:rPr/>
        <w:t xml:space="preserve"> in the documentation accompanying the network product.</w:t>
      </w:r>
    </w:p>
    <w:p>
      <w:pPr>
        <w:pStyle w:val="B1"/>
        <w:rPr/>
      </w:pPr>
      <w:r>
        <w:rPr>
          <w:lang w:eastAsia="zh-CN"/>
        </w:rPr>
        <w:t>2)</w:t>
        <w:tab/>
        <w:t>All predefined accounts and groups are identified</w:t>
      </w:r>
      <w:r>
        <w:rPr/>
        <w:t xml:space="preserve"> in the documentation accompanying the Network Product.</w:t>
      </w:r>
    </w:p>
    <w:p>
      <w:pPr>
        <w:pStyle w:val="B1"/>
        <w:rPr/>
      </w:pPr>
      <w:r>
        <w:rPr/>
        <w:t>3)</w:t>
        <w:tab/>
        <w:t>Instructions of how administrator users can add accounts, groups, and credentials to the database(s) are provided in the documentation accompanying the Network Product.</w:t>
      </w:r>
    </w:p>
    <w:p>
      <w:pPr>
        <w:pStyle w:val="B1"/>
        <w:rPr/>
      </w:pPr>
      <w:r>
        <w:rPr/>
        <w:t>4)</w:t>
        <w:tab/>
        <w:t>The operations manual describes O&amp;M user and group concepts supported by the network product.</w:t>
      </w:r>
    </w:p>
    <w:p>
      <w:pPr>
        <w:pStyle w:val="Normal"/>
        <w:rPr>
          <w:b/>
          <w:lang w:eastAsia="zh-CN"/>
        </w:rPr>
      </w:pPr>
      <w:r>
        <w:rPr>
          <w:b/>
          <w:lang w:eastAsia="zh-CN"/>
        </w:rPr>
        <w:t>Execution Steps:</w:t>
      </w:r>
    </w:p>
    <w:p>
      <w:pPr>
        <w:pStyle w:val="Normal"/>
        <w:ind w:left="284" w:right="0"/>
        <w:rPr/>
      </w:pPr>
      <w:r>
        <w:rPr/>
        <w:t>1)</w:t>
        <w:tab/>
        <w:t xml:space="preserve">Review the system documentation (in particular operations manual) whether it </w:t>
      </w:r>
      <w:r>
        <w:rPr>
          <w:lang w:eastAsia="zh-CN"/>
        </w:rPr>
        <w:t>encourages or requires the use</w:t>
      </w:r>
      <w:r>
        <w:rPr>
          <w:lang w:eastAsia="ja-JP"/>
        </w:rPr>
        <w:t xml:space="preserve"> of group accounts, group credentials, or sharing of the same account between several users.</w:t>
      </w:r>
    </w:p>
    <w:p>
      <w:pPr>
        <w:pStyle w:val="B1"/>
        <w:rPr/>
      </w:pPr>
      <w:r>
        <w:rPr/>
        <w:t>2)</w:t>
        <w:tab/>
        <w:t xml:space="preserve">Review the system documentation whether the network product </w:t>
      </w:r>
      <w:r>
        <w:rPr>
          <w:lang w:eastAsia="zh-CN"/>
        </w:rPr>
        <w:t>requires or supports entering credentials unrelated to an account, in order to perform specific actions, e.g. to enter a "master password" for access to privileged functions</w:t>
      </w:r>
      <w:r>
        <w:rPr>
          <w:lang w:eastAsia="ja-JP"/>
        </w:rPr>
        <w:t>.</w:t>
      </w:r>
    </w:p>
    <w:p>
      <w:pPr>
        <w:pStyle w:val="Normal"/>
        <w:rPr>
          <w:b/>
          <w:lang w:eastAsia="zh-CN"/>
        </w:rPr>
      </w:pPr>
      <w:r>
        <w:rPr>
          <w:b/>
          <w:lang w:eastAsia="zh-CN"/>
        </w:rPr>
        <w:t>Expected Results:</w:t>
      </w:r>
    </w:p>
    <w:p>
      <w:pPr>
        <w:pStyle w:val="Normal"/>
        <w:rPr>
          <w:lang w:eastAsia="zh-CN"/>
        </w:rPr>
      </w:pPr>
      <w:r>
        <w:rPr>
          <w:lang w:eastAsia="zh-CN"/>
        </w:rPr>
        <w:t>The reviewed documentation is in line with the requirement.</w:t>
      </w:r>
    </w:p>
    <w:p>
      <w:pPr>
        <w:pStyle w:val="Normal"/>
        <w:keepNext w:val="true"/>
        <w:keepLines/>
        <w:spacing w:before="120" w:after="180"/>
        <w:rPr>
          <w:b/>
          <w:lang w:eastAsia="zh-CN"/>
        </w:rPr>
      </w:pPr>
      <w:r>
        <w:rPr>
          <w:b/>
          <w:lang w:eastAsia="zh-CN"/>
        </w:rPr>
        <w:t xml:space="preserve">Expected format of evidence: </w:t>
      </w:r>
    </w:p>
    <w:p>
      <w:pPr>
        <w:pStyle w:val="Normal"/>
        <w:rPr>
          <w:rFonts w:ascii="Arial" w:hAnsi="Arial" w:cs="Arial"/>
        </w:rPr>
      </w:pPr>
      <w:r>
        <w:rPr>
          <w:lang w:eastAsia="zh-CN"/>
        </w:rPr>
        <w:t>Test report that lists the reviewed documentation (incl. release dates and versions) and the findings.</w:t>
      </w:r>
    </w:p>
    <w:p>
      <w:pPr>
        <w:pStyle w:val="Normal"/>
        <w:rPr/>
      </w:pPr>
      <w:r>
        <w:rPr>
          <w:b/>
        </w:rPr>
        <w:t>Test Name</w:t>
      </w:r>
      <w:r>
        <w:rPr/>
        <w:t>: TC_ACCOUNT_DEFAULTS</w:t>
      </w:r>
    </w:p>
    <w:p>
      <w:pPr>
        <w:pStyle w:val="Normal"/>
        <w:rPr>
          <w:b/>
          <w:lang w:eastAsia="zh-CN"/>
        </w:rPr>
      </w:pPr>
      <w:r>
        <w:rPr>
          <w:b/>
          <w:lang w:eastAsia="zh-CN"/>
        </w:rPr>
        <w:t>Purpose:</w:t>
      </w:r>
    </w:p>
    <w:p>
      <w:pPr>
        <w:pStyle w:val="Normal"/>
        <w:rPr/>
      </w:pPr>
      <w:r>
        <w:rPr/>
        <w:t xml:space="preserve">To ensure that </w:t>
      </w:r>
      <w:r>
        <w:rPr>
          <w:lang w:eastAsia="zh-CN"/>
        </w:rPr>
        <w:t>the default setup of the network product does not enable the use</w:t>
      </w:r>
      <w:r>
        <w:rPr>
          <w:lang w:eastAsia="ja-JP"/>
        </w:rPr>
        <w:t xml:space="preserve"> of group accounts or group credentials.</w:t>
      </w:r>
      <w:r>
        <w:rPr>
          <w:lang w:eastAsia="zh-CN"/>
        </w:rPr>
        <w:t xml:space="preserve"> </w:t>
      </w:r>
    </w:p>
    <w:p>
      <w:pPr>
        <w:pStyle w:val="Normal"/>
        <w:rPr>
          <w:b/>
          <w:lang w:eastAsia="zh-CN"/>
        </w:rPr>
      </w:pPr>
      <w:r>
        <w:rPr>
          <w:b/>
          <w:lang w:eastAsia="zh-CN"/>
        </w:rPr>
        <w:t>Procedure and execution steps:</w:t>
      </w:r>
    </w:p>
    <w:p>
      <w:pPr>
        <w:pStyle w:val="Normal"/>
        <w:rPr>
          <w:b/>
          <w:lang w:eastAsia="zh-CN"/>
        </w:rPr>
      </w:pPr>
      <w:r>
        <w:rPr>
          <w:b/>
          <w:lang w:eastAsia="zh-CN"/>
        </w:rPr>
        <w:t>Pre-Conditions:</w:t>
      </w:r>
    </w:p>
    <w:p>
      <w:pPr>
        <w:pStyle w:val="B1"/>
        <w:rPr/>
      </w:pPr>
      <w:r>
        <w:rPr>
          <w:lang w:eastAsia="zh-CN"/>
        </w:rPr>
        <w:t>1)</w:t>
        <w:tab/>
        <w:t>All user and group data bases for names and credentials supported by the network product are identified</w:t>
      </w:r>
      <w:r>
        <w:rPr/>
        <w:t xml:space="preserve"> in the documentation accompanying the network product.</w:t>
      </w:r>
    </w:p>
    <w:p>
      <w:pPr>
        <w:pStyle w:val="B1"/>
        <w:rPr/>
      </w:pPr>
      <w:r>
        <w:rPr/>
        <w:t>2)</w:t>
        <w:tab/>
        <w:t>Instructions of how administrator users can view all existing accounts, groups, and protected credentials in the databases are provided in the documentation accompanying the Network Product.</w:t>
      </w:r>
    </w:p>
    <w:p>
      <w:pPr>
        <w:pStyle w:val="Normal"/>
        <w:rPr>
          <w:b/>
          <w:lang w:eastAsia="zh-CN"/>
        </w:rPr>
      </w:pPr>
      <w:r>
        <w:rPr>
          <w:b/>
          <w:lang w:eastAsia="zh-CN"/>
        </w:rPr>
        <w:t>Execution Steps:</w:t>
      </w:r>
    </w:p>
    <w:p>
      <w:pPr>
        <w:pStyle w:val="Normal"/>
        <w:rPr/>
      </w:pPr>
      <w:r>
        <w:rPr/>
        <w:t>After login via an account with necessary access rights (e.g. Admin) search in the databases for any group credentials. Example for Linux®: /etc/gshadow</w:t>
      </w:r>
    </w:p>
    <w:p>
      <w:pPr>
        <w:pStyle w:val="Normal"/>
        <w:rPr>
          <w:b/>
          <w:bCs/>
          <w:lang w:eastAsia="zh-CN"/>
        </w:rPr>
      </w:pPr>
      <w:r>
        <w:rPr>
          <w:b/>
          <w:bCs/>
          <w:lang w:eastAsia="zh-CN"/>
        </w:rPr>
        <w:t>Expected Results:</w:t>
      </w:r>
    </w:p>
    <w:p>
      <w:pPr>
        <w:pStyle w:val="Normal"/>
        <w:rPr>
          <w:lang w:eastAsia="zh-CN"/>
        </w:rPr>
      </w:pPr>
      <w:r>
        <w:rPr>
          <w:lang w:eastAsia="zh-CN"/>
        </w:rPr>
        <w:t>No group credentials are defined.</w:t>
      </w:r>
    </w:p>
    <w:p>
      <w:pPr>
        <w:pStyle w:val="Normal"/>
        <w:rPr>
          <w:b/>
          <w:bCs/>
          <w:lang w:eastAsia="zh-CN"/>
        </w:rPr>
      </w:pPr>
      <w:r>
        <w:rPr>
          <w:b/>
          <w:bCs/>
          <w:lang w:eastAsia="zh-CN"/>
        </w:rPr>
        <w:t xml:space="preserve">Expected format of evidence: </w:t>
      </w:r>
    </w:p>
    <w:p>
      <w:pPr>
        <w:pStyle w:val="Normal"/>
        <w:rPr>
          <w:lang w:eastAsia="zh-CN"/>
        </w:rPr>
      </w:pPr>
      <w:r>
        <w:rPr>
          <w:lang w:eastAsia="zh-CN"/>
        </w:rPr>
        <w:t>Test report that lists the reviewed documentation, reviewed user and group databases, and the findings.</w:t>
      </w:r>
    </w:p>
    <w:p>
      <w:pPr>
        <w:pStyle w:val="Normal"/>
        <w:rPr/>
      </w:pPr>
      <w:r>
        <w:rPr>
          <w:b/>
        </w:rPr>
        <w:t>Test Name</w:t>
      </w:r>
      <w:r>
        <w:rPr/>
        <w:t>: TC_ACCOUNT_NUMBER</w:t>
      </w:r>
    </w:p>
    <w:p>
      <w:pPr>
        <w:pStyle w:val="Normal"/>
        <w:rPr>
          <w:b/>
          <w:bCs/>
          <w:lang w:eastAsia="zh-CN"/>
        </w:rPr>
      </w:pPr>
      <w:r>
        <w:rPr>
          <w:b/>
          <w:bCs/>
          <w:lang w:eastAsia="zh-CN"/>
        </w:rPr>
        <w:t>Purpose:</w:t>
      </w:r>
    </w:p>
    <w:p>
      <w:pPr>
        <w:pStyle w:val="Normal"/>
        <w:rPr/>
      </w:pPr>
      <w:r>
        <w:rPr/>
        <w:t xml:space="preserve">To ensure that a </w:t>
      </w:r>
      <w:r>
        <w:rPr>
          <w:lang w:eastAsia="ja-JP"/>
        </w:rPr>
        <w:t>minimum number of individual accounts per user data base is supported.</w:t>
      </w:r>
      <w:r>
        <w:rPr>
          <w:lang w:eastAsia="zh-CN"/>
        </w:rPr>
        <w:t xml:space="preserve"> The </w:t>
      </w:r>
      <w:r>
        <w:rPr>
          <w:lang w:eastAsia="ja-JP"/>
        </w:rPr>
        <w:t>minimum number is defined in the requirement description of this clause.</w:t>
      </w:r>
    </w:p>
    <w:p>
      <w:pPr>
        <w:pStyle w:val="Normal"/>
        <w:rPr>
          <w:b/>
          <w:bCs/>
          <w:lang w:eastAsia="zh-CN"/>
        </w:rPr>
      </w:pPr>
      <w:r>
        <w:rPr>
          <w:b/>
          <w:bCs/>
          <w:lang w:eastAsia="zh-CN"/>
        </w:rPr>
        <w:t>Procedure and execution steps:</w:t>
      </w:r>
    </w:p>
    <w:p>
      <w:pPr>
        <w:pStyle w:val="Normal"/>
        <w:rPr>
          <w:b/>
          <w:lang w:eastAsia="zh-CN"/>
        </w:rPr>
      </w:pPr>
      <w:r>
        <w:rPr>
          <w:b/>
          <w:lang w:eastAsia="zh-CN"/>
        </w:rPr>
        <w:t>Pre-Conditions:</w:t>
      </w:r>
    </w:p>
    <w:p>
      <w:pPr>
        <w:pStyle w:val="Normal"/>
        <w:rPr/>
      </w:pPr>
      <w:r>
        <w:rPr>
          <w:lang w:eastAsia="zh-CN"/>
        </w:rPr>
        <w:t>All user data bases for names and credentials supported by the network product are identified</w:t>
      </w:r>
      <w:r>
        <w:rPr/>
        <w:t xml:space="preserve"> in the documentation accompanying the network product.</w:t>
      </w:r>
    </w:p>
    <w:p>
      <w:pPr>
        <w:pStyle w:val="Normal"/>
        <w:rPr>
          <w:b/>
          <w:lang w:eastAsia="zh-CN"/>
        </w:rPr>
      </w:pPr>
      <w:r>
        <w:rPr>
          <w:b/>
          <w:lang w:eastAsia="zh-CN"/>
        </w:rPr>
        <w:t>Execution Steps:</w:t>
      </w:r>
    </w:p>
    <w:p>
      <w:pPr>
        <w:pStyle w:val="Normal"/>
        <w:rPr>
          <w:b/>
          <w:lang w:eastAsia="zh-CN"/>
        </w:rPr>
      </w:pPr>
      <w:r>
        <w:rPr>
          <w:b/>
          <w:lang w:eastAsia="zh-CN"/>
        </w:rPr>
      </w:r>
    </w:p>
    <w:p>
      <w:pPr>
        <w:pStyle w:val="Normal"/>
        <w:rPr/>
      </w:pPr>
      <w:r>
        <w:rPr/>
        <w:t xml:space="preserve">Create accounts until </w:t>
      </w:r>
      <w:r>
        <w:rPr>
          <w:lang w:eastAsia="zh-CN"/>
        </w:rPr>
        <w:t xml:space="preserve">the </w:t>
      </w:r>
      <w:r>
        <w:rPr>
          <w:lang w:eastAsia="zh-CN"/>
        </w:rPr>
        <w:t xml:space="preserve">minimum </w:t>
      </w:r>
      <w:r>
        <w:rPr/>
        <w:t xml:space="preserve">number of accounts is reached. </w:t>
      </w:r>
    </w:p>
    <w:p>
      <w:pPr>
        <w:pStyle w:val="Normal"/>
        <w:rPr>
          <w:b/>
          <w:lang w:eastAsia="zh-CN"/>
        </w:rPr>
      </w:pPr>
      <w:r>
        <w:rPr>
          <w:b/>
          <w:lang w:eastAsia="zh-CN"/>
        </w:rPr>
        <w:t>Expected Results:</w:t>
      </w:r>
    </w:p>
    <w:p>
      <w:pPr>
        <w:pStyle w:val="Normal"/>
        <w:rPr/>
      </w:pPr>
      <w:r>
        <w:rPr>
          <w:lang w:eastAsia="zh-CN"/>
        </w:rPr>
        <w:t xml:space="preserve">Successful creation of the </w:t>
      </w:r>
      <w:r>
        <w:rPr>
          <w:lang w:eastAsia="zh-CN"/>
        </w:rPr>
        <w:t xml:space="preserve">minimum number </w:t>
      </w:r>
      <w:r>
        <w:rPr>
          <w:lang w:eastAsia="zh-CN"/>
        </w:rPr>
        <w:t xml:space="preserve">of </w:t>
      </w:r>
      <w:r>
        <w:rPr/>
        <w:t>accounts</w:t>
      </w:r>
      <w:r>
        <w:rPr>
          <w:lang w:eastAsia="zh-CN"/>
        </w:rPr>
        <w:t>.</w:t>
      </w:r>
    </w:p>
    <w:p>
      <w:pPr>
        <w:pStyle w:val="Normal"/>
        <w:rPr>
          <w:b/>
          <w:bCs/>
          <w:lang w:eastAsia="zh-CN"/>
        </w:rPr>
      </w:pPr>
      <w:r>
        <w:rPr>
          <w:b/>
          <w:bCs/>
          <w:lang w:eastAsia="zh-CN"/>
        </w:rPr>
        <w:t xml:space="preserve">Expected format of evidence: </w:t>
      </w:r>
    </w:p>
    <w:p>
      <w:pPr>
        <w:pStyle w:val="Normal"/>
        <w:rPr>
          <w:rFonts w:ascii="Arial" w:hAnsi="Arial" w:cs="Arial"/>
        </w:rPr>
      </w:pPr>
      <w:r>
        <w:rPr>
          <w:lang w:eastAsia="zh-CN"/>
        </w:rPr>
        <w:t>Test report that lists the reviewed documentation, reviewed user databases, and the findings.</w:t>
      </w:r>
    </w:p>
    <w:p>
      <w:pPr>
        <w:pStyle w:val="Heading5"/>
        <w:rPr/>
      </w:pPr>
      <w:bookmarkStart w:id="124" w:name="__RefHeading___Toc187937490"/>
      <w:bookmarkStart w:id="125" w:name="_CR4_2_3_4_2"/>
      <w:bookmarkEnd w:id="124"/>
      <w:bookmarkEnd w:id="125"/>
      <w:r>
        <w:rPr/>
        <w:t>4.2.3.4.2</w:t>
        <w:tab/>
        <w:t>Authentication attributes</w:t>
      </w:r>
    </w:p>
    <w:p>
      <w:pPr>
        <w:pStyle w:val="Heading6"/>
        <w:ind w:hanging="1985" w:left="1985"/>
        <w:rPr/>
      </w:pPr>
      <w:bookmarkStart w:id="126" w:name="__RefHeading___Toc187937491"/>
      <w:bookmarkStart w:id="127" w:name="_CR4_2_3_4_2_1"/>
      <w:bookmarkEnd w:id="126"/>
      <w:bookmarkEnd w:id="127"/>
      <w:r>
        <w:rPr/>
        <w:t>4.2.3.4.2.1</w:t>
        <w:tab/>
        <w:t>Account protection</w:t>
      </w:r>
      <w:r>
        <w:rPr>
          <w:lang w:val="en-US"/>
        </w:rPr>
        <w:t xml:space="preserve"> </w:t>
      </w:r>
      <w:r>
        <w:rPr/>
        <w:t>by at least one authentication attribute.</w:t>
      </w:r>
    </w:p>
    <w:p>
      <w:pPr>
        <w:pStyle w:val="Normal"/>
        <w:rPr>
          <w:lang w:eastAsia="ja-JP"/>
        </w:rPr>
      </w:pPr>
      <w:r>
        <w:rPr>
          <w:i/>
          <w:lang w:eastAsia="ja-JP"/>
        </w:rPr>
        <w:t>Requirement Name:</w:t>
      </w:r>
      <w:r>
        <w:rPr>
          <w:rFonts w:cs="Arial" w:ascii="Arial" w:hAnsi="Arial"/>
          <w:lang w:eastAsia="ja-JP"/>
        </w:rPr>
        <w:t xml:space="preserve"> </w:t>
      </w:r>
      <w:r>
        <w:rPr>
          <w:lang w:eastAsia="ja-JP"/>
        </w:rPr>
        <w:t>Account protection by at</w:t>
      </w:r>
      <w:r>
        <w:rPr/>
        <w:t xml:space="preserve"> </w:t>
      </w:r>
      <w:r>
        <w:rPr>
          <w:lang w:eastAsia="ja-JP"/>
        </w:rPr>
        <w:t>least</w:t>
      </w:r>
      <w:r>
        <w:rPr/>
        <w:t xml:space="preserve"> </w:t>
      </w:r>
      <w:r>
        <w:rPr>
          <w:lang w:eastAsia="ja-JP"/>
        </w:rPr>
        <w:t>one</w:t>
      </w:r>
      <w:r>
        <w:rPr/>
        <w:t xml:space="preserve"> </w:t>
      </w:r>
      <w:r>
        <w:rPr>
          <w:lang w:eastAsia="ja-JP"/>
        </w:rPr>
        <w:t>authentication</w:t>
      </w:r>
      <w:r>
        <w:rPr/>
        <w:t xml:space="preserve"> </w:t>
      </w:r>
      <w:r>
        <w:rPr>
          <w:lang w:eastAsia="ja-JP"/>
        </w:rPr>
        <w:t>attribute.</w:t>
      </w:r>
    </w:p>
    <w:p>
      <w:pPr>
        <w:pStyle w:val="Normal"/>
        <w:rPr>
          <w:i/>
          <w:i/>
          <w:lang w:eastAsia="ja-JP"/>
        </w:rPr>
      </w:pPr>
      <w:r>
        <w:rPr>
          <w:i/>
          <w:iCs/>
          <w:lang w:eastAsia="ja-JP"/>
        </w:rPr>
        <w:t>Requirement Reference</w:t>
      </w:r>
      <w:r>
        <w:rPr>
          <w:lang w:eastAsia="ja-JP"/>
        </w:rPr>
        <w:t>: In accordance with industry best practice.</w:t>
      </w:r>
    </w:p>
    <w:p>
      <w:pPr>
        <w:pStyle w:val="Normal"/>
        <w:rPr/>
      </w:pPr>
      <w:r>
        <w:rPr>
          <w:i/>
          <w:lang w:eastAsia="ja-JP"/>
        </w:rPr>
        <w:t>Requirement Description:</w:t>
      </w:r>
      <w:r>
        <w:rPr>
          <w:rFonts w:cs="Arial" w:ascii="Arial" w:hAnsi="Arial"/>
          <w:lang w:eastAsia="ja-JP"/>
        </w:rPr>
        <w:t xml:space="preserve"> </w:t>
      </w:r>
      <w:r>
        <w:rPr>
          <w:lang w:eastAsia="ja-JP"/>
        </w:rPr>
        <w:t>The</w:t>
      </w:r>
      <w:r>
        <w:rPr/>
        <w:t xml:space="preserve"> </w:t>
      </w:r>
      <w:r>
        <w:rPr>
          <w:lang w:eastAsia="ja-JP"/>
        </w:rPr>
        <w:t>various</w:t>
      </w:r>
      <w:r>
        <w:rPr/>
        <w:t xml:space="preserve"> </w:t>
      </w:r>
      <w:r>
        <w:rPr>
          <w:lang w:eastAsia="ja-JP"/>
        </w:rPr>
        <w:t>user</w:t>
      </w:r>
      <w:r>
        <w:rPr/>
        <w:t xml:space="preserve"> </w:t>
      </w:r>
      <w:r>
        <w:rPr>
          <w:lang w:eastAsia="ja-JP"/>
        </w:rPr>
        <w:t>and</w:t>
      </w:r>
      <w:r>
        <w:rPr/>
        <w:t xml:space="preserve"> </w:t>
      </w:r>
      <w:r>
        <w:rPr>
          <w:lang w:eastAsia="ja-JP"/>
        </w:rPr>
        <w:t>machine</w:t>
      </w:r>
      <w:r>
        <w:rPr/>
        <w:t xml:space="preserve"> </w:t>
      </w:r>
      <w:r>
        <w:rPr>
          <w:lang w:eastAsia="ja-JP"/>
        </w:rPr>
        <w:t>accounts</w:t>
      </w:r>
      <w:r>
        <w:rPr/>
        <w:t xml:space="preserve"> </w:t>
      </w:r>
      <w:r>
        <w:rPr>
          <w:lang w:eastAsia="ja-JP"/>
        </w:rPr>
        <w:t>on</w:t>
      </w:r>
      <w:r>
        <w:rPr/>
        <w:t xml:space="preserve"> </w:t>
      </w:r>
      <w:r>
        <w:rPr>
          <w:lang w:eastAsia="ja-JP"/>
        </w:rPr>
        <w:t>a system</w:t>
      </w:r>
      <w:r>
        <w:rPr/>
        <w:t xml:space="preserve"> </w:t>
      </w:r>
      <w:r>
        <w:rPr>
          <w:lang w:eastAsia="ja-JP"/>
        </w:rPr>
        <w:t>shall</w:t>
      </w:r>
      <w:r>
        <w:rPr/>
        <w:t xml:space="preserve"> </w:t>
      </w:r>
      <w:r>
        <w:rPr>
          <w:lang w:eastAsia="ja-JP"/>
        </w:rPr>
        <w:t>be</w:t>
      </w:r>
      <w:r>
        <w:rPr/>
        <w:t xml:space="preserve"> </w:t>
      </w:r>
      <w:r>
        <w:rPr>
          <w:lang w:eastAsia="ja-JP"/>
        </w:rPr>
        <w:t>protected</w:t>
      </w:r>
      <w:r>
        <w:rPr/>
        <w:t xml:space="preserve"> </w:t>
      </w:r>
      <w:r>
        <w:rPr>
          <w:lang w:eastAsia="ja-JP"/>
        </w:rPr>
        <w:t>from</w:t>
      </w:r>
      <w:r>
        <w:rPr/>
        <w:t xml:space="preserve"> </w:t>
      </w:r>
      <w:r>
        <w:rPr>
          <w:lang w:eastAsia="ja-JP"/>
        </w:rPr>
        <w:t>misuse.</w:t>
      </w:r>
      <w:r>
        <w:rPr/>
        <w:t xml:space="preserve"> </w:t>
      </w:r>
      <w:r>
        <w:rPr>
          <w:lang w:eastAsia="ja-JP"/>
        </w:rPr>
        <w:t>To</w:t>
      </w:r>
      <w:r>
        <w:rPr/>
        <w:t xml:space="preserve"> </w:t>
      </w:r>
      <w:r>
        <w:rPr>
          <w:lang w:eastAsia="ja-JP"/>
        </w:rPr>
        <w:t>this</w:t>
      </w:r>
      <w:r>
        <w:rPr/>
        <w:t xml:space="preserve"> </w:t>
      </w:r>
      <w:r>
        <w:rPr>
          <w:lang w:eastAsia="ja-JP"/>
        </w:rPr>
        <w:t>end,</w:t>
      </w:r>
      <w:r>
        <w:rPr/>
        <w:t xml:space="preserve"> </w:t>
      </w:r>
      <w:r>
        <w:rPr>
          <w:lang w:eastAsia="ja-JP"/>
        </w:rPr>
        <w:t>an</w:t>
      </w:r>
      <w:r>
        <w:rPr/>
        <w:t xml:space="preserve"> </w:t>
      </w:r>
      <w:r>
        <w:rPr>
          <w:lang w:eastAsia="ja-JP"/>
        </w:rPr>
        <w:t>authentication</w:t>
      </w:r>
      <w:r>
        <w:rPr/>
        <w:t xml:space="preserve"> </w:t>
      </w:r>
      <w:r>
        <w:rPr>
          <w:lang w:eastAsia="ja-JP"/>
        </w:rPr>
        <w:t>at</w:t>
      </w:r>
      <w:r>
        <w:rPr>
          <w:spacing w:val="1"/>
          <w:lang w:eastAsia="ja-JP"/>
        </w:rPr>
        <w:t>tribut</w:t>
      </w:r>
      <w:r>
        <w:rPr>
          <w:lang w:eastAsia="ja-JP"/>
        </w:rPr>
        <w:t xml:space="preserve">e </w:t>
      </w:r>
      <w:r>
        <w:rPr>
          <w:spacing w:val="1"/>
          <w:lang w:eastAsia="ja-JP"/>
        </w:rPr>
        <w:t>i</w:t>
      </w:r>
      <w:r>
        <w:rPr>
          <w:lang w:eastAsia="ja-JP"/>
        </w:rPr>
        <w:t>s</w:t>
      </w:r>
      <w:r>
        <w:rPr>
          <w:spacing w:val="4"/>
          <w:lang w:eastAsia="ja-JP"/>
        </w:rPr>
        <w:t xml:space="preserve"> </w:t>
      </w:r>
      <w:r>
        <w:rPr>
          <w:spacing w:val="1"/>
          <w:lang w:eastAsia="ja-JP"/>
        </w:rPr>
        <w:t>typicall</w:t>
      </w:r>
      <w:r>
        <w:rPr>
          <w:lang w:eastAsia="ja-JP"/>
        </w:rPr>
        <w:t>y</w:t>
      </w:r>
      <w:r>
        <w:rPr/>
        <w:t xml:space="preserve"> </w:t>
      </w:r>
      <w:r>
        <w:rPr>
          <w:spacing w:val="1"/>
          <w:lang w:eastAsia="ja-JP"/>
        </w:rPr>
        <w:t>used</w:t>
      </w:r>
      <w:r>
        <w:rPr>
          <w:lang w:eastAsia="ja-JP"/>
        </w:rPr>
        <w:t>,</w:t>
      </w:r>
      <w:r>
        <w:rPr>
          <w:spacing w:val="1"/>
          <w:lang w:eastAsia="ja-JP"/>
        </w:rPr>
        <w:t xml:space="preserve"> which</w:t>
      </w:r>
      <w:r>
        <w:rPr>
          <w:lang w:eastAsia="ja-JP"/>
        </w:rPr>
        <w:t xml:space="preserve">, </w:t>
      </w:r>
      <w:r>
        <w:rPr>
          <w:spacing w:val="1"/>
          <w:lang w:eastAsia="ja-JP"/>
        </w:rPr>
        <w:t>whe</w:t>
      </w:r>
      <w:r>
        <w:rPr>
          <w:lang w:eastAsia="ja-JP"/>
        </w:rPr>
        <w:t>n</w:t>
      </w:r>
      <w:r>
        <w:rPr>
          <w:spacing w:val="1"/>
          <w:lang w:eastAsia="ja-JP"/>
        </w:rPr>
        <w:t xml:space="preserve"> combine</w:t>
      </w:r>
      <w:r>
        <w:rPr>
          <w:lang w:eastAsia="ja-JP"/>
        </w:rPr>
        <w:t>d</w:t>
      </w:r>
      <w:r>
        <w:rPr/>
        <w:t xml:space="preserve"> </w:t>
      </w:r>
      <w:r>
        <w:rPr>
          <w:spacing w:val="1"/>
          <w:lang w:eastAsia="ja-JP"/>
        </w:rPr>
        <w:t>wit</w:t>
      </w:r>
      <w:r>
        <w:rPr>
          <w:lang w:eastAsia="ja-JP"/>
        </w:rPr>
        <w:t>h</w:t>
      </w:r>
      <w:r>
        <w:rPr>
          <w:spacing w:val="2"/>
          <w:lang w:eastAsia="ja-JP"/>
        </w:rPr>
        <w:t xml:space="preserve"> </w:t>
      </w:r>
      <w:r>
        <w:rPr>
          <w:spacing w:val="1"/>
          <w:lang w:eastAsia="ja-JP"/>
        </w:rPr>
        <w:t>th</w:t>
      </w:r>
      <w:r>
        <w:rPr>
          <w:lang w:eastAsia="ja-JP"/>
        </w:rPr>
        <w:t>e</w:t>
      </w:r>
      <w:r>
        <w:rPr>
          <w:spacing w:val="2"/>
          <w:lang w:eastAsia="ja-JP"/>
        </w:rPr>
        <w:t xml:space="preserve"> </w:t>
      </w:r>
      <w:r>
        <w:rPr>
          <w:spacing w:val="1"/>
          <w:lang w:eastAsia="ja-JP"/>
        </w:rPr>
        <w:t>use</w:t>
      </w:r>
      <w:r>
        <w:rPr>
          <w:lang w:eastAsia="ja-JP"/>
        </w:rPr>
        <w:t>r</w:t>
      </w:r>
      <w:r>
        <w:rPr>
          <w:spacing w:val="2"/>
          <w:lang w:eastAsia="ja-JP"/>
        </w:rPr>
        <w:t xml:space="preserve"> </w:t>
      </w:r>
      <w:r>
        <w:rPr>
          <w:spacing w:val="1"/>
          <w:lang w:eastAsia="ja-JP"/>
        </w:rPr>
        <w:t>name</w:t>
      </w:r>
      <w:r>
        <w:rPr>
          <w:lang w:eastAsia="ja-JP"/>
        </w:rPr>
        <w:t xml:space="preserve">, </w:t>
      </w:r>
      <w:r>
        <w:rPr>
          <w:spacing w:val="1"/>
          <w:lang w:eastAsia="ja-JP"/>
        </w:rPr>
        <w:t>enable</w:t>
      </w:r>
      <w:r>
        <w:rPr>
          <w:lang w:eastAsia="ja-JP"/>
        </w:rPr>
        <w:t>s</w:t>
      </w:r>
      <w:r>
        <w:rPr/>
        <w:t xml:space="preserve"> </w:t>
      </w:r>
      <w:r>
        <w:rPr>
          <w:spacing w:val="1"/>
          <w:lang w:eastAsia="ja-JP"/>
        </w:rPr>
        <w:t>unambiguou</w:t>
      </w:r>
      <w:r>
        <w:rPr>
          <w:lang w:eastAsia="ja-JP"/>
        </w:rPr>
        <w:t>s</w:t>
      </w:r>
      <w:r>
        <w:rPr/>
        <w:t xml:space="preserve"> </w:t>
      </w:r>
      <w:r>
        <w:rPr>
          <w:spacing w:val="1"/>
          <w:lang w:eastAsia="ja-JP"/>
        </w:rPr>
        <w:t>authenticatio</w:t>
      </w:r>
      <w:r>
        <w:rPr>
          <w:lang w:eastAsia="ja-JP"/>
        </w:rPr>
        <w:t>n</w:t>
      </w:r>
      <w:r>
        <w:rPr/>
        <w:t xml:space="preserve"> </w:t>
      </w:r>
      <w:r>
        <w:rPr>
          <w:spacing w:val="1"/>
          <w:lang w:eastAsia="ja-JP"/>
        </w:rPr>
        <w:t>an</w:t>
      </w:r>
      <w:r>
        <w:rPr>
          <w:lang w:eastAsia="ja-JP"/>
        </w:rPr>
        <w:t>d</w:t>
      </w:r>
      <w:r>
        <w:rPr>
          <w:spacing w:val="2"/>
          <w:lang w:eastAsia="ja-JP"/>
        </w:rPr>
        <w:t xml:space="preserve"> </w:t>
      </w:r>
      <w:r>
        <w:rPr>
          <w:spacing w:val="1"/>
          <w:lang w:eastAsia="ja-JP"/>
        </w:rPr>
        <w:t>identi</w:t>
      </w:r>
      <w:r>
        <w:rPr>
          <w:lang w:eastAsia="ja-JP"/>
        </w:rPr>
        <w:t>fication</w:t>
      </w:r>
      <w:r>
        <w:rPr/>
        <w:t xml:space="preserve"> </w:t>
      </w:r>
      <w:r>
        <w:rPr>
          <w:lang w:eastAsia="ja-JP"/>
        </w:rPr>
        <w:t>of</w:t>
      </w:r>
      <w:r>
        <w:rPr/>
        <w:t xml:space="preserve"> </w:t>
      </w:r>
      <w:r>
        <w:rPr>
          <w:lang w:eastAsia="ja-JP"/>
        </w:rPr>
        <w:t>the</w:t>
      </w:r>
      <w:r>
        <w:rPr/>
        <w:t xml:space="preserve"> </w:t>
      </w:r>
      <w:r>
        <w:rPr>
          <w:lang w:eastAsia="ja-JP"/>
        </w:rPr>
        <w:t>authorized</w:t>
      </w:r>
      <w:r>
        <w:rPr/>
        <w:t xml:space="preserve"> </w:t>
      </w:r>
      <w:r>
        <w:rPr>
          <w:lang w:eastAsia="ja-JP"/>
        </w:rPr>
        <w:t>user.</w:t>
      </w:r>
    </w:p>
    <w:p>
      <w:pPr>
        <w:pStyle w:val="Normal"/>
        <w:rPr/>
      </w:pPr>
      <w:r>
        <w:rPr>
          <w:lang w:eastAsia="ja-JP"/>
        </w:rPr>
        <w:t>Authentication</w:t>
      </w:r>
      <w:r>
        <w:rPr/>
        <w:t xml:space="preserve"> </w:t>
      </w:r>
      <w:r>
        <w:rPr>
          <w:lang w:eastAsia="ja-JP"/>
        </w:rPr>
        <w:t>attributes</w:t>
      </w:r>
      <w:r>
        <w:rPr/>
        <w:t xml:space="preserve"> </w:t>
      </w:r>
      <w:r>
        <w:rPr>
          <w:lang w:eastAsia="ja-JP"/>
        </w:rPr>
        <w:t>include:</w:t>
      </w:r>
    </w:p>
    <w:p>
      <w:pPr>
        <w:pStyle w:val="B1"/>
        <w:rPr/>
      </w:pPr>
      <w:r>
        <w:rPr>
          <w:lang w:eastAsia="ja-JP"/>
        </w:rPr>
        <w:t>-</w:t>
        <w:tab/>
        <w:t>Cryptographic</w:t>
      </w:r>
      <w:r>
        <w:rPr>
          <w:spacing w:val="-11"/>
          <w:lang w:eastAsia="ja-JP"/>
        </w:rPr>
        <w:t xml:space="preserve"> </w:t>
      </w:r>
      <w:r>
        <w:rPr>
          <w:lang w:eastAsia="ja-JP"/>
        </w:rPr>
        <w:t>keys</w:t>
      </w:r>
    </w:p>
    <w:p>
      <w:pPr>
        <w:pStyle w:val="B1"/>
        <w:rPr/>
      </w:pPr>
      <w:r>
        <w:rPr>
          <w:lang w:eastAsia="ja-JP"/>
        </w:rPr>
        <w:t>-</w:t>
        <w:tab/>
        <w:t>Token</w:t>
      </w:r>
    </w:p>
    <w:p>
      <w:pPr>
        <w:pStyle w:val="B1"/>
        <w:rPr/>
      </w:pPr>
      <w:r>
        <w:rPr>
          <w:lang w:eastAsia="ja-JP"/>
        </w:rPr>
        <w:t>-</w:t>
        <w:tab/>
        <w:t>Passwords</w:t>
      </w:r>
    </w:p>
    <w:p>
      <w:pPr>
        <w:pStyle w:val="Normal"/>
        <w:rPr/>
      </w:pPr>
      <w:r>
        <w:rPr/>
        <w:t xml:space="preserve">This means that authentication based on a parameter that can be spoofed (e.g. phone numbers, public IP addresses or VPN membership) is not permitted. Exceptions are attributes that cannot be faked or spoofed by an attacker. </w:t>
      </w:r>
    </w:p>
    <w:p>
      <w:pPr>
        <w:pStyle w:val="NO"/>
        <w:rPr/>
      </w:pPr>
      <w:r>
        <w:rPr/>
        <w:t xml:space="preserve">NOTE: </w:t>
        <w:tab/>
      </w:r>
      <w:r>
        <w:rPr>
          <w:lang w:eastAsia="ja-JP"/>
        </w:rPr>
        <w:t>Several</w:t>
      </w:r>
      <w:r>
        <w:rPr/>
        <w:t xml:space="preserve"> </w:t>
      </w:r>
      <w:r>
        <w:rPr>
          <w:lang w:eastAsia="ja-JP"/>
        </w:rPr>
        <w:t>of</w:t>
      </w:r>
      <w:r>
        <w:rPr/>
        <w:t xml:space="preserve"> </w:t>
      </w:r>
      <w:r>
        <w:rPr>
          <w:lang w:eastAsia="ja-JP"/>
        </w:rPr>
        <w:t>the</w:t>
      </w:r>
      <w:r>
        <w:rPr/>
        <w:t xml:space="preserve"> </w:t>
      </w:r>
      <w:r>
        <w:rPr>
          <w:lang w:eastAsia="ja-JP"/>
        </w:rPr>
        <w:t>above options</w:t>
      </w:r>
      <w:r>
        <w:rPr/>
        <w:t xml:space="preserve"> </w:t>
      </w:r>
      <w:r>
        <w:rPr>
          <w:lang w:eastAsia="ja-JP"/>
        </w:rPr>
        <w:t>can</w:t>
      </w:r>
      <w:r>
        <w:rPr/>
        <w:t xml:space="preserve"> </w:t>
      </w:r>
      <w:r>
        <w:rPr>
          <w:lang w:eastAsia="ja-JP"/>
        </w:rPr>
        <w:t>be</w:t>
      </w:r>
      <w:r>
        <w:rPr/>
        <w:t xml:space="preserve"> </w:t>
      </w:r>
      <w:r>
        <w:rPr>
          <w:lang w:eastAsia="ja-JP"/>
        </w:rPr>
        <w:t>combined</w:t>
      </w:r>
      <w:r>
        <w:rPr/>
        <w:t xml:space="preserve"> </w:t>
      </w:r>
      <w:r>
        <w:rPr>
          <w:lang w:eastAsia="ja-JP"/>
        </w:rPr>
        <w:t>(dual-factor</w:t>
      </w:r>
      <w:r>
        <w:rPr/>
        <w:t xml:space="preserve"> </w:t>
      </w:r>
      <w:r>
        <w:rPr>
          <w:lang w:eastAsia="ja-JP"/>
        </w:rPr>
        <w:t>authentication)</w:t>
      </w:r>
      <w:r>
        <w:rPr/>
        <w:t xml:space="preserve"> </w:t>
      </w:r>
      <w:r>
        <w:rPr>
          <w:lang w:eastAsia="ja-JP"/>
        </w:rPr>
        <w:t>to</w:t>
      </w:r>
      <w:r>
        <w:rPr/>
        <w:t xml:space="preserve"> </w:t>
      </w:r>
      <w:r>
        <w:rPr>
          <w:lang w:eastAsia="ja-JP"/>
        </w:rPr>
        <w:t>achieve</w:t>
      </w:r>
      <w:r>
        <w:rPr/>
        <w:t xml:space="preserve"> </w:t>
      </w:r>
      <w:r>
        <w:rPr>
          <w:lang w:eastAsia="ja-JP"/>
        </w:rPr>
        <w:t>a</w:t>
      </w:r>
      <w:r>
        <w:rPr/>
        <w:t xml:space="preserve"> </w:t>
      </w:r>
      <w:r>
        <w:rPr>
          <w:lang w:eastAsia="ja-JP"/>
        </w:rPr>
        <w:t>higher level of</w:t>
      </w:r>
      <w:r>
        <w:rPr/>
        <w:t xml:space="preserve"> </w:t>
      </w:r>
      <w:r>
        <w:rPr>
          <w:lang w:eastAsia="ja-JP"/>
        </w:rPr>
        <w:t>security.</w:t>
      </w:r>
      <w:r>
        <w:rPr/>
        <w:t xml:space="preserve"> </w:t>
      </w:r>
      <w:r>
        <w:rPr>
          <w:lang w:eastAsia="ja-JP"/>
        </w:rPr>
        <w:t>Whether</w:t>
      </w:r>
      <w:r>
        <w:rPr/>
        <w:t xml:space="preserve"> </w:t>
      </w:r>
      <w:r>
        <w:rPr>
          <w:lang w:eastAsia="ja-JP"/>
        </w:rPr>
        <w:t>or not</w:t>
      </w:r>
      <w:r>
        <w:rPr/>
        <w:t xml:space="preserve"> </w:t>
      </w:r>
      <w:r>
        <w:rPr>
          <w:lang w:eastAsia="ja-JP"/>
        </w:rPr>
        <w:t>this</w:t>
      </w:r>
      <w:r>
        <w:rPr/>
        <w:t xml:space="preserve"> </w:t>
      </w:r>
      <w:r>
        <w:rPr>
          <w:lang w:eastAsia="ja-JP"/>
        </w:rPr>
        <w:t>is</w:t>
      </w:r>
      <w:r>
        <w:rPr/>
        <w:t xml:space="preserve"> </w:t>
      </w:r>
      <w:r>
        <w:rPr>
          <w:lang w:eastAsia="ja-JP"/>
        </w:rPr>
        <w:t>suitable</w:t>
      </w:r>
      <w:r>
        <w:rPr/>
        <w:t xml:space="preserve"> </w:t>
      </w:r>
      <w:r>
        <w:rPr>
          <w:lang w:eastAsia="ja-JP"/>
        </w:rPr>
        <w:t>and</w:t>
      </w:r>
      <w:r>
        <w:rPr/>
        <w:t xml:space="preserve"> </w:t>
      </w:r>
      <w:r>
        <w:rPr>
          <w:lang w:eastAsia="ja-JP"/>
        </w:rPr>
        <w:t>necessary</w:t>
      </w:r>
      <w:r>
        <w:rPr/>
        <w:t xml:space="preserve"> </w:t>
      </w:r>
      <w:r>
        <w:rPr>
          <w:lang w:eastAsia="ja-JP"/>
        </w:rPr>
        <w:t>depends</w:t>
      </w:r>
      <w:r>
        <w:rPr/>
        <w:t xml:space="preserve"> </w:t>
      </w:r>
      <w:r>
        <w:rPr>
          <w:lang w:eastAsia="ja-JP"/>
        </w:rPr>
        <w:t>on</w:t>
      </w:r>
      <w:r>
        <w:rPr/>
        <w:t xml:space="preserve"> </w:t>
      </w:r>
      <w:r>
        <w:rPr>
          <w:lang w:eastAsia="ja-JP"/>
        </w:rPr>
        <w:t>the</w:t>
      </w:r>
      <w:r>
        <w:rPr/>
        <w:t xml:space="preserve"> </w:t>
      </w:r>
      <w:r>
        <w:rPr>
          <w:lang w:eastAsia="ja-JP"/>
        </w:rPr>
        <w:t>protection</w:t>
      </w:r>
      <w:r>
        <w:rPr/>
        <w:t xml:space="preserve"> </w:t>
      </w:r>
      <w:r>
        <w:rPr>
          <w:lang w:eastAsia="ja-JP"/>
        </w:rPr>
        <w:t>needs of</w:t>
      </w:r>
      <w:r>
        <w:rPr/>
        <w:t xml:space="preserve"> </w:t>
      </w:r>
      <w:r>
        <w:rPr>
          <w:lang w:eastAsia="ja-JP"/>
        </w:rPr>
        <w:t>the</w:t>
      </w:r>
      <w:r>
        <w:rPr/>
        <w:t xml:space="preserve"> </w:t>
      </w:r>
      <w:r>
        <w:rPr>
          <w:lang w:eastAsia="ja-JP"/>
        </w:rPr>
        <w:t>individual</w:t>
      </w:r>
      <w:r>
        <w:rPr/>
        <w:t xml:space="preserve"> </w:t>
      </w:r>
      <w:r>
        <w:rPr>
          <w:lang w:eastAsia="ja-JP"/>
        </w:rPr>
        <w:t>system</w:t>
      </w:r>
      <w:r>
        <w:rPr/>
        <w:t xml:space="preserve"> </w:t>
      </w:r>
      <w:r>
        <w:rPr>
          <w:lang w:eastAsia="ja-JP"/>
        </w:rPr>
        <w:t>and</w:t>
      </w:r>
      <w:r>
        <w:rPr/>
        <w:t xml:space="preserve"> </w:t>
      </w:r>
      <w:r>
        <w:rPr>
          <w:lang w:eastAsia="ja-JP"/>
        </w:rPr>
        <w:t>its</w:t>
      </w:r>
      <w:r>
        <w:rPr/>
        <w:t xml:space="preserve"> </w:t>
      </w:r>
      <w:r>
        <w:rPr>
          <w:lang w:eastAsia="ja-JP"/>
        </w:rPr>
        <w:t>data and</w:t>
      </w:r>
      <w:r>
        <w:rPr/>
        <w:t xml:space="preserve"> </w:t>
      </w:r>
      <w:r>
        <w:rPr>
          <w:lang w:eastAsia="ja-JP"/>
        </w:rPr>
        <w:t>is evaluated</w:t>
      </w:r>
      <w:r>
        <w:rPr/>
        <w:t xml:space="preserve"> </w:t>
      </w:r>
      <w:r>
        <w:rPr>
          <w:lang w:eastAsia="ja-JP"/>
        </w:rPr>
        <w:t>for</w:t>
      </w:r>
      <w:r>
        <w:rPr/>
        <w:t xml:space="preserve"> </w:t>
      </w:r>
      <w:r>
        <w:rPr>
          <w:lang w:eastAsia="ja-JP"/>
        </w:rPr>
        <w:t>individual</w:t>
      </w:r>
      <w:r>
        <w:rPr/>
        <w:t xml:space="preserve"> </w:t>
      </w:r>
      <w:r>
        <w:rPr>
          <w:lang w:eastAsia="ja-JP"/>
        </w:rPr>
        <w:t>cases.</w:t>
      </w:r>
    </w:p>
    <w:p>
      <w:pPr>
        <w:pStyle w:val="Normal"/>
        <w:rPr>
          <w:i/>
          <w:i/>
          <w:lang w:eastAsia="ja-JP"/>
        </w:rPr>
      </w:pPr>
      <w:r>
        <w:rPr>
          <w:i/>
          <w:lang w:eastAsia="ja-JP"/>
        </w:rPr>
        <w:t xml:space="preserve">Threat References: </w:t>
      </w:r>
      <w:r>
        <w:rPr>
          <w:iCs/>
          <w:lang w:eastAsia="ja-JP"/>
        </w:rPr>
        <w:t>TR 33.926 [4], 5.3.3.5, IP Spoofing</w:t>
      </w:r>
    </w:p>
    <w:p>
      <w:pPr>
        <w:pStyle w:val="Normal"/>
        <w:rPr>
          <w:i/>
          <w:i/>
          <w:lang w:eastAsia="ja-JP"/>
        </w:rPr>
      </w:pPr>
      <w:r>
        <w:rPr>
          <w:i/>
          <w:lang w:eastAsia="ja-JP"/>
        </w:rPr>
        <w:t>Test Case:</w:t>
      </w:r>
    </w:p>
    <w:p>
      <w:pPr>
        <w:pStyle w:val="Normal"/>
        <w:rPr/>
      </w:pPr>
      <w:r>
        <w:rPr>
          <w:b/>
        </w:rPr>
        <w:t>Test Name</w:t>
      </w:r>
      <w:r>
        <w:rPr/>
        <w:t>: TC_ACCOUNT_PROTECTION</w:t>
      </w:r>
    </w:p>
    <w:p>
      <w:pPr>
        <w:pStyle w:val="Normal"/>
        <w:rPr>
          <w:b/>
          <w:bCs/>
          <w:lang w:eastAsia="zh-CN"/>
        </w:rPr>
      </w:pPr>
      <w:r>
        <w:rPr>
          <w:b/>
          <w:bCs/>
          <w:lang w:eastAsia="zh-CN"/>
        </w:rPr>
        <w:t>Purpose:</w:t>
      </w:r>
    </w:p>
    <w:p>
      <w:pPr>
        <w:pStyle w:val="Normal"/>
        <w:rPr/>
      </w:pPr>
      <w:r>
        <w:rPr/>
        <w:t xml:space="preserve">To ensure that </w:t>
      </w:r>
      <w:r>
        <w:rPr>
          <w:lang w:eastAsia="zh-CN"/>
        </w:rPr>
        <w:t>all accounts are protected by at least one authentication attribute.</w:t>
      </w:r>
    </w:p>
    <w:p>
      <w:pPr>
        <w:pStyle w:val="Normal"/>
        <w:rPr>
          <w:b/>
          <w:bCs/>
          <w:lang w:eastAsia="zh-CN"/>
        </w:rPr>
      </w:pPr>
      <w:r>
        <w:rPr>
          <w:b/>
          <w:bCs/>
          <w:lang w:eastAsia="zh-CN"/>
        </w:rPr>
        <w:t>Procedure and execution steps:</w:t>
      </w:r>
    </w:p>
    <w:p>
      <w:pPr>
        <w:pStyle w:val="Normal"/>
        <w:rPr>
          <w:b/>
          <w:bCs/>
          <w:lang w:eastAsia="zh-CN"/>
        </w:rPr>
      </w:pPr>
      <w:r>
        <w:rPr>
          <w:b/>
          <w:bCs/>
          <w:lang w:eastAsia="zh-CN"/>
        </w:rPr>
        <w:t>Pre-Conditions:</w:t>
      </w:r>
    </w:p>
    <w:p>
      <w:pPr>
        <w:pStyle w:val="B1"/>
        <w:rPr/>
      </w:pPr>
      <w:r>
        <w:rPr>
          <w:lang w:eastAsia="zh-CN"/>
        </w:rPr>
        <w:t>1)</w:t>
        <w:tab/>
        <w:t>All predefined accounts are identified</w:t>
      </w:r>
      <w:r>
        <w:rPr/>
        <w:t xml:space="preserve"> in the documentation accompanying the Network Product.</w:t>
      </w:r>
    </w:p>
    <w:p>
      <w:pPr>
        <w:pStyle w:val="B1"/>
        <w:rPr/>
      </w:pPr>
      <w:r>
        <w:rPr/>
        <w:t>2)</w:t>
        <w:tab/>
        <w:t xml:space="preserve">Instructions of how to create new accounts </w:t>
      </w:r>
      <w:r>
        <w:rPr>
          <w:lang w:eastAsia="zh-CN"/>
        </w:rPr>
        <w:t xml:space="preserve">are </w:t>
      </w:r>
      <w:r>
        <w:rPr/>
        <w:t>provided in the documentation accompanying the Network Product.</w:t>
      </w:r>
    </w:p>
    <w:p>
      <w:pPr>
        <w:pStyle w:val="B1"/>
        <w:rPr/>
      </w:pPr>
      <w:r>
        <w:rPr/>
        <w:t>3)</w:t>
        <w:tab/>
        <w:t>Instructions of how administrator user can view all existing accounts in the database are provided in the documentation accompanying the Network Product.</w:t>
      </w:r>
    </w:p>
    <w:p>
      <w:pPr>
        <w:pStyle w:val="NO"/>
        <w:rPr/>
      </w:pPr>
      <w:r>
        <w:rPr/>
        <w:t xml:space="preserve">NOTE: </w:t>
        <w:tab/>
        <w:t xml:space="preserve">No test is provided here for finding undocumented hard coded accounts as such tests be impossible to define in a general way. </w:t>
      </w:r>
    </w:p>
    <w:p>
      <w:pPr>
        <w:pStyle w:val="Normal"/>
        <w:rPr>
          <w:b/>
          <w:bCs/>
          <w:lang w:eastAsia="zh-CN"/>
        </w:rPr>
      </w:pPr>
      <w:r>
        <w:rPr>
          <w:b/>
          <w:bCs/>
          <w:lang w:eastAsia="zh-CN"/>
        </w:rPr>
        <w:t>Execution Steps:</w:t>
      </w:r>
    </w:p>
    <w:p>
      <w:pPr>
        <w:pStyle w:val="Normal"/>
        <w:ind w:left="284" w:right="0"/>
        <w:rPr>
          <w:b/>
          <w:bCs/>
          <w:lang w:eastAsia="zh-CN"/>
        </w:rPr>
      </w:pPr>
      <w:r>
        <w:rPr>
          <w:b/>
          <w:bCs/>
          <w:lang w:eastAsia="zh-CN"/>
        </w:rPr>
      </w:r>
    </w:p>
    <w:p>
      <w:pPr>
        <w:pStyle w:val="B1"/>
        <w:rPr/>
      </w:pPr>
      <w:r>
        <w:rPr/>
        <w:t>1)</w:t>
        <w:tab/>
        <w:t>After login via account with necessary access rights (e.g. Admin) search in the database for any undocumented account.</w:t>
      </w:r>
    </w:p>
    <w:p>
      <w:pPr>
        <w:pStyle w:val="B1"/>
        <w:rPr/>
      </w:pPr>
      <w:r>
        <w:rPr/>
        <w:t>2)</w:t>
        <w:tab/>
        <w:t>Attempt login to all predefined accounts identified (either documented or not) with and without using the respective authentication attribute.</w:t>
      </w:r>
    </w:p>
    <w:p>
      <w:pPr>
        <w:pStyle w:val="B1"/>
        <w:rPr/>
      </w:pPr>
      <w:r>
        <w:rPr/>
        <w:t>3)</w:t>
        <w:tab/>
        <w:t>Create a new account by following instructions in documentation.</w:t>
      </w:r>
    </w:p>
    <w:p>
      <w:pPr>
        <w:pStyle w:val="B1"/>
        <w:rPr/>
      </w:pPr>
      <w:r>
        <w:rPr/>
        <w:t>4)</w:t>
        <w:tab/>
        <w:t>Attempt login to the newly created account.</w:t>
      </w:r>
    </w:p>
    <w:p>
      <w:pPr>
        <w:pStyle w:val="Normal"/>
        <w:rPr>
          <w:b/>
          <w:bCs/>
          <w:lang w:eastAsia="zh-CN"/>
        </w:rPr>
      </w:pPr>
      <w:r>
        <w:rPr>
          <w:b/>
          <w:bCs/>
          <w:lang w:eastAsia="zh-CN"/>
        </w:rPr>
        <w:t>Expected Results:</w:t>
      </w:r>
    </w:p>
    <w:p>
      <w:pPr>
        <w:pStyle w:val="B1"/>
        <w:rPr/>
      </w:pPr>
      <w:r>
        <w:rPr>
          <w:lang w:eastAsia="zh-CN"/>
        </w:rPr>
        <w:t>1)</w:t>
        <w:tab/>
        <w:t>It is not possible to login to any predefined account without using at least one authentication attribute that satisfies the conditions in the requirement.</w:t>
      </w:r>
    </w:p>
    <w:p>
      <w:pPr>
        <w:pStyle w:val="B1"/>
        <w:rPr>
          <w:b/>
          <w:lang w:eastAsia="zh-CN"/>
        </w:rPr>
      </w:pPr>
      <w:r>
        <w:rPr>
          <w:lang w:eastAsia="zh-CN"/>
        </w:rPr>
        <w:t>2)</w:t>
        <w:tab/>
        <w:t>It is not possible to login to any newly created account without usage of at least one authentication attribute that satisfies the conditions in the requirement.</w:t>
      </w:r>
    </w:p>
    <w:p>
      <w:pPr>
        <w:pStyle w:val="Normal"/>
        <w:rPr>
          <w:b/>
          <w:bCs/>
          <w:lang w:eastAsia="zh-CN"/>
        </w:rPr>
      </w:pPr>
      <w:r>
        <w:rPr>
          <w:b/>
          <w:bCs/>
          <w:lang w:eastAsia="zh-CN"/>
        </w:rPr>
        <w:t xml:space="preserve">Expected format of evidence: </w:t>
      </w:r>
    </w:p>
    <w:p>
      <w:pPr>
        <w:pStyle w:val="Normal"/>
        <w:rPr>
          <w:rFonts w:ascii="Arial" w:hAnsi="Arial" w:cs="Arial"/>
        </w:rPr>
      </w:pPr>
      <w:r>
        <w:rPr>
          <w:lang w:eastAsia="zh-CN"/>
        </w:rPr>
        <w:t>Evidence containing the results of all login attempts, e.g. screenshots, log files, error messages.</w:t>
      </w:r>
    </w:p>
    <w:p>
      <w:pPr>
        <w:pStyle w:val="Heading6"/>
        <w:ind w:hanging="1985" w:left="1985"/>
        <w:rPr/>
      </w:pPr>
      <w:bookmarkStart w:id="128" w:name="_CR4_2_3_4_2_2"/>
      <w:bookmarkEnd w:id="128"/>
      <w:r>
        <w:rPr/>
        <w:t>4.2.3.4.2.2</w:t>
        <w:tab/>
        <w:t xml:space="preserve">Deletion or disablement of predefined accounts </w:t>
      </w:r>
    </w:p>
    <w:p>
      <w:pPr>
        <w:pStyle w:val="Normal"/>
        <w:rPr>
          <w:rFonts w:ascii="Arial" w:hAnsi="Arial" w:cs="Arial"/>
          <w:lang w:eastAsia="ja-JP"/>
        </w:rPr>
      </w:pPr>
      <w:bookmarkStart w:id="129" w:name="_CR4_2_3_4_2_2"/>
      <w:bookmarkEnd w:id="129"/>
      <w:r>
        <w:rPr>
          <w:i/>
          <w:lang w:eastAsia="ja-JP"/>
        </w:rPr>
        <w:t>Requirement Name:</w:t>
      </w:r>
      <w:r>
        <w:rPr>
          <w:rFonts w:cs="Arial" w:ascii="Arial" w:hAnsi="Arial"/>
          <w:lang w:eastAsia="ja-JP"/>
        </w:rPr>
        <w:t xml:space="preserve"> </w:t>
      </w:r>
      <w:r>
        <w:rPr>
          <w:lang w:eastAsia="ja-JP"/>
        </w:rPr>
        <w:t>Deletion or disablement of predefined accounts</w:t>
      </w:r>
      <w:r>
        <w:rPr>
          <w:rFonts w:cs="Arial" w:ascii="Arial" w:hAnsi="Arial"/>
          <w:lang w:eastAsia="ja-JP"/>
        </w:rPr>
        <w:t>.</w:t>
      </w:r>
    </w:p>
    <w:p>
      <w:pPr>
        <w:pStyle w:val="Normal"/>
        <w:rPr>
          <w:i/>
          <w:i/>
          <w:lang w:eastAsia="ja-JP"/>
        </w:rPr>
      </w:pPr>
      <w:r>
        <w:rPr>
          <w:i/>
          <w:lang w:eastAsia="ja-JP"/>
        </w:rPr>
        <w:t>Requirement Reference</w:t>
      </w:r>
      <w:r>
        <w:rPr>
          <w:lang w:eastAsia="ja-JP"/>
        </w:rPr>
        <w:t>: In accordance with industry best practice.</w:t>
      </w:r>
    </w:p>
    <w:p>
      <w:pPr>
        <w:pStyle w:val="Normal"/>
        <w:rPr/>
      </w:pPr>
      <w:r>
        <w:rPr>
          <w:i/>
          <w:lang w:eastAsia="ja-JP"/>
        </w:rPr>
        <w:t>Requirement Description:</w:t>
      </w:r>
      <w:r>
        <w:rPr>
          <w:lang w:eastAsia="ja-JP"/>
        </w:rPr>
        <w:t xml:space="preserve"> </w:t>
      </w:r>
      <w:r>
        <w:rPr/>
        <w:t>All predefined or default accounts shall be deleted or disabled. Many systems have default accounts (e.g. guest, ctxsys), some of which are preconfigured with or without known passwords. These standard users shall be deleted or disabled. Should this measure not be possible the accounts shall be locked for remote login. In any case disabled or locked accounts shall be configured with a complex password as specified in clause 4.2.3.4.3.1 Password Structure. This is necessary to prevent unauthorized use of such an account in case of misconfiguration.</w:t>
      </w:r>
    </w:p>
    <w:p>
      <w:pPr>
        <w:pStyle w:val="Normal"/>
        <w:rPr>
          <w:rFonts w:ascii="Arial" w:hAnsi="Arial" w:cs="Arial"/>
          <w:lang w:eastAsia="ja-JP"/>
        </w:rPr>
      </w:pPr>
      <w:r>
        <w:rPr/>
        <w:t>Exceptions to this requirement to delete or disable accounts are accounts that are used only internally on the system involved and that are required for one or more applications on the system to function. Also, for these accounts remote access or local login shall be forbidden to prevent abusive use by users of the system.</w:t>
      </w:r>
    </w:p>
    <w:p>
      <w:pPr>
        <w:pStyle w:val="Normal"/>
        <w:rPr>
          <w:lang w:eastAsia="ja-JP"/>
        </w:rPr>
      </w:pPr>
      <w:r>
        <w:rPr>
          <w:i/>
          <w:lang w:eastAsia="ja-JP"/>
        </w:rPr>
        <w:t>Threat References</w:t>
      </w:r>
      <w:r>
        <w:rPr>
          <w:iCs/>
          <w:lang w:eastAsia="ja-JP"/>
        </w:rPr>
        <w:t xml:space="preserve">: </w:t>
      </w:r>
      <w:r>
        <w:rPr>
          <w:lang w:eastAsia="ja-JP"/>
        </w:rPr>
        <w:t>TR 33.926</w:t>
      </w:r>
      <w:r>
        <w:rPr>
          <w:rFonts w:eastAsia="SimSun;宋体" w:cs="Tele-GroteskNor;Times New Roman" w:ascii="Tele-GroteskNor;Times New Roman" w:hAnsi="Tele-GroteskNor;Times New Roman"/>
          <w:color w:val="000000"/>
          <w:lang w:val="en-US" w:eastAsia="zh-CN"/>
        </w:rPr>
        <w:t xml:space="preserve"> [4]</w:t>
      </w:r>
      <w:r>
        <w:rPr>
          <w:rFonts w:eastAsia="SimSun;宋体" w:cs="Tele-GroteskNor;Times New Roman" w:ascii="Tele-GroteskNor;Times New Roman" w:hAnsi="Tele-GroteskNor;Times New Roman"/>
          <w:color w:val="000000"/>
          <w:lang w:val="en-US" w:eastAsia="zh-CN"/>
        </w:rPr>
        <w:t>, clause 5.3.3.1, Default Accounts</w:t>
      </w:r>
    </w:p>
    <w:p>
      <w:pPr>
        <w:pStyle w:val="Normal"/>
        <w:rPr>
          <w:b/>
          <w:lang w:eastAsia="zh-CN"/>
        </w:rPr>
      </w:pPr>
      <w:r>
        <w:rPr>
          <w:i/>
          <w:lang w:eastAsia="ja-JP"/>
        </w:rPr>
        <w:t>Test Case</w:t>
      </w:r>
      <w:r>
        <w:rPr>
          <w:iCs/>
          <w:lang w:eastAsia="ja-JP"/>
        </w:rPr>
        <w:t>:</w:t>
      </w:r>
    </w:p>
    <w:p>
      <w:pPr>
        <w:pStyle w:val="Normal"/>
        <w:rPr/>
      </w:pPr>
      <w:r>
        <w:rPr>
          <w:b/>
        </w:rPr>
        <w:t>Test Name</w:t>
      </w:r>
      <w:r>
        <w:rPr/>
        <w:t>: TC_PREDEFINED_ACCOUNT_DELETION</w:t>
      </w:r>
    </w:p>
    <w:p>
      <w:pPr>
        <w:pStyle w:val="Normal"/>
        <w:rPr>
          <w:b/>
          <w:lang w:eastAsia="zh-CN"/>
        </w:rPr>
      </w:pPr>
      <w:r>
        <w:rPr>
          <w:b/>
          <w:lang w:eastAsia="zh-CN"/>
        </w:rPr>
        <w:t>Purpose:</w:t>
      </w:r>
    </w:p>
    <w:p>
      <w:pPr>
        <w:pStyle w:val="Normal"/>
        <w:rPr/>
      </w:pPr>
      <w:r>
        <w:rPr/>
        <w:t xml:space="preserve">To ensure that </w:t>
      </w:r>
      <w:r>
        <w:rPr>
          <w:lang w:eastAsia="zh-CN"/>
        </w:rPr>
        <w:t>predefined accounts are deleted or disabled unless there is specific exception as defined in the requirement 4.2.3.4.2.2.</w:t>
      </w:r>
    </w:p>
    <w:p>
      <w:pPr>
        <w:pStyle w:val="Normal"/>
        <w:rPr>
          <w:b/>
          <w:lang w:eastAsia="zh-CN"/>
        </w:rPr>
      </w:pPr>
      <w:r>
        <w:rPr>
          <w:b/>
          <w:lang w:eastAsia="zh-CN"/>
        </w:rPr>
        <w:t>Procedure and execution steps:</w:t>
      </w:r>
    </w:p>
    <w:p>
      <w:pPr>
        <w:pStyle w:val="Normal"/>
        <w:rPr>
          <w:b/>
          <w:bCs/>
          <w:lang w:eastAsia="zh-CN"/>
        </w:rPr>
      </w:pPr>
      <w:r>
        <w:rPr>
          <w:b/>
          <w:bCs/>
          <w:lang w:eastAsia="zh-CN"/>
        </w:rPr>
        <w:t>Pre-Conditions:</w:t>
      </w:r>
    </w:p>
    <w:p>
      <w:pPr>
        <w:pStyle w:val="B1"/>
        <w:rPr/>
      </w:pPr>
      <w:r>
        <w:rPr>
          <w:lang w:eastAsia="zh-CN"/>
        </w:rPr>
        <w:t>1)</w:t>
        <w:tab/>
        <w:t>All predefined accounts are identified</w:t>
      </w:r>
      <w:r>
        <w:rPr/>
        <w:t xml:space="preserve"> in the documentation accompanying the Network Product.</w:t>
      </w:r>
    </w:p>
    <w:p>
      <w:pPr>
        <w:pStyle w:val="B1"/>
        <w:rPr/>
      </w:pPr>
      <w:r>
        <w:rPr/>
        <w:t>2)</w:t>
        <w:tab/>
        <w:t>Instructions of how administrator user can view all existing accounts in the database are provided in the documentation accompanying the Network Product.</w:t>
      </w:r>
    </w:p>
    <w:p>
      <w:pPr>
        <w:pStyle w:val="NO"/>
        <w:rPr/>
      </w:pPr>
      <w:r>
        <w:rPr/>
        <w:t xml:space="preserve">NOTE: </w:t>
        <w:tab/>
        <w:t>No test is provided here for finding undocumented hard coded accounts as such tests can be impossible to define in a general way.</w:t>
      </w:r>
    </w:p>
    <w:p>
      <w:pPr>
        <w:pStyle w:val="Normal"/>
        <w:rPr>
          <w:b/>
          <w:bCs/>
          <w:lang w:eastAsia="zh-CN"/>
        </w:rPr>
      </w:pPr>
      <w:r>
        <w:rPr>
          <w:b/>
          <w:bCs/>
          <w:lang w:eastAsia="zh-CN"/>
        </w:rPr>
        <w:t>Execution Steps:</w:t>
      </w:r>
    </w:p>
    <w:p>
      <w:pPr>
        <w:pStyle w:val="B1"/>
        <w:rPr>
          <w:lang w:eastAsia="zh-CN"/>
        </w:rPr>
      </w:pPr>
      <w:r>
        <w:rPr>
          <w:lang w:eastAsia="zh-CN"/>
        </w:rPr>
        <w:t>1)</w:t>
        <w:tab/>
        <w:t>Check in documentation of the existence of any documented predefined account and what is the reason for existence.</w:t>
      </w:r>
    </w:p>
    <w:p>
      <w:pPr>
        <w:pStyle w:val="B1"/>
        <w:rPr/>
      </w:pPr>
      <w:r>
        <w:rPr>
          <w:lang w:eastAsia="zh-CN"/>
        </w:rPr>
        <w:t>2)</w:t>
        <w:tab/>
        <w:t>After login via account with necessary access rights (e.g. Admin) search in the database for any undocumented account.</w:t>
      </w:r>
    </w:p>
    <w:p>
      <w:pPr>
        <w:pStyle w:val="B1"/>
        <w:rPr/>
      </w:pPr>
      <w:r>
        <w:rPr>
          <w:lang w:eastAsia="zh-CN"/>
        </w:rPr>
        <w:t>3)</w:t>
        <w:tab/>
        <w:t>Check the password complexity of such existing predefined accounts according to the test provided in clause 4.2.3.4.3.1.</w:t>
      </w:r>
    </w:p>
    <w:p>
      <w:pPr>
        <w:pStyle w:val="B1"/>
        <w:rPr>
          <w:lang w:eastAsia="zh-CN"/>
        </w:rPr>
      </w:pPr>
      <w:r>
        <w:rPr>
          <w:lang w:eastAsia="zh-CN"/>
        </w:rPr>
        <w:t>4)</w:t>
        <w:tab/>
        <w:t>Attempt remote login to such predefined accounts.</w:t>
      </w:r>
    </w:p>
    <w:p>
      <w:pPr>
        <w:pStyle w:val="Normal"/>
        <w:rPr>
          <w:b/>
          <w:bCs/>
          <w:lang w:eastAsia="zh-CN"/>
        </w:rPr>
      </w:pPr>
      <w:r>
        <w:rPr>
          <w:b/>
          <w:bCs/>
          <w:lang w:eastAsia="zh-CN"/>
        </w:rPr>
        <w:t>Expected Results:</w:t>
      </w:r>
    </w:p>
    <w:p>
      <w:pPr>
        <w:pStyle w:val="B1"/>
        <w:rPr>
          <w:lang w:eastAsia="zh-CN"/>
        </w:rPr>
      </w:pPr>
      <w:r>
        <w:rPr>
          <w:lang w:eastAsia="zh-CN"/>
        </w:rPr>
        <w:t>1)</w:t>
        <w:tab/>
        <w:t>Predefined accounts are either deleted/ disabled or, if existing, the reason is in accordance with the requirement exception.</w:t>
      </w:r>
    </w:p>
    <w:p>
      <w:pPr>
        <w:pStyle w:val="B1"/>
        <w:rPr>
          <w:lang w:eastAsia="zh-CN"/>
        </w:rPr>
      </w:pPr>
      <w:r>
        <w:rPr>
          <w:lang w:eastAsia="zh-CN"/>
        </w:rPr>
        <w:t>2)</w:t>
        <w:tab/>
        <w:t>If there are active predefined accounts in accordance with the requirement exception then there is no remote login possibility.</w:t>
      </w:r>
    </w:p>
    <w:p>
      <w:pPr>
        <w:pStyle w:val="B1"/>
        <w:rPr/>
      </w:pPr>
      <w:r>
        <w:rPr>
          <w:lang w:eastAsia="zh-CN"/>
        </w:rPr>
        <w:t>3)</w:t>
        <w:tab/>
        <w:t>If predefined account is either disabled or locked then it shall anyway fulfil the complex password requirements as specified in clause 4.2.3.4.3.1 after enabling or unlocking it.</w:t>
      </w:r>
    </w:p>
    <w:p>
      <w:pPr>
        <w:pStyle w:val="Normal"/>
        <w:rPr>
          <w:b/>
          <w:bCs/>
          <w:lang w:eastAsia="zh-CN"/>
        </w:rPr>
      </w:pPr>
      <w:r>
        <w:rPr>
          <w:b/>
          <w:bCs/>
          <w:lang w:eastAsia="zh-CN"/>
        </w:rPr>
        <w:t xml:space="preserve">Expected format of evidence: </w:t>
      </w:r>
    </w:p>
    <w:p>
      <w:pPr>
        <w:pStyle w:val="Normal"/>
        <w:rPr>
          <w:rFonts w:ascii="Arial" w:hAnsi="Arial" w:cs="Arial"/>
          <w:b/>
        </w:rPr>
      </w:pPr>
      <w:r>
        <w:rPr/>
        <w:t>Evidence can be presented in the form of screenshot/screen-capture on showing for example a remote login failure or complexity of a password of e.g. locked or disabled accounts.</w:t>
      </w:r>
    </w:p>
    <w:p>
      <w:pPr>
        <w:pStyle w:val="Heading6"/>
        <w:ind w:hanging="1985" w:left="1985"/>
        <w:rPr/>
      </w:pPr>
      <w:bookmarkStart w:id="130" w:name="_CR4_2_3_4_2_3"/>
      <w:bookmarkEnd w:id="130"/>
      <w:r>
        <w:rPr/>
        <w:t>4.2.3.4.2.3</w:t>
        <w:tab/>
        <w:t>Deletion or disablement of predefined or default authentication attributes.</w:t>
      </w:r>
    </w:p>
    <w:p>
      <w:pPr>
        <w:pStyle w:val="Normal"/>
        <w:rPr>
          <w:rFonts w:ascii="Arial" w:hAnsi="Arial" w:cs="Arial"/>
          <w:lang w:eastAsia="ja-JP"/>
        </w:rPr>
      </w:pPr>
      <w:bookmarkStart w:id="131" w:name="_CR4_2_3_4_2_3"/>
      <w:bookmarkEnd w:id="131"/>
      <w:r>
        <w:rPr>
          <w:i/>
          <w:lang w:eastAsia="ja-JP"/>
        </w:rPr>
        <w:t>Requirement Name:</w:t>
      </w:r>
      <w:r>
        <w:rPr>
          <w:lang w:eastAsia="ja-JP"/>
        </w:rPr>
        <w:t xml:space="preserve"> Deletion or disablement of predefined</w:t>
      </w:r>
      <w:r>
        <w:rPr/>
        <w:t xml:space="preserve"> or default </w:t>
      </w:r>
      <w:r>
        <w:rPr>
          <w:lang w:eastAsia="ja-JP"/>
        </w:rPr>
        <w:t>authentication</w:t>
      </w:r>
      <w:r>
        <w:rPr/>
        <w:t xml:space="preserve"> </w:t>
      </w:r>
      <w:r>
        <w:rPr>
          <w:lang w:eastAsia="ja-JP"/>
        </w:rPr>
        <w:t>attributes</w:t>
      </w:r>
    </w:p>
    <w:p>
      <w:pPr>
        <w:pStyle w:val="Normal"/>
        <w:rPr>
          <w:i/>
          <w:i/>
          <w:lang w:eastAsia="ja-JP"/>
        </w:rPr>
      </w:pPr>
      <w:r>
        <w:rPr>
          <w:i/>
          <w:lang w:eastAsia="ja-JP"/>
        </w:rPr>
        <w:t>Requirement Reference</w:t>
      </w:r>
      <w:r>
        <w:rPr>
          <w:rFonts w:cs="Arial" w:ascii="Arial" w:hAnsi="Arial"/>
          <w:lang w:eastAsia="ja-JP"/>
        </w:rPr>
        <w:t xml:space="preserve">: </w:t>
      </w:r>
      <w:r>
        <w:rPr>
          <w:lang w:eastAsia="ja-JP"/>
        </w:rPr>
        <w:t>In accordance with industry best practice</w:t>
      </w:r>
    </w:p>
    <w:p>
      <w:pPr>
        <w:pStyle w:val="Normal"/>
        <w:rPr/>
      </w:pPr>
      <w:r>
        <w:rPr>
          <w:i/>
          <w:lang w:eastAsia="ja-JP"/>
        </w:rPr>
        <w:t>Requirement Description:</w:t>
      </w:r>
      <w:r>
        <w:rPr>
          <w:rFonts w:cs="Arial" w:ascii="Arial" w:hAnsi="Arial"/>
          <w:lang w:eastAsia="ja-JP"/>
        </w:rPr>
        <w:t xml:space="preserve"> </w:t>
      </w:r>
      <w:r>
        <w:rPr>
          <w:lang w:eastAsia="ja-JP"/>
        </w:rPr>
        <w:t>Predefined</w:t>
      </w:r>
      <w:r>
        <w:rPr/>
        <w:t xml:space="preserve"> or default </w:t>
      </w:r>
      <w:r>
        <w:rPr>
          <w:lang w:eastAsia="ja-JP"/>
        </w:rPr>
        <w:t>authentication</w:t>
      </w:r>
      <w:r>
        <w:rPr/>
        <w:t xml:space="preserve"> </w:t>
      </w:r>
      <w:r>
        <w:rPr>
          <w:lang w:eastAsia="ja-JP"/>
        </w:rPr>
        <w:t>attributes</w:t>
      </w:r>
      <w:r>
        <w:rPr/>
        <w:t xml:space="preserve"> </w:t>
      </w:r>
      <w:r>
        <w:rPr>
          <w:lang w:eastAsia="ja-JP"/>
        </w:rPr>
        <w:t>shall</w:t>
      </w:r>
      <w:r>
        <w:rPr/>
        <w:t xml:space="preserve"> </w:t>
      </w:r>
      <w:r>
        <w:rPr>
          <w:lang w:eastAsia="ja-JP"/>
        </w:rPr>
        <w:t>be</w:t>
      </w:r>
      <w:r>
        <w:rPr/>
        <w:t xml:space="preserve"> </w:t>
      </w:r>
      <w:r>
        <w:rPr>
          <w:lang w:eastAsia="ja-JP"/>
        </w:rPr>
        <w:t>deleted</w:t>
      </w:r>
      <w:r>
        <w:rPr/>
        <w:t xml:space="preserve"> </w:t>
      </w:r>
      <w:r>
        <w:rPr>
          <w:lang w:eastAsia="ja-JP"/>
        </w:rPr>
        <w:t>or</w:t>
      </w:r>
      <w:r>
        <w:rPr/>
        <w:t xml:space="preserve"> </w:t>
      </w:r>
      <w:r>
        <w:rPr>
          <w:lang w:eastAsia="ja-JP"/>
        </w:rPr>
        <w:t>disabled.</w:t>
      </w:r>
    </w:p>
    <w:p>
      <w:pPr>
        <w:pStyle w:val="Normal"/>
        <w:rPr>
          <w:rFonts w:ascii="Arial" w:hAnsi="Arial" w:cs="Arial"/>
          <w:lang w:eastAsia="ja-JP"/>
        </w:rPr>
      </w:pPr>
      <w:r>
        <w:rPr>
          <w:lang w:eastAsia="ja-JP"/>
        </w:rPr>
        <w:t>Normally,</w:t>
      </w:r>
      <w:r>
        <w:rPr>
          <w:spacing w:val="4"/>
          <w:lang w:eastAsia="ja-JP"/>
        </w:rPr>
        <w:t xml:space="preserve"> </w:t>
      </w:r>
      <w:r>
        <w:rPr>
          <w:lang w:eastAsia="ja-JP"/>
        </w:rPr>
        <w:t>authentication attributes</w:t>
      </w:r>
      <w:r>
        <w:rPr>
          <w:spacing w:val="4"/>
          <w:lang w:eastAsia="ja-JP"/>
        </w:rPr>
        <w:t xml:space="preserve"> </w:t>
      </w:r>
      <w:r>
        <w:rPr>
          <w:lang w:eastAsia="ja-JP"/>
        </w:rPr>
        <w:t>such</w:t>
      </w:r>
      <w:r>
        <w:rPr>
          <w:spacing w:val="11"/>
          <w:lang w:eastAsia="ja-JP"/>
        </w:rPr>
        <w:t xml:space="preserve"> </w:t>
      </w:r>
      <w:r>
        <w:rPr>
          <w:lang w:eastAsia="ja-JP"/>
        </w:rPr>
        <w:t>as</w:t>
      </w:r>
      <w:r>
        <w:rPr>
          <w:spacing w:val="10"/>
          <w:lang w:eastAsia="ja-JP"/>
        </w:rPr>
        <w:t xml:space="preserve"> </w:t>
      </w:r>
      <w:r>
        <w:rPr>
          <w:lang w:eastAsia="ja-JP"/>
        </w:rPr>
        <w:t>password</w:t>
      </w:r>
      <w:r>
        <w:rPr>
          <w:spacing w:val="4"/>
          <w:lang w:eastAsia="ja-JP"/>
        </w:rPr>
        <w:t xml:space="preserve"> </w:t>
      </w:r>
      <w:r>
        <w:rPr>
          <w:lang w:eastAsia="ja-JP"/>
        </w:rPr>
        <w:t>or</w:t>
      </w:r>
      <w:r>
        <w:rPr>
          <w:spacing w:val="10"/>
          <w:lang w:eastAsia="ja-JP"/>
        </w:rPr>
        <w:t xml:space="preserve"> </w:t>
      </w:r>
      <w:r>
        <w:rPr>
          <w:lang w:eastAsia="ja-JP"/>
        </w:rPr>
        <w:t>cryptographic keys</w:t>
      </w:r>
      <w:r>
        <w:rPr>
          <w:spacing w:val="8"/>
          <w:lang w:eastAsia="ja-JP"/>
        </w:rPr>
        <w:t xml:space="preserve"> </w:t>
      </w:r>
      <w:r>
        <w:rPr>
          <w:lang w:eastAsia="ja-JP"/>
        </w:rPr>
        <w:t>will</w:t>
      </w:r>
      <w:r>
        <w:rPr>
          <w:spacing w:val="9"/>
          <w:lang w:eastAsia="ja-JP"/>
        </w:rPr>
        <w:t xml:space="preserve"> </w:t>
      </w:r>
      <w:r>
        <w:rPr>
          <w:lang w:eastAsia="ja-JP"/>
        </w:rPr>
        <w:t>be</w:t>
      </w:r>
      <w:r>
        <w:rPr>
          <w:spacing w:val="9"/>
          <w:lang w:eastAsia="ja-JP"/>
        </w:rPr>
        <w:t xml:space="preserve"> </w:t>
      </w:r>
      <w:r>
        <w:rPr>
          <w:lang w:eastAsia="ja-JP"/>
        </w:rPr>
        <w:t>preconfigured from</w:t>
      </w:r>
      <w:r>
        <w:rPr>
          <w:spacing w:val="8"/>
          <w:lang w:eastAsia="ja-JP"/>
        </w:rPr>
        <w:t xml:space="preserve"> </w:t>
      </w:r>
      <w:r>
        <w:rPr>
          <w:lang w:eastAsia="ja-JP"/>
        </w:rPr>
        <w:t>vendor, manufacturer,</w:t>
      </w:r>
      <w:r>
        <w:rPr/>
        <w:t xml:space="preserve"> </w:t>
      </w:r>
      <w:r>
        <w:rPr>
          <w:lang w:eastAsia="ja-JP"/>
        </w:rPr>
        <w:t>or</w:t>
      </w:r>
      <w:r>
        <w:rPr/>
        <w:t xml:space="preserve"> </w:t>
      </w:r>
      <w:r>
        <w:rPr>
          <w:lang w:eastAsia="ja-JP"/>
        </w:rPr>
        <w:t>developer</w:t>
      </w:r>
      <w:r>
        <w:rPr/>
        <w:t xml:space="preserve"> </w:t>
      </w:r>
      <w:r>
        <w:rPr>
          <w:lang w:eastAsia="ja-JP"/>
        </w:rPr>
        <w:t>of</w:t>
      </w:r>
      <w:r>
        <w:rPr/>
        <w:t xml:space="preserve"> </w:t>
      </w:r>
      <w:r>
        <w:rPr>
          <w:lang w:eastAsia="ja-JP"/>
        </w:rPr>
        <w:t>a system.</w:t>
      </w:r>
      <w:r>
        <w:rPr/>
        <w:t xml:space="preserve"> </w:t>
      </w:r>
      <w:r>
        <w:rPr>
          <w:lang w:eastAsia="ja-JP"/>
        </w:rPr>
        <w:t>Such</w:t>
      </w:r>
      <w:r>
        <w:rPr>
          <w:spacing w:val="1"/>
          <w:lang w:eastAsia="ja-JP"/>
        </w:rPr>
        <w:t xml:space="preserve"> </w:t>
      </w:r>
      <w:r>
        <w:rPr>
          <w:lang w:eastAsia="ja-JP"/>
        </w:rPr>
        <w:t>authentication</w:t>
      </w:r>
      <w:r>
        <w:rPr/>
        <w:t xml:space="preserve"> </w:t>
      </w:r>
      <w:r>
        <w:rPr>
          <w:lang w:eastAsia="ja-JP"/>
        </w:rPr>
        <w:t>attributes</w:t>
      </w:r>
      <w:r>
        <w:rPr/>
        <w:t xml:space="preserve"> </w:t>
      </w:r>
      <w:r>
        <w:rPr>
          <w:lang w:eastAsia="ja-JP"/>
        </w:rPr>
        <w:t>shall</w:t>
      </w:r>
      <w:r>
        <w:rPr/>
        <w:t xml:space="preserve"> </w:t>
      </w:r>
      <w:r>
        <w:rPr>
          <w:lang w:eastAsia="ja-JP"/>
        </w:rPr>
        <w:t>be</w:t>
      </w:r>
      <w:r>
        <w:rPr/>
        <w:t xml:space="preserve"> </w:t>
      </w:r>
      <w:r>
        <w:rPr>
          <w:lang w:eastAsia="ja-JP"/>
        </w:rPr>
        <w:t>changed</w:t>
      </w:r>
      <w:r>
        <w:rPr/>
        <w:t xml:space="preserve"> by automatically forcing a user to change it on 1</w:t>
      </w:r>
      <w:r>
        <w:rPr>
          <w:spacing w:val="-6"/>
          <w:vertAlign w:val="superscript"/>
          <w:lang w:eastAsia="ja-JP"/>
        </w:rPr>
        <w:t>st</w:t>
      </w:r>
      <w:r>
        <w:rPr/>
        <w:t xml:space="preserve"> time login to the system or the vendor provides instructions on how to manually change it.</w:t>
      </w:r>
    </w:p>
    <w:p>
      <w:pPr>
        <w:pStyle w:val="Normal"/>
        <w:rPr>
          <w:lang w:eastAsia="ja-JP"/>
        </w:rPr>
      </w:pPr>
      <w:r>
        <w:rPr>
          <w:i/>
          <w:lang w:eastAsia="ja-JP"/>
        </w:rPr>
        <w:t>Threat References</w:t>
      </w:r>
      <w:r>
        <w:rPr>
          <w:iCs/>
          <w:lang w:eastAsia="ja-JP"/>
        </w:rPr>
        <w:t xml:space="preserve">: </w:t>
      </w:r>
      <w:r>
        <w:rPr>
          <w:lang w:eastAsia="ja-JP"/>
        </w:rPr>
        <w:t>TR 33.926</w:t>
      </w:r>
      <w:r>
        <w:rPr>
          <w:rFonts w:eastAsia="SimSun;宋体" w:cs="Tele-GroteskNor;Times New Roman" w:ascii="Tele-GroteskNor;Times New Roman" w:hAnsi="Tele-GroteskNor;Times New Roman"/>
          <w:color w:val="000000"/>
          <w:lang w:val="en-US" w:eastAsia="zh-CN"/>
        </w:rPr>
        <w:t xml:space="preserve"> [4]</w:t>
      </w:r>
      <w:r>
        <w:rPr>
          <w:rFonts w:eastAsia="SimSun;宋体" w:cs="Tele-GroteskNor;Times New Roman" w:ascii="Tele-GroteskNor;Times New Roman" w:hAnsi="Tele-GroteskNor;Times New Roman"/>
          <w:color w:val="000000"/>
          <w:lang w:val="en-US" w:eastAsia="zh-CN"/>
        </w:rPr>
        <w:t>, clause 5.3.3.1, Default Accounts</w:t>
      </w:r>
    </w:p>
    <w:p>
      <w:pPr>
        <w:pStyle w:val="Normal"/>
        <w:rPr>
          <w:lang w:eastAsia="ja-JP"/>
        </w:rPr>
      </w:pPr>
      <w:r>
        <w:rPr>
          <w:i/>
          <w:lang w:eastAsia="ja-JP"/>
        </w:rPr>
        <w:t>Test Case</w:t>
      </w:r>
      <w:r>
        <w:rPr>
          <w:bCs/>
          <w:iCs/>
          <w:lang w:eastAsia="ja-JP"/>
        </w:rPr>
        <w:t>:</w:t>
      </w:r>
      <w:r>
        <w:rPr>
          <w:iCs/>
          <w:lang w:eastAsia="ja-JP"/>
        </w:rPr>
        <w:t xml:space="preserve"> </w:t>
      </w:r>
    </w:p>
    <w:p>
      <w:pPr>
        <w:pStyle w:val="Normal"/>
        <w:rPr/>
      </w:pPr>
      <w:r>
        <w:rPr>
          <w:b/>
        </w:rPr>
        <w:t>Test Name</w:t>
      </w:r>
      <w:r>
        <w:rPr/>
        <w:t>: TC_PREDEFINED_AUTHENTICATION_ATTRIBUTES_DELETION</w:t>
      </w:r>
    </w:p>
    <w:p>
      <w:pPr>
        <w:pStyle w:val="Normal"/>
        <w:keepNext w:val="true"/>
        <w:rPr>
          <w:b/>
          <w:lang w:eastAsia="zh-CN"/>
        </w:rPr>
      </w:pPr>
      <w:r>
        <w:rPr>
          <w:b/>
          <w:lang w:eastAsia="zh-CN"/>
        </w:rPr>
        <w:t>Purpose:</w:t>
      </w:r>
    </w:p>
    <w:p>
      <w:pPr>
        <w:pStyle w:val="Normal"/>
        <w:rPr/>
      </w:pPr>
      <w:r>
        <w:rPr/>
        <w:t>To ensure that predefined or default authentication attributes are deleted or disabled as defined in the requirement 4.2.3.4.2.3</w:t>
      </w:r>
      <w:r>
        <w:rPr>
          <w:lang w:eastAsia="zh-CN"/>
        </w:rPr>
        <w:t>.</w:t>
      </w:r>
    </w:p>
    <w:p>
      <w:pPr>
        <w:pStyle w:val="Normal"/>
        <w:keepNext w:val="true"/>
        <w:keepLines/>
        <w:spacing w:before="180" w:after="180"/>
        <w:rPr>
          <w:b/>
          <w:lang w:eastAsia="zh-CN"/>
        </w:rPr>
      </w:pPr>
      <w:r>
        <w:rPr>
          <w:b/>
          <w:lang w:eastAsia="zh-CN"/>
        </w:rPr>
        <w:t>Procedure and execution steps:</w:t>
      </w:r>
    </w:p>
    <w:p>
      <w:pPr>
        <w:pStyle w:val="Normal"/>
        <w:rPr>
          <w:b/>
          <w:bCs/>
          <w:lang w:eastAsia="zh-CN"/>
        </w:rPr>
      </w:pPr>
      <w:r>
        <w:rPr>
          <w:b/>
          <w:bCs/>
          <w:lang w:eastAsia="zh-CN"/>
        </w:rPr>
        <w:t>Pre-Conditions:</w:t>
      </w:r>
    </w:p>
    <w:p>
      <w:pPr>
        <w:pStyle w:val="B1"/>
        <w:rPr/>
      </w:pPr>
      <w:r>
        <w:rPr/>
        <w:t>1)</w:t>
        <w:tab/>
        <w:t>Instructions of how administrator user can view all existing accounts in the database are provided in the documentation accompanying the Network Product.</w:t>
      </w:r>
    </w:p>
    <w:p>
      <w:pPr>
        <w:pStyle w:val="B1"/>
        <w:rPr/>
      </w:pPr>
      <w:r>
        <w:rPr/>
        <w:t>2)</w:t>
        <w:tab/>
        <w:t xml:space="preserve">All </w:t>
      </w:r>
      <w:r>
        <w:rPr>
          <w:lang w:eastAsia="zh-CN"/>
        </w:rPr>
        <w:t xml:space="preserve">predefined </w:t>
      </w:r>
      <w:r>
        <w:rPr/>
        <w:t xml:space="preserve">accounts and their respective predefined or default passwords are </w:t>
      </w:r>
      <w:r>
        <w:rPr>
          <w:lang w:eastAsia="zh-CN"/>
        </w:rPr>
        <w:t>identified</w:t>
      </w:r>
      <w:r>
        <w:rPr/>
        <w:t xml:space="preserve"> in the documentation accompanying the Network Product. </w:t>
      </w:r>
    </w:p>
    <w:p>
      <w:pPr>
        <w:pStyle w:val="NO"/>
        <w:rPr/>
      </w:pPr>
      <w:r>
        <w:rPr/>
        <w:t xml:space="preserve">NOTE: </w:t>
        <w:tab/>
        <w:t>No test is provided here for finding undocumented hard coded accounts as such tests can be impossible to define in a general way.</w:t>
      </w:r>
    </w:p>
    <w:p>
      <w:pPr>
        <w:pStyle w:val="Normal"/>
        <w:rPr>
          <w:b/>
          <w:bCs/>
          <w:lang w:eastAsia="zh-CN"/>
        </w:rPr>
      </w:pPr>
      <w:r>
        <w:rPr>
          <w:b/>
          <w:bCs/>
          <w:lang w:eastAsia="zh-CN"/>
        </w:rPr>
        <w:t>Execution Steps:</w:t>
      </w:r>
    </w:p>
    <w:p>
      <w:pPr>
        <w:pStyle w:val="B1"/>
        <w:rPr/>
      </w:pPr>
      <w:r>
        <w:rPr>
          <w:lang w:eastAsia="zh-CN"/>
        </w:rPr>
        <w:t>1)</w:t>
        <w:tab/>
        <w:t>Check in documentation of the existence of any documented predefined account and what is the login password or if any cryptographic key for such accounts is preinstalled.</w:t>
      </w:r>
    </w:p>
    <w:p>
      <w:pPr>
        <w:pStyle w:val="B1"/>
        <w:rPr/>
      </w:pPr>
      <w:r>
        <w:rPr>
          <w:lang w:eastAsia="zh-CN"/>
        </w:rPr>
        <w:t>2)</w:t>
        <w:tab/>
        <w:t>After login via account with necessary access rights (e.g. Admin) search in the database for any undocumented account.</w:t>
      </w:r>
    </w:p>
    <w:p>
      <w:pPr>
        <w:pStyle w:val="B1"/>
        <w:rPr>
          <w:lang w:eastAsia="zh-CN"/>
        </w:rPr>
      </w:pPr>
      <w:r>
        <w:rPr>
          <w:lang w:eastAsia="zh-CN"/>
        </w:rPr>
        <w:t>3)</w:t>
        <w:tab/>
        <w:t>Attempt login to such predefined accounts if existing.</w:t>
      </w:r>
    </w:p>
    <w:p>
      <w:pPr>
        <w:pStyle w:val="Normal"/>
        <w:rPr>
          <w:b/>
          <w:bCs/>
          <w:lang w:eastAsia="zh-CN"/>
        </w:rPr>
      </w:pPr>
      <w:r>
        <w:rPr>
          <w:b/>
          <w:bCs/>
          <w:lang w:eastAsia="zh-CN"/>
        </w:rPr>
        <w:t>Expected Results:</w:t>
      </w:r>
    </w:p>
    <w:p>
      <w:pPr>
        <w:pStyle w:val="B1"/>
        <w:rPr/>
      </w:pPr>
      <w:r>
        <w:rPr>
          <w:lang w:eastAsia="zh-CN"/>
        </w:rPr>
        <w:t>1)</w:t>
        <w:tab/>
        <w:t>When login is attempted to any predefined account the user is automatically forced to change login password at first time login to the system.</w:t>
      </w:r>
    </w:p>
    <w:p>
      <w:pPr>
        <w:pStyle w:val="B1"/>
        <w:rPr/>
      </w:pPr>
      <w:r>
        <w:rPr>
          <w:lang w:eastAsia="zh-CN"/>
        </w:rPr>
        <w:t>2)</w:t>
        <w:tab/>
        <w:t>If there is no automatic password change enforced then recommendation and clear instructions of how to manually change the password or how to create and reinstall a new cryptographic key exist in the documentation.</w:t>
      </w:r>
    </w:p>
    <w:p>
      <w:pPr>
        <w:pStyle w:val="Normal"/>
        <w:rPr>
          <w:b/>
          <w:bCs/>
          <w:lang w:eastAsia="zh-CN"/>
        </w:rPr>
      </w:pPr>
      <w:r>
        <w:rPr>
          <w:b/>
          <w:bCs/>
          <w:lang w:eastAsia="zh-CN"/>
        </w:rPr>
        <w:t xml:space="preserve">Expected format of evidence: </w:t>
      </w:r>
    </w:p>
    <w:p>
      <w:pPr>
        <w:pStyle w:val="Normal"/>
        <w:rPr>
          <w:b/>
          <w:lang w:eastAsia="zh-CN"/>
        </w:rPr>
      </w:pPr>
      <w:r>
        <w:rPr/>
        <w:t>Evidence can be presented in the form of screenshot/screen-capture on how the network product prompts for password change at first login. Also extracts from product documentation with clear instructions of how to change any default password or cryptographic key.</w:t>
      </w:r>
    </w:p>
    <w:p>
      <w:pPr>
        <w:pStyle w:val="Heading5"/>
        <w:rPr/>
      </w:pPr>
      <w:bookmarkStart w:id="132" w:name="__RefHeading___Toc187937492"/>
      <w:bookmarkStart w:id="133" w:name="_CR4_2_3_4_3"/>
      <w:bookmarkEnd w:id="132"/>
      <w:bookmarkEnd w:id="133"/>
      <w:r>
        <w:rPr/>
        <w:t>4.2.3.4.3</w:t>
        <w:tab/>
        <w:t>Password policy</w:t>
      </w:r>
    </w:p>
    <w:p>
      <w:pPr>
        <w:pStyle w:val="Heading6"/>
        <w:ind w:hanging="1985" w:left="1985"/>
        <w:rPr/>
      </w:pPr>
      <w:bookmarkStart w:id="134" w:name="__RefHeading___Toc187937493"/>
      <w:bookmarkStart w:id="135" w:name="_CR4_2_3_4_3_1"/>
      <w:bookmarkEnd w:id="134"/>
      <w:bookmarkEnd w:id="135"/>
      <w:r>
        <w:rPr/>
        <w:t>4.2.3.4.3.1</w:t>
        <w:tab/>
        <w:t>Password Structure</w:t>
      </w:r>
    </w:p>
    <w:p>
      <w:pPr>
        <w:pStyle w:val="Normal"/>
        <w:rPr>
          <w:lang w:eastAsia="ja-JP"/>
        </w:rPr>
      </w:pPr>
      <w:bookmarkStart w:id="136" w:name="_CR4_2_3_4_3_1"/>
      <w:bookmarkEnd w:id="136"/>
      <w:r>
        <w:rPr>
          <w:i/>
          <w:lang w:eastAsia="ja-JP"/>
        </w:rPr>
        <w:t>Requirement Name</w:t>
      </w:r>
      <w:r>
        <w:rPr>
          <w:lang w:eastAsia="ja-JP"/>
        </w:rPr>
        <w:t>: Password Complexity rule</w:t>
      </w:r>
    </w:p>
    <w:p>
      <w:pPr>
        <w:pStyle w:val="Normal"/>
        <w:rPr>
          <w:lang w:eastAsia="ja-JP"/>
        </w:rPr>
      </w:pPr>
      <w:r>
        <w:rPr>
          <w:i/>
          <w:lang w:eastAsia="ja-JP"/>
        </w:rPr>
        <w:t>Requirement Reference</w:t>
      </w:r>
      <w:r>
        <w:rPr>
          <w:iCs/>
          <w:lang w:eastAsia="ja-JP"/>
        </w:rPr>
        <w:t xml:space="preserve">: </w:t>
      </w:r>
      <w:r>
        <w:rPr>
          <w:lang w:eastAsia="ja-JP"/>
        </w:rPr>
        <w:t>In accordance with industry best practice</w:t>
      </w:r>
    </w:p>
    <w:p>
      <w:pPr>
        <w:pStyle w:val="Normal"/>
        <w:rPr/>
      </w:pPr>
      <w:r>
        <w:rPr>
          <w:i/>
          <w:lang w:eastAsia="ja-JP"/>
        </w:rPr>
        <w:t>Requirement Description</w:t>
      </w:r>
      <w:r>
        <w:rPr>
          <w:lang w:eastAsia="ja-JP"/>
        </w:rPr>
        <w:t>:</w:t>
      </w:r>
    </w:p>
    <w:p>
      <w:pPr>
        <w:pStyle w:val="Normal"/>
        <w:rPr/>
      </w:pPr>
      <w:r>
        <w:rPr/>
        <w:t>The setting by the vendor shall be such that a network product shall only accept passwords that comply with the following complexity criteria:</w:t>
      </w:r>
    </w:p>
    <w:p>
      <w:pPr>
        <w:pStyle w:val="B1"/>
        <w:rPr/>
      </w:pPr>
      <w:r>
        <w:rPr/>
        <w:t>1)</w:t>
        <w:tab/>
        <w:t>Absolute minimum length of 8 characters (shorter lengths shall be rejected by the network product). It shall not be possible setting this absolute minimum length to a lower value by configuration.</w:t>
      </w:r>
    </w:p>
    <w:p>
      <w:pPr>
        <w:pStyle w:val="B1"/>
        <w:rPr/>
      </w:pPr>
      <w:r>
        <w:rPr/>
        <w:t>2)</w:t>
        <w:tab/>
        <w:t xml:space="preserve">Comprising at least three of the following categories: </w:t>
      </w:r>
    </w:p>
    <w:p>
      <w:pPr>
        <w:pStyle w:val="B2"/>
        <w:rPr/>
      </w:pPr>
      <w:r>
        <w:rPr/>
        <w:t>-</w:t>
        <w:tab/>
        <w:t xml:space="preserve">at least 1 uppercase character (A-Z) </w:t>
      </w:r>
    </w:p>
    <w:p>
      <w:pPr>
        <w:pStyle w:val="B2"/>
        <w:rPr/>
      </w:pPr>
      <w:r>
        <w:rPr/>
        <w:t>-</w:t>
        <w:tab/>
        <w:t xml:space="preserve">at least 1 lowercase character (a-z) </w:t>
      </w:r>
    </w:p>
    <w:p>
      <w:pPr>
        <w:pStyle w:val="B2"/>
        <w:rPr/>
      </w:pPr>
      <w:r>
        <w:rPr/>
        <w:t>-</w:t>
        <w:tab/>
        <w:t xml:space="preserve">at least 1 digit (0-9) </w:t>
      </w:r>
    </w:p>
    <w:p>
      <w:pPr>
        <w:pStyle w:val="B2"/>
        <w:rPr/>
      </w:pPr>
      <w:r>
        <w:rPr/>
        <w:t>-</w:t>
        <w:tab/>
        <w:t xml:space="preserve">at least 1 special character (e.g. @;!$.) </w:t>
      </w:r>
    </w:p>
    <w:p>
      <w:pPr>
        <w:pStyle w:val="Normal"/>
        <w:rPr/>
      </w:pPr>
      <w:r>
        <w:rPr/>
        <w:t xml:space="preserve">The network product shall use a default at least minimum length of 8 characters. </w:t>
      </w:r>
      <w:r>
        <w:rPr>
          <w:lang w:eastAsia="zh-CN"/>
        </w:rPr>
        <w:t xml:space="preserve">The minimum length of characters in the </w:t>
      </w:r>
      <w:r>
        <w:rPr>
          <w:lang w:eastAsia="zh-CN"/>
        </w:rPr>
        <w:t xml:space="preserve">passwords </w:t>
      </w:r>
      <w:r>
        <w:rPr>
          <w:lang w:eastAsia="zh-CN"/>
        </w:rPr>
        <w:t>shall</w:t>
      </w:r>
      <w:r>
        <w:rPr>
          <w:lang w:eastAsia="zh-CN"/>
        </w:rPr>
        <w:t xml:space="preserve"> be configurable</w:t>
      </w:r>
      <w:r>
        <w:rPr>
          <w:lang w:eastAsia="zh-CN"/>
        </w:rPr>
        <w:t xml:space="preserve"> by the network operator. </w:t>
      </w:r>
      <w:r>
        <w:rPr/>
        <w:t>The default minimum length is the value configured by the vendor before any network operator-specific configuration has been applied. The special characters can be categorized in sets according to their Unicode category.</w:t>
      </w:r>
    </w:p>
    <w:p>
      <w:pPr>
        <w:pStyle w:val="Normal"/>
        <w:rPr/>
      </w:pPr>
      <w:r>
        <w:rPr/>
        <w:t>The network product shall at least support passwords of a length of 64 characters or a length greater than 64 characters.</w:t>
      </w:r>
    </w:p>
    <w:p>
      <w:pPr>
        <w:pStyle w:val="Normal"/>
        <w:rPr/>
      </w:pPr>
      <w:r>
        <w:rPr/>
        <w:t>If a central system is used for user authentication, password policy is performed on the central system and additional assurance shall be provided that the central system enforces the same password complexity rules as laid down for the local system in this subclause. If a central system is not used for user authentication, the assurance on password complexity rules shall be performed on the Network Product.</w:t>
      </w:r>
    </w:p>
    <w:p>
      <w:pPr>
        <w:pStyle w:val="Normal"/>
        <w:rPr/>
      </w:pPr>
      <w:r>
        <w:rPr/>
        <w:t>When a user is changing a password or entering a new password, the system checks and ensures that it meets the password requirements.</w:t>
      </w:r>
      <w:r>
        <w:rPr>
          <w:lang w:eastAsia="zh-CN"/>
        </w:rPr>
        <w:t xml:space="preserve"> Above requirements shall be applicable for all passwords used (e.g. application-level, OS-level, etc.).</w:t>
      </w:r>
    </w:p>
    <w:p>
      <w:pPr>
        <w:pStyle w:val="Normal"/>
        <w:rPr>
          <w:lang w:eastAsia="ja-JP"/>
        </w:rPr>
      </w:pPr>
      <w:r>
        <w:rPr>
          <w:i/>
          <w:lang w:eastAsia="ja-JP"/>
        </w:rPr>
        <w:t>Threat References</w:t>
      </w:r>
      <w:r>
        <w:rPr>
          <w:lang w:eastAsia="ja-JP"/>
        </w:rPr>
        <w:t>: TR 33.926</w:t>
      </w:r>
      <w:r>
        <w:rPr>
          <w:rFonts w:eastAsia="SimSun;宋体" w:cs="Tele-GroteskNor;Times New Roman" w:ascii="Tele-GroteskNor;Times New Roman" w:hAnsi="Tele-GroteskNor;Times New Roman"/>
          <w:color w:val="000000"/>
          <w:lang w:val="en-US" w:eastAsia="zh-CN"/>
        </w:rPr>
        <w:t xml:space="preserve"> [4]</w:t>
      </w:r>
      <w:r>
        <w:rPr>
          <w:rFonts w:eastAsia="SimSun;宋体" w:cs="Tele-GroteskNor;Times New Roman" w:ascii="Tele-GroteskNor;Times New Roman" w:hAnsi="Tele-GroteskNor;Times New Roman"/>
          <w:color w:val="000000"/>
          <w:lang w:val="en-US" w:eastAsia="zh-CN"/>
        </w:rPr>
        <w:t>, clause 5.3.3.2, Weak Password Policies</w:t>
      </w:r>
    </w:p>
    <w:p>
      <w:pPr>
        <w:pStyle w:val="Normal"/>
        <w:rPr>
          <w:i/>
          <w:i/>
          <w:lang w:eastAsia="ja-JP"/>
        </w:rPr>
      </w:pPr>
      <w:r>
        <w:rPr>
          <w:i/>
          <w:lang w:eastAsia="ja-JP"/>
        </w:rPr>
        <w:t>Test case</w:t>
      </w:r>
      <w:r>
        <w:rPr>
          <w:iCs/>
          <w:lang w:eastAsia="ja-JP"/>
        </w:rPr>
        <w:t>:</w:t>
      </w:r>
    </w:p>
    <w:p>
      <w:pPr>
        <w:pStyle w:val="Normal"/>
        <w:rPr/>
      </w:pPr>
      <w:r>
        <w:rPr>
          <w:b/>
        </w:rPr>
        <w:t>Test Name</w:t>
      </w:r>
      <w:r>
        <w:rPr/>
        <w:t xml:space="preserve">: </w:t>
      </w:r>
      <w:r>
        <w:rPr>
          <w:lang w:eastAsia="zh-CN"/>
        </w:rPr>
        <w:t>TC_PASSWORD_STRUCT</w:t>
      </w:r>
    </w:p>
    <w:p>
      <w:pPr>
        <w:pStyle w:val="Normal"/>
        <w:rPr>
          <w:b/>
          <w:lang w:eastAsia="zh-CN"/>
        </w:rPr>
      </w:pPr>
      <w:r>
        <w:rPr>
          <w:b/>
          <w:lang w:eastAsia="zh-CN"/>
        </w:rPr>
        <w:t>Purpose:</w:t>
      </w:r>
    </w:p>
    <w:p>
      <w:pPr>
        <w:pStyle w:val="Normal"/>
        <w:rPr>
          <w:lang w:eastAsia="ja-JP"/>
        </w:rPr>
      </w:pPr>
      <w:r>
        <w:rPr>
          <w:lang w:eastAsia="ja-JP"/>
        </w:rPr>
        <w:t>To verify that password structure adheres to the password complexity criteria.</w:t>
      </w:r>
    </w:p>
    <w:p>
      <w:pPr>
        <w:pStyle w:val="Normal"/>
        <w:rPr/>
      </w:pPr>
      <w:r>
        <w:rPr/>
        <w:t xml:space="preserve">To verify </w:t>
      </w:r>
      <w:r>
        <w:rPr>
          <w:lang w:eastAsia="ja-JP"/>
        </w:rPr>
        <w:t>that</w:t>
      </w:r>
      <w:r>
        <w:rPr/>
        <w:t xml:space="preserve"> password structure is configurable as per the complexity criteria.</w:t>
      </w:r>
    </w:p>
    <w:p>
      <w:pPr>
        <w:pStyle w:val="Normal"/>
        <w:rPr>
          <w:b/>
          <w:bCs/>
        </w:rPr>
      </w:pPr>
      <w:r>
        <w:rPr>
          <w:b/>
          <w:bCs/>
        </w:rPr>
        <w:t>Procedure and execution steps:</w:t>
      </w:r>
    </w:p>
    <w:p>
      <w:pPr>
        <w:pStyle w:val="Normal"/>
        <w:rPr>
          <w:b/>
          <w:bCs/>
        </w:rPr>
      </w:pPr>
      <w:r>
        <w:rPr>
          <w:b/>
          <w:bCs/>
        </w:rPr>
        <w:t>Pre-Conditions:</w:t>
      </w:r>
    </w:p>
    <w:p>
      <w:pPr>
        <w:pStyle w:val="Normal"/>
        <w:rPr/>
      </w:pPr>
      <w:r>
        <w:rPr/>
        <w:t>T</w:t>
      </w:r>
      <w:r>
        <w:rPr/>
        <w:t>ester has rights to create user account</w:t>
      </w:r>
      <w:r>
        <w:rPr/>
        <w:t>.</w:t>
      </w:r>
    </w:p>
    <w:p>
      <w:pPr>
        <w:pStyle w:val="Normal"/>
        <w:rPr>
          <w:b/>
          <w:lang w:eastAsia="zh-CN"/>
        </w:rPr>
      </w:pPr>
      <w:r>
        <w:rPr>
          <w:b/>
          <w:lang w:eastAsia="zh-CN"/>
        </w:rPr>
        <w:t>Execution Steps</w:t>
      </w:r>
    </w:p>
    <w:p>
      <w:pPr>
        <w:pStyle w:val="B1"/>
        <w:rPr>
          <w:lang w:eastAsia="zh-CN"/>
        </w:rPr>
      </w:pPr>
      <w:r>
        <w:rPr>
          <w:lang w:eastAsia="zh-CN"/>
        </w:rPr>
        <w:t>A.</w:t>
        <w:tab/>
        <w:t>Test Case 1</w:t>
      </w:r>
    </w:p>
    <w:p>
      <w:pPr>
        <w:pStyle w:val="B2"/>
        <w:rPr/>
      </w:pPr>
      <w:r>
        <w:rPr/>
        <w:t>1.</w:t>
        <w:tab/>
        <w:t>The tester logs into Network Product application using admin account.</w:t>
      </w:r>
    </w:p>
    <w:p>
      <w:pPr>
        <w:pStyle w:val="B2"/>
        <w:rPr/>
      </w:pPr>
      <w:r>
        <w:rPr/>
        <w:t>2.</w:t>
        <w:tab/>
        <w:t>The tester creates user A following the password complexity criteria.</w:t>
      </w:r>
    </w:p>
    <w:p>
      <w:pPr>
        <w:pStyle w:val="B2"/>
        <w:rPr/>
      </w:pPr>
      <w:r>
        <w:rPr/>
        <w:t>3.</w:t>
        <w:tab/>
        <w:t>The tester logs in as user A and attempts to change their password which contains characters from all four categories mentioned in the password complexity criteria.</w:t>
      </w:r>
    </w:p>
    <w:p>
      <w:pPr>
        <w:pStyle w:val="B1"/>
        <w:rPr>
          <w:lang w:eastAsia="zh-CN"/>
        </w:rPr>
      </w:pPr>
      <w:r>
        <w:rPr>
          <w:lang w:eastAsia="zh-CN"/>
        </w:rPr>
        <w:t>B.</w:t>
        <w:tab/>
        <w:t>Test Case 2</w:t>
      </w:r>
    </w:p>
    <w:p>
      <w:pPr>
        <w:pStyle w:val="B2"/>
        <w:rPr/>
      </w:pPr>
      <w:r>
        <w:rPr/>
        <w:t>1.</w:t>
        <w:tab/>
        <w:tab/>
        <w:t>The tester logins with privileged account.</w:t>
      </w:r>
    </w:p>
    <w:p>
      <w:pPr>
        <w:pStyle w:val="B2"/>
        <w:rPr/>
      </w:pPr>
      <w:r>
        <w:rPr/>
        <w:t>2.</w:t>
        <w:tab/>
        <w:t>The tester modifies password structure policy on the network product by strengthening the policy (e.g. changing the minimum password length to 8+x, changing the minimum number of character Unicode categories to 4).</w:t>
      </w:r>
    </w:p>
    <w:p>
      <w:pPr>
        <w:pStyle w:val="B2"/>
        <w:rPr/>
      </w:pPr>
      <w:r>
        <w:rPr/>
        <w:t>3.</w:t>
        <w:tab/>
        <w:t xml:space="preserve">The tester logs in as user A and attempts to change their password to a password with a strength of less than that permitted by the policy strengthened in step 2 above. </w:t>
      </w:r>
    </w:p>
    <w:p>
      <w:pPr>
        <w:pStyle w:val="Normal"/>
        <w:rPr>
          <w:b/>
          <w:bCs/>
        </w:rPr>
      </w:pPr>
      <w:r>
        <w:rPr>
          <w:b/>
          <w:bCs/>
        </w:rPr>
        <w:t>Expected Results:</w:t>
      </w:r>
    </w:p>
    <w:p>
      <w:pPr>
        <w:pStyle w:val="Normal"/>
        <w:rPr>
          <w:lang w:eastAsia="zh-CN"/>
        </w:rPr>
      </w:pPr>
      <w:r>
        <w:rPr/>
        <w:t>Tester can change password only if new password fulfil the password complexity criteria</w:t>
      </w:r>
    </w:p>
    <w:p>
      <w:pPr>
        <w:pStyle w:val="Normal"/>
        <w:rPr/>
      </w:pPr>
      <w:r>
        <w:rPr>
          <w:b/>
          <w:bCs/>
        </w:rPr>
        <w:t>Expected format of evidence:</w:t>
      </w:r>
    </w:p>
    <w:p>
      <w:pPr>
        <w:pStyle w:val="Normal"/>
        <w:rPr>
          <w:rFonts w:ascii="Arial" w:hAnsi="Arial" w:cs="Arial"/>
        </w:rPr>
      </w:pPr>
      <w:r>
        <w:rPr>
          <w:lang w:eastAsia="zh-CN"/>
        </w:rPr>
        <w:t>Evidence suitable for the interface, e.g. screenshot containing the operation result or report in text form.</w:t>
      </w:r>
    </w:p>
    <w:p>
      <w:pPr>
        <w:pStyle w:val="Heading6"/>
        <w:ind w:hanging="1985" w:left="1985"/>
        <w:rPr/>
      </w:pPr>
      <w:bookmarkStart w:id="137" w:name="_CR4_2_3_4_3_2"/>
      <w:bookmarkEnd w:id="137"/>
      <w:r>
        <w:rPr/>
        <w:t>4.2.3.4.3.2</w:t>
        <w:tab/>
        <w:t>Password changes</w:t>
      </w:r>
    </w:p>
    <w:p>
      <w:pPr>
        <w:pStyle w:val="Normal"/>
        <w:rPr>
          <w:lang w:eastAsia="ja-JP"/>
        </w:rPr>
      </w:pPr>
      <w:bookmarkStart w:id="138" w:name="_CR4_2_3_4_3_2"/>
      <w:bookmarkEnd w:id="138"/>
      <w:r>
        <w:rPr>
          <w:i/>
          <w:lang w:eastAsia="ja-JP"/>
        </w:rPr>
        <w:t>Requirement Name</w:t>
      </w:r>
      <w:r>
        <w:rPr>
          <w:lang w:eastAsia="ja-JP"/>
        </w:rPr>
        <w:t>: Password changes</w:t>
      </w:r>
    </w:p>
    <w:p>
      <w:pPr>
        <w:pStyle w:val="Normal"/>
        <w:rPr>
          <w:lang w:eastAsia="ja-JP"/>
        </w:rPr>
      </w:pPr>
      <w:r>
        <w:rPr>
          <w:i/>
          <w:iCs/>
          <w:lang w:eastAsia="ja-JP"/>
        </w:rPr>
        <w:t>Requirement Reference</w:t>
      </w:r>
      <w:r>
        <w:rPr>
          <w:lang w:eastAsia="ja-JP"/>
        </w:rPr>
        <w:t>: In accordance with industry best practice</w:t>
      </w:r>
    </w:p>
    <w:p>
      <w:pPr>
        <w:pStyle w:val="Normal"/>
        <w:rPr/>
      </w:pPr>
      <w:r>
        <w:rPr>
          <w:i/>
          <w:lang w:eastAsia="ja-JP"/>
        </w:rPr>
        <w:t>Requirement Description</w:t>
      </w:r>
      <w:r>
        <w:rPr>
          <w:lang w:eastAsia="ja-JP"/>
        </w:rPr>
        <w:t>:</w:t>
      </w:r>
    </w:p>
    <w:p>
      <w:pPr>
        <w:pStyle w:val="Normal"/>
        <w:rPr/>
      </w:pPr>
      <w:r>
        <w:rPr>
          <w:lang w:eastAsia="ja-JP"/>
        </w:rPr>
        <w:t>If a password is used as an authentication attribute, then the</w:t>
      </w:r>
      <w:r>
        <w:rPr>
          <w:lang w:eastAsia="zh-CN"/>
        </w:rPr>
        <w:t xml:space="preserve"> system shall offer a function that enables a user to change his password at any time. When an external centralized system for user authentication is used it is possible to redirect or implement this function on this system. </w:t>
      </w:r>
    </w:p>
    <w:p>
      <w:pPr>
        <w:pStyle w:val="Normal"/>
        <w:rPr/>
      </w:pPr>
      <w:r>
        <w:rPr>
          <w:lang w:eastAsia="zh-CN"/>
        </w:rPr>
        <w:t xml:space="preserve">Password </w:t>
      </w:r>
      <w:r>
        <w:rPr>
          <w:lang w:eastAsia="zh-CN"/>
        </w:rPr>
        <w:t>change</w:t>
      </w:r>
      <w:r>
        <w:rPr>
          <w:lang w:eastAsia="zh-CN"/>
        </w:rPr>
        <w:t xml:space="preserve"> </w:t>
      </w:r>
      <w:r>
        <w:rPr>
          <w:lang w:eastAsia="zh-CN"/>
        </w:rPr>
        <w:t>shall</w:t>
      </w:r>
      <w:r>
        <w:rPr>
          <w:lang w:eastAsia="zh-CN"/>
        </w:rPr>
        <w:t xml:space="preserve"> be </w:t>
      </w:r>
      <w:r>
        <w:rPr>
          <w:lang w:eastAsia="zh-CN"/>
        </w:rPr>
        <w:t>enforced</w:t>
      </w:r>
      <w:r>
        <w:rPr>
          <w:lang w:eastAsia="zh-CN"/>
        </w:rPr>
        <w:t xml:space="preserve"> after </w:t>
      </w:r>
      <w:r>
        <w:rPr>
          <w:lang w:eastAsia="zh-CN"/>
        </w:rPr>
        <w:t>initial</w:t>
      </w:r>
      <w:r>
        <w:rPr>
          <w:lang w:eastAsia="zh-CN"/>
        </w:rPr>
        <w:t xml:space="preserve"> login</w:t>
      </w:r>
      <w:r>
        <w:rPr>
          <w:lang w:eastAsia="zh-CN"/>
        </w:rPr>
        <w:t>.</w:t>
      </w:r>
    </w:p>
    <w:p>
      <w:pPr>
        <w:pStyle w:val="Normal"/>
        <w:rPr/>
      </w:pPr>
      <w:r>
        <w:rPr>
          <w:lang w:eastAsia="zh-CN"/>
        </w:rPr>
        <w:t xml:space="preserve">The system shall enforce password change based on </w:t>
      </w:r>
      <w:r>
        <w:rPr>
          <w:lang w:eastAsia="zh-CN"/>
        </w:rPr>
        <w:t>password management policy</w:t>
      </w:r>
      <w:r>
        <w:rPr>
          <w:lang w:eastAsia="zh-CN"/>
        </w:rPr>
        <w:t>. In particular, the system shall enforce password expiry.</w:t>
      </w:r>
    </w:p>
    <w:p>
      <w:pPr>
        <w:pStyle w:val="Normal"/>
        <w:rPr/>
      </w:pPr>
      <w:r>
        <w:rPr>
          <w:lang w:eastAsia="zh-CN"/>
        </w:rPr>
        <w:t xml:space="preserve">Previously used passwords shall not be allowed up to a certain number (Password History). </w:t>
        <w:br/>
        <w:t xml:space="preserve">The number of disallowed previously used passwords shall be: </w:t>
      </w:r>
    </w:p>
    <w:p>
      <w:pPr>
        <w:pStyle w:val="B1"/>
        <w:rPr>
          <w:lang w:eastAsia="zh-CN"/>
        </w:rPr>
      </w:pPr>
      <w:r>
        <w:rPr>
          <w:lang w:eastAsia="zh-CN"/>
        </w:rPr>
        <w:t>-</w:t>
        <w:tab/>
        <w:t>Configurable;</w:t>
      </w:r>
    </w:p>
    <w:p>
      <w:pPr>
        <w:pStyle w:val="B1"/>
        <w:rPr>
          <w:lang w:eastAsia="zh-CN"/>
        </w:rPr>
      </w:pPr>
      <w:r>
        <w:rPr>
          <w:lang w:eastAsia="zh-CN"/>
        </w:rPr>
        <w:t>-</w:t>
        <w:tab/>
        <w:t>Greater than 0;</w:t>
      </w:r>
    </w:p>
    <w:p>
      <w:pPr>
        <w:pStyle w:val="B1"/>
        <w:rPr/>
      </w:pPr>
      <w:r>
        <w:rPr>
          <w:lang w:eastAsia="zh-CN"/>
        </w:rPr>
        <w:t>-</w:t>
        <w:tab/>
        <w:t>And its default value shall be 3. This means that the network product shall store at least the three previously set passwords. The maximum number of passwords that the network product can store for each user is up to the vendor.</w:t>
      </w:r>
    </w:p>
    <w:p>
      <w:pPr>
        <w:pStyle w:val="Normal"/>
        <w:rPr>
          <w:lang w:eastAsia="zh-CN"/>
        </w:rPr>
      </w:pPr>
      <w:r>
        <w:rPr/>
        <w:t>When a password is about to expire a password expiry notification shall be provided to the user.</w:t>
      </w:r>
    </w:p>
    <w:p>
      <w:pPr>
        <w:pStyle w:val="Normal"/>
        <w:rPr/>
      </w:pPr>
      <w:r>
        <w:rPr>
          <w:lang w:eastAsia="zh-CN"/>
        </w:rPr>
        <w:t>Above requirements shall be applicable for all passwords used (e.g. application-level, OS-level, etc.).</w:t>
      </w:r>
      <w:r>
        <w:rPr/>
        <w:t xml:space="preserve"> An exception to this requirement is machine accounts.</w:t>
      </w:r>
    </w:p>
    <w:p>
      <w:pPr>
        <w:pStyle w:val="Normal"/>
        <w:rPr>
          <w:lang w:eastAsia="zh-CN"/>
        </w:rPr>
      </w:pPr>
      <w:r>
        <w:rPr>
          <w:i/>
          <w:lang w:eastAsia="ja-JP"/>
        </w:rPr>
        <w:t>Threat References</w:t>
      </w:r>
      <w:r>
        <w:rPr>
          <w:iCs/>
          <w:lang w:eastAsia="ja-JP"/>
        </w:rPr>
        <w:t>: TR 33.926</w:t>
      </w:r>
      <w:r>
        <w:rPr>
          <w:rFonts w:eastAsia="SimSun;宋体" w:cs="Tele-GroteskNor;Times New Roman" w:ascii="Tele-GroteskNor;Times New Roman" w:hAnsi="Tele-GroteskNor;Times New Roman"/>
          <w:color w:val="000000"/>
          <w:lang w:val="en-US" w:eastAsia="zh-CN"/>
        </w:rPr>
        <w:t xml:space="preserve"> [4]</w:t>
      </w:r>
      <w:r>
        <w:rPr>
          <w:rFonts w:eastAsia="SimSun;宋体" w:cs="Tele-GroteskNor;Times New Roman" w:ascii="Tele-GroteskNor;Times New Roman" w:hAnsi="Tele-GroteskNor;Times New Roman"/>
          <w:color w:val="000000"/>
          <w:lang w:val="en-US" w:eastAsia="zh-CN"/>
        </w:rPr>
        <w:t xml:space="preserve">, </w:t>
      </w:r>
      <w:r>
        <w:rPr/>
        <w:t>clause 5.3.3.2, Weak Password Policies</w:t>
      </w:r>
    </w:p>
    <w:p>
      <w:pPr>
        <w:pStyle w:val="Normal"/>
        <w:rPr>
          <w:lang w:eastAsia="ja-JP"/>
        </w:rPr>
      </w:pPr>
      <w:r>
        <w:rPr>
          <w:i/>
          <w:lang w:eastAsia="ja-JP"/>
        </w:rPr>
        <w:t>Test case</w:t>
      </w:r>
      <w:r>
        <w:rPr>
          <w:lang w:eastAsia="ja-JP"/>
        </w:rPr>
        <w:t xml:space="preserve">: </w:t>
      </w:r>
    </w:p>
    <w:p>
      <w:pPr>
        <w:pStyle w:val="Normal"/>
        <w:rPr>
          <w:b/>
          <w:lang w:eastAsia="zh-CN"/>
        </w:rPr>
      </w:pPr>
      <w:r>
        <w:rPr>
          <w:b/>
        </w:rPr>
        <w:t>Test Name</w:t>
      </w:r>
      <w:r>
        <w:rPr/>
        <w:t xml:space="preserve">: </w:t>
      </w:r>
      <w:r>
        <w:rPr>
          <w:lang w:eastAsia="zh-CN"/>
        </w:rPr>
        <w:t>TC_PASSWORD_CHANGES</w:t>
      </w:r>
    </w:p>
    <w:p>
      <w:pPr>
        <w:pStyle w:val="Normal"/>
        <w:jc w:val="both"/>
        <w:rPr>
          <w:b/>
          <w:lang w:eastAsia="zh-CN"/>
        </w:rPr>
      </w:pPr>
      <w:r>
        <w:rPr>
          <w:b/>
          <w:lang w:eastAsia="zh-CN"/>
        </w:rPr>
        <w:t>Purpose:</w:t>
      </w:r>
    </w:p>
    <w:p>
      <w:pPr>
        <w:pStyle w:val="B1"/>
        <w:rPr>
          <w:lang w:eastAsia="zh-CN"/>
        </w:rPr>
      </w:pPr>
      <w:r>
        <w:rPr>
          <w:lang w:eastAsia="zh-CN"/>
        </w:rPr>
        <w:t>-</w:t>
        <w:tab/>
        <w:t>To check whether the network product is provisioned with the functionality that enables its user to change the password at any time.</w:t>
      </w:r>
    </w:p>
    <w:p>
      <w:pPr>
        <w:pStyle w:val="B1"/>
        <w:rPr/>
      </w:pPr>
      <w:r>
        <w:rPr>
          <w:lang w:eastAsia="zh-CN"/>
        </w:rPr>
        <w:t>-</w:t>
        <w:tab/>
        <w:t>The network product enforces p</w:t>
      </w:r>
      <w:r>
        <w:rPr>
          <w:lang w:eastAsia="zh-CN"/>
        </w:rPr>
        <w:t xml:space="preserve">assword </w:t>
      </w:r>
      <w:r>
        <w:rPr>
          <w:lang w:eastAsia="zh-CN"/>
        </w:rPr>
        <w:t>change</w:t>
      </w:r>
      <w:r>
        <w:rPr>
          <w:lang w:eastAsia="zh-CN"/>
        </w:rPr>
        <w:t xml:space="preserve"> after </w:t>
      </w:r>
      <w:r>
        <w:rPr>
          <w:lang w:eastAsia="zh-CN"/>
        </w:rPr>
        <w:t>initial</w:t>
      </w:r>
      <w:r>
        <w:rPr>
          <w:lang w:eastAsia="zh-CN"/>
        </w:rPr>
        <w:t xml:space="preserve"> login</w:t>
      </w:r>
      <w:r>
        <w:rPr>
          <w:lang w:eastAsia="zh-CN"/>
        </w:rPr>
        <w:t>.</w:t>
      </w:r>
    </w:p>
    <w:p>
      <w:pPr>
        <w:pStyle w:val="B1"/>
        <w:rPr>
          <w:lang w:eastAsia="zh-CN"/>
        </w:rPr>
      </w:pPr>
      <w:r>
        <w:rPr>
          <w:lang w:eastAsia="zh-CN"/>
        </w:rPr>
        <w:t>-</w:t>
        <w:tab/>
        <w:t>To verify the new password adheres to the password management policy and also to verify whether it has password expiry rule.</w:t>
      </w:r>
    </w:p>
    <w:p>
      <w:pPr>
        <w:pStyle w:val="B1"/>
        <w:rPr>
          <w:lang w:eastAsia="zh-CN"/>
        </w:rPr>
      </w:pPr>
      <w:r>
        <w:rPr>
          <w:lang w:eastAsia="zh-CN"/>
        </w:rPr>
        <w:t>-</w:t>
        <w:tab/>
        <w:t xml:space="preserve">The network product is configured to disallow specified number of previously used passwords (Password History). </w:t>
      </w:r>
    </w:p>
    <w:p>
      <w:pPr>
        <w:pStyle w:val="Normal"/>
        <w:rPr/>
      </w:pPr>
      <w:r>
        <w:rPr>
          <w:b/>
          <w:lang w:eastAsia="zh-CN"/>
        </w:rPr>
        <w:t>Procedure and execution steps:</w:t>
      </w:r>
    </w:p>
    <w:p>
      <w:pPr>
        <w:pStyle w:val="Normal"/>
        <w:rPr>
          <w:b/>
          <w:lang w:eastAsia="zh-CN"/>
        </w:rPr>
      </w:pPr>
      <w:r>
        <w:rPr>
          <w:b/>
          <w:lang w:eastAsia="zh-CN"/>
        </w:rPr>
        <w:t>Pre-Conditions:</w:t>
      </w:r>
    </w:p>
    <w:p>
      <w:pPr>
        <w:pStyle w:val="B1"/>
        <w:rPr/>
      </w:pPr>
      <w:r>
        <w:rPr/>
        <w:t>1.</w:t>
        <w:tab/>
        <w:t>Tester has account with username and password in the network product.</w:t>
      </w:r>
    </w:p>
    <w:p>
      <w:pPr>
        <w:pStyle w:val="B1"/>
        <w:rPr>
          <w:lang w:eastAsia="zh-CN"/>
        </w:rPr>
      </w:pPr>
      <w:r>
        <w:rPr>
          <w:lang w:eastAsia="zh-CN"/>
        </w:rPr>
        <w:t>2.</w:t>
        <w:tab/>
        <w:t xml:space="preserve">Network product vendor will provide documentation for password management policy which should include details on how to change the password, configure password expiry rule and disallowing specified number of previously used passwords. </w:t>
      </w:r>
    </w:p>
    <w:p>
      <w:pPr>
        <w:pStyle w:val="B1"/>
        <w:rPr>
          <w:lang w:eastAsia="zh-CN"/>
        </w:rPr>
      </w:pPr>
      <w:r>
        <w:rPr>
          <w:lang w:eastAsia="zh-CN"/>
        </w:rPr>
        <w:t>3.</w:t>
        <w:tab/>
        <w:t>The network product vendor shall supply information on how many passwords the network product can store for each user in the password history.</w:t>
      </w:r>
    </w:p>
    <w:p>
      <w:pPr>
        <w:pStyle w:val="B1"/>
        <w:rPr/>
      </w:pPr>
      <w:r>
        <w:rPr>
          <w:lang w:eastAsia="zh-CN"/>
        </w:rPr>
        <w:t>4.</w:t>
        <w:tab/>
        <w:t>The tester has privilege to modify the number of disallowed previously used password.</w:t>
      </w:r>
    </w:p>
    <w:p>
      <w:pPr>
        <w:pStyle w:val="Normal"/>
        <w:rPr>
          <w:b/>
          <w:lang w:eastAsia="zh-CN"/>
        </w:rPr>
      </w:pPr>
      <w:r>
        <w:rPr>
          <w:b/>
          <w:lang w:eastAsia="zh-CN"/>
        </w:rPr>
        <w:t>Execution Steps</w:t>
      </w:r>
    </w:p>
    <w:p>
      <w:pPr>
        <w:pStyle w:val="Normal"/>
        <w:rPr>
          <w:b/>
        </w:rPr>
      </w:pPr>
      <w:r>
        <w:rPr>
          <w:b/>
        </w:rPr>
        <w:t>Execute the following steps:</w:t>
      </w:r>
    </w:p>
    <w:p>
      <w:pPr>
        <w:pStyle w:val="B1"/>
        <w:rPr>
          <w:lang w:eastAsia="zh-CN"/>
        </w:rPr>
      </w:pPr>
      <w:r>
        <w:rPr>
          <w:lang w:eastAsia="zh-CN"/>
        </w:rPr>
        <w:t>A.</w:t>
        <w:tab/>
        <w:t xml:space="preserve">Positive Test </w:t>
      </w:r>
    </w:p>
    <w:p>
      <w:pPr>
        <w:pStyle w:val="B1"/>
        <w:rPr>
          <w:lang w:eastAsia="zh-CN"/>
        </w:rPr>
      </w:pPr>
      <w:r>
        <w:rPr>
          <w:lang w:eastAsia="zh-CN"/>
        </w:rPr>
        <w:t>Case 1:</w:t>
      </w:r>
    </w:p>
    <w:p>
      <w:pPr>
        <w:pStyle w:val="B2"/>
        <w:rPr/>
      </w:pPr>
      <w:r>
        <w:rPr>
          <w:lang w:eastAsia="zh-CN"/>
        </w:rPr>
        <w:t xml:space="preserve">Test case to enforce password change after initial login is covered in clause 4.2.3.4.2.3. </w:t>
      </w:r>
    </w:p>
    <w:p>
      <w:pPr>
        <w:pStyle w:val="B1"/>
        <w:rPr>
          <w:lang w:eastAsia="zh-CN"/>
        </w:rPr>
      </w:pPr>
      <w:r>
        <w:rPr>
          <w:lang w:eastAsia="zh-CN"/>
        </w:rPr>
        <w:t>Case 2:</w:t>
      </w:r>
    </w:p>
    <w:p>
      <w:pPr>
        <w:pStyle w:val="B2"/>
        <w:rPr/>
      </w:pPr>
      <w:r>
        <w:rPr/>
        <w:t>1.</w:t>
        <w:tab/>
        <w:t>The tester logs into network product application using a privileged account .</w:t>
      </w:r>
    </w:p>
    <w:p>
      <w:pPr>
        <w:pStyle w:val="B2"/>
        <w:rPr/>
      </w:pPr>
      <w:r>
        <w:rPr/>
        <w:t>2.</w:t>
        <w:tab/>
        <w:t>The network product application generates password expiry notification for user Y to force</w:t>
      </w:r>
      <w:r>
        <w:rPr/>
        <w:t xml:space="preserve"> </w:t>
      </w:r>
      <w:r>
        <w:rPr/>
        <w:t>user Y to change the password.</w:t>
      </w:r>
    </w:p>
    <w:p>
      <w:pPr>
        <w:pStyle w:val="B2"/>
        <w:rPr/>
      </w:pPr>
      <w:r>
        <w:rPr/>
        <w:t>3.</w:t>
        <w:tab/>
        <w:t>The tester logs out as a privileged user and logs on as user Y.</w:t>
      </w:r>
    </w:p>
    <w:p>
      <w:pPr>
        <w:pStyle w:val="B2"/>
        <w:rPr/>
      </w:pPr>
      <w:r>
        <w:rPr/>
        <w:t>4.</w:t>
        <w:tab/>
        <w:t>The tester is prompted to change his password and creates a new password by following the password policy management.</w:t>
      </w:r>
    </w:p>
    <w:p>
      <w:pPr>
        <w:pStyle w:val="B2"/>
        <w:rPr/>
      </w:pPr>
      <w:r>
        <w:rPr/>
        <w:t>5.</w:t>
        <w:tab/>
        <w:t xml:space="preserve">The network product application </w:t>
      </w:r>
      <w:r>
        <w:rPr/>
        <w:t>confirms change in password by, for example,</w:t>
      </w:r>
      <w:r>
        <w:rPr/>
        <w:t xml:space="preserve"> display</w:t>
      </w:r>
      <w:r>
        <w:rPr/>
        <w:t>ing</w:t>
      </w:r>
      <w:r>
        <w:rPr/>
        <w:t xml:space="preserve"> "Password Changed Successfully".</w:t>
      </w:r>
    </w:p>
    <w:p>
      <w:pPr>
        <w:pStyle w:val="B2"/>
        <w:rPr/>
      </w:pPr>
      <w:r>
        <w:rPr/>
        <w:t>6.</w:t>
        <w:tab/>
      </w:r>
      <w:r>
        <w:rPr/>
        <w:t xml:space="preserve">The tester </w:t>
      </w:r>
      <w:r>
        <w:rPr/>
        <w:t>successfully</w:t>
      </w:r>
      <w:r>
        <w:rPr/>
        <w:t xml:space="preserve"> logs-in the network </w:t>
      </w:r>
      <w:r>
        <w:rPr/>
        <w:t>product</w:t>
      </w:r>
      <w:r>
        <w:rPr/>
        <w:t xml:space="preserve"> application </w:t>
      </w:r>
      <w:r>
        <w:rPr/>
        <w:t xml:space="preserve">as user Y </w:t>
      </w:r>
      <w:r>
        <w:rPr/>
        <w:t>using the new password</w:t>
      </w:r>
      <w:r>
        <w:rPr/>
        <w:t>.</w:t>
      </w:r>
    </w:p>
    <w:p>
      <w:pPr>
        <w:pStyle w:val="B1"/>
        <w:rPr>
          <w:lang w:eastAsia="zh-CN"/>
        </w:rPr>
      </w:pPr>
      <w:r>
        <w:rPr>
          <w:lang w:eastAsia="zh-CN"/>
        </w:rPr>
        <w:t>Case 3:</w:t>
      </w:r>
    </w:p>
    <w:p>
      <w:pPr>
        <w:pStyle w:val="B2"/>
        <w:rPr/>
      </w:pPr>
      <w:r>
        <w:rPr/>
        <w:t>1.</w:t>
        <w:tab/>
        <w:t>The tester logs into network product application using a privileged account.</w:t>
      </w:r>
    </w:p>
    <w:p>
      <w:pPr>
        <w:pStyle w:val="B2"/>
        <w:rPr/>
      </w:pPr>
      <w:r>
        <w:rPr/>
        <w:t>2.</w:t>
        <w:tab/>
        <w:t xml:space="preserve">Tester configures the network product application for number of disallowed previously used passwords to x </w:t>
      </w:r>
    </w:p>
    <w:p>
      <w:pPr>
        <w:pStyle w:val="B2"/>
        <w:rPr/>
      </w:pPr>
      <w:r>
        <w:rPr/>
        <w:t>3.</w:t>
        <w:tab/>
        <w:t>The tester requests for a password change for user Y.</w:t>
      </w:r>
    </w:p>
    <w:p>
      <w:pPr>
        <w:pStyle w:val="B2"/>
        <w:rPr/>
      </w:pPr>
      <w:r>
        <w:rPr/>
        <w:t>4.</w:t>
        <w:tab/>
        <w:t>The tester logs out of the privileged account and logs on as user Y</w:t>
      </w:r>
    </w:p>
    <w:p>
      <w:pPr>
        <w:pStyle w:val="B2"/>
        <w:rPr/>
      </w:pPr>
      <w:r>
        <w:rPr/>
        <w:t xml:space="preserve">5. </w:t>
        <w:tab/>
        <w:t>The tester creates a new password by following the password policy management.</w:t>
      </w:r>
    </w:p>
    <w:p>
      <w:pPr>
        <w:pStyle w:val="B2"/>
        <w:rPr/>
      </w:pPr>
      <w:r>
        <w:rPr/>
        <w:t>6.</w:t>
        <w:tab/>
      </w:r>
      <w:r>
        <w:rPr>
          <w:lang w:eastAsia="zh-CN"/>
        </w:rPr>
        <w:t>If the password is not equal to any of the x previously used passwords, the network product application still accepts the new password and displays "Password Changed Successfully".</w:t>
      </w:r>
    </w:p>
    <w:p>
      <w:pPr>
        <w:pStyle w:val="B1"/>
        <w:rPr>
          <w:lang w:eastAsia="zh-CN"/>
        </w:rPr>
      </w:pPr>
      <w:r>
        <w:rPr>
          <w:lang w:eastAsia="zh-CN"/>
        </w:rPr>
        <w:t>B.</w:t>
        <w:tab/>
        <w:t>Negative Test</w:t>
      </w:r>
    </w:p>
    <w:p>
      <w:pPr>
        <w:pStyle w:val="B1"/>
        <w:rPr>
          <w:lang w:eastAsia="zh-CN"/>
        </w:rPr>
      </w:pPr>
      <w:r>
        <w:rPr>
          <w:lang w:eastAsia="zh-CN"/>
        </w:rPr>
        <w:t>Case 1:</w:t>
      </w:r>
    </w:p>
    <w:p>
      <w:pPr>
        <w:pStyle w:val="B2"/>
        <w:rPr/>
      </w:pPr>
      <w:r>
        <w:rPr>
          <w:lang w:eastAsia="zh-CN"/>
        </w:rPr>
        <w:t xml:space="preserve">Test case to enforce </w:t>
      </w:r>
      <w:r>
        <w:rPr/>
        <w:t>password</w:t>
      </w:r>
      <w:r>
        <w:rPr>
          <w:lang w:eastAsia="zh-CN"/>
        </w:rPr>
        <w:t xml:space="preserve"> change after initial login is covered in clause 4.2.3.4.2.3. </w:t>
      </w:r>
    </w:p>
    <w:p>
      <w:pPr>
        <w:pStyle w:val="B1"/>
        <w:rPr>
          <w:lang w:eastAsia="zh-CN"/>
        </w:rPr>
      </w:pPr>
      <w:r>
        <w:rPr>
          <w:lang w:eastAsia="zh-CN"/>
        </w:rPr>
        <w:t>Case 2:</w:t>
      </w:r>
    </w:p>
    <w:p>
      <w:pPr>
        <w:pStyle w:val="B2"/>
        <w:rPr/>
      </w:pPr>
      <w:r>
        <w:rPr/>
        <w:t>No negative test case for this scenario.</w:t>
      </w:r>
    </w:p>
    <w:p>
      <w:pPr>
        <w:pStyle w:val="B1"/>
        <w:rPr>
          <w:lang w:eastAsia="zh-CN"/>
        </w:rPr>
      </w:pPr>
      <w:r>
        <w:rPr>
          <w:lang w:eastAsia="zh-CN"/>
        </w:rPr>
        <w:t>Case 3:</w:t>
      </w:r>
    </w:p>
    <w:p>
      <w:pPr>
        <w:pStyle w:val="B2"/>
        <w:rPr/>
      </w:pPr>
      <w:r>
        <w:rPr/>
        <w:t>1.</w:t>
        <w:tab/>
        <w:t>The tester logs into network product application using privileged account.</w:t>
      </w:r>
    </w:p>
    <w:p>
      <w:pPr>
        <w:pStyle w:val="B2"/>
        <w:rPr/>
      </w:pPr>
      <w:r>
        <w:rPr/>
        <w:t>2.</w:t>
        <w:tab/>
        <w:t xml:space="preserve">Tester configures the network product application for number of disallowed previously used passwords to x for user Y. </w:t>
      </w:r>
    </w:p>
    <w:p>
      <w:pPr>
        <w:pStyle w:val="B2"/>
        <w:rPr/>
      </w:pPr>
      <w:r>
        <w:rPr/>
        <w:t>3.</w:t>
        <w:tab/>
        <w:t>The tester logs out of the privileged account and logs in as user Y</w:t>
      </w:r>
    </w:p>
    <w:p>
      <w:pPr>
        <w:pStyle w:val="B2"/>
        <w:rPr/>
      </w:pPr>
      <w:r>
        <w:rPr/>
        <w:t>4.</w:t>
        <w:tab/>
        <w:t>The tester requests for a password change.</w:t>
      </w:r>
    </w:p>
    <w:p>
      <w:pPr>
        <w:pStyle w:val="B2"/>
        <w:rPr/>
      </w:pPr>
      <w:r>
        <w:rPr/>
        <w:t>5.</w:t>
        <w:tab/>
        <w:t>The tester sets the new password to a value that is among the last x passwords used previously x times.</w:t>
      </w:r>
    </w:p>
    <w:p>
      <w:pPr>
        <w:pStyle w:val="Normal"/>
        <w:rPr>
          <w:b/>
          <w:bCs/>
          <w:lang w:eastAsia="zh-CN"/>
        </w:rPr>
      </w:pPr>
      <w:r>
        <w:rPr>
          <w:b/>
          <w:bCs/>
          <w:lang w:eastAsia="zh-CN"/>
        </w:rPr>
        <w:t>Expected Results:</w:t>
      </w:r>
    </w:p>
    <w:p>
      <w:pPr>
        <w:pStyle w:val="B1"/>
        <w:rPr>
          <w:lang w:eastAsia="zh-CN"/>
        </w:rPr>
      </w:pPr>
      <w:r>
        <w:rPr>
          <w:lang w:eastAsia="zh-CN"/>
        </w:rPr>
        <w:t>A.</w:t>
        <w:tab/>
        <w:t xml:space="preserve">Positive Test </w:t>
      </w:r>
    </w:p>
    <w:p>
      <w:pPr>
        <w:pStyle w:val="B1"/>
        <w:rPr>
          <w:lang w:eastAsia="zh-CN"/>
        </w:rPr>
      </w:pPr>
      <w:r>
        <w:rPr>
          <w:lang w:eastAsia="zh-CN"/>
        </w:rPr>
        <w:t>Case 1:</w:t>
      </w:r>
    </w:p>
    <w:p>
      <w:pPr>
        <w:pStyle w:val="B1"/>
        <w:rPr/>
      </w:pPr>
      <w:r>
        <w:rPr>
          <w:lang w:eastAsia="zh-CN"/>
        </w:rPr>
        <w:t>Expected result for enforc</w:t>
      </w:r>
      <w:r>
        <w:rPr>
          <w:lang w:val="en-US" w:eastAsia="zh-CN"/>
        </w:rPr>
        <w:t>ing</w:t>
      </w:r>
      <w:r>
        <w:rPr>
          <w:lang w:eastAsia="zh-CN"/>
        </w:rPr>
        <w:t xml:space="preserve"> password change after initial login is covered in clause 4.2.3.4.2.3. </w:t>
      </w:r>
    </w:p>
    <w:p>
      <w:pPr>
        <w:pStyle w:val="B1"/>
        <w:rPr>
          <w:lang w:eastAsia="zh-CN"/>
        </w:rPr>
      </w:pPr>
      <w:r>
        <w:rPr>
          <w:lang w:eastAsia="zh-CN"/>
        </w:rPr>
        <w:t>Case 2:</w:t>
      </w:r>
    </w:p>
    <w:p>
      <w:pPr>
        <w:pStyle w:val="B1"/>
        <w:rPr>
          <w:lang w:eastAsia="zh-CN"/>
        </w:rPr>
      </w:pPr>
      <w:r>
        <w:rPr>
          <w:lang w:eastAsia="zh-CN"/>
        </w:rPr>
        <w:t>Tester can successfully change the password.</w:t>
      </w:r>
    </w:p>
    <w:p>
      <w:pPr>
        <w:pStyle w:val="B1"/>
        <w:rPr>
          <w:lang w:eastAsia="zh-CN"/>
        </w:rPr>
      </w:pPr>
      <w:r>
        <w:rPr>
          <w:lang w:eastAsia="zh-CN"/>
        </w:rPr>
        <w:t>Case 3:</w:t>
      </w:r>
    </w:p>
    <w:p>
      <w:pPr>
        <w:pStyle w:val="B1"/>
        <w:rPr/>
      </w:pPr>
      <w:r>
        <w:rPr>
          <w:lang w:eastAsia="zh-CN"/>
        </w:rPr>
        <w:t>Tester can successfully change the password.</w:t>
      </w:r>
    </w:p>
    <w:p>
      <w:pPr>
        <w:pStyle w:val="B1"/>
        <w:rPr>
          <w:lang w:eastAsia="zh-CN"/>
        </w:rPr>
      </w:pPr>
      <w:r>
        <w:rPr>
          <w:lang w:eastAsia="zh-CN"/>
        </w:rPr>
        <w:t>B.</w:t>
        <w:tab/>
        <w:t>Negative Test</w:t>
      </w:r>
    </w:p>
    <w:p>
      <w:pPr>
        <w:pStyle w:val="B1"/>
        <w:rPr/>
      </w:pPr>
      <w:r>
        <w:rPr>
          <w:lang w:eastAsia="zh-CN"/>
        </w:rPr>
        <w:t xml:space="preserve">If the negative test case passes, this shows that network product application does not work properly and it violates the </w:t>
      </w:r>
      <w:r>
        <w:rPr/>
        <w:t>requirement</w:t>
      </w:r>
      <w:r>
        <w:rPr>
          <w:lang w:eastAsia="zh-CN"/>
        </w:rPr>
        <w:t>.</w:t>
      </w:r>
    </w:p>
    <w:p>
      <w:pPr>
        <w:pStyle w:val="B1"/>
        <w:rPr>
          <w:lang w:eastAsia="zh-CN"/>
        </w:rPr>
      </w:pPr>
      <w:r>
        <w:rPr>
          <w:lang w:eastAsia="zh-CN"/>
        </w:rPr>
        <w:t>Case 1:</w:t>
      </w:r>
    </w:p>
    <w:p>
      <w:pPr>
        <w:pStyle w:val="B1"/>
        <w:rPr/>
      </w:pPr>
      <w:r>
        <w:rPr>
          <w:lang w:eastAsia="zh-CN"/>
        </w:rPr>
        <w:t>Expected result for enforc</w:t>
      </w:r>
      <w:r>
        <w:rPr>
          <w:lang w:val="en-US" w:eastAsia="zh-CN"/>
        </w:rPr>
        <w:t>ing</w:t>
      </w:r>
      <w:r>
        <w:rPr>
          <w:lang w:eastAsia="zh-CN"/>
        </w:rPr>
        <w:t xml:space="preserve"> password change after initial login is covered in clause 4.2.3.4.2.3. </w:t>
      </w:r>
    </w:p>
    <w:p>
      <w:pPr>
        <w:pStyle w:val="B1"/>
        <w:rPr>
          <w:lang w:eastAsia="zh-CN"/>
        </w:rPr>
      </w:pPr>
      <w:r>
        <w:rPr>
          <w:lang w:eastAsia="zh-CN"/>
        </w:rPr>
        <w:t xml:space="preserve">Case 2: </w:t>
      </w:r>
    </w:p>
    <w:p>
      <w:pPr>
        <w:pStyle w:val="B1"/>
        <w:rPr/>
      </w:pPr>
      <w:r>
        <w:rPr/>
        <w:t>No negative test case for this scenario.</w:t>
      </w:r>
    </w:p>
    <w:p>
      <w:pPr>
        <w:pStyle w:val="B1"/>
        <w:rPr>
          <w:lang w:eastAsia="zh-CN"/>
        </w:rPr>
      </w:pPr>
      <w:r>
        <w:rPr>
          <w:lang w:eastAsia="zh-CN"/>
        </w:rPr>
        <w:t>Case 3:</w:t>
      </w:r>
    </w:p>
    <w:p>
      <w:pPr>
        <w:pStyle w:val="B1"/>
        <w:rPr/>
      </w:pPr>
      <w:r>
        <w:rPr>
          <w:lang w:eastAsia="zh-CN"/>
        </w:rPr>
        <w:t>The tester cannot successfully change the password.</w:t>
      </w:r>
    </w:p>
    <w:p>
      <w:pPr>
        <w:pStyle w:val="Normal"/>
        <w:rPr>
          <w:b/>
          <w:bCs/>
          <w:lang w:eastAsia="zh-CN"/>
        </w:rPr>
      </w:pPr>
      <w:r>
        <w:rPr>
          <w:b/>
          <w:bCs/>
          <w:lang w:eastAsia="zh-CN"/>
        </w:rPr>
        <w:t>Expected format of evidence:</w:t>
      </w:r>
    </w:p>
    <w:p>
      <w:pPr>
        <w:pStyle w:val="Normal"/>
        <w:rPr>
          <w:rFonts w:ascii="Arial" w:hAnsi="Arial" w:cs="Arial"/>
        </w:rPr>
      </w:pPr>
      <w:r>
        <w:rPr>
          <w:lang w:eastAsia="zh-CN"/>
        </w:rPr>
        <w:t>Evidence suitable for the interface, e.g. screenshot contains the operation result.</w:t>
      </w:r>
    </w:p>
    <w:p>
      <w:pPr>
        <w:pStyle w:val="Heading6"/>
        <w:ind w:hanging="1985" w:left="1985"/>
        <w:rPr/>
      </w:pPr>
      <w:bookmarkStart w:id="139" w:name="_CR4_2_3_4_3_3"/>
      <w:bookmarkEnd w:id="139"/>
      <w:r>
        <w:rPr/>
        <w:t>4.2.3.4.3.3</w:t>
        <w:tab/>
        <w:t>Protection against brute force and dictionary attacks</w:t>
      </w:r>
    </w:p>
    <w:p>
      <w:pPr>
        <w:pStyle w:val="Normal"/>
        <w:rPr>
          <w:lang w:eastAsia="ja-JP"/>
        </w:rPr>
      </w:pPr>
      <w:bookmarkStart w:id="140" w:name="_CR4_2_3_4_3_3"/>
      <w:bookmarkEnd w:id="140"/>
      <w:r>
        <w:rPr>
          <w:i/>
          <w:lang w:eastAsia="ja-JP"/>
        </w:rPr>
        <w:t>Requirement Name</w:t>
      </w:r>
      <w:r>
        <w:rPr>
          <w:lang w:eastAsia="ja-JP"/>
        </w:rPr>
        <w:t xml:space="preserve">: </w:t>
      </w:r>
      <w:r>
        <w:rPr/>
        <w:t>Protection against brute force and dictionary attacks</w:t>
      </w:r>
    </w:p>
    <w:p>
      <w:pPr>
        <w:pStyle w:val="Normal"/>
        <w:rPr>
          <w:i/>
          <w:i/>
          <w:lang w:eastAsia="ja-JP"/>
        </w:rPr>
      </w:pPr>
      <w:r>
        <w:rPr>
          <w:i/>
          <w:lang w:eastAsia="ja-JP"/>
        </w:rPr>
        <w:t xml:space="preserve">Requirement Reference: </w:t>
      </w:r>
      <w:r>
        <w:rPr>
          <w:iCs/>
          <w:lang w:eastAsia="ja-JP"/>
        </w:rPr>
        <w:t>In accordance with industry best practice</w:t>
      </w:r>
    </w:p>
    <w:p>
      <w:pPr>
        <w:pStyle w:val="Normal"/>
        <w:rPr/>
      </w:pPr>
      <w:r>
        <w:rPr>
          <w:i/>
          <w:lang w:eastAsia="ja-JP"/>
        </w:rPr>
        <w:t>Requirement Description</w:t>
      </w:r>
      <w:r>
        <w:rPr>
          <w:lang w:eastAsia="ja-JP"/>
        </w:rPr>
        <w:t>:</w:t>
      </w:r>
    </w:p>
    <w:p>
      <w:pPr>
        <w:pStyle w:val="Normal"/>
        <w:rPr>
          <w:lang w:eastAsia="zh-CN"/>
        </w:rPr>
      </w:pPr>
      <w:r>
        <w:rPr>
          <w:lang w:eastAsia="zh-CN"/>
        </w:rPr>
        <w:t>If a password is used as an authentication attribute, a protection against brute force and dictionary attacks that hinder password guessing shall be implemented.</w:t>
      </w:r>
    </w:p>
    <w:p>
      <w:pPr>
        <w:pStyle w:val="Normal"/>
        <w:rPr/>
      </w:pPr>
      <w:r>
        <w:rPr>
          <w:lang w:eastAsia="zh-CN"/>
        </w:rPr>
        <w:t>Brute force and dictionary attacks aim to use automated guessing to ascertain passwords for user and machine accounts. Various measures or a combination of these measures can be taken to prevent this.</w:t>
      </w:r>
    </w:p>
    <w:p>
      <w:pPr>
        <w:pStyle w:val="Normal"/>
        <w:rPr>
          <w:lang w:eastAsia="zh-CN"/>
        </w:rPr>
      </w:pPr>
      <w:r>
        <w:rPr>
          <w:lang w:eastAsia="zh-CN"/>
        </w:rPr>
        <w:t xml:space="preserve">The most commonly used protection measures are: </w:t>
      </w:r>
    </w:p>
    <w:p>
      <w:pPr>
        <w:pStyle w:val="B1"/>
        <w:rPr/>
      </w:pPr>
      <w:r>
        <w:rPr>
          <w:lang w:eastAsia="zh-CN"/>
        </w:rPr>
        <w:t>1)</w:t>
        <w:tab/>
        <w:t>Using the timer delay (this delay could be the same or increased depending the network operator's policy for each attempt, e.g. double the delay, or 5 minutes delay, or 10 minutes delay) for each newly entered password input following an incorrect entry ("tar pit").</w:t>
      </w:r>
    </w:p>
    <w:p>
      <w:pPr>
        <w:pStyle w:val="B1"/>
        <w:rPr/>
      </w:pPr>
      <w:r>
        <w:rPr>
          <w:lang w:eastAsia="zh-CN"/>
        </w:rPr>
        <w:t>2)</w:t>
        <w:tab/>
        <w:t>Blocking an account following a specified number of incorrect attempts, refer to 4.2.3.4.5. However, it has to be taken into account that this solution needs a process for unlocking and an attacker can force this to deactivate accounts and make them unusable.</w:t>
      </w:r>
    </w:p>
    <w:p>
      <w:pPr>
        <w:pStyle w:val="B1"/>
        <w:rPr/>
      </w:pPr>
      <w:r>
        <w:rPr>
          <w:lang w:eastAsia="zh-CN"/>
        </w:rPr>
        <w:t>3)</w:t>
        <w:tab/>
        <w:t>Using CAPTCHA to prevent automated attempts (often used for Web applications).</w:t>
      </w:r>
    </w:p>
    <w:p>
      <w:pPr>
        <w:pStyle w:val="B1"/>
        <w:rPr/>
      </w:pPr>
      <w:r>
        <w:rPr>
          <w:lang w:eastAsia="zh-CN"/>
        </w:rPr>
        <w:t>4)</w:t>
        <w:tab/>
        <w:t xml:space="preserve">Using a password disallow list to prevent vulnerable passwords. </w:t>
      </w:r>
    </w:p>
    <w:p>
      <w:pPr>
        <w:pStyle w:val="NO"/>
        <w:rPr/>
      </w:pPr>
      <w:r>
        <w:rPr>
          <w:lang w:eastAsia="zh-CN"/>
        </w:rPr>
        <w:t>NOTE 1:</w:t>
        <w:tab/>
        <w:t>Password management and disallow list configuration can be done in a separate node that is different to the node under test, e.g. a SSO server or any other central credential manager.</w:t>
      </w:r>
    </w:p>
    <w:p>
      <w:pPr>
        <w:pStyle w:val="Normal"/>
        <w:rPr/>
      </w:pPr>
      <w:r>
        <w:rPr>
          <w:lang w:eastAsia="zh-CN"/>
        </w:rPr>
        <w:t xml:space="preserve">In order to achieve higher security, it is often meaningful to combine two or more of the measures named here. It is left to the vendor to select appropriate measures. </w:t>
      </w:r>
    </w:p>
    <w:p>
      <w:pPr>
        <w:pStyle w:val="Normal"/>
        <w:rPr>
          <w:i/>
          <w:i/>
        </w:rPr>
      </w:pPr>
      <w:r>
        <w:rPr>
          <w:lang w:eastAsia="zh-CN"/>
        </w:rPr>
        <w:t>Above requirements shall be applicable for all passwords used (e.g. application-level, OS-level, etc.).</w:t>
      </w:r>
      <w:r>
        <w:rPr/>
        <w:t xml:space="preserve"> An exception to this requirement is machine accounts.</w:t>
      </w:r>
    </w:p>
    <w:p>
      <w:pPr>
        <w:pStyle w:val="Normal"/>
        <w:rPr>
          <w:i/>
          <w:i/>
          <w:lang w:eastAsia="ja-JP"/>
        </w:rPr>
      </w:pPr>
      <w:r>
        <w:rPr>
          <w:i/>
          <w:lang w:eastAsia="ja-JP"/>
        </w:rPr>
        <w:t xml:space="preserve">Threat References: </w:t>
      </w:r>
      <w:r>
        <w:rPr>
          <w:iCs/>
          <w:lang w:eastAsia="ja-JP"/>
        </w:rPr>
        <w:t>TR 33.926 [4], clause 5.3.3.2, Weak Password Policies</w:t>
      </w:r>
    </w:p>
    <w:p>
      <w:pPr>
        <w:pStyle w:val="Normal"/>
        <w:jc w:val="both"/>
        <w:rPr>
          <w:b/>
        </w:rPr>
      </w:pPr>
      <w:r>
        <w:rPr>
          <w:i/>
          <w:lang w:eastAsia="ja-JP"/>
        </w:rPr>
        <w:t>Test case</w:t>
      </w:r>
      <w:r>
        <w:rPr>
          <w:lang w:eastAsia="ja-JP"/>
        </w:rPr>
        <w:t xml:space="preserve">: </w:t>
      </w:r>
    </w:p>
    <w:p>
      <w:pPr>
        <w:pStyle w:val="Normal"/>
        <w:jc w:val="both"/>
        <w:rPr/>
      </w:pPr>
      <w:r>
        <w:rPr>
          <w:b/>
        </w:rPr>
        <w:t>Test Name</w:t>
      </w:r>
      <w:r>
        <w:rPr/>
        <w:t xml:space="preserve">: </w:t>
      </w:r>
      <w:r>
        <w:rPr>
          <w:lang w:eastAsia="zh-CN"/>
        </w:rPr>
        <w:t>TC_PROTECT_AGAINST_BRUTE_FORCE_AND_DICTIONARY_ATTACKS</w:t>
      </w:r>
    </w:p>
    <w:p>
      <w:pPr>
        <w:pStyle w:val="Normal"/>
        <w:jc w:val="both"/>
        <w:rPr>
          <w:b/>
          <w:lang w:eastAsia="zh-CN"/>
        </w:rPr>
      </w:pPr>
      <w:r>
        <w:rPr>
          <w:b/>
          <w:lang w:eastAsia="zh-CN"/>
        </w:rPr>
        <w:t>Purpose:</w:t>
      </w:r>
    </w:p>
    <w:p>
      <w:pPr>
        <w:pStyle w:val="Normal"/>
        <w:rPr/>
      </w:pPr>
      <w:r>
        <w:rPr>
          <w:lang w:eastAsia="zh-CN"/>
        </w:rPr>
        <w:t>To ensure that the system uses a mechanism with adequate protection against brute force and dictionary attacks</w:t>
      </w:r>
    </w:p>
    <w:p>
      <w:pPr>
        <w:pStyle w:val="Normal"/>
        <w:rPr>
          <w:lang w:eastAsia="zh-CN"/>
        </w:rPr>
      </w:pPr>
      <w:r>
        <w:rPr>
          <w:lang w:eastAsia="zh-CN"/>
        </w:rPr>
        <w:t>To check whether system follows commonly used preventive measures which are mentioned below.</w:t>
      </w:r>
    </w:p>
    <w:p>
      <w:pPr>
        <w:pStyle w:val="B1"/>
        <w:rPr/>
      </w:pPr>
      <w:r>
        <w:rPr/>
        <w:t>1.</w:t>
        <w:tab/>
        <w:t>Using the timer delay (e.g. doubling wait times after every incorrect attempt,</w:t>
      </w:r>
      <w:r>
        <w:rPr>
          <w:lang w:eastAsia="zh-CN"/>
        </w:rPr>
        <w:t xml:space="preserve"> or 5 minutes delay, or 10 minutes delay</w:t>
      </w:r>
      <w:r>
        <w:rPr/>
        <w:t>) after each incorrect password input ("tar pit").</w:t>
      </w:r>
    </w:p>
    <w:p>
      <w:pPr>
        <w:pStyle w:val="B1"/>
        <w:rPr/>
      </w:pPr>
      <w:r>
        <w:rPr/>
        <w:t>2.</w:t>
        <w:tab/>
        <w:t>Blocking an account following a specified number of incorrect attempts (typically 5). However, administrator has to keep in account that this solution needs a process for unlocking and an attacker can utilize this process to deactivate the accounts and make them unusable.</w:t>
      </w:r>
    </w:p>
    <w:p>
      <w:pPr>
        <w:pStyle w:val="B1"/>
        <w:rPr/>
      </w:pPr>
      <w:r>
        <w:rPr/>
        <w:t>3.</w:t>
        <w:tab/>
        <w:t>Using CAPTCHA to prevent automated attempts (often used for Web interface).</w:t>
      </w:r>
    </w:p>
    <w:p>
      <w:pPr>
        <w:pStyle w:val="B1"/>
        <w:rPr/>
      </w:pPr>
      <w:r>
        <w:rPr/>
        <w:t>4.</w:t>
        <w:tab/>
        <w:t>Using a password disallow list to prevent vulnerable passwords.</w:t>
      </w:r>
    </w:p>
    <w:p>
      <w:pPr>
        <w:pStyle w:val="Normal"/>
        <w:jc w:val="both"/>
        <w:rPr>
          <w:b/>
          <w:bCs/>
          <w:lang w:eastAsia="zh-CN"/>
        </w:rPr>
      </w:pPr>
      <w:r>
        <w:rPr>
          <w:b/>
          <w:bCs/>
          <w:lang w:eastAsia="zh-CN"/>
        </w:rPr>
        <w:t>Procedure and execution steps:</w:t>
      </w:r>
    </w:p>
    <w:p>
      <w:pPr>
        <w:pStyle w:val="Normal"/>
        <w:jc w:val="both"/>
        <w:rPr>
          <w:b/>
          <w:bCs/>
          <w:lang w:eastAsia="zh-CN"/>
        </w:rPr>
      </w:pPr>
      <w:r>
        <w:rPr>
          <w:b/>
          <w:bCs/>
          <w:lang w:eastAsia="zh-CN"/>
        </w:rPr>
        <w:t>Pre-Conditions:</w:t>
      </w:r>
    </w:p>
    <w:p>
      <w:pPr>
        <w:pStyle w:val="Normal"/>
        <w:jc w:val="both"/>
        <w:rPr>
          <w:b/>
          <w:bCs/>
          <w:lang w:eastAsia="zh-CN"/>
        </w:rPr>
      </w:pPr>
      <w:r>
        <w:rPr>
          <w:bCs/>
          <w:lang w:eastAsia="zh-CN"/>
        </w:rPr>
        <w:t>This test applies only when the most commonly used protection measures used in the requirement are implemented. If they are not implemented, then the vendor documentation needs to provide alternative measures and the tester needs to develop suitable tests for these alternative measures. Since a vendor is free to select appropriate measures, only the ve</w:t>
      </w:r>
      <w:r>
        <w:rPr>
          <w:bCs/>
          <w:lang w:eastAsia="zh-CN"/>
        </w:rPr>
        <w:t>n</w:t>
      </w:r>
      <w:r>
        <w:rPr>
          <w:bCs/>
          <w:lang w:eastAsia="zh-CN"/>
        </w:rPr>
        <w:t>dor selected measures are to be tested.</w:t>
      </w:r>
    </w:p>
    <w:p>
      <w:pPr>
        <w:pStyle w:val="B1"/>
        <w:rPr/>
      </w:pPr>
      <w:r>
        <w:rPr/>
        <w:t>1.</w:t>
        <w:tab/>
        <w:t>The password policy management of the network product is configured to use the timer delay after each incorrect password input.</w:t>
      </w:r>
    </w:p>
    <w:p>
      <w:pPr>
        <w:pStyle w:val="B1"/>
        <w:rPr/>
      </w:pPr>
      <w:r>
        <w:rPr/>
        <w:t>2.</w:t>
        <w:tab/>
        <w:t>The password policy management is configured to block an account following a specified number of incorrect password attempts (typically 5).</w:t>
      </w:r>
    </w:p>
    <w:p>
      <w:pPr>
        <w:pStyle w:val="B1"/>
        <w:rPr/>
      </w:pPr>
      <w:r>
        <w:rPr/>
        <w:t>3.</w:t>
        <w:tab/>
        <w:t>The web interface should be configured with CAPTCHA feature to prevent automated attempts.</w:t>
      </w:r>
    </w:p>
    <w:p>
      <w:pPr>
        <w:pStyle w:val="B1"/>
        <w:rPr/>
      </w:pPr>
      <w:r>
        <w:rPr/>
        <w:t>4.</w:t>
        <w:tab/>
        <w:t>CAPTCHA feature is optional and test is done only if implemented.</w:t>
      </w:r>
    </w:p>
    <w:p>
      <w:pPr>
        <w:pStyle w:val="B1"/>
        <w:rPr/>
      </w:pPr>
      <w:r>
        <w:rPr/>
        <w:t>5.</w:t>
        <w:tab/>
        <w:t xml:space="preserve">A password disallow list is configured by the tester. At least one disallow list password (a password that meets the complexity criteria but is disallow listed) is documented. </w:t>
      </w:r>
    </w:p>
    <w:p>
      <w:pPr>
        <w:pStyle w:val="NO"/>
        <w:rPr/>
      </w:pPr>
      <w:r>
        <w:rPr>
          <w:lang w:eastAsia="zh-CN"/>
        </w:rPr>
        <w:t>NOTE 2:</w:t>
        <w:tab/>
        <w:t>Password management and disallow list configuration may be done in a separate node that is different to the node under test, e.g. a SSO server or any other central credential manager.</w:t>
      </w:r>
    </w:p>
    <w:p>
      <w:pPr>
        <w:pStyle w:val="B1"/>
        <w:rPr/>
      </w:pPr>
      <w:r>
        <w:rPr/>
        <w:t>6.</w:t>
        <w:tab/>
        <w:t>Tester has valid credentials as an authorized user.</w:t>
      </w:r>
    </w:p>
    <w:p>
      <w:pPr>
        <w:pStyle w:val="B1"/>
        <w:rPr/>
      </w:pPr>
      <w:r>
        <w:rPr/>
        <w:t>7.</w:t>
        <w:tab/>
        <w:tab/>
        <w:t>If the recommended protection measures mentioned in the Requirement Description are not implemented in the Network Product, the vendor provides a documentation describing the alternative measures that are implemented instead.</w:t>
      </w:r>
    </w:p>
    <w:p>
      <w:pPr>
        <w:pStyle w:val="Normal"/>
        <w:jc w:val="both"/>
        <w:rPr>
          <w:b/>
          <w:lang w:eastAsia="zh-CN"/>
        </w:rPr>
      </w:pPr>
      <w:r>
        <w:rPr>
          <w:b/>
          <w:lang w:eastAsia="zh-CN"/>
        </w:rPr>
        <w:t>Execution Steps</w:t>
      </w:r>
    </w:p>
    <w:p>
      <w:pPr>
        <w:pStyle w:val="Normal"/>
        <w:jc w:val="both"/>
        <w:rPr/>
      </w:pPr>
      <w:r>
        <w:rPr>
          <w:lang w:eastAsia="zh-CN"/>
        </w:rPr>
        <w:t>A.</w:t>
        <w:tab/>
        <w:t xml:space="preserve">Positive Test </w:t>
      </w:r>
    </w:p>
    <w:p>
      <w:pPr>
        <w:pStyle w:val="B1"/>
        <w:rPr/>
      </w:pPr>
      <w:r>
        <w:rPr/>
        <w:t>Case 1:</w:t>
      </w:r>
    </w:p>
    <w:p>
      <w:pPr>
        <w:pStyle w:val="B2"/>
        <w:rPr/>
      </w:pPr>
      <w:r>
        <w:rPr>
          <w:lang w:eastAsia="zh-CN"/>
        </w:rPr>
        <w:t xml:space="preserve">Test case to use the timer delay after each incorrect password input is covered in clause </w:t>
      </w:r>
      <w:r>
        <w:rPr/>
        <w:t>4.2.3.4.5.</w:t>
      </w:r>
    </w:p>
    <w:p>
      <w:pPr>
        <w:pStyle w:val="B1"/>
        <w:rPr/>
      </w:pPr>
      <w:r>
        <w:rPr/>
        <w:t>Case 2:</w:t>
      </w:r>
    </w:p>
    <w:p>
      <w:pPr>
        <w:pStyle w:val="B2"/>
        <w:rPr/>
      </w:pPr>
      <w:r>
        <w:rPr>
          <w:lang w:eastAsia="zh-CN"/>
        </w:rPr>
        <w:t xml:space="preserve">Test case to block an account following a specified number of incorrect attempts is covered in clause </w:t>
      </w:r>
      <w:r>
        <w:rPr/>
        <w:t>4.2.3.4.5</w:t>
      </w:r>
      <w:r>
        <w:rPr>
          <w:lang w:eastAsia="zh-CN"/>
        </w:rPr>
        <w:t xml:space="preserve">. </w:t>
      </w:r>
    </w:p>
    <w:p>
      <w:pPr>
        <w:pStyle w:val="B1"/>
        <w:keepNext w:val="true"/>
        <w:rPr/>
      </w:pPr>
      <w:r>
        <w:rPr/>
        <w:t>Case 3:</w:t>
      </w:r>
    </w:p>
    <w:p>
      <w:pPr>
        <w:pStyle w:val="B2"/>
        <w:rPr/>
      </w:pPr>
      <w:r>
        <w:rPr/>
        <w:t>If the network product's login web interface is configured with a CAPTCHA feature, the tester enters the valid password and correct CAPTCHA.</w:t>
      </w:r>
    </w:p>
    <w:p>
      <w:pPr>
        <w:pStyle w:val="B1"/>
        <w:rPr>
          <w:lang w:eastAsia="zh-CN"/>
        </w:rPr>
      </w:pPr>
      <w:r>
        <w:rPr>
          <w:lang w:eastAsia="zh-CN"/>
        </w:rPr>
        <w:t>Case 4:</w:t>
      </w:r>
    </w:p>
    <w:p>
      <w:pPr>
        <w:pStyle w:val="B2"/>
        <w:rPr>
          <w:lang w:eastAsia="zh-CN"/>
        </w:rPr>
      </w:pPr>
      <w:r>
        <w:rPr>
          <w:lang w:eastAsia="zh-CN"/>
        </w:rPr>
        <w:t>If the recommended protection measures mentioned in the Requirement Description are not implemented in the Network Product, the tester checks if the alternative measures described in the vendor provided documentation are meaningful and develops suitable test cases to verify their correct implementation.</w:t>
      </w:r>
    </w:p>
    <w:p>
      <w:pPr>
        <w:pStyle w:val="Normal"/>
        <w:jc w:val="both"/>
        <w:rPr/>
      </w:pPr>
      <w:r>
        <w:rPr/>
        <w:t>In some cases the network product class can have two or more of the attack prevention methods available, which are a combination of Cases 1-3. In such cases the tester will need to run a combination of these test cases.</w:t>
      </w:r>
    </w:p>
    <w:p>
      <w:pPr>
        <w:pStyle w:val="Normal"/>
        <w:rPr/>
      </w:pPr>
      <w:r>
        <w:rPr>
          <w:lang w:eastAsia="zh-CN"/>
        </w:rPr>
        <w:t>B.</w:t>
        <w:tab/>
        <w:t>Negative Test</w:t>
      </w:r>
    </w:p>
    <w:p>
      <w:pPr>
        <w:pStyle w:val="B1"/>
        <w:rPr/>
      </w:pPr>
      <w:r>
        <w:rPr/>
        <w:t>Case 1:</w:t>
      </w:r>
    </w:p>
    <w:p>
      <w:pPr>
        <w:pStyle w:val="B2"/>
        <w:rPr/>
      </w:pPr>
      <w:r>
        <w:rPr>
          <w:lang w:eastAsia="zh-CN"/>
        </w:rPr>
        <w:t xml:space="preserve">Test case to use the timer delay after each incorrect password input is covered in clause </w:t>
      </w:r>
      <w:r>
        <w:rPr/>
        <w:t>4.2.3.4.5.</w:t>
      </w:r>
    </w:p>
    <w:p>
      <w:pPr>
        <w:pStyle w:val="B1"/>
        <w:rPr/>
      </w:pPr>
      <w:r>
        <w:rPr/>
        <w:t>Case 2:</w:t>
      </w:r>
    </w:p>
    <w:p>
      <w:pPr>
        <w:pStyle w:val="B2"/>
        <w:rPr/>
      </w:pPr>
      <w:r>
        <w:rPr>
          <w:lang w:eastAsia="zh-CN"/>
        </w:rPr>
        <w:t xml:space="preserve">Test case to block an account following a specified number of incorrect attempts is covered in clause </w:t>
      </w:r>
      <w:r>
        <w:rPr/>
        <w:t>4.2.3.4.5.</w:t>
      </w:r>
    </w:p>
    <w:p>
      <w:pPr>
        <w:pStyle w:val="B1"/>
        <w:rPr/>
      </w:pPr>
      <w:r>
        <w:rPr/>
        <w:t>Case 3:</w:t>
      </w:r>
    </w:p>
    <w:p>
      <w:pPr>
        <w:pStyle w:val="B2"/>
        <w:rPr/>
      </w:pPr>
      <w:r>
        <w:rPr/>
        <w:t>If the network product's login web interface is configured with a CAPTCHA feature, the tester enters the valid password without and with incorrect CAPTCHA.</w:t>
      </w:r>
    </w:p>
    <w:p>
      <w:pPr>
        <w:pStyle w:val="B1"/>
        <w:rPr/>
      </w:pPr>
      <w:r>
        <w:rPr/>
        <w:t>Case 4:</w:t>
      </w:r>
    </w:p>
    <w:p>
      <w:pPr>
        <w:pStyle w:val="B2"/>
        <w:rPr/>
      </w:pPr>
      <w:r>
        <w:rPr/>
        <w:t>The tester tries to change the password to the disallow listed password.</w:t>
      </w:r>
    </w:p>
    <w:p>
      <w:pPr>
        <w:pStyle w:val="Normal"/>
        <w:jc w:val="both"/>
        <w:rPr>
          <w:b/>
          <w:bCs/>
          <w:lang w:eastAsia="zh-CN"/>
        </w:rPr>
      </w:pPr>
      <w:r>
        <w:rPr>
          <w:b/>
          <w:bCs/>
          <w:lang w:eastAsia="zh-CN"/>
        </w:rPr>
        <w:t>Expected Results:</w:t>
      </w:r>
    </w:p>
    <w:p>
      <w:pPr>
        <w:pStyle w:val="Normal"/>
        <w:rPr/>
      </w:pPr>
      <w:r>
        <w:rPr/>
        <w:t>A.</w:t>
        <w:tab/>
        <w:t xml:space="preserve">Positive Test </w:t>
      </w:r>
    </w:p>
    <w:p>
      <w:pPr>
        <w:pStyle w:val="B1"/>
        <w:rPr>
          <w:lang w:eastAsia="zh-CN"/>
        </w:rPr>
      </w:pPr>
      <w:r>
        <w:rPr>
          <w:lang w:eastAsia="zh-CN"/>
        </w:rPr>
        <w:t xml:space="preserve">Case 1: </w:t>
      </w:r>
    </w:p>
    <w:p>
      <w:pPr>
        <w:pStyle w:val="B2"/>
        <w:rPr>
          <w:lang w:eastAsia="zh-CN"/>
        </w:rPr>
      </w:pPr>
      <w:r>
        <w:rPr>
          <w:lang w:eastAsia="zh-CN"/>
        </w:rPr>
        <w:t xml:space="preserve">Expected result for the test case to use the timer delay after each incorrect password input is covered in clause </w:t>
      </w:r>
      <w:r>
        <w:rPr/>
        <w:t>4.2.3.4.5.</w:t>
      </w:r>
    </w:p>
    <w:p>
      <w:pPr>
        <w:pStyle w:val="B1"/>
        <w:rPr>
          <w:lang w:eastAsia="zh-CN"/>
        </w:rPr>
      </w:pPr>
      <w:r>
        <w:rPr>
          <w:lang w:eastAsia="zh-CN"/>
        </w:rPr>
        <w:t>Case 2:</w:t>
      </w:r>
    </w:p>
    <w:p>
      <w:pPr>
        <w:pStyle w:val="B2"/>
        <w:rPr>
          <w:lang w:eastAsia="zh-CN"/>
        </w:rPr>
      </w:pPr>
      <w:r>
        <w:rPr>
          <w:lang w:eastAsia="zh-CN"/>
        </w:rPr>
        <w:t xml:space="preserve">Expected result for the test case to block an account following a specified number of incorrect attempts is covered in clause </w:t>
      </w:r>
      <w:r>
        <w:rPr/>
        <w:t>4.2.3.4.5.</w:t>
      </w:r>
    </w:p>
    <w:p>
      <w:pPr>
        <w:pStyle w:val="B1"/>
        <w:rPr>
          <w:lang w:eastAsia="zh-CN"/>
        </w:rPr>
      </w:pPr>
      <w:r>
        <w:rPr>
          <w:lang w:eastAsia="zh-CN"/>
        </w:rPr>
        <w:t xml:space="preserve">Case 3: </w:t>
      </w:r>
    </w:p>
    <w:p>
      <w:pPr>
        <w:pStyle w:val="B2"/>
        <w:rPr>
          <w:lang w:eastAsia="zh-CN"/>
        </w:rPr>
      </w:pPr>
      <w:r>
        <w:rPr>
          <w:lang w:eastAsia="zh-CN"/>
        </w:rPr>
        <w:t>Tester can login only after entering the correct password and CAPTCHA.</w:t>
      </w:r>
    </w:p>
    <w:p>
      <w:pPr>
        <w:pStyle w:val="B1"/>
        <w:rPr>
          <w:lang w:eastAsia="zh-CN"/>
        </w:rPr>
      </w:pPr>
      <w:r>
        <w:rPr>
          <w:lang w:eastAsia="zh-CN"/>
        </w:rPr>
        <w:t xml:space="preserve">Case 4: </w:t>
      </w:r>
    </w:p>
    <w:p>
      <w:pPr>
        <w:pStyle w:val="B2"/>
        <w:rPr>
          <w:lang w:eastAsia="zh-CN"/>
        </w:rPr>
      </w:pPr>
      <w:r>
        <w:rPr>
          <w:lang w:eastAsia="zh-CN"/>
        </w:rPr>
        <w:t>The tester assesses the alternative measures for brute force and dictionary attack mitigation as meaningful and all developed test cases can be completed successfully.</w:t>
      </w:r>
    </w:p>
    <w:p>
      <w:pPr>
        <w:pStyle w:val="Normal"/>
        <w:rPr/>
      </w:pPr>
      <w:r>
        <w:rPr>
          <w:lang w:eastAsia="zh-CN"/>
        </w:rPr>
        <w:t>B.</w:t>
        <w:tab/>
        <w:t>Negative Test</w:t>
      </w:r>
    </w:p>
    <w:p>
      <w:pPr>
        <w:pStyle w:val="B1"/>
        <w:rPr>
          <w:lang w:eastAsia="zh-CN"/>
        </w:rPr>
      </w:pPr>
      <w:r>
        <w:rPr>
          <w:lang w:eastAsia="zh-CN"/>
        </w:rPr>
        <w:t xml:space="preserve">Case 1: </w:t>
      </w:r>
    </w:p>
    <w:p>
      <w:pPr>
        <w:pStyle w:val="B2"/>
        <w:rPr>
          <w:lang w:eastAsia="zh-CN"/>
        </w:rPr>
      </w:pPr>
      <w:r>
        <w:rPr>
          <w:lang w:eastAsia="zh-CN"/>
        </w:rPr>
        <w:t xml:space="preserve">Expected result for the use the timer delay after each incorrect password input is covered in clause </w:t>
      </w:r>
      <w:r>
        <w:rPr/>
        <w:t>4.2.3.4.5.</w:t>
      </w:r>
    </w:p>
    <w:p>
      <w:pPr>
        <w:pStyle w:val="B1"/>
        <w:rPr>
          <w:lang w:eastAsia="zh-CN"/>
        </w:rPr>
      </w:pPr>
      <w:r>
        <w:rPr>
          <w:lang w:eastAsia="zh-CN"/>
        </w:rPr>
        <w:t>Case 2:</w:t>
      </w:r>
    </w:p>
    <w:p>
      <w:pPr>
        <w:pStyle w:val="B2"/>
        <w:rPr>
          <w:lang w:eastAsia="zh-CN"/>
        </w:rPr>
      </w:pPr>
      <w:r>
        <w:rPr>
          <w:lang w:eastAsia="zh-CN"/>
        </w:rPr>
        <w:t xml:space="preserve">Expected result for the test case to block an account following a specified number of incorrect attempts is covered in clause </w:t>
      </w:r>
      <w:r>
        <w:rPr/>
        <w:t>4.2.3.4.5.</w:t>
      </w:r>
    </w:p>
    <w:p>
      <w:pPr>
        <w:pStyle w:val="B1"/>
        <w:rPr>
          <w:lang w:eastAsia="zh-CN"/>
        </w:rPr>
      </w:pPr>
      <w:r>
        <w:rPr>
          <w:lang w:eastAsia="zh-CN"/>
        </w:rPr>
        <w:t>Case 3:</w:t>
      </w:r>
    </w:p>
    <w:p>
      <w:pPr>
        <w:pStyle w:val="B2"/>
        <w:rPr/>
      </w:pPr>
      <w:r>
        <w:rPr>
          <w:lang w:eastAsia="zh-CN"/>
        </w:rPr>
        <w:t>Tester cannot successfully log in to the network product.</w:t>
      </w:r>
    </w:p>
    <w:p>
      <w:pPr>
        <w:pStyle w:val="B1"/>
        <w:rPr/>
      </w:pPr>
      <w:r>
        <w:rPr>
          <w:lang w:eastAsia="zh-CN"/>
        </w:rPr>
        <w:t>Case 4:</w:t>
      </w:r>
    </w:p>
    <w:p>
      <w:pPr>
        <w:pStyle w:val="B2"/>
        <w:rPr/>
      </w:pPr>
      <w:r>
        <w:rPr>
          <w:lang w:eastAsia="zh-CN"/>
        </w:rPr>
        <w:t>Tester cannot successfully change the password to the disallow listed password.</w:t>
      </w:r>
    </w:p>
    <w:p>
      <w:pPr>
        <w:pStyle w:val="Normal"/>
        <w:rPr>
          <w:b/>
          <w:bCs/>
          <w:lang w:eastAsia="zh-CN"/>
        </w:rPr>
      </w:pPr>
      <w:r>
        <w:rPr>
          <w:b/>
          <w:bCs/>
          <w:lang w:eastAsia="zh-CN"/>
        </w:rPr>
        <w:t>Expected format of evidence:</w:t>
      </w:r>
    </w:p>
    <w:p>
      <w:pPr>
        <w:pStyle w:val="Normal"/>
        <w:rPr>
          <w:rFonts w:ascii="Arial" w:hAnsi="Arial" w:cs="Arial"/>
        </w:rPr>
      </w:pPr>
      <w:r>
        <w:rPr>
          <w:lang w:eastAsia="zh-CN"/>
        </w:rPr>
        <w:t>Evidence suitable for the interface, e.g. screenshot containing the operation result.</w:t>
      </w:r>
    </w:p>
    <w:p>
      <w:pPr>
        <w:pStyle w:val="Heading6"/>
        <w:ind w:hanging="1985" w:left="1985"/>
        <w:rPr/>
      </w:pPr>
      <w:bookmarkStart w:id="141" w:name="_CR4_2_3_4_3_4"/>
      <w:bookmarkEnd w:id="141"/>
      <w:r>
        <w:rPr/>
        <w:t>4.2.3.4.3.4</w:t>
        <w:tab/>
        <w:t>Hiding password display</w:t>
      </w:r>
    </w:p>
    <w:p>
      <w:pPr>
        <w:pStyle w:val="Normal"/>
        <w:rPr>
          <w:lang w:eastAsia="ja-JP"/>
        </w:rPr>
      </w:pPr>
      <w:bookmarkStart w:id="142" w:name="_CR4_2_3_4_3_4"/>
      <w:bookmarkEnd w:id="142"/>
      <w:r>
        <w:rPr>
          <w:i/>
          <w:lang w:eastAsia="ja-JP"/>
        </w:rPr>
        <w:t>Requirement Name</w:t>
      </w:r>
      <w:r>
        <w:rPr>
          <w:lang w:eastAsia="ja-JP"/>
        </w:rPr>
        <w:t>: Hiding password display</w:t>
      </w:r>
    </w:p>
    <w:p>
      <w:pPr>
        <w:pStyle w:val="Normal"/>
        <w:rPr>
          <w:i/>
          <w:i/>
          <w:lang w:eastAsia="ja-JP"/>
        </w:rPr>
      </w:pPr>
      <w:r>
        <w:rPr>
          <w:i/>
          <w:lang w:eastAsia="ja-JP"/>
        </w:rPr>
        <w:t xml:space="preserve">Requirement Reference: </w:t>
      </w:r>
      <w:r>
        <w:rPr>
          <w:iCs/>
          <w:lang w:eastAsia="ja-JP"/>
        </w:rPr>
        <w:t>In accordance with industry best practice</w:t>
      </w:r>
    </w:p>
    <w:p>
      <w:pPr>
        <w:pStyle w:val="Normal"/>
        <w:rPr/>
      </w:pPr>
      <w:r>
        <w:rPr>
          <w:i/>
          <w:lang w:eastAsia="ja-JP"/>
        </w:rPr>
        <w:t>Requirement Description</w:t>
      </w:r>
      <w:r>
        <w:rPr>
          <w:lang w:eastAsia="ja-JP"/>
        </w:rPr>
        <w:t>:</w:t>
      </w:r>
    </w:p>
    <w:p>
      <w:pPr>
        <w:pStyle w:val="Normal"/>
        <w:rPr/>
      </w:pPr>
      <w:r>
        <w:rPr>
          <w:lang w:eastAsia="ja-JP"/>
        </w:rPr>
        <w:t xml:space="preserve">The password shall not be displayed in such a way that it could be seen and misused by a casual local observer. </w:t>
      </w:r>
      <w:r>
        <w:rPr>
          <w:lang w:eastAsia="zh-CN"/>
        </w:rPr>
        <w:t>Typically, the individual characters of the password are replaced by a character such as "*". Under certain circumstances an individual character may be displayed briefly during input. Such a function is used, for example, on smartphones to make input easier. However, the entire password is never output to the display in plaintext.</w:t>
      </w:r>
    </w:p>
    <w:p>
      <w:pPr>
        <w:pStyle w:val="Normal"/>
        <w:rPr>
          <w:lang w:eastAsia="zh-CN"/>
        </w:rPr>
      </w:pPr>
      <w:r>
        <w:rPr>
          <w:lang w:eastAsia="zh-CN"/>
        </w:rPr>
        <w:t>Above requirements shall be applicable for all passwords used (e.g. application-level, OS-level, etc.).</w:t>
      </w:r>
      <w:r>
        <w:rPr/>
        <w:t xml:space="preserve"> An exception to this requirement is machine accounts.</w:t>
      </w:r>
    </w:p>
    <w:p>
      <w:pPr>
        <w:pStyle w:val="Normal"/>
        <w:rPr>
          <w:i/>
          <w:i/>
          <w:lang w:eastAsia="ja-JP"/>
        </w:rPr>
      </w:pPr>
      <w:r>
        <w:rPr>
          <w:i/>
          <w:lang w:eastAsia="ja-JP"/>
        </w:rPr>
        <w:t xml:space="preserve">Threat References: </w:t>
      </w:r>
      <w:r>
        <w:rPr>
          <w:iCs/>
          <w:lang w:eastAsia="ja-JP"/>
        </w:rPr>
        <w:t>TR 33.926 [4], clause 5.3.3.3, Password peek</w:t>
      </w:r>
    </w:p>
    <w:p>
      <w:pPr>
        <w:pStyle w:val="Normal"/>
        <w:rPr/>
      </w:pPr>
      <w:r>
        <w:rPr>
          <w:i/>
          <w:lang w:eastAsia="ja-JP"/>
        </w:rPr>
        <w:t>Test case</w:t>
      </w:r>
      <w:r>
        <w:rPr>
          <w:lang w:eastAsia="ja-JP"/>
        </w:rPr>
        <w:t xml:space="preserve">: </w:t>
      </w:r>
    </w:p>
    <w:p>
      <w:pPr>
        <w:pStyle w:val="Normal"/>
        <w:rPr/>
      </w:pPr>
      <w:r>
        <w:rPr>
          <w:b/>
        </w:rPr>
        <w:t>Test Name</w:t>
      </w:r>
      <w:r>
        <w:rPr/>
        <w:t xml:space="preserve">: </w:t>
      </w:r>
      <w:r>
        <w:rPr>
          <w:lang w:eastAsia="zh-CN"/>
        </w:rPr>
        <w:t>TC_HIDING_PASSWORD_DISPLAY</w:t>
      </w:r>
    </w:p>
    <w:p>
      <w:pPr>
        <w:pStyle w:val="Normal"/>
        <w:jc w:val="both"/>
        <w:rPr>
          <w:b/>
          <w:lang w:eastAsia="zh-CN"/>
        </w:rPr>
      </w:pPr>
      <w:r>
        <w:rPr>
          <w:b/>
          <w:lang w:eastAsia="zh-CN"/>
        </w:rPr>
        <w:t>Purpose:</w:t>
      </w:r>
    </w:p>
    <w:p>
      <w:pPr>
        <w:pStyle w:val="Normal"/>
        <w:rPr>
          <w:lang w:eastAsia="zh-CN"/>
        </w:rPr>
      </w:pPr>
      <w:r>
        <w:rPr>
          <w:lang w:eastAsia="zh-CN"/>
        </w:rPr>
        <w:t xml:space="preserve">Verify that the given password is not visible to the casual local observer. </w:t>
      </w:r>
    </w:p>
    <w:p>
      <w:pPr>
        <w:pStyle w:val="Normal"/>
        <w:rPr>
          <w:lang w:eastAsia="zh-CN"/>
        </w:rPr>
      </w:pPr>
      <w:r>
        <w:rPr>
          <w:lang w:eastAsia="zh-CN"/>
        </w:rPr>
        <w:t>Procedure and execution steps:</w:t>
      </w:r>
    </w:p>
    <w:p>
      <w:pPr>
        <w:pStyle w:val="Normal"/>
        <w:rPr>
          <w:b/>
          <w:lang w:eastAsia="zh-CN"/>
        </w:rPr>
      </w:pPr>
      <w:r>
        <w:rPr>
          <w:b/>
          <w:lang w:eastAsia="zh-CN"/>
        </w:rPr>
        <w:t>Pre-Conditions:</w:t>
      </w:r>
    </w:p>
    <w:p>
      <w:pPr>
        <w:pStyle w:val="Normal"/>
        <w:spacing w:before="0" w:after="0"/>
        <w:rPr>
          <w:lang w:eastAsia="zh-CN"/>
        </w:rPr>
      </w:pPr>
      <w:r>
        <w:rPr>
          <w:lang w:eastAsia="zh-CN"/>
        </w:rPr>
        <w:t>Tester has account with username and password in the network product.</w:t>
      </w:r>
    </w:p>
    <w:p>
      <w:pPr>
        <w:pStyle w:val="Normal"/>
        <w:rPr>
          <w:lang w:eastAsia="zh-CN"/>
        </w:rPr>
      </w:pPr>
      <w:r>
        <w:rPr>
          <w:lang w:eastAsia="zh-CN"/>
        </w:rPr>
      </w:r>
    </w:p>
    <w:p>
      <w:pPr>
        <w:pStyle w:val="Normal"/>
        <w:rPr>
          <w:b/>
          <w:lang w:eastAsia="zh-CN"/>
        </w:rPr>
      </w:pPr>
      <w:r>
        <w:rPr>
          <w:b/>
          <w:lang w:eastAsia="zh-CN"/>
        </w:rPr>
        <w:t>Execution Steps</w:t>
      </w:r>
    </w:p>
    <w:p>
      <w:pPr>
        <w:pStyle w:val="B1"/>
        <w:rPr/>
      </w:pPr>
      <w:r>
        <w:rPr/>
        <w:t>1.</w:t>
        <w:tab/>
        <w:t xml:space="preserve">The </w:t>
      </w:r>
      <w:r>
        <w:rPr/>
        <w:t>network product</w:t>
      </w:r>
      <w:r>
        <w:rPr/>
        <w:t xml:space="preserve"> will display the login screen.</w:t>
      </w:r>
    </w:p>
    <w:p>
      <w:pPr>
        <w:pStyle w:val="B1"/>
        <w:rPr/>
      </w:pPr>
      <w:r>
        <w:rPr/>
        <w:t>2.</w:t>
        <w:tab/>
        <w:t xml:space="preserve">The </w:t>
      </w:r>
      <w:r>
        <w:rPr/>
        <w:t>tester enters the username</w:t>
      </w:r>
      <w:r>
        <w:rPr/>
        <w:t>.</w:t>
      </w:r>
    </w:p>
    <w:p>
      <w:pPr>
        <w:pStyle w:val="B1"/>
        <w:rPr/>
      </w:pPr>
      <w:r>
        <w:rPr/>
        <w:t>3.</w:t>
        <w:tab/>
        <w:t xml:space="preserve">The </w:t>
      </w:r>
      <w:r>
        <w:rPr/>
        <w:t>tester</w:t>
      </w:r>
      <w:r>
        <w:rPr/>
        <w:t xml:space="preserve"> enters </w:t>
      </w:r>
      <w:r>
        <w:rPr/>
        <w:t>the</w:t>
      </w:r>
      <w:r>
        <w:rPr/>
        <w:t xml:space="preserve"> password.</w:t>
      </w:r>
    </w:p>
    <w:p>
      <w:pPr>
        <w:pStyle w:val="Normal"/>
        <w:rPr>
          <w:b/>
          <w:lang w:eastAsia="zh-CN"/>
        </w:rPr>
      </w:pPr>
      <w:r>
        <w:rPr>
          <w:b/>
          <w:lang w:eastAsia="zh-CN"/>
        </w:rPr>
        <w:t>Expected Results:</w:t>
      </w:r>
    </w:p>
    <w:p>
      <w:pPr>
        <w:pStyle w:val="Normal"/>
        <w:rPr/>
      </w:pPr>
      <w:r>
        <w:rPr>
          <w:lang w:eastAsia="ja-JP"/>
        </w:rPr>
        <w:t xml:space="preserve">The password shall not be displayed in such a way that it could be seen and misused by a casual local observer. </w:t>
      </w:r>
      <w:r>
        <w:rPr>
          <w:lang w:eastAsia="zh-CN"/>
        </w:rPr>
        <w:t>Typically, the individual characters of the password are replaced by a character such as "*". Under certain circumstances an individual character may be displayed briefly during input. Such a function is used, for ex ample, on smartphones to make input easier. However, the entire password is never output to the display in plaintext.</w:t>
      </w:r>
    </w:p>
    <w:p>
      <w:pPr>
        <w:pStyle w:val="Normal"/>
        <w:rPr>
          <w:b/>
          <w:lang w:eastAsia="zh-CN"/>
        </w:rPr>
      </w:pPr>
      <w:r>
        <w:rPr>
          <w:b/>
          <w:lang w:eastAsia="zh-CN"/>
        </w:rPr>
        <w:t>Expected format of evidence:</w:t>
      </w:r>
    </w:p>
    <w:p>
      <w:pPr>
        <w:pStyle w:val="Normal"/>
        <w:rPr>
          <w:rFonts w:ascii="Arial" w:hAnsi="Arial" w:cs="Arial"/>
        </w:rPr>
      </w:pPr>
      <w:r>
        <w:rPr>
          <w:lang w:eastAsia="zh-CN"/>
        </w:rPr>
        <w:t>Evidence suitable for the interface, e.g. screenshot contains the operation results.</w:t>
      </w:r>
    </w:p>
    <w:p>
      <w:pPr>
        <w:pStyle w:val="Heading5"/>
        <w:rPr/>
      </w:pPr>
      <w:bookmarkStart w:id="143" w:name="__RefHeading___Toc187937494"/>
      <w:bookmarkStart w:id="144" w:name="_CR4_2_3_4_4"/>
      <w:bookmarkEnd w:id="143"/>
      <w:bookmarkEnd w:id="144"/>
      <w:r>
        <w:rPr/>
        <w:t>4.2.3.4.4</w:t>
        <w:tab/>
        <w:t>Specific Authentication use cases</w:t>
      </w:r>
    </w:p>
    <w:p>
      <w:pPr>
        <w:pStyle w:val="Heading6"/>
        <w:ind w:hanging="1985" w:left="1985"/>
        <w:rPr>
          <w:i/>
          <w:i/>
        </w:rPr>
      </w:pPr>
      <w:bookmarkStart w:id="145" w:name="_CR4_2_3_4_4_1"/>
      <w:bookmarkEnd w:id="145"/>
      <w:r>
        <w:rPr/>
        <w:t>4.2.3.4.4.1</w:t>
        <w:tab/>
        <w:t>Network Product</w:t>
      </w:r>
      <w:r>
        <w:rPr/>
        <w:t xml:space="preserve"> </w:t>
      </w:r>
      <w:r>
        <w:rPr/>
        <w:t>Management and Maintenance interfaces</w:t>
      </w:r>
      <w:r>
        <w:rPr/>
        <w:t xml:space="preserve"> </w:t>
      </w:r>
    </w:p>
    <w:p>
      <w:pPr>
        <w:pStyle w:val="Normal"/>
        <w:rPr>
          <w:i/>
          <w:i/>
        </w:rPr>
      </w:pPr>
      <w:bookmarkStart w:id="146" w:name="_CR4_2_3_4_4_1"/>
      <w:bookmarkEnd w:id="146"/>
      <w:r>
        <w:rPr>
          <w:i/>
        </w:rPr>
        <w:t>Requirement Name:</w:t>
      </w:r>
      <w:r>
        <w:rPr>
          <w:rFonts w:cs="Arial" w:ascii="Arial" w:hAnsi="Arial"/>
        </w:rPr>
        <w:t xml:space="preserve"> </w:t>
      </w:r>
      <w:r>
        <w:rPr/>
        <w:t>Network Product</w:t>
      </w:r>
      <w:r>
        <w:rPr/>
        <w:t xml:space="preserve"> </w:t>
      </w:r>
      <w:r>
        <w:rPr/>
        <w:t>Management and Maintenance interfaces</w:t>
      </w:r>
      <w:r>
        <w:rPr/>
        <w:t xml:space="preserve"> </w:t>
      </w:r>
    </w:p>
    <w:p>
      <w:pPr>
        <w:pStyle w:val="Normal"/>
        <w:rPr>
          <w:i/>
          <w:i/>
        </w:rPr>
      </w:pPr>
      <w:r>
        <w:rPr>
          <w:i/>
        </w:rPr>
        <w:t xml:space="preserve">Requirement Reference: </w:t>
      </w:r>
      <w:r>
        <w:rPr>
          <w:iCs/>
        </w:rPr>
        <w:t>In accordance with industry best practice</w:t>
      </w:r>
    </w:p>
    <w:p>
      <w:pPr>
        <w:pStyle w:val="Normal"/>
        <w:rPr/>
      </w:pPr>
      <w:r>
        <w:rPr>
          <w:i/>
        </w:rPr>
        <w:t>Requirement Description:</w:t>
      </w:r>
      <w:r>
        <w:rPr>
          <w:rFonts w:cs="Arial" w:ascii="Arial" w:hAnsi="Arial"/>
        </w:rPr>
        <w:t xml:space="preserve"> </w:t>
      </w:r>
      <w:r>
        <w:rPr/>
        <w:t>The network product management shall support mutual authentication mechanisms, the mutual authentication mechanism can rely on the protocol used for the interface itself or other means.</w:t>
      </w:r>
    </w:p>
    <w:p>
      <w:pPr>
        <w:pStyle w:val="Normal"/>
        <w:rPr/>
      </w:pPr>
      <w:r>
        <w:rPr>
          <w:i/>
        </w:rPr>
        <w:t>Threat References</w:t>
      </w:r>
      <w:r>
        <w:rPr>
          <w:iCs/>
        </w:rPr>
        <w:t xml:space="preserve">: </w:t>
      </w:r>
      <w:r>
        <w:rPr/>
        <w:t>TR 33.926</w:t>
      </w:r>
      <w:r>
        <w:rPr>
          <w:rFonts w:eastAsia="SimSun;宋体" w:cs="Tele-GroteskNor;Times New Roman" w:ascii="Tele-GroteskNor;Times New Roman" w:hAnsi="Tele-GroteskNor;Times New Roman"/>
          <w:color w:val="000000"/>
          <w:lang w:val="en-US" w:eastAsia="zh-CN"/>
        </w:rPr>
        <w:t xml:space="preserve"> [4]</w:t>
      </w:r>
      <w:r>
        <w:rPr>
          <w:rFonts w:eastAsia="SimSun;宋体" w:cs="Tele-GroteskNor;Times New Roman" w:ascii="Tele-GroteskNor;Times New Roman" w:hAnsi="Tele-GroteskNor;Times New Roman"/>
          <w:color w:val="000000"/>
          <w:lang w:val="en-US" w:eastAsia="zh-CN"/>
        </w:rPr>
        <w:t>, clause 5.3.8.6, Insecure Network Services</w:t>
      </w:r>
    </w:p>
    <w:p>
      <w:pPr>
        <w:pStyle w:val="Normal"/>
        <w:keepNext w:val="true"/>
        <w:keepLines/>
        <w:spacing w:before="120" w:after="180"/>
        <w:rPr/>
      </w:pPr>
      <w:r>
        <w:rPr>
          <w:i/>
        </w:rPr>
        <w:t>Test case</w:t>
      </w:r>
      <w:r>
        <w:rPr/>
        <w:t xml:space="preserve">: </w:t>
      </w:r>
    </w:p>
    <w:p>
      <w:pPr>
        <w:pStyle w:val="Normal"/>
        <w:keepNext w:val="true"/>
        <w:keepLines/>
        <w:spacing w:before="120" w:after="180"/>
        <w:rPr>
          <w:lang w:eastAsia="ja-JP"/>
        </w:rPr>
      </w:pPr>
      <w:r>
        <w:rPr>
          <w:lang w:eastAsia="ja-JP"/>
        </w:rPr>
        <w:t>Test Name: TC_MUTUAL_AUTHENTICATION-ON_NETWORK_PRODUCT_MANAGEMENT_PROTOCOLS</w:t>
      </w:r>
    </w:p>
    <w:p>
      <w:pPr>
        <w:pStyle w:val="Normal"/>
        <w:rPr>
          <w:lang w:eastAsia="ja-JP"/>
        </w:rPr>
      </w:pPr>
      <w:r>
        <w:rPr>
          <w:lang w:eastAsia="ja-JP"/>
        </w:rPr>
        <w:t xml:space="preserve">Purpose: </w:t>
      </w:r>
    </w:p>
    <w:p>
      <w:pPr>
        <w:pStyle w:val="Normal"/>
        <w:rPr>
          <w:lang w:eastAsia="ja-JP"/>
        </w:rPr>
      </w:pPr>
      <w:r>
        <w:rPr>
          <w:lang w:eastAsia="ja-JP"/>
        </w:rPr>
        <w:t>Verify that:</w:t>
      </w:r>
    </w:p>
    <w:p>
      <w:pPr>
        <w:pStyle w:val="Normal"/>
        <w:rPr>
          <w:lang w:eastAsia="ja-JP"/>
        </w:rPr>
      </w:pPr>
      <w:r>
        <w:rPr>
          <w:lang w:eastAsia="ja-JP"/>
        </w:rPr>
        <w:t>There is mutual authentication of entities for management interfaces on the network product.</w:t>
      </w:r>
    </w:p>
    <w:p>
      <w:pPr>
        <w:pStyle w:val="Normal"/>
        <w:keepNext w:val="true"/>
        <w:keepLines/>
        <w:spacing w:before="180" w:after="180"/>
        <w:rPr>
          <w:b/>
          <w:lang w:eastAsia="zh-CN"/>
        </w:rPr>
      </w:pPr>
      <w:r>
        <w:rPr>
          <w:b/>
          <w:lang w:eastAsia="zh-CN"/>
        </w:rPr>
        <w:t>Procedure and execution steps:</w:t>
      </w:r>
    </w:p>
    <w:p>
      <w:pPr>
        <w:pStyle w:val="Normal"/>
        <w:rPr>
          <w:b/>
          <w:lang w:eastAsia="zh-CN"/>
        </w:rPr>
      </w:pPr>
      <w:r>
        <w:rPr>
          <w:b/>
          <w:lang w:eastAsia="zh-CN"/>
        </w:rPr>
        <w:t>Pre-conditions:</w:t>
      </w:r>
      <w:r>
        <w:rPr>
          <w:b/>
          <w:lang w:eastAsia="zh-CN"/>
        </w:rPr>
        <w:t xml:space="preserve"> </w:t>
      </w:r>
    </w:p>
    <w:p>
      <w:pPr>
        <w:pStyle w:val="Normal"/>
        <w:rPr>
          <w:lang w:eastAsia="ja-JP"/>
        </w:rPr>
      </w:pPr>
      <w:r>
        <w:rPr>
          <w:lang w:eastAsia="zh-CN"/>
        </w:rPr>
        <w:t>Documentation that lists each</w:t>
      </w:r>
      <w:r>
        <w:rPr/>
        <w:t xml:space="preserve"> of the management protocols and describes the authentication mechanism used for each one.</w:t>
      </w:r>
      <w:r>
        <w:rPr>
          <w:lang w:eastAsia="ja-JP"/>
        </w:rPr>
        <w:t xml:space="preserve"> </w:t>
      </w:r>
    </w:p>
    <w:p>
      <w:pPr>
        <w:pStyle w:val="Normal"/>
        <w:rPr>
          <w:b/>
        </w:rPr>
      </w:pPr>
      <w:r>
        <w:rPr>
          <w:b/>
        </w:rPr>
        <w:t>Execution Steps</w:t>
      </w:r>
    </w:p>
    <w:p>
      <w:pPr>
        <w:pStyle w:val="B1"/>
        <w:rPr/>
      </w:pPr>
      <w:r>
        <w:rPr>
          <w:lang w:eastAsia="zh-CN"/>
        </w:rPr>
        <w:t>1.</w:t>
        <w:tab/>
        <w:t>T</w:t>
      </w:r>
      <w:r>
        <w:rPr>
          <w:lang w:eastAsia="zh-CN"/>
        </w:rPr>
        <w:t>he tester check</w:t>
      </w:r>
      <w:r>
        <w:rPr>
          <w:lang w:eastAsia="zh-CN"/>
        </w:rPr>
        <w:t>s that the</w:t>
      </w:r>
      <w:r>
        <w:rPr>
          <w:lang w:eastAsia="zh-CN"/>
        </w:rPr>
        <w:t xml:space="preserve"> authentication </w:t>
      </w:r>
      <w:r>
        <w:rPr>
          <w:lang w:eastAsia="zh-CN"/>
        </w:rPr>
        <w:t>mechanisms</w:t>
      </w:r>
      <w:r>
        <w:rPr>
          <w:lang w:eastAsia="zh-CN"/>
        </w:rPr>
        <w:t xml:space="preserve"> </w:t>
      </w:r>
      <w:r>
        <w:rPr>
          <w:lang w:eastAsia="zh-CN"/>
        </w:rPr>
        <w:t>have been configured</w:t>
      </w:r>
      <w:r>
        <w:rPr>
          <w:lang w:eastAsia="zh-CN"/>
        </w:rPr>
        <w:t xml:space="preserve"> on </w:t>
      </w:r>
      <w:r>
        <w:rPr>
          <w:lang w:eastAsia="zh-CN"/>
        </w:rPr>
        <w:t>the network product.</w:t>
      </w:r>
    </w:p>
    <w:p>
      <w:pPr>
        <w:pStyle w:val="B1"/>
        <w:rPr>
          <w:lang w:eastAsia="zh-CN"/>
        </w:rPr>
      </w:pPr>
      <w:r>
        <w:rPr>
          <w:lang w:eastAsia="zh-CN"/>
        </w:rPr>
        <w:t>2.</w:t>
        <w:tab/>
      </w:r>
      <w:r>
        <w:rPr>
          <w:lang w:eastAsia="zh-CN"/>
        </w:rPr>
        <w:t xml:space="preserve">The tester triggers communication between </w:t>
      </w:r>
      <w:r>
        <w:rPr>
          <w:lang w:eastAsia="zh-CN"/>
        </w:rPr>
        <w:t>network product</w:t>
      </w:r>
      <w:r>
        <w:rPr>
          <w:lang w:eastAsia="zh-CN"/>
        </w:rPr>
        <w:t xml:space="preserve"> and </w:t>
      </w:r>
      <w:r>
        <w:rPr>
          <w:lang w:eastAsia="zh-CN"/>
        </w:rPr>
        <w:t xml:space="preserve">a test </w:t>
      </w:r>
      <w:r>
        <w:rPr>
          <w:lang w:eastAsia="zh-CN"/>
        </w:rPr>
        <w:t xml:space="preserve">entity </w:t>
      </w:r>
      <w:r>
        <w:rPr>
          <w:lang w:eastAsia="zh-CN"/>
        </w:rPr>
        <w:t>that has a legitimate authentication credential.</w:t>
      </w:r>
    </w:p>
    <w:p>
      <w:pPr>
        <w:pStyle w:val="B1"/>
        <w:rPr/>
      </w:pPr>
      <w:r>
        <w:rPr>
          <w:lang w:eastAsia="zh-CN"/>
        </w:rPr>
        <w:t>3.</w:t>
        <w:tab/>
      </w:r>
      <w:r>
        <w:rPr>
          <w:lang w:eastAsia="zh-CN"/>
        </w:rPr>
        <w:t xml:space="preserve">Then, the tester triggers communication between </w:t>
      </w:r>
      <w:r>
        <w:rPr>
          <w:lang w:eastAsia="zh-CN"/>
        </w:rPr>
        <w:t xml:space="preserve">network product </w:t>
      </w:r>
      <w:r>
        <w:rPr>
          <w:lang w:eastAsia="zh-CN"/>
        </w:rPr>
        <w:t xml:space="preserve">and </w:t>
      </w:r>
      <w:r>
        <w:rPr>
          <w:lang w:eastAsia="zh-CN"/>
        </w:rPr>
        <w:t xml:space="preserve">a test entity that doesn't have a legitimate authentication credential. </w:t>
      </w:r>
    </w:p>
    <w:p>
      <w:pPr>
        <w:pStyle w:val="Normal"/>
        <w:rPr>
          <w:b/>
          <w:lang w:eastAsia="zh-CN"/>
        </w:rPr>
      </w:pPr>
      <w:r>
        <w:rPr>
          <w:b/>
          <w:lang w:eastAsia="zh-CN"/>
        </w:rPr>
        <w:t>Expected results:</w:t>
      </w:r>
    </w:p>
    <w:p>
      <w:pPr>
        <w:pStyle w:val="B1"/>
        <w:rPr>
          <w:lang w:eastAsia="zh-CN"/>
        </w:rPr>
      </w:pPr>
      <w:r>
        <w:rPr>
          <w:lang w:eastAsia="zh-CN"/>
        </w:rPr>
        <w:t>-</w:t>
        <w:tab/>
        <w:t>Mutual authentication is successful and c</w:t>
      </w:r>
      <w:r>
        <w:rPr>
          <w:lang w:eastAsia="zh-CN"/>
        </w:rPr>
        <w:t xml:space="preserve">ommunication between </w:t>
      </w:r>
      <w:r>
        <w:rPr>
          <w:lang w:eastAsia="zh-CN"/>
        </w:rPr>
        <w:t>network product</w:t>
      </w:r>
      <w:r>
        <w:rPr>
          <w:lang w:eastAsia="zh-CN"/>
        </w:rPr>
        <w:t xml:space="preserve"> and </w:t>
      </w:r>
      <w:r>
        <w:rPr>
          <w:lang w:eastAsia="zh-CN"/>
        </w:rPr>
        <w:t xml:space="preserve">the </w:t>
      </w:r>
      <w:r>
        <w:rPr>
          <w:lang w:eastAsia="zh-CN"/>
        </w:rPr>
        <w:t xml:space="preserve">entity </w:t>
      </w:r>
      <w:r>
        <w:rPr>
          <w:lang w:eastAsia="zh-CN"/>
        </w:rPr>
        <w:t>with correct credentials</w:t>
      </w:r>
      <w:r>
        <w:rPr>
          <w:lang w:val="en-US" w:eastAsia="zh-CN"/>
        </w:rPr>
        <w:t xml:space="preserve"> can be established</w:t>
      </w:r>
      <w:r>
        <w:rPr>
          <w:lang w:eastAsia="zh-CN"/>
        </w:rPr>
        <w:t>.</w:t>
      </w:r>
    </w:p>
    <w:p>
      <w:pPr>
        <w:pStyle w:val="B1"/>
        <w:rPr>
          <w:lang w:eastAsia="zh-CN"/>
        </w:rPr>
      </w:pPr>
      <w:r>
        <w:rPr>
          <w:lang w:eastAsia="zh-CN"/>
        </w:rPr>
        <w:t>-</w:t>
        <w:tab/>
        <w:t>Mutual authentication fails and c</w:t>
      </w:r>
      <w:r>
        <w:rPr>
          <w:lang w:eastAsia="zh-CN"/>
        </w:rPr>
        <w:t xml:space="preserve">ommunication between </w:t>
      </w:r>
      <w:r>
        <w:rPr>
          <w:lang w:eastAsia="zh-CN"/>
        </w:rPr>
        <w:t>the network product</w:t>
      </w:r>
      <w:r>
        <w:rPr>
          <w:lang w:eastAsia="zh-CN"/>
        </w:rPr>
        <w:t xml:space="preserve"> and </w:t>
      </w:r>
      <w:r>
        <w:rPr>
          <w:lang w:eastAsia="zh-CN"/>
        </w:rPr>
        <w:t xml:space="preserve">the </w:t>
      </w:r>
      <w:r>
        <w:rPr>
          <w:lang w:eastAsia="zh-CN"/>
        </w:rPr>
        <w:t xml:space="preserve">entity </w:t>
      </w:r>
      <w:r>
        <w:rPr>
          <w:lang w:eastAsia="zh-CN"/>
        </w:rPr>
        <w:t>with incorrect credentials</w:t>
      </w:r>
      <w:r>
        <w:rPr>
          <w:lang w:eastAsia="zh-CN"/>
        </w:rPr>
        <w:t xml:space="preserve"> cannot be established.</w:t>
      </w:r>
    </w:p>
    <w:p>
      <w:pPr>
        <w:pStyle w:val="Normal"/>
        <w:rPr>
          <w:b/>
          <w:lang w:eastAsia="zh-CN"/>
        </w:rPr>
      </w:pPr>
      <w:r>
        <w:rPr>
          <w:b/>
          <w:lang w:eastAsia="zh-CN"/>
        </w:rPr>
        <w:t xml:space="preserve">Expected format of evidence: </w:t>
      </w:r>
    </w:p>
    <w:p>
      <w:pPr>
        <w:pStyle w:val="Normal"/>
        <w:rPr>
          <w:b/>
          <w:lang w:eastAsia="zh-CN"/>
        </w:rPr>
      </w:pPr>
      <w:r>
        <w:rPr>
          <w:lang w:eastAsia="zh-CN"/>
        </w:rPr>
        <w:t>Test result pass/fail recorded by tester.</w:t>
      </w:r>
    </w:p>
    <w:p>
      <w:pPr>
        <w:pStyle w:val="Heading5"/>
        <w:rPr/>
      </w:pPr>
      <w:bookmarkStart w:id="147" w:name="__RefHeading___Toc187937495"/>
      <w:bookmarkStart w:id="148" w:name="_CR4_2_3_4_5"/>
      <w:bookmarkEnd w:id="147"/>
      <w:bookmarkEnd w:id="148"/>
      <w:r>
        <w:rPr/>
        <w:t>4.2.3.4.5</w:t>
        <w:tab/>
        <w:t>Policy regarding consecutive failed login attempts</w:t>
      </w:r>
    </w:p>
    <w:p>
      <w:pPr>
        <w:pStyle w:val="Normal"/>
        <w:rPr>
          <w:lang w:eastAsia="ja-JP"/>
        </w:rPr>
      </w:pPr>
      <w:r>
        <w:rPr>
          <w:i/>
          <w:lang w:eastAsia="ja-JP"/>
        </w:rPr>
        <w:t>Requirement Name</w:t>
      </w:r>
      <w:r>
        <w:rPr>
          <w:lang w:eastAsia="ja-JP"/>
        </w:rPr>
        <w:t>: Policy regarding consecutive failed login attempts</w:t>
      </w:r>
    </w:p>
    <w:p>
      <w:pPr>
        <w:pStyle w:val="Normal"/>
        <w:rPr>
          <w:lang w:eastAsia="ja-JP"/>
        </w:rPr>
      </w:pPr>
      <w:r>
        <w:rPr>
          <w:i/>
          <w:lang w:eastAsia="ja-JP"/>
        </w:rPr>
        <w:t>Requirement Reference</w:t>
      </w:r>
      <w:r>
        <w:rPr>
          <w:iCs/>
          <w:lang w:eastAsia="ja-JP"/>
        </w:rPr>
        <w:t xml:space="preserve">: </w:t>
      </w:r>
      <w:r>
        <w:rPr>
          <w:lang w:eastAsia="ja-JP"/>
        </w:rPr>
        <w:t>In accordance with industry best practice</w:t>
      </w:r>
    </w:p>
    <w:p>
      <w:pPr>
        <w:pStyle w:val="Normal"/>
        <w:rPr/>
      </w:pPr>
      <w:r>
        <w:rPr>
          <w:i/>
          <w:lang w:eastAsia="ja-JP"/>
        </w:rPr>
        <w:t>Requirement Description</w:t>
      </w:r>
      <w:r>
        <w:rPr>
          <w:lang w:eastAsia="ja-JP"/>
        </w:rPr>
        <w:t>:</w:t>
      </w:r>
    </w:p>
    <w:p>
      <w:pPr>
        <w:pStyle w:val="B1"/>
        <w:rPr/>
      </w:pPr>
      <w:r>
        <w:rPr>
          <w:lang w:eastAsia="zh-CN"/>
        </w:rPr>
        <w:t>a)</w:t>
        <w:tab/>
        <w:tab/>
        <w:t>The maximum permissible number of consecutive failed user account login attempts should be configurable by the network operator. The definition of the default value set at manufacturing time for maximum number of failed user account login attempts shall be less than or equal to 8, typically 5. After the maximum permissible number of consecutive failed user account login attempts is exceeded by a user there shall be a block delay in allowing the user to attempt login again. This block delay and also the capability to set period of the block delay, e.g. double the delay</w:t>
      </w:r>
      <w:r>
        <w:rPr>
          <w:lang w:eastAsia="zh-CN"/>
        </w:rPr>
        <w:t>,</w:t>
      </w:r>
      <w:r>
        <w:rPr>
          <w:lang w:eastAsia="zh-CN"/>
        </w:rPr>
        <w:t xml:space="preserve"> or 5 minutes delay, or 10 minutes delay, after each login failure should be configurable by the network operator. The default value set at manufacturing time for this delay shall be greater than or equal to 5 sec. </w:t>
      </w:r>
    </w:p>
    <w:p>
      <w:pPr>
        <w:pStyle w:val="B1"/>
        <w:rPr/>
      </w:pPr>
      <w:r>
        <w:rPr>
          <w:lang w:eastAsia="zh-CN"/>
        </w:rPr>
        <w:t>b)</w:t>
        <w:tab/>
        <w:t>If supported, infinite (permanent) locking of an account that has exceeded maximum permissible number of consecutive failed user account login attempts should also be possible via configuration, with the exception of administrative accounts which shall get only temporarily locked.</w:t>
      </w:r>
    </w:p>
    <w:p>
      <w:pPr>
        <w:pStyle w:val="Normal"/>
        <w:rPr>
          <w:lang w:eastAsia="ja-JP"/>
        </w:rPr>
      </w:pPr>
      <w:r>
        <w:rPr>
          <w:i/>
          <w:lang w:eastAsia="ja-JP"/>
        </w:rPr>
        <w:t>Threat References</w:t>
      </w:r>
      <w:r>
        <w:rPr>
          <w:iCs/>
          <w:lang w:eastAsia="ja-JP"/>
        </w:rPr>
        <w:t xml:space="preserve">: </w:t>
      </w:r>
      <w:r>
        <w:rPr/>
        <w:t>TR 33.926</w:t>
      </w:r>
      <w:r>
        <w:rPr>
          <w:rFonts w:eastAsia="SimSun;宋体" w:cs="Tele-GroteskNor;Times New Roman" w:ascii="Tele-GroteskNor;Times New Roman" w:hAnsi="Tele-GroteskNor;Times New Roman"/>
          <w:color w:val="000000"/>
          <w:lang w:val="en-US"/>
        </w:rPr>
        <w:t xml:space="preserve"> [4]</w:t>
      </w:r>
      <w:r>
        <w:rPr>
          <w:rFonts w:eastAsia="SimSun;宋体" w:cs="Tele-GroteskNor;Times New Roman" w:ascii="Tele-GroteskNor;Times New Roman" w:hAnsi="Tele-GroteskNor;Times New Roman"/>
          <w:color w:val="000000"/>
          <w:lang w:val="en-US"/>
        </w:rPr>
        <w:t xml:space="preserve">, </w:t>
      </w:r>
      <w:r>
        <w:rPr/>
        <w:t>clause 5.3.7, Denial of service</w:t>
      </w:r>
    </w:p>
    <w:p>
      <w:pPr>
        <w:pStyle w:val="Normal"/>
        <w:rPr>
          <w:b/>
          <w:sz w:val="22"/>
        </w:rPr>
      </w:pPr>
      <w:r>
        <w:rPr>
          <w:i/>
          <w:lang w:eastAsia="ja-JP"/>
        </w:rPr>
        <w:t>Test Case</w:t>
      </w:r>
      <w:r>
        <w:rPr>
          <w:iCs/>
          <w:lang w:eastAsia="ja-JP"/>
        </w:rPr>
        <w:t>:</w:t>
      </w:r>
    </w:p>
    <w:p>
      <w:pPr>
        <w:pStyle w:val="Normal"/>
        <w:rPr/>
      </w:pPr>
      <w:r>
        <w:rPr>
          <w:b/>
        </w:rPr>
        <w:t>Test Name</w:t>
      </w:r>
      <w:r>
        <w:rPr/>
        <w:t>: TC_FAILED_LOGIN_ATTEMPTS</w:t>
      </w:r>
    </w:p>
    <w:p>
      <w:pPr>
        <w:pStyle w:val="Normal"/>
        <w:rPr>
          <w:b/>
          <w:bCs/>
          <w:lang w:eastAsia="zh-CN"/>
        </w:rPr>
      </w:pPr>
      <w:r>
        <w:rPr>
          <w:b/>
          <w:bCs/>
          <w:lang w:eastAsia="zh-CN"/>
        </w:rPr>
        <w:t>Purpose:</w:t>
      </w:r>
    </w:p>
    <w:p>
      <w:pPr>
        <w:pStyle w:val="Normal"/>
        <w:rPr/>
      </w:pPr>
      <w:r>
        <w:rPr/>
        <w:t xml:space="preserve">To ensure that </w:t>
      </w:r>
      <w:r>
        <w:rPr>
          <w:lang w:eastAsia="zh-CN"/>
        </w:rPr>
        <w:t>t</w:t>
      </w:r>
      <w:r>
        <w:rPr>
          <w:lang w:eastAsia="zh-CN"/>
        </w:rPr>
        <w:t xml:space="preserve">he </w:t>
      </w:r>
      <w:r>
        <w:rPr>
          <w:lang w:eastAsia="zh-CN"/>
        </w:rPr>
        <w:t xml:space="preserve">policy regarding failed </w:t>
      </w:r>
      <w:r>
        <w:rPr>
          <w:lang w:eastAsia="zh-CN"/>
        </w:rPr>
        <w:t xml:space="preserve">login attempts </w:t>
      </w:r>
      <w:r>
        <w:rPr/>
        <w:t>is adhered to.</w:t>
      </w:r>
    </w:p>
    <w:p>
      <w:pPr>
        <w:pStyle w:val="Normal"/>
        <w:rPr/>
      </w:pPr>
      <w:r>
        <w:rPr>
          <w:b/>
        </w:rPr>
        <w:t>Case 1: Testing for requirement 4.2.3.4.5 a)</w:t>
      </w:r>
    </w:p>
    <w:p>
      <w:pPr>
        <w:pStyle w:val="Normal"/>
        <w:rPr>
          <w:b/>
          <w:bCs/>
          <w:lang w:eastAsia="zh-CN"/>
        </w:rPr>
      </w:pPr>
      <w:r>
        <w:rPr>
          <w:b/>
          <w:bCs/>
          <w:lang w:eastAsia="zh-CN"/>
        </w:rPr>
        <w:t>Procedure and execution steps:</w:t>
      </w:r>
    </w:p>
    <w:p>
      <w:pPr>
        <w:pStyle w:val="Normal"/>
        <w:rPr>
          <w:b/>
          <w:bCs/>
          <w:lang w:eastAsia="zh-CN"/>
        </w:rPr>
      </w:pPr>
      <w:r>
        <w:rPr>
          <w:b/>
          <w:bCs/>
          <w:lang w:eastAsia="zh-CN"/>
        </w:rPr>
        <w:t>Pre-Conditions:</w:t>
      </w:r>
    </w:p>
    <w:p>
      <w:pPr>
        <w:pStyle w:val="B1"/>
        <w:rPr/>
      </w:pPr>
      <w:r>
        <w:rPr/>
        <w:t>1)</w:t>
        <w:tab/>
        <w:t>At least one user account has been created as per vendor instructions.</w:t>
      </w:r>
    </w:p>
    <w:p>
      <w:pPr>
        <w:pStyle w:val="B1"/>
        <w:rPr/>
      </w:pPr>
      <w:r>
        <w:rPr/>
        <w:t>2)</w:t>
        <w:tab/>
        <w:t>Directions of how to configure the maximum permissible number of consecutive</w:t>
      </w:r>
      <w:r>
        <w:rPr>
          <w:lang w:eastAsia="zh-CN"/>
        </w:rPr>
        <w:t xml:space="preserve"> failed </w:t>
      </w:r>
      <w:r>
        <w:rPr>
          <w:lang w:eastAsia="zh-CN"/>
        </w:rPr>
        <w:t>user account login attempts</w:t>
      </w:r>
      <w:r>
        <w:rPr>
          <w:lang w:eastAsia="zh-CN"/>
        </w:rPr>
        <w:t xml:space="preserve"> and the default value of this number</w:t>
      </w:r>
      <w:r>
        <w:rPr>
          <w:lang w:eastAsia="zh-CN"/>
        </w:rPr>
        <w:t xml:space="preserve"> </w:t>
      </w:r>
      <w:r>
        <w:rPr>
          <w:lang w:eastAsia="zh-CN"/>
        </w:rPr>
        <w:t>are identified</w:t>
      </w:r>
      <w:r>
        <w:rPr/>
        <w:t xml:space="preserve"> in the documentation accompanying the Network Product. Default value shall be stated as well.</w:t>
      </w:r>
    </w:p>
    <w:p>
      <w:pPr>
        <w:pStyle w:val="B1"/>
        <w:rPr/>
      </w:pPr>
      <w:r>
        <w:rPr/>
        <w:t>3)</w:t>
        <w:tab/>
        <w:t xml:space="preserve">Directions of how to configure the block delay </w:t>
      </w:r>
      <w:r>
        <w:rPr>
          <w:lang w:eastAsia="zh-CN"/>
        </w:rPr>
        <w:t>in allowing a user attempt to login</w:t>
      </w:r>
      <w:r>
        <w:rPr>
          <w:lang w:eastAsia="zh-CN"/>
        </w:rPr>
        <w:t xml:space="preserve"> </w:t>
      </w:r>
      <w:r>
        <w:rPr>
          <w:lang w:eastAsia="zh-CN"/>
        </w:rPr>
        <w:t xml:space="preserve">again </w:t>
      </w:r>
      <w:r>
        <w:rPr>
          <w:lang w:eastAsia="zh-CN"/>
        </w:rPr>
        <w:t xml:space="preserve">when </w:t>
      </w:r>
      <w:r>
        <w:rPr>
          <w:lang w:eastAsia="zh-CN"/>
        </w:rPr>
        <w:t xml:space="preserve">the number of failed </w:t>
      </w:r>
      <w:r>
        <w:rPr>
          <w:lang w:eastAsia="zh-CN"/>
        </w:rPr>
        <w:t>login attempt</w:t>
      </w:r>
      <w:r>
        <w:rPr>
          <w:lang w:eastAsia="zh-CN"/>
        </w:rPr>
        <w:t>s</w:t>
      </w:r>
      <w:r>
        <w:rPr>
          <w:lang w:eastAsia="zh-CN"/>
        </w:rPr>
        <w:t xml:space="preserve"> </w:t>
      </w:r>
      <w:r>
        <w:rPr>
          <w:lang w:eastAsia="zh-CN"/>
        </w:rPr>
        <w:t>has exceeded</w:t>
      </w:r>
      <w:r>
        <w:rPr>
          <w:lang w:eastAsia="zh-CN"/>
        </w:rPr>
        <w:t xml:space="preserve"> the maximum number</w:t>
      </w:r>
      <w:r>
        <w:rPr>
          <w:lang w:eastAsia="zh-CN"/>
        </w:rPr>
        <w:t xml:space="preserve"> are identified</w:t>
      </w:r>
      <w:r>
        <w:rPr/>
        <w:t xml:space="preserve"> in the documentation accompanying the Network Product. Default value of the delay shall be stated as well.</w:t>
      </w:r>
    </w:p>
    <w:p>
      <w:pPr>
        <w:pStyle w:val="Normal"/>
        <w:keepNext w:val="true"/>
        <w:keepLines/>
        <w:spacing w:before="180" w:after="180"/>
        <w:ind w:left="284" w:right="0"/>
        <w:rPr>
          <w:b/>
          <w:lang w:eastAsia="zh-CN"/>
        </w:rPr>
      </w:pPr>
      <w:r>
        <w:rPr>
          <w:b/>
          <w:lang w:eastAsia="zh-CN"/>
        </w:rPr>
        <w:t>Execution Steps:</w:t>
      </w:r>
    </w:p>
    <w:p>
      <w:pPr>
        <w:pStyle w:val="Normal"/>
        <w:ind w:left="284" w:right="0"/>
        <w:rPr>
          <w:b/>
          <w:lang w:eastAsia="zh-CN"/>
        </w:rPr>
      </w:pPr>
      <w:r>
        <w:rPr>
          <w:b/>
          <w:lang w:eastAsia="zh-CN"/>
        </w:rPr>
      </w:r>
    </w:p>
    <w:p>
      <w:pPr>
        <w:pStyle w:val="B1"/>
        <w:rPr/>
      </w:pPr>
      <w:r>
        <w:rPr/>
        <w:t>1)</w:t>
        <w:tab/>
        <w:t>Check default values from precondition 2 and 3.</w:t>
      </w:r>
    </w:p>
    <w:p>
      <w:pPr>
        <w:pStyle w:val="B1"/>
        <w:rPr/>
      </w:pPr>
      <w:r>
        <w:rPr/>
        <w:t>2)</w:t>
        <w:tab/>
        <w:t>Perform consecutive failed login attempts for the user account until the default maximum number from precondition 2 is reached.</w:t>
      </w:r>
    </w:p>
    <w:p>
      <w:pPr>
        <w:pStyle w:val="B1"/>
        <w:rPr/>
      </w:pPr>
      <w:r>
        <w:rPr/>
        <w:t>3)</w:t>
        <w:tab/>
        <w:t>Attempt again one extra login, which fails again.</w:t>
      </w:r>
    </w:p>
    <w:p>
      <w:pPr>
        <w:pStyle w:val="B1"/>
        <w:rPr/>
      </w:pPr>
      <w:r>
        <w:rPr/>
        <w:t>4)</w:t>
        <w:tab/>
        <w:t xml:space="preserve">Attempt one extra login in less time than the default for the delay of precondition 3, using the </w:t>
      </w:r>
      <w:r>
        <w:rPr>
          <w:lang w:eastAsia="zh-CN"/>
        </w:rPr>
        <w:t>correct credentials</w:t>
      </w:r>
      <w:r>
        <w:rPr/>
        <w:t>.</w:t>
      </w:r>
    </w:p>
    <w:p>
      <w:pPr>
        <w:pStyle w:val="B1"/>
        <w:rPr/>
      </w:pPr>
      <w:r>
        <w:rPr/>
        <w:t>5)</w:t>
        <w:tab/>
        <w:t xml:space="preserve">Attempt one extra login in more time than the default for the delay of precondition 3, using the </w:t>
      </w:r>
      <w:r>
        <w:rPr>
          <w:lang w:eastAsia="zh-CN"/>
        </w:rPr>
        <w:t>correct credentials</w:t>
      </w:r>
      <w:r>
        <w:rPr/>
        <w:t>.</w:t>
      </w:r>
    </w:p>
    <w:p>
      <w:pPr>
        <w:pStyle w:val="Normal"/>
        <w:rPr>
          <w:b/>
          <w:bCs/>
          <w:lang w:eastAsia="zh-CN"/>
        </w:rPr>
      </w:pPr>
      <w:r>
        <w:rPr>
          <w:b/>
          <w:bCs/>
          <w:lang w:eastAsia="zh-CN"/>
        </w:rPr>
        <w:t>Expected Results:</w:t>
      </w:r>
    </w:p>
    <w:p>
      <w:pPr>
        <w:pStyle w:val="B1"/>
        <w:rPr>
          <w:b/>
          <w:lang w:eastAsia="zh-CN"/>
        </w:rPr>
      </w:pPr>
      <w:r>
        <w:rPr>
          <w:lang w:eastAsia="zh-CN"/>
        </w:rPr>
        <w:t>1)</w:t>
        <w:tab/>
        <w:t xml:space="preserve">Default values </w:t>
      </w:r>
      <w:r>
        <w:rPr/>
        <w:t xml:space="preserve">from precondition 2 and 3 </w:t>
      </w:r>
      <w:r>
        <w:rPr>
          <w:lang w:eastAsia="zh-CN"/>
        </w:rPr>
        <w:t>are in accordance with the requirement.</w:t>
      </w:r>
    </w:p>
    <w:p>
      <w:pPr>
        <w:pStyle w:val="B1"/>
        <w:rPr>
          <w:b/>
          <w:lang w:eastAsia="zh-CN"/>
        </w:rPr>
      </w:pPr>
      <w:r>
        <w:rPr>
          <w:lang w:eastAsia="zh-CN"/>
        </w:rPr>
        <w:t>2)</w:t>
        <w:tab/>
        <w:t xml:space="preserve">In execution step 2, 3 and 4, the login attempt shall be rejected in all cases. </w:t>
      </w:r>
    </w:p>
    <w:p>
      <w:pPr>
        <w:pStyle w:val="B1"/>
        <w:rPr>
          <w:b/>
          <w:lang w:eastAsia="zh-CN"/>
        </w:rPr>
      </w:pPr>
      <w:r>
        <w:rPr>
          <w:lang w:eastAsia="zh-CN"/>
        </w:rPr>
        <w:t>3)</w:t>
        <w:tab/>
        <w:t>In execution step 5, it is verified that the user can login only at the last login attempt.</w:t>
      </w:r>
    </w:p>
    <w:p>
      <w:pPr>
        <w:pStyle w:val="Normal"/>
        <w:keepNext w:val="true"/>
        <w:keepLines/>
        <w:spacing w:before="180" w:after="180"/>
        <w:contextualSpacing/>
        <w:rPr>
          <w:b/>
          <w:lang w:eastAsia="zh-CN"/>
        </w:rPr>
      </w:pPr>
      <w:r>
        <w:rPr>
          <w:b/>
          <w:lang w:eastAsia="zh-CN"/>
        </w:rPr>
      </w:r>
    </w:p>
    <w:p>
      <w:pPr>
        <w:pStyle w:val="Normal"/>
        <w:rPr>
          <w:b/>
          <w:bCs/>
          <w:lang w:eastAsia="zh-CN"/>
        </w:rPr>
      </w:pPr>
      <w:r>
        <w:rPr>
          <w:b/>
          <w:bCs/>
          <w:lang w:eastAsia="zh-CN"/>
        </w:rPr>
        <w:t xml:space="preserve">Expected format of evidence: </w:t>
      </w:r>
    </w:p>
    <w:p>
      <w:pPr>
        <w:pStyle w:val="Normal"/>
        <w:rPr>
          <w:lang w:eastAsia="zh-CN"/>
        </w:rPr>
      </w:pPr>
      <w:r>
        <w:rPr>
          <w:lang w:eastAsia="zh-CN"/>
        </w:rPr>
        <w:t>Evidence containing the results of all login attempts, e.g. screenshots, log files, configurations, error messages.</w:t>
      </w:r>
    </w:p>
    <w:p>
      <w:pPr>
        <w:pStyle w:val="Normal"/>
        <w:rPr>
          <w:b/>
          <w:bCs/>
          <w:lang w:eastAsia="zh-CN"/>
        </w:rPr>
      </w:pPr>
      <w:r>
        <w:rPr>
          <w:b/>
          <w:bCs/>
          <w:lang w:eastAsia="zh-CN"/>
        </w:rPr>
      </w:r>
    </w:p>
    <w:p>
      <w:pPr>
        <w:pStyle w:val="Normal"/>
        <w:rPr/>
      </w:pPr>
      <w:r>
        <w:rPr>
          <w:b/>
          <w:bCs/>
        </w:rPr>
        <w:t>Case 2: Testing for requirement 4.2.3.4.5 b)</w:t>
      </w:r>
    </w:p>
    <w:p>
      <w:pPr>
        <w:pStyle w:val="Normal"/>
        <w:rPr>
          <w:lang w:eastAsia="zh-CN"/>
        </w:rPr>
      </w:pPr>
      <w:r>
        <w:rPr>
          <w:b/>
          <w:bCs/>
          <w:lang w:eastAsia="zh-CN"/>
        </w:rPr>
        <w:t>Procedure and execution steps:</w:t>
      </w:r>
    </w:p>
    <w:p>
      <w:pPr>
        <w:pStyle w:val="Normal"/>
        <w:rPr>
          <w:b/>
          <w:bCs/>
          <w:lang w:eastAsia="zh-CN"/>
        </w:rPr>
      </w:pPr>
      <w:r>
        <w:rPr>
          <w:b/>
          <w:bCs/>
          <w:lang w:eastAsia="zh-CN"/>
        </w:rPr>
        <w:t>Pre-Conditions:</w:t>
      </w:r>
    </w:p>
    <w:p>
      <w:pPr>
        <w:pStyle w:val="B1"/>
        <w:rPr/>
      </w:pPr>
      <w:r>
        <w:rPr>
          <w:lang w:eastAsia="ja-JP"/>
        </w:rPr>
        <w:t>1.</w:t>
        <w:tab/>
        <w:t>At least one user account has been created as pervendor's instructions.</w:t>
      </w:r>
    </w:p>
    <w:p>
      <w:pPr>
        <w:pStyle w:val="B1"/>
        <w:rPr/>
      </w:pPr>
      <w:r>
        <w:rPr>
          <w:lang w:eastAsia="ja-JP"/>
        </w:rPr>
        <w:t>2.</w:t>
        <w:tab/>
        <w:t xml:space="preserve">Directions of how to configure the maximum permissible number of consecutive failed </w:t>
      </w:r>
      <w:r>
        <w:rPr>
          <w:lang w:eastAsia="ja-JP"/>
        </w:rPr>
        <w:t>user account login attempts</w:t>
      </w:r>
      <w:r>
        <w:rPr>
          <w:lang w:eastAsia="ja-JP"/>
        </w:rPr>
        <w:t xml:space="preserve"> and the default value of this number</w:t>
      </w:r>
      <w:r>
        <w:rPr>
          <w:lang w:eastAsia="ja-JP"/>
        </w:rPr>
        <w:t xml:space="preserve"> </w:t>
      </w:r>
      <w:r>
        <w:rPr>
          <w:lang w:eastAsia="ja-JP"/>
        </w:rPr>
        <w:t>are identified in the documentation accompanying the Network Product. Default value shall be stated as well.</w:t>
      </w:r>
    </w:p>
    <w:p>
      <w:pPr>
        <w:pStyle w:val="B1"/>
        <w:rPr/>
      </w:pPr>
      <w:r>
        <w:rPr>
          <w:lang w:eastAsia="ja-JP"/>
        </w:rPr>
        <w:t>3.</w:t>
        <w:tab/>
        <w:t>Directions of how to optionally configure permanent locking for non-administrative accounts shall be stated as well.</w:t>
      </w:r>
    </w:p>
    <w:p>
      <w:pPr>
        <w:pStyle w:val="Normal"/>
        <w:rPr>
          <w:b/>
          <w:bCs/>
          <w:lang w:eastAsia="zh-CN"/>
        </w:rPr>
      </w:pPr>
      <w:r>
        <w:rPr>
          <w:b/>
          <w:bCs/>
          <w:lang w:eastAsia="zh-CN"/>
        </w:rPr>
        <w:t>Execution Steps:</w:t>
      </w:r>
    </w:p>
    <w:p>
      <w:pPr>
        <w:pStyle w:val="Normal"/>
        <w:ind w:left="284" w:right="0"/>
        <w:rPr/>
      </w:pPr>
      <w:r>
        <w:rPr/>
        <w:t>1.</w:t>
        <w:tab/>
        <w:t>Check default values from precondition 2.</w:t>
      </w:r>
    </w:p>
    <w:p>
      <w:pPr>
        <w:pStyle w:val="B1"/>
        <w:rPr/>
      </w:pPr>
      <w:r>
        <w:rPr/>
        <w:t>2.</w:t>
        <w:tab/>
        <w:t>Perform consecutive failed login attempts for the user account until the default maximum number of precondition 2 is reached.</w:t>
      </w:r>
    </w:p>
    <w:p>
      <w:pPr>
        <w:pStyle w:val="B1"/>
        <w:rPr/>
      </w:pPr>
      <w:r>
        <w:rPr/>
        <w:t>3.</w:t>
        <w:tab/>
        <w:t>Attempt again one extra login, which fails again.</w:t>
      </w:r>
    </w:p>
    <w:p>
      <w:pPr>
        <w:pStyle w:val="B1"/>
        <w:rPr/>
      </w:pPr>
      <w:r>
        <w:rPr/>
        <w:t>4.</w:t>
        <w:tab/>
        <w:t xml:space="preserve">Attempt one extra login in more time than the default for the delay of precondition 3, using the </w:t>
      </w:r>
      <w:r>
        <w:rPr>
          <w:lang w:eastAsia="zh-CN"/>
        </w:rPr>
        <w:t>correct credentials</w:t>
      </w:r>
      <w:r>
        <w:rPr/>
        <w:t>.</w:t>
      </w:r>
    </w:p>
    <w:p>
      <w:pPr>
        <w:pStyle w:val="B1"/>
        <w:rPr/>
      </w:pPr>
      <w:r>
        <w:rPr/>
        <w:t>5a.</w:t>
        <w:tab/>
        <w:t xml:space="preserve">If supported enable permanent locking of accounts exceeding the </w:t>
      </w:r>
      <w:r>
        <w:rPr>
          <w:lang w:eastAsia="zh-CN"/>
        </w:rPr>
        <w:t xml:space="preserve">maximum permissible number of consecutive failed user account login attempts </w:t>
      </w:r>
      <w:r>
        <w:rPr/>
        <w:t>and repeat steps 1-4 for an unprivileged user.</w:t>
      </w:r>
    </w:p>
    <w:p>
      <w:pPr>
        <w:pStyle w:val="B1"/>
        <w:rPr/>
      </w:pPr>
      <w:r>
        <w:rPr/>
        <w:t>5b.</w:t>
        <w:tab/>
        <w:t xml:space="preserve">If supported enable permanent locking of accounts exceeding the </w:t>
      </w:r>
      <w:r>
        <w:rPr>
          <w:lang w:eastAsia="zh-CN"/>
        </w:rPr>
        <w:t xml:space="preserve">maximum permissible number of consecutive failed user account login attempts </w:t>
      </w:r>
      <w:r>
        <w:rPr/>
        <w:t>and repeat steps 1-4 for a user with administrative access rights.</w:t>
      </w:r>
    </w:p>
    <w:p>
      <w:pPr>
        <w:pStyle w:val="Normal"/>
        <w:rPr>
          <w:b/>
          <w:bCs/>
          <w:lang w:eastAsia="zh-CN"/>
        </w:rPr>
      </w:pPr>
      <w:r>
        <w:rPr>
          <w:b/>
          <w:bCs/>
          <w:lang w:eastAsia="zh-CN"/>
        </w:rPr>
        <w:t>Expected Results:</w:t>
      </w:r>
    </w:p>
    <w:p>
      <w:pPr>
        <w:pStyle w:val="B1"/>
        <w:rPr/>
      </w:pPr>
      <w:r>
        <w:rPr>
          <w:lang w:eastAsia="zh-CN"/>
        </w:rPr>
        <w:t>In execution step 5a it is verified that the user cannot login at any execution step.</w:t>
      </w:r>
    </w:p>
    <w:p>
      <w:pPr>
        <w:pStyle w:val="B1"/>
        <w:rPr/>
      </w:pPr>
      <w:r>
        <w:rPr>
          <w:lang w:eastAsia="zh-CN"/>
        </w:rPr>
        <w:t>In execution step 5b it is verified that an administrator user can successfully login only at execution step 5b.</w:t>
      </w:r>
    </w:p>
    <w:p>
      <w:pPr>
        <w:pStyle w:val="Normal"/>
        <w:rPr>
          <w:lang w:eastAsia="zh-CN"/>
        </w:rPr>
      </w:pPr>
      <w:r>
        <w:rPr>
          <w:b/>
          <w:bCs/>
          <w:lang w:eastAsia="zh-CN"/>
        </w:rPr>
        <w:t>Expected format of evidence</w:t>
      </w:r>
      <w:r>
        <w:rPr>
          <w:lang w:eastAsia="zh-CN"/>
        </w:rPr>
        <w:t xml:space="preserve">: </w:t>
      </w:r>
    </w:p>
    <w:p>
      <w:pPr>
        <w:pStyle w:val="Normal"/>
        <w:rPr>
          <w:lang w:eastAsia="zh-CN"/>
        </w:rPr>
      </w:pPr>
      <w:r>
        <w:rPr/>
        <w:t>Evidence containing the results of all login attempts, e.g. screenshots, log files, configurations, error messages.</w:t>
      </w:r>
    </w:p>
    <w:p>
      <w:pPr>
        <w:pStyle w:val="Heading5"/>
        <w:rPr/>
      </w:pPr>
      <w:bookmarkStart w:id="149" w:name="__RefHeading___Toc187937496"/>
      <w:bookmarkStart w:id="150" w:name="_CR4_2_3_4_6"/>
      <w:bookmarkEnd w:id="149"/>
      <w:bookmarkEnd w:id="150"/>
      <w:r>
        <w:rPr/>
        <w:t>4.2.3.4.6</w:t>
        <w:tab/>
        <w:t>Authorization and access control</w:t>
      </w:r>
    </w:p>
    <w:p>
      <w:pPr>
        <w:pStyle w:val="Heading6"/>
        <w:ind w:hanging="1985" w:left="1985"/>
        <w:rPr/>
      </w:pPr>
      <w:bookmarkStart w:id="151" w:name="_CR4_2_3_4_6_1"/>
      <w:bookmarkEnd w:id="151"/>
      <w:r>
        <w:rPr/>
        <w:t>4.2.3.4.6.1</w:t>
        <w:tab/>
        <w:t>Authorization policy</w:t>
      </w:r>
    </w:p>
    <w:p>
      <w:pPr>
        <w:pStyle w:val="Normal"/>
        <w:rPr>
          <w:lang w:eastAsia="ja-JP"/>
        </w:rPr>
      </w:pPr>
      <w:bookmarkStart w:id="152" w:name="_CR4_2_3_4_6_1"/>
      <w:bookmarkEnd w:id="152"/>
      <w:r>
        <w:rPr>
          <w:i/>
          <w:lang w:eastAsia="ja-JP"/>
        </w:rPr>
        <w:t>Requirement Name</w:t>
      </w:r>
      <w:r>
        <w:rPr>
          <w:lang w:eastAsia="ja-JP"/>
        </w:rPr>
        <w:t>: Authorization policy</w:t>
      </w:r>
    </w:p>
    <w:p>
      <w:pPr>
        <w:pStyle w:val="Normal"/>
        <w:rPr>
          <w:i/>
          <w:i/>
          <w:lang w:eastAsia="ja-JP"/>
        </w:rPr>
      </w:pPr>
      <w:r>
        <w:rPr>
          <w:i/>
          <w:lang w:eastAsia="ja-JP"/>
        </w:rPr>
        <w:t xml:space="preserve">Requirement Reference: </w:t>
      </w:r>
      <w:r>
        <w:rPr>
          <w:iCs/>
          <w:lang w:eastAsia="ja-JP"/>
        </w:rPr>
        <w:t>In accordance with industry best practice</w:t>
      </w:r>
    </w:p>
    <w:p>
      <w:pPr>
        <w:pStyle w:val="Normal"/>
        <w:rPr/>
      </w:pPr>
      <w:r>
        <w:rPr>
          <w:i/>
          <w:lang w:eastAsia="ja-JP"/>
        </w:rPr>
        <w:t>Requirement Description</w:t>
      </w:r>
      <w:r>
        <w:rPr>
          <w:lang w:eastAsia="ja-JP"/>
        </w:rPr>
        <w:t>:</w:t>
      </w:r>
    </w:p>
    <w:p>
      <w:pPr>
        <w:pStyle w:val="Normal"/>
        <w:rPr>
          <w:lang w:eastAsia="zh-CN"/>
        </w:rPr>
      </w:pPr>
      <w:r>
        <w:rPr>
          <w:lang w:eastAsia="zh-CN"/>
        </w:rPr>
        <w:t>The authorizations for accounts and applications shall be reduced to the minimum required for the tasks they have to perform.</w:t>
      </w:r>
    </w:p>
    <w:p>
      <w:pPr>
        <w:pStyle w:val="Normal"/>
        <w:rPr/>
      </w:pPr>
      <w:r>
        <w:rPr>
          <w:lang w:eastAsia="zh-CN"/>
        </w:rPr>
        <w:t>Authorizations to a system shall be restricted to a level in which a user can only access data and use functions that he needs in the course of his work. Suitable authorizations shall also be assigned for access to files that are components of the operating system or of applications or that are generated by the same (e.g. configuration and logging files).</w:t>
      </w:r>
    </w:p>
    <w:p>
      <w:pPr>
        <w:pStyle w:val="Normal"/>
        <w:rPr>
          <w:lang w:eastAsia="zh-CN"/>
        </w:rPr>
      </w:pPr>
      <w:r>
        <w:rPr>
          <w:lang w:eastAsia="zh-CN"/>
        </w:rPr>
        <w:t>Alongside access to data, execution of applications and components shall also take place with rights that are as low as possible. Applications should not be executed with administrator or system rights.</w:t>
      </w:r>
    </w:p>
    <w:p>
      <w:pPr>
        <w:pStyle w:val="Normal"/>
        <w:rPr>
          <w:lang w:eastAsia="zh-CN"/>
        </w:rPr>
      </w:pPr>
      <w:r>
        <w:rPr>
          <w:i/>
          <w:lang w:eastAsia="ja-JP"/>
        </w:rPr>
        <w:t>Threat References</w:t>
      </w:r>
      <w:r>
        <w:rPr>
          <w:iCs/>
          <w:lang w:eastAsia="ja-JP"/>
        </w:rPr>
        <w:t xml:space="preserve">: </w:t>
      </w:r>
      <w:r>
        <w:rPr>
          <w:lang w:eastAsia="ja-JP"/>
        </w:rPr>
        <w:t>TR 33.926</w:t>
      </w:r>
      <w:r>
        <w:rPr>
          <w:rFonts w:eastAsia="SimSun;宋体" w:cs="Tele-GroteskNor;Times New Roman" w:ascii="Tele-GroteskNor;Times New Roman" w:hAnsi="Tele-GroteskNor;Times New Roman"/>
          <w:color w:val="000000"/>
          <w:lang w:val="en-US" w:eastAsia="zh-CN"/>
        </w:rPr>
        <w:t xml:space="preserve"> [4]</w:t>
      </w:r>
      <w:r>
        <w:rPr>
          <w:rFonts w:eastAsia="SimSun;宋体" w:cs="Tele-GroteskNor;Times New Roman" w:ascii="Tele-GroteskNor;Times New Roman" w:hAnsi="Tele-GroteskNor;Times New Roman"/>
          <w:color w:val="000000"/>
          <w:lang w:val="en-US" w:eastAsia="zh-CN"/>
        </w:rPr>
        <w:t>, clause 5.3.8.2, Over-Privileged Processes/Services</w:t>
      </w:r>
    </w:p>
    <w:p>
      <w:pPr>
        <w:pStyle w:val="Normal"/>
        <w:rPr>
          <w:lang w:eastAsia="ja-JP"/>
        </w:rPr>
      </w:pPr>
      <w:r>
        <w:rPr>
          <w:i/>
          <w:lang w:eastAsia="ja-JP"/>
        </w:rPr>
        <w:t>Test case:</w:t>
      </w:r>
      <w:r>
        <w:rPr>
          <w:lang w:eastAsia="ja-JP"/>
        </w:rPr>
        <w:t xml:space="preserve"> </w:t>
      </w:r>
    </w:p>
    <w:p>
      <w:pPr>
        <w:pStyle w:val="Normal"/>
        <w:rPr/>
      </w:pPr>
      <w:r>
        <w:rPr>
          <w:b/>
        </w:rPr>
        <w:t>Test Name</w:t>
      </w:r>
      <w:r>
        <w:rPr/>
        <w:t>: TC_AUTHORIZATION_POLICY</w:t>
      </w:r>
    </w:p>
    <w:p>
      <w:pPr>
        <w:pStyle w:val="Normal"/>
        <w:rPr/>
      </w:pPr>
      <w:r>
        <w:rPr>
          <w:b/>
          <w:bCs/>
        </w:rPr>
        <w:t>Purpose</w:t>
      </w:r>
      <w:r>
        <w:rPr/>
        <w:t>:</w:t>
      </w:r>
    </w:p>
    <w:p>
      <w:pPr>
        <w:pStyle w:val="Normal"/>
        <w:rPr>
          <w:lang w:eastAsia="ja-JP"/>
        </w:rPr>
      </w:pPr>
      <w:r>
        <w:rPr/>
        <w:t>V</w:t>
      </w:r>
      <w:r>
        <w:rPr>
          <w:lang w:eastAsia="ja-JP"/>
        </w:rPr>
        <w:t>erify authorization policy is in place and that user access and data access in the system are according to the authorization policy.</w:t>
      </w:r>
    </w:p>
    <w:p>
      <w:pPr>
        <w:pStyle w:val="Normal"/>
        <w:rPr>
          <w:b/>
          <w:lang w:eastAsia="ja-JP"/>
        </w:rPr>
      </w:pPr>
      <w:r>
        <w:rPr>
          <w:b/>
          <w:lang w:eastAsia="ja-JP"/>
        </w:rPr>
        <w:t>Procedure and execution steps:</w:t>
      </w:r>
    </w:p>
    <w:p>
      <w:pPr>
        <w:pStyle w:val="Normal"/>
        <w:rPr>
          <w:b/>
          <w:lang w:eastAsia="ja-JP"/>
        </w:rPr>
      </w:pPr>
      <w:r>
        <w:rPr>
          <w:b/>
          <w:lang w:eastAsia="ja-JP"/>
        </w:rPr>
        <w:t>Pre-Conditions:</w:t>
      </w:r>
    </w:p>
    <w:p>
      <w:pPr>
        <w:pStyle w:val="Normal"/>
        <w:rPr>
          <w:lang w:eastAsia="ja-JP"/>
        </w:rPr>
      </w:pPr>
      <w:r>
        <w:rPr>
          <w:lang w:eastAsia="ja-JP"/>
        </w:rPr>
        <w:t>Documentation describing the authorization policy defined for the system including details on the lowest access rights assigned to user accounts, access to data, application execution and components.</w:t>
      </w:r>
    </w:p>
    <w:p>
      <w:pPr>
        <w:pStyle w:val="Normal"/>
        <w:keepNext w:val="true"/>
        <w:rPr>
          <w:b/>
          <w:lang w:eastAsia="ja-JP"/>
        </w:rPr>
      </w:pPr>
      <w:r>
        <w:rPr>
          <w:b/>
          <w:lang w:eastAsia="ja-JP"/>
        </w:rPr>
        <w:t>Execution Steps:</w:t>
      </w:r>
    </w:p>
    <w:p>
      <w:pPr>
        <w:pStyle w:val="B1"/>
        <w:rPr>
          <w:lang w:eastAsia="ja-JP"/>
        </w:rPr>
      </w:pPr>
      <w:r>
        <w:rPr>
          <w:lang w:eastAsia="ja-JP"/>
        </w:rPr>
        <w:t>1.</w:t>
        <w:tab/>
        <w:t>Assign access rights (e.g. read only) to user accounts, data files, and applications.</w:t>
      </w:r>
    </w:p>
    <w:p>
      <w:pPr>
        <w:pStyle w:val="B1"/>
        <w:rPr>
          <w:lang w:eastAsia="ja-JP"/>
        </w:rPr>
      </w:pPr>
      <w:r>
        <w:rPr>
          <w:lang w:eastAsia="ja-JP"/>
        </w:rPr>
        <w:t>2.</w:t>
        <w:tab/>
        <w:t xml:space="preserve">Operations, that are allowed as per authorization policy (as defined in the network product documentation), are attempted via the different user accounts, data files, and applications. </w:t>
      </w:r>
    </w:p>
    <w:p>
      <w:pPr>
        <w:pStyle w:val="Normal"/>
        <w:rPr>
          <w:b/>
          <w:lang w:eastAsia="ja-JP"/>
        </w:rPr>
      </w:pPr>
      <w:r>
        <w:rPr>
          <w:b/>
          <w:lang w:eastAsia="ja-JP"/>
        </w:rPr>
        <w:t>Expected Results:</w:t>
      </w:r>
    </w:p>
    <w:p>
      <w:pPr>
        <w:pStyle w:val="B1"/>
        <w:rPr>
          <w:lang w:eastAsia="ja-JP"/>
        </w:rPr>
      </w:pPr>
      <w:r>
        <w:rPr>
          <w:lang w:eastAsia="ja-JP"/>
        </w:rPr>
        <w:t>1.</w:t>
        <w:tab/>
        <w:t xml:space="preserve">User accounts, data files, and applications are allowed to be accessed (e.g. able to read but not write to a file, able to execute an application as a user account without administrator rights, etc.) according to the access rights assigned. </w:t>
      </w:r>
    </w:p>
    <w:p>
      <w:pPr>
        <w:pStyle w:val="B1"/>
        <w:rPr/>
      </w:pPr>
      <w:r>
        <w:rPr>
          <w:lang w:eastAsia="ja-JP"/>
        </w:rPr>
        <w:t>2.</w:t>
        <w:tab/>
        <w:t xml:space="preserve">User accounts, data files, and applications are not allowed to be accessed above the access rights assigned (e.g. able to write to a read only file, able to execute an application as an administrator, etc.). </w:t>
      </w:r>
    </w:p>
    <w:p>
      <w:pPr>
        <w:pStyle w:val="Normal"/>
        <w:rPr>
          <w:b/>
          <w:lang w:eastAsia="ja-JP"/>
        </w:rPr>
      </w:pPr>
      <w:r>
        <w:rPr>
          <w:b/>
          <w:lang w:eastAsia="ja-JP"/>
        </w:rPr>
        <w:t xml:space="preserve">Expected format of evidence: </w:t>
      </w:r>
    </w:p>
    <w:p>
      <w:pPr>
        <w:pStyle w:val="Normal"/>
        <w:rPr>
          <w:lang w:eastAsia="ja-JP"/>
        </w:rPr>
      </w:pPr>
      <w:r>
        <w:rPr>
          <w:lang w:eastAsia="ja-JP"/>
        </w:rPr>
        <w:t>Pass/fail results as recorded by the tester.</w:t>
      </w:r>
    </w:p>
    <w:p>
      <w:pPr>
        <w:pStyle w:val="Heading6"/>
        <w:ind w:hanging="1985" w:left="1985"/>
        <w:rPr/>
      </w:pPr>
      <w:bookmarkStart w:id="153" w:name="_CR4_2_3_4_6_2"/>
      <w:bookmarkEnd w:id="153"/>
      <w:r>
        <w:rPr/>
        <w:t>4.2.3.4.6.2</w:t>
        <w:tab/>
        <w:t>Role-based access control</w:t>
      </w:r>
    </w:p>
    <w:p>
      <w:pPr>
        <w:pStyle w:val="Normal"/>
        <w:rPr>
          <w:lang w:eastAsia="ja-JP"/>
        </w:rPr>
      </w:pPr>
      <w:bookmarkStart w:id="154" w:name="_CR4_2_3_4_6_2"/>
      <w:bookmarkEnd w:id="154"/>
      <w:r>
        <w:rPr>
          <w:i/>
          <w:lang w:eastAsia="ja-JP"/>
        </w:rPr>
        <w:t>Requirement Name</w:t>
      </w:r>
      <w:r>
        <w:rPr>
          <w:lang w:eastAsia="ja-JP"/>
        </w:rPr>
        <w:t>: Role-based access control</w:t>
      </w:r>
    </w:p>
    <w:p>
      <w:pPr>
        <w:pStyle w:val="Normal"/>
        <w:rPr>
          <w:i/>
          <w:i/>
          <w:lang w:eastAsia="ja-JP"/>
        </w:rPr>
      </w:pPr>
      <w:r>
        <w:rPr>
          <w:i/>
          <w:lang w:eastAsia="ja-JP"/>
        </w:rPr>
        <w:t xml:space="preserve">Requirement Reference: </w:t>
      </w:r>
      <w:r>
        <w:rPr>
          <w:iCs/>
          <w:lang w:eastAsia="ja-JP"/>
        </w:rPr>
        <w:t>In accordance with industry best practice</w:t>
      </w:r>
    </w:p>
    <w:p>
      <w:pPr>
        <w:pStyle w:val="Normal"/>
        <w:rPr/>
      </w:pPr>
      <w:r>
        <w:rPr>
          <w:i/>
          <w:lang w:eastAsia="ja-JP"/>
        </w:rPr>
        <w:t>Requirement Description</w:t>
      </w:r>
      <w:r>
        <w:rPr>
          <w:lang w:eastAsia="ja-JP"/>
        </w:rPr>
        <w:t>:</w:t>
      </w:r>
    </w:p>
    <w:p>
      <w:pPr>
        <w:pStyle w:val="Normal"/>
        <w:rPr/>
      </w:pPr>
      <w:r>
        <w:rPr>
          <w:lang w:eastAsia="zh-CN"/>
        </w:rPr>
        <w:t>The network product</w:t>
      </w:r>
      <w:r>
        <w:rPr>
          <w:lang w:eastAsia="zh-CN"/>
        </w:rPr>
        <w:t xml:space="preserve"> </w:t>
      </w:r>
      <w:r>
        <w:rPr>
          <w:lang w:eastAsia="zh-CN"/>
        </w:rPr>
        <w:t>shall support</w:t>
      </w:r>
      <w:r>
        <w:rPr>
          <w:lang w:eastAsia="zh-CN"/>
        </w:rPr>
        <w:t xml:space="preserve"> Role Based Access Control (RBAC)</w:t>
      </w:r>
      <w:r>
        <w:rPr>
          <w:lang w:eastAsia="zh-CN"/>
        </w:rPr>
        <w:t xml:space="preserve">. </w:t>
      </w:r>
      <w:r>
        <w:rPr>
          <w:lang w:eastAsia="ja-JP"/>
        </w:rPr>
        <w:t>A role-based access control system uses a set of controls which determines how users interact with domains and resources. The domains could be Fault Management (FM), Performance Management (PM), System Admin, etc. The RBAC system controls how users or groups of users are allowed access to the various domains and what type of operation they can perform, i.e. the specific operation command or command group (e.g. View, Modify, Execute).</w:t>
      </w:r>
    </w:p>
    <w:p>
      <w:pPr>
        <w:pStyle w:val="Normal"/>
        <w:rPr/>
      </w:pPr>
      <w:r>
        <w:rPr>
          <w:lang w:eastAsia="zh-CN"/>
        </w:rPr>
        <w:t>The network product</w:t>
      </w:r>
      <w:r>
        <w:rPr>
          <w:lang w:eastAsia="zh-CN"/>
        </w:rPr>
        <w:t xml:space="preserve"> </w:t>
      </w:r>
      <w:r>
        <w:rPr>
          <w:lang w:eastAsia="zh-CN"/>
        </w:rPr>
        <w:t>supports</w:t>
      </w:r>
      <w:r>
        <w:rPr>
          <w:lang w:eastAsia="zh-CN"/>
        </w:rPr>
        <w:t xml:space="preserve"> </w:t>
      </w:r>
      <w:r>
        <w:rPr>
          <w:lang w:eastAsia="ja-JP"/>
        </w:rPr>
        <w:t xml:space="preserve">RBAC, in particular, for </w:t>
      </w:r>
      <w:r>
        <w:rPr>
          <w:lang w:eastAsia="zh-CN"/>
        </w:rPr>
        <w:t xml:space="preserve">O&amp;M </w:t>
      </w:r>
      <w:r>
        <w:rPr>
          <w:lang w:eastAsia="zh-CN"/>
        </w:rPr>
        <w:t xml:space="preserve">privilege management </w:t>
      </w:r>
      <w:r>
        <w:rPr>
          <w:lang w:eastAsia="zh-CN"/>
        </w:rPr>
        <w:t>for</w:t>
      </w:r>
      <w:r>
        <w:rPr>
          <w:lang w:eastAsia="zh-CN"/>
        </w:rPr>
        <w:t xml:space="preserve"> </w:t>
      </w:r>
      <w:r>
        <w:rPr>
          <w:lang w:eastAsia="zh-CN"/>
        </w:rPr>
        <w:t>network product</w:t>
      </w:r>
      <w:r>
        <w:rPr>
          <w:lang w:eastAsia="zh-CN"/>
        </w:rPr>
        <w:t xml:space="preserve"> </w:t>
      </w:r>
      <w:r>
        <w:rPr>
          <w:lang w:eastAsia="zh-CN"/>
        </w:rPr>
        <w:t>Management and Maintenance, including authorization</w:t>
      </w:r>
      <w:r>
        <w:rPr>
          <w:lang w:eastAsia="zh-CN"/>
        </w:rPr>
        <w:t xml:space="preserve"> </w:t>
      </w:r>
      <w:r>
        <w:rPr>
          <w:lang w:eastAsia="zh-CN"/>
        </w:rPr>
        <w:t xml:space="preserve">of </w:t>
      </w:r>
      <w:r>
        <w:rPr>
          <w:lang w:eastAsia="zh-CN"/>
        </w:rPr>
        <w:t xml:space="preserve">the operation for configuration data and software via </w:t>
      </w:r>
      <w:r>
        <w:rPr>
          <w:lang w:eastAsia="zh-CN"/>
        </w:rPr>
        <w:t>the network product</w:t>
      </w:r>
      <w:r>
        <w:rPr>
          <w:lang w:eastAsia="zh-CN"/>
        </w:rPr>
        <w:t xml:space="preserve"> console interface</w:t>
      </w:r>
      <w:r>
        <w:rPr>
          <w:lang w:eastAsia="zh-CN"/>
        </w:rPr>
        <w:t xml:space="preserve">. </w:t>
      </w:r>
    </w:p>
    <w:p>
      <w:pPr>
        <w:pStyle w:val="Normal"/>
        <w:rPr>
          <w:lang w:eastAsia="zh-CN"/>
        </w:rPr>
      </w:pPr>
      <w:r>
        <w:rPr>
          <w:i/>
          <w:lang w:eastAsia="ja-JP"/>
        </w:rPr>
        <w:t>Threat References</w:t>
      </w:r>
      <w:r>
        <w:rPr>
          <w:iCs/>
          <w:lang w:eastAsia="ja-JP"/>
        </w:rPr>
        <w:t xml:space="preserve">: </w:t>
      </w:r>
      <w:r>
        <w:rPr>
          <w:lang w:eastAsia="ja-JP"/>
        </w:rPr>
        <w:t>TR 33.926</w:t>
      </w:r>
      <w:r>
        <w:rPr>
          <w:rFonts w:eastAsia="SimSun;宋体" w:cs="Tele-GroteskNor;Times New Roman" w:ascii="Tele-GroteskNor;Times New Roman" w:hAnsi="Tele-GroteskNor;Times New Roman"/>
          <w:color w:val="000000"/>
          <w:lang w:val="en-US" w:eastAsia="zh-CN"/>
        </w:rPr>
        <w:t xml:space="preserve"> [4]</w:t>
      </w:r>
      <w:r>
        <w:rPr>
          <w:rFonts w:eastAsia="SimSun;宋体" w:cs="Tele-GroteskNor;Times New Roman" w:ascii="Tele-GroteskNor;Times New Roman" w:hAnsi="Tele-GroteskNor;Times New Roman"/>
          <w:color w:val="000000"/>
          <w:lang w:val="en-US" w:eastAsia="zh-CN"/>
        </w:rPr>
        <w:t>, clause 5.3.8.2, Over-Privileged Processes/Services</w:t>
      </w:r>
    </w:p>
    <w:p>
      <w:pPr>
        <w:pStyle w:val="Normal"/>
        <w:keepNext w:val="true"/>
        <w:keepLines/>
        <w:spacing w:before="120" w:after="180"/>
        <w:rPr>
          <w:lang w:eastAsia="ja-JP"/>
        </w:rPr>
      </w:pPr>
      <w:r>
        <w:rPr>
          <w:i/>
          <w:lang w:eastAsia="ja-JP"/>
        </w:rPr>
        <w:t>Test case</w:t>
      </w:r>
      <w:r>
        <w:rPr>
          <w:lang w:eastAsia="ja-JP"/>
        </w:rPr>
        <w:t xml:space="preserve">: </w:t>
      </w:r>
    </w:p>
    <w:p>
      <w:pPr>
        <w:pStyle w:val="Normal"/>
        <w:keepNext w:val="true"/>
        <w:keepLines/>
        <w:spacing w:before="120" w:after="180"/>
        <w:rPr>
          <w:lang w:eastAsia="ja-JP"/>
        </w:rPr>
      </w:pPr>
      <w:r>
        <w:rPr>
          <w:b/>
          <w:iCs/>
        </w:rPr>
        <w:t xml:space="preserve">Test Name: </w:t>
      </w:r>
      <w:r>
        <w:rPr>
          <w:iCs/>
        </w:rPr>
        <w:t>TC_RBAC_SUPPORT</w:t>
      </w:r>
    </w:p>
    <w:p>
      <w:pPr>
        <w:pStyle w:val="Normal"/>
        <w:rPr>
          <w:b/>
          <w:bCs/>
          <w:lang w:eastAsia="zh-CN"/>
        </w:rPr>
      </w:pPr>
      <w:r>
        <w:rPr>
          <w:b/>
          <w:bCs/>
          <w:lang w:eastAsia="zh-CN"/>
        </w:rPr>
        <w:t>Purpose:</w:t>
      </w:r>
    </w:p>
    <w:p>
      <w:pPr>
        <w:pStyle w:val="Normal"/>
        <w:rPr>
          <w:b/>
          <w:lang w:eastAsia="zh-CN"/>
        </w:rPr>
      </w:pPr>
      <w:r>
        <w:rPr/>
        <w:t xml:space="preserve">Verify that users are granted access with role-based privileges. </w:t>
      </w:r>
    </w:p>
    <w:p>
      <w:pPr>
        <w:pStyle w:val="Normal"/>
        <w:rPr>
          <w:b/>
          <w:bCs/>
          <w:lang w:eastAsia="zh-CN"/>
        </w:rPr>
      </w:pPr>
      <w:r>
        <w:rPr>
          <w:b/>
          <w:bCs/>
          <w:lang w:eastAsia="zh-CN"/>
        </w:rPr>
        <w:t>Procedure and execution steps:</w:t>
      </w:r>
    </w:p>
    <w:p>
      <w:pPr>
        <w:pStyle w:val="Normal"/>
        <w:rPr>
          <w:lang w:eastAsia="zh-CN"/>
        </w:rPr>
      </w:pPr>
      <w:r>
        <w:rPr>
          <w:b/>
          <w:bCs/>
          <w:lang w:eastAsia="zh-CN"/>
        </w:rPr>
        <w:t>Pre-Conditions:</w:t>
      </w:r>
    </w:p>
    <w:p>
      <w:pPr>
        <w:pStyle w:val="Normal"/>
        <w:rPr/>
      </w:pPr>
      <w:r>
        <w:rPr>
          <w:lang w:eastAsia="zh-CN"/>
        </w:rPr>
        <w:t>Documentation describing the role-based access control system including details on which user roles are defined.</w:t>
      </w:r>
    </w:p>
    <w:p>
      <w:pPr>
        <w:pStyle w:val="Normal"/>
        <w:rPr>
          <w:b/>
          <w:bCs/>
          <w:lang w:eastAsia="zh-CN"/>
        </w:rPr>
      </w:pPr>
      <w:bookmarkStart w:id="155" w:name="OLE_LINK8"/>
      <w:r>
        <w:rPr>
          <w:b/>
          <w:bCs/>
          <w:lang w:eastAsia="zh-CN"/>
        </w:rPr>
        <w:t>Execution Steps</w:t>
      </w:r>
    </w:p>
    <w:p>
      <w:pPr>
        <w:pStyle w:val="B1"/>
        <w:rPr/>
      </w:pPr>
      <w:bookmarkStart w:id="156" w:name="OLE_LINK7"/>
      <w:r>
        <w:rPr/>
        <w:t>1.</w:t>
        <w:tab/>
        <w:t>User accounts which are assigned to different access roles are created.</w:t>
      </w:r>
    </w:p>
    <w:p>
      <w:pPr>
        <w:pStyle w:val="B1"/>
        <w:rPr/>
      </w:pPr>
      <w:bookmarkStart w:id="157" w:name="OLE_LINK7"/>
      <w:r>
        <w:rPr/>
        <w:t>2.</w:t>
        <w:tab/>
        <w:t xml:space="preserve">The tester attempts operations via the different user accounts, that are allowed by different roles (as defined in the network product documentation). </w:t>
      </w:r>
      <w:bookmarkEnd w:id="157"/>
    </w:p>
    <w:p>
      <w:pPr>
        <w:pStyle w:val="Normal"/>
        <w:rPr>
          <w:b/>
          <w:bCs/>
          <w:lang w:eastAsia="zh-CN"/>
        </w:rPr>
      </w:pPr>
      <w:r>
        <w:rPr>
          <w:b/>
          <w:bCs/>
          <w:lang w:eastAsia="zh-CN"/>
        </w:rPr>
        <w:t>Expected Results:</w:t>
      </w:r>
    </w:p>
    <w:p>
      <w:pPr>
        <w:pStyle w:val="B1"/>
        <w:rPr/>
      </w:pPr>
      <w:r>
        <w:rPr/>
        <w:t>1.</w:t>
        <w:tab/>
        <w:t xml:space="preserve">Users that are assigned to a role that is not allowed to execute an operation are prevented from executing the operation. </w:t>
      </w:r>
    </w:p>
    <w:p>
      <w:pPr>
        <w:pStyle w:val="B1"/>
        <w:rPr/>
      </w:pPr>
      <w:r>
        <w:rPr/>
        <w:t>2.</w:t>
        <w:tab/>
        <w:t>Users that are assigned to a role that is allowed to execute an operation can successfully execute the operation.</w:t>
      </w:r>
    </w:p>
    <w:p>
      <w:pPr>
        <w:pStyle w:val="Normal"/>
        <w:rPr>
          <w:b/>
          <w:bCs/>
          <w:lang w:eastAsia="zh-CN"/>
        </w:rPr>
      </w:pPr>
      <w:r>
        <w:rPr>
          <w:b/>
          <w:bCs/>
          <w:lang w:eastAsia="zh-CN"/>
        </w:rPr>
        <w:t xml:space="preserve">Expected format of evidence: </w:t>
      </w:r>
    </w:p>
    <w:p>
      <w:pPr>
        <w:pStyle w:val="Normal"/>
        <w:rPr>
          <w:lang w:eastAsia="zh-CN"/>
        </w:rPr>
      </w:pPr>
      <w:bookmarkStart w:id="158" w:name="OLE_LINK8"/>
      <w:r>
        <w:rPr>
          <w:lang w:eastAsia="zh-CN"/>
        </w:rPr>
        <w:t>Pass/fail results as recorded by the tester.</w:t>
      </w:r>
      <w:bookmarkEnd w:id="158"/>
    </w:p>
    <w:p>
      <w:pPr>
        <w:pStyle w:val="Heading4"/>
        <w:rPr/>
      </w:pPr>
      <w:bookmarkStart w:id="159" w:name="__RefHeading___Toc187937497"/>
      <w:bookmarkStart w:id="160" w:name="_CR4_2_3_5"/>
      <w:bookmarkEnd w:id="159"/>
      <w:bookmarkEnd w:id="160"/>
      <w:r>
        <w:rPr/>
        <w:t>4.2.3.5</w:t>
        <w:tab/>
        <w:t>Protecting sessions</w:t>
      </w:r>
    </w:p>
    <w:p>
      <w:pPr>
        <w:pStyle w:val="Heading5"/>
        <w:rPr/>
      </w:pPr>
      <w:bookmarkStart w:id="161" w:name="__RefHeading___Toc187937498"/>
      <w:bookmarkStart w:id="162" w:name="_CR4_2_3_5_1"/>
      <w:bookmarkEnd w:id="161"/>
      <w:bookmarkEnd w:id="162"/>
      <w:r>
        <w:rPr/>
        <w:t>4.2.3.5.1</w:t>
        <w:tab/>
        <w:t>Protecting sessions – logout function</w:t>
      </w:r>
    </w:p>
    <w:p>
      <w:pPr>
        <w:pStyle w:val="Normal"/>
        <w:rPr/>
      </w:pPr>
      <w:r>
        <w:rPr>
          <w:i/>
          <w:lang w:eastAsia="ja-JP"/>
        </w:rPr>
        <w:t>Requirement Name</w:t>
      </w:r>
      <w:r>
        <w:rPr>
          <w:lang w:eastAsia="ja-JP"/>
        </w:rPr>
        <w:t>: Protecting sessions – logout function</w:t>
      </w:r>
    </w:p>
    <w:p>
      <w:pPr>
        <w:pStyle w:val="Normal"/>
        <w:rPr>
          <w:i/>
          <w:i/>
          <w:lang w:eastAsia="ja-JP"/>
        </w:rPr>
      </w:pPr>
      <w:r>
        <w:rPr>
          <w:i/>
          <w:lang w:eastAsia="ja-JP"/>
        </w:rPr>
        <w:t>Requirement References</w:t>
      </w:r>
      <w:r>
        <w:rPr>
          <w:iCs/>
          <w:lang w:eastAsia="ja-JP"/>
        </w:rPr>
        <w:t xml:space="preserve">: </w:t>
      </w:r>
      <w:r>
        <w:rPr>
          <w:lang w:eastAsia="ja-JP"/>
        </w:rPr>
        <w:t>In accordance with industry best practice</w:t>
      </w:r>
    </w:p>
    <w:p>
      <w:pPr>
        <w:pStyle w:val="Normal"/>
        <w:rPr/>
      </w:pPr>
      <w:r>
        <w:rPr>
          <w:i/>
          <w:lang w:eastAsia="ja-JP"/>
        </w:rPr>
        <w:t>Requirement Description:</w:t>
      </w:r>
      <w:r>
        <w:rPr>
          <w:lang w:eastAsia="ja-JP"/>
        </w:rPr>
        <w:t xml:space="preserve"> The</w:t>
      </w:r>
      <w:r>
        <w:rPr/>
        <w:t xml:space="preserve"> </w:t>
      </w:r>
      <w:r>
        <w:rPr>
          <w:lang w:eastAsia="ja-JP"/>
        </w:rPr>
        <w:t>system</w:t>
      </w:r>
      <w:r>
        <w:rPr/>
        <w:t xml:space="preserve"> </w:t>
      </w:r>
      <w:r>
        <w:rPr>
          <w:lang w:eastAsia="ja-JP"/>
        </w:rPr>
        <w:t>shall</w:t>
      </w:r>
      <w:r>
        <w:rPr/>
        <w:t xml:space="preserve"> </w:t>
      </w:r>
      <w:r>
        <w:rPr>
          <w:lang w:eastAsia="ja-JP"/>
        </w:rPr>
        <w:t>have</w:t>
      </w:r>
      <w:r>
        <w:rPr/>
        <w:t xml:space="preserve"> </w:t>
      </w:r>
      <w:r>
        <w:rPr>
          <w:lang w:eastAsia="ja-JP"/>
        </w:rPr>
        <w:t>a</w:t>
      </w:r>
      <w:r>
        <w:rPr/>
        <w:t xml:space="preserve"> </w:t>
      </w:r>
      <w:r>
        <w:rPr>
          <w:lang w:eastAsia="ja-JP"/>
        </w:rPr>
        <w:t>function</w:t>
      </w:r>
      <w:r>
        <w:rPr/>
        <w:t xml:space="preserve"> </w:t>
      </w:r>
      <w:r>
        <w:rPr>
          <w:lang w:eastAsia="ja-JP"/>
        </w:rPr>
        <w:t>that</w:t>
      </w:r>
      <w:r>
        <w:rPr/>
        <w:t xml:space="preserve"> </w:t>
      </w:r>
      <w:r>
        <w:rPr>
          <w:lang w:eastAsia="ja-JP"/>
        </w:rPr>
        <w:t>allows</w:t>
      </w:r>
      <w:r>
        <w:rPr/>
        <w:t xml:space="preserve"> </w:t>
      </w:r>
      <w:r>
        <w:rPr>
          <w:lang w:eastAsia="ja-JP"/>
        </w:rPr>
        <w:t>a</w:t>
      </w:r>
      <w:r>
        <w:rPr/>
        <w:t xml:space="preserve"> </w:t>
      </w:r>
      <w:r>
        <w:rPr>
          <w:lang w:eastAsia="ja-JP"/>
        </w:rPr>
        <w:t>signed</w:t>
      </w:r>
      <w:r>
        <w:rPr/>
        <w:t xml:space="preserve"> </w:t>
      </w:r>
      <w:r>
        <w:rPr>
          <w:lang w:eastAsia="ja-JP"/>
        </w:rPr>
        <w:t>in</w:t>
      </w:r>
      <w:r>
        <w:rPr/>
        <w:t xml:space="preserve"> </w:t>
      </w:r>
      <w:r>
        <w:rPr>
          <w:lang w:eastAsia="ja-JP"/>
        </w:rPr>
        <w:t>user</w:t>
      </w:r>
      <w:r>
        <w:rPr/>
        <w:t xml:space="preserve"> </w:t>
      </w:r>
      <w:r>
        <w:rPr>
          <w:lang w:eastAsia="ja-JP"/>
        </w:rPr>
        <w:t>to</w:t>
      </w:r>
      <w:r>
        <w:rPr/>
        <w:t xml:space="preserve"> </w:t>
      </w:r>
      <w:r>
        <w:rPr>
          <w:lang w:eastAsia="ja-JP"/>
        </w:rPr>
        <w:t>logout</w:t>
      </w:r>
      <w:r>
        <w:rPr/>
        <w:t xml:space="preserve"> </w:t>
      </w:r>
      <w:r>
        <w:rPr>
          <w:lang w:eastAsia="ja-JP"/>
        </w:rPr>
        <w:t>at</w:t>
      </w:r>
      <w:r>
        <w:rPr/>
        <w:t xml:space="preserve"> </w:t>
      </w:r>
      <w:r>
        <w:rPr>
          <w:lang w:eastAsia="ja-JP"/>
        </w:rPr>
        <w:t>any</w:t>
      </w:r>
      <w:r>
        <w:rPr/>
        <w:t xml:space="preserve"> </w:t>
      </w:r>
      <w:r>
        <w:rPr>
          <w:lang w:eastAsia="ja-JP"/>
        </w:rPr>
        <w:t>time. All processes under the logged in user ID shall be terminated on log out. The network product shall be able to continue to operate without interactive sessions.</w:t>
      </w:r>
    </w:p>
    <w:p>
      <w:pPr>
        <w:pStyle w:val="Normal"/>
        <w:rPr>
          <w:lang w:eastAsia="ja-JP"/>
        </w:rPr>
      </w:pPr>
      <w:r>
        <w:rPr>
          <w:lang w:eastAsia="ja-JP"/>
        </w:rPr>
        <w:t>Only for debugging purposes, processes under a logged in user ID may be allowed to continue to run after detaching the interactive session.</w:t>
      </w:r>
    </w:p>
    <w:p>
      <w:pPr>
        <w:pStyle w:val="Normal"/>
        <w:rPr>
          <w:lang w:eastAsia="zh-CN"/>
        </w:rPr>
      </w:pPr>
      <w:r>
        <w:rPr>
          <w:i/>
          <w:lang w:eastAsia="ja-JP"/>
        </w:rPr>
        <w:t>Threat References</w:t>
      </w:r>
      <w:r>
        <w:rPr>
          <w:iCs/>
          <w:lang w:eastAsia="ja-JP"/>
        </w:rPr>
        <w:t xml:space="preserve">: </w:t>
      </w:r>
      <w:r>
        <w:rPr>
          <w:lang w:eastAsia="ja-JP"/>
        </w:rPr>
        <w:t>TR 33.926</w:t>
      </w:r>
      <w:r>
        <w:rPr>
          <w:rFonts w:eastAsia="SimSun;宋体" w:cs="Tele-GroteskNor;Times New Roman" w:ascii="Tele-GroteskNor;Times New Roman" w:hAnsi="Tele-GroteskNor;Times New Roman"/>
          <w:color w:val="000000"/>
          <w:lang w:val="en-US" w:eastAsia="zh-CN"/>
        </w:rPr>
        <w:t xml:space="preserve"> [4]</w:t>
      </w:r>
      <w:r>
        <w:rPr>
          <w:rFonts w:eastAsia="SimSun;宋体" w:cs="Tele-GroteskNor;Times New Roman" w:ascii="Tele-GroteskNor;Times New Roman" w:hAnsi="Tele-GroteskNor;Times New Roman"/>
          <w:color w:val="000000"/>
          <w:lang w:val="en-US" w:eastAsia="zh-CN"/>
        </w:rPr>
        <w:t>, clause 5.3.6, Information disclosure</w:t>
      </w:r>
    </w:p>
    <w:p>
      <w:pPr>
        <w:pStyle w:val="Normal"/>
        <w:rPr/>
      </w:pPr>
      <w:r>
        <w:rPr>
          <w:b/>
        </w:rPr>
        <w:t>Test Name</w:t>
      </w:r>
      <w:r>
        <w:rPr/>
        <w:t>: TC_</w:t>
      </w:r>
      <w:r>
        <w:rPr>
          <w:lang w:eastAsia="zh-CN"/>
        </w:rPr>
        <w:t>PROTECTING</w:t>
      </w:r>
      <w:r>
        <w:rPr/>
        <w:t>_</w:t>
      </w:r>
      <w:r>
        <w:rPr>
          <w:lang w:eastAsia="zh-CN"/>
        </w:rPr>
        <w:t>SESSION_LOGOUT</w:t>
      </w:r>
    </w:p>
    <w:p>
      <w:pPr>
        <w:pStyle w:val="Normal"/>
        <w:keepNext w:val="true"/>
        <w:keepLines/>
        <w:spacing w:before="180" w:after="180"/>
        <w:rPr>
          <w:b/>
          <w:lang w:eastAsia="zh-CN"/>
        </w:rPr>
      </w:pPr>
      <w:r>
        <w:rPr>
          <w:b/>
          <w:lang w:eastAsia="zh-CN"/>
        </w:rPr>
        <w:t>Purpose:</w:t>
      </w:r>
    </w:p>
    <w:p>
      <w:pPr>
        <w:pStyle w:val="Normal"/>
        <w:rPr/>
      </w:pPr>
      <w:r>
        <w:rPr/>
        <w:t xml:space="preserve">To ensure a signed in user </w:t>
      </w:r>
      <w:r>
        <w:rPr>
          <w:spacing w:val="-3"/>
          <w:lang w:eastAsia="zh-CN"/>
        </w:rPr>
        <w:t xml:space="preserve">can </w:t>
      </w:r>
      <w:r>
        <w:rPr/>
        <w:t>logout at any time.</w:t>
      </w:r>
    </w:p>
    <w:p>
      <w:pPr>
        <w:pStyle w:val="Normal"/>
        <w:rPr>
          <w:b/>
          <w:bCs/>
          <w:lang w:eastAsia="zh-CN"/>
        </w:rPr>
      </w:pPr>
      <w:r>
        <w:rPr>
          <w:b/>
          <w:bCs/>
          <w:lang w:eastAsia="zh-CN"/>
        </w:rPr>
        <w:t>Procedure and execution steps:</w:t>
      </w:r>
    </w:p>
    <w:p>
      <w:pPr>
        <w:pStyle w:val="Normal"/>
        <w:rPr>
          <w:lang w:eastAsia="zh-CN"/>
        </w:rPr>
      </w:pPr>
      <w:r>
        <w:rPr>
          <w:b/>
          <w:bCs/>
          <w:lang w:eastAsia="zh-CN"/>
        </w:rPr>
        <w:t>Pre-Conditions:</w:t>
      </w:r>
    </w:p>
    <w:p>
      <w:pPr>
        <w:pStyle w:val="B1"/>
        <w:rPr>
          <w:lang w:eastAsia="zh-CN"/>
        </w:rPr>
      </w:pPr>
      <w:r>
        <w:rPr>
          <w:lang w:eastAsia="zh-CN"/>
        </w:rPr>
        <w:t>-</w:t>
        <w:tab/>
      </w:r>
      <w:r>
        <w:rPr>
          <w:lang w:eastAsia="zh-CN"/>
        </w:rPr>
        <w:t xml:space="preserve">The </w:t>
      </w:r>
      <w:r>
        <w:rPr>
          <w:lang w:eastAsia="zh-CN"/>
        </w:rPr>
        <w:t xml:space="preserve">vendor </w:t>
      </w:r>
      <w:r>
        <w:rPr>
          <w:lang w:eastAsia="zh-CN"/>
        </w:rPr>
        <w:t xml:space="preserve">shall declare that it has a </w:t>
      </w:r>
      <w:r>
        <w:rPr>
          <w:lang w:eastAsia="zh-CN"/>
        </w:rPr>
        <w:t>function that allows a signed in user to logout at any time</w:t>
      </w:r>
      <w:r>
        <w:rPr>
          <w:lang w:eastAsia="zh-CN"/>
        </w:rPr>
        <w:t>.</w:t>
      </w:r>
    </w:p>
    <w:p>
      <w:pPr>
        <w:pStyle w:val="B1"/>
        <w:rPr>
          <w:lang w:eastAsia="zh-CN"/>
        </w:rPr>
      </w:pPr>
      <w:r>
        <w:rPr>
          <w:lang w:eastAsia="zh-CN"/>
        </w:rPr>
        <w:t>-</w:t>
        <w:tab/>
      </w:r>
      <w:r>
        <w:rPr>
          <w:lang w:eastAsia="zh-CN"/>
        </w:rPr>
        <w:t xml:space="preserve">The tester has privileges </w:t>
      </w:r>
      <w:r>
        <w:rPr>
          <w:lang w:val="en-US" w:eastAsia="zh-CN"/>
        </w:rPr>
        <w:t xml:space="preserve">to </w:t>
      </w:r>
      <w:r>
        <w:rPr>
          <w:lang w:eastAsia="zh-CN"/>
        </w:rPr>
        <w:t>create</w:t>
      </w:r>
      <w:bookmarkStart w:id="163" w:name="OLE_LINK21"/>
      <w:bookmarkStart w:id="164" w:name="OLE_LINK20"/>
      <w:r>
        <w:rPr>
          <w:lang w:eastAsia="zh-CN"/>
        </w:rPr>
        <w:t xml:space="preserve"> a new account or use an existing account.</w:t>
      </w:r>
      <w:bookmarkEnd w:id="163"/>
      <w:bookmarkEnd w:id="164"/>
    </w:p>
    <w:p>
      <w:pPr>
        <w:pStyle w:val="Normal"/>
        <w:rPr/>
      </w:pPr>
      <w:r>
        <w:rPr>
          <w:b/>
          <w:bCs/>
          <w:lang w:eastAsia="zh-CN"/>
        </w:rPr>
        <w:t>Execution Steps:</w:t>
      </w:r>
    </w:p>
    <w:p>
      <w:pPr>
        <w:pStyle w:val="B1"/>
        <w:rPr/>
      </w:pPr>
      <w:r>
        <w:rPr/>
        <w:t>1)</w:t>
        <w:tab/>
        <w:t xml:space="preserve">The tester </w:t>
      </w:r>
      <w:r>
        <w:rPr>
          <w:lang w:eastAsia="zh-CN"/>
        </w:rPr>
        <w:t xml:space="preserve">creates a new </w:t>
      </w:r>
      <w:bookmarkStart w:id="165" w:name="OLE_LINK29"/>
      <w:bookmarkStart w:id="166" w:name="OLE_LINK28"/>
      <w:r>
        <w:rPr>
          <w:lang w:eastAsia="zh-CN"/>
        </w:rPr>
        <w:t>account</w:t>
      </w:r>
      <w:bookmarkEnd w:id="165"/>
      <w:bookmarkEnd w:id="166"/>
      <w:r>
        <w:rPr>
          <w:lang w:eastAsia="zh-CN"/>
        </w:rPr>
        <w:t xml:space="preserve">. </w:t>
      </w:r>
    </w:p>
    <w:p>
      <w:pPr>
        <w:pStyle w:val="B1"/>
        <w:rPr/>
      </w:pPr>
      <w:bookmarkStart w:id="167" w:name="OLE_LINK33"/>
      <w:bookmarkStart w:id="168" w:name="OLE_LINK32"/>
      <w:r>
        <w:rPr>
          <w:lang w:eastAsia="zh-CN"/>
        </w:rPr>
        <w:t>2)</w:t>
        <w:tab/>
      </w:r>
      <w:r>
        <w:rPr>
          <w:lang w:eastAsia="zh-CN"/>
        </w:rPr>
        <w:t xml:space="preserve">The tester uses the new account or an existing account to </w:t>
      </w:r>
      <w:r>
        <w:rPr/>
        <w:t xml:space="preserve">log into </w:t>
      </w:r>
      <w:r>
        <w:rPr>
          <w:lang w:eastAsia="zh-CN"/>
        </w:rPr>
        <w:t>network product</w:t>
      </w:r>
      <w:r>
        <w:rPr/>
        <w:t>.</w:t>
      </w:r>
      <w:r>
        <w:rPr>
          <w:lang w:eastAsia="zh-CN"/>
        </w:rPr>
        <w:t xml:space="preserve"> After x </w:t>
      </w:r>
      <w:r>
        <w:rPr>
          <w:lang w:eastAsia="zh-CN"/>
        </w:rPr>
        <w:t>minutes</w:t>
      </w:r>
      <w:r>
        <w:rPr>
          <w:lang w:eastAsia="zh-CN"/>
        </w:rPr>
        <w:t xml:space="preserve"> t</w:t>
      </w:r>
      <w:r>
        <w:rPr/>
        <w:t>he tester</w:t>
      </w:r>
      <w:r>
        <w:rPr>
          <w:lang w:eastAsia="zh-CN"/>
        </w:rPr>
        <w:t xml:space="preserve"> tries to logout network product.</w:t>
      </w:r>
      <w:bookmarkEnd w:id="167"/>
      <w:bookmarkEnd w:id="168"/>
      <w:r>
        <w:rPr>
          <w:lang w:eastAsia="zh-CN"/>
        </w:rPr>
        <w:t xml:space="preserve"> </w:t>
      </w:r>
    </w:p>
    <w:p>
      <w:pPr>
        <w:pStyle w:val="NO"/>
        <w:rPr/>
      </w:pPr>
      <w:r>
        <w:rPr/>
        <w:t>N</w:t>
      </w:r>
      <w:r>
        <w:rPr/>
        <w:t xml:space="preserve">OTE: </w:t>
      </w:r>
      <w:r>
        <w:rPr/>
        <w:tab/>
      </w:r>
      <w:r>
        <w:rPr/>
        <w:t>The value of x can be arbitrarily set by the tester.</w:t>
      </w:r>
    </w:p>
    <w:p>
      <w:pPr>
        <w:pStyle w:val="Normal"/>
        <w:rPr>
          <w:b/>
          <w:bCs/>
          <w:lang w:eastAsia="zh-CN"/>
        </w:rPr>
      </w:pPr>
      <w:r>
        <w:rPr>
          <w:b/>
          <w:bCs/>
          <w:lang w:eastAsia="zh-CN"/>
        </w:rPr>
        <w:t>Expected Results:</w:t>
      </w:r>
    </w:p>
    <w:p>
      <w:pPr>
        <w:pStyle w:val="Normal"/>
        <w:rPr>
          <w:lang w:eastAsia="zh-CN"/>
        </w:rPr>
      </w:pPr>
      <w:r>
        <w:rPr>
          <w:lang w:eastAsia="zh-CN"/>
        </w:rPr>
        <w:t xml:space="preserve">The tester </w:t>
      </w:r>
      <w:r>
        <w:rPr>
          <w:lang w:eastAsia="zh-CN"/>
        </w:rPr>
        <w:t xml:space="preserve">can use a new account or an existing account to log into network product and </w:t>
      </w:r>
      <w:r>
        <w:rPr>
          <w:lang w:eastAsia="zh-CN"/>
        </w:rPr>
        <w:t xml:space="preserve">logout </w:t>
      </w:r>
      <w:r>
        <w:rPr>
          <w:lang w:eastAsia="zh-CN"/>
        </w:rPr>
        <w:t>network product a</w:t>
      </w:r>
      <w:r>
        <w:rPr>
          <w:lang w:eastAsia="zh-CN"/>
        </w:rPr>
        <w:t>fter x minutes.</w:t>
      </w:r>
      <w:r>
        <w:rPr>
          <w:lang w:eastAsia="zh-CN"/>
        </w:rPr>
        <w:t xml:space="preserve"> </w:t>
      </w:r>
    </w:p>
    <w:p>
      <w:pPr>
        <w:pStyle w:val="Normal"/>
        <w:rPr>
          <w:b/>
          <w:bCs/>
          <w:lang w:eastAsia="zh-CN"/>
        </w:rPr>
      </w:pPr>
      <w:r>
        <w:rPr>
          <w:b/>
          <w:bCs/>
          <w:lang w:eastAsia="zh-CN"/>
        </w:rPr>
        <w:t xml:space="preserve">Expected format of evidence: </w:t>
      </w:r>
    </w:p>
    <w:p>
      <w:pPr>
        <w:pStyle w:val="Normal"/>
        <w:rPr/>
      </w:pPr>
      <w:r>
        <w:rPr/>
        <w:t>Settings</w:t>
      </w:r>
      <w:r>
        <w:rPr>
          <w:lang w:eastAsia="zh-CN"/>
        </w:rPr>
        <w:t xml:space="preserve">, </w:t>
      </w:r>
      <w:r>
        <w:rPr/>
        <w:t xml:space="preserve">and configurations used </w:t>
      </w:r>
    </w:p>
    <w:p>
      <w:pPr>
        <w:pStyle w:val="Heading5"/>
        <w:rPr/>
      </w:pPr>
      <w:bookmarkStart w:id="169" w:name="__RefHeading___Toc187937499"/>
      <w:bookmarkStart w:id="170" w:name="_CR4_2_3_5_2"/>
      <w:bookmarkEnd w:id="169"/>
      <w:bookmarkEnd w:id="170"/>
      <w:r>
        <w:rPr/>
        <w:t>4.2.3.5.2</w:t>
        <w:tab/>
        <w:t>Protecting sessions – Inactivity timeout</w:t>
      </w:r>
    </w:p>
    <w:p>
      <w:pPr>
        <w:pStyle w:val="Normal"/>
        <w:rPr/>
      </w:pPr>
      <w:r>
        <w:rPr>
          <w:i/>
          <w:lang w:eastAsia="ja-JP"/>
        </w:rPr>
        <w:t>Requirement Name</w:t>
      </w:r>
      <w:r>
        <w:rPr>
          <w:lang w:eastAsia="ja-JP"/>
        </w:rPr>
        <w:t>: Protecting sessions – inactivity timeout</w:t>
      </w:r>
    </w:p>
    <w:p>
      <w:pPr>
        <w:pStyle w:val="Normal"/>
        <w:rPr>
          <w:i/>
          <w:i/>
          <w:lang w:eastAsia="ja-JP"/>
        </w:rPr>
      </w:pPr>
      <w:r>
        <w:rPr>
          <w:i/>
          <w:lang w:eastAsia="ja-JP"/>
        </w:rPr>
        <w:t xml:space="preserve">Requirement Reference: </w:t>
      </w:r>
      <w:r>
        <w:rPr>
          <w:iCs/>
          <w:lang w:eastAsia="ja-JP"/>
        </w:rPr>
        <w:t>In accordance with industry best practice</w:t>
      </w:r>
    </w:p>
    <w:p>
      <w:pPr>
        <w:pStyle w:val="Normal"/>
        <w:rPr>
          <w:lang w:eastAsia="ja-JP"/>
        </w:rPr>
      </w:pPr>
      <w:r>
        <w:rPr>
          <w:i/>
          <w:lang w:eastAsia="ja-JP"/>
        </w:rPr>
        <w:t>Requirement Description:</w:t>
      </w:r>
      <w:r>
        <w:rPr>
          <w:lang w:eastAsia="ja-JP"/>
        </w:rPr>
        <w:t xml:space="preserve"> An</w:t>
      </w:r>
      <w:r>
        <w:rPr>
          <w:spacing w:val="2"/>
          <w:lang w:eastAsia="ja-JP"/>
        </w:rPr>
        <w:t xml:space="preserve"> O&amp;M user interactive </w:t>
      </w:r>
      <w:r>
        <w:rPr>
          <w:spacing w:val="1"/>
          <w:lang w:eastAsia="ja-JP"/>
        </w:rPr>
        <w:t>sessio</w:t>
      </w:r>
      <w:r>
        <w:rPr>
          <w:lang w:eastAsia="ja-JP"/>
        </w:rPr>
        <w:t>n</w:t>
      </w:r>
      <w:r>
        <w:rPr/>
        <w:t xml:space="preserve"> </w:t>
      </w:r>
      <w:r>
        <w:rPr>
          <w:spacing w:val="1"/>
          <w:lang w:eastAsia="ja-JP"/>
        </w:rPr>
        <w:t>shall</w:t>
      </w:r>
      <w:r>
        <w:rPr>
          <w:lang w:eastAsia="ja-JP"/>
        </w:rPr>
        <w:t xml:space="preserve"> </w:t>
      </w:r>
      <w:r>
        <w:rPr>
          <w:spacing w:val="1"/>
          <w:lang w:eastAsia="ja-JP"/>
        </w:rPr>
        <w:t>b</w:t>
      </w:r>
      <w:r>
        <w:rPr>
          <w:lang w:eastAsia="ja-JP"/>
        </w:rPr>
        <w:t>e</w:t>
      </w:r>
      <w:r>
        <w:rPr>
          <w:spacing w:val="1"/>
          <w:lang w:eastAsia="ja-JP"/>
        </w:rPr>
        <w:t xml:space="preserve"> terminate</w:t>
      </w:r>
      <w:r>
        <w:rPr>
          <w:lang w:eastAsia="ja-JP"/>
        </w:rPr>
        <w:t>d</w:t>
      </w:r>
      <w:r>
        <w:rPr/>
        <w:t xml:space="preserve"> </w:t>
      </w:r>
      <w:r>
        <w:rPr>
          <w:spacing w:val="1"/>
          <w:lang w:eastAsia="ja-JP"/>
        </w:rPr>
        <w:t>automaticall</w:t>
      </w:r>
      <w:r>
        <w:rPr>
          <w:lang w:eastAsia="ja-JP"/>
        </w:rPr>
        <w:t>y</w:t>
      </w:r>
      <w:r>
        <w:rPr/>
        <w:t xml:space="preserve"> </w:t>
      </w:r>
      <w:r>
        <w:rPr>
          <w:spacing w:val="1"/>
          <w:lang w:eastAsia="ja-JP"/>
        </w:rPr>
        <w:t>afte</w:t>
      </w:r>
      <w:r>
        <w:rPr>
          <w:lang w:eastAsia="ja-JP"/>
        </w:rPr>
        <w:t>r</w:t>
      </w:r>
      <w:r>
        <w:rPr/>
        <w:t xml:space="preserve"> </w:t>
      </w:r>
      <w:r>
        <w:rPr>
          <w:lang w:eastAsia="ja-JP"/>
        </w:rPr>
        <w:t>a</w:t>
      </w:r>
      <w:r>
        <w:rPr>
          <w:spacing w:val="2"/>
          <w:lang w:eastAsia="ja-JP"/>
        </w:rPr>
        <w:t xml:space="preserve"> </w:t>
      </w:r>
      <w:r>
        <w:rPr>
          <w:spacing w:val="1"/>
          <w:lang w:eastAsia="ja-JP"/>
        </w:rPr>
        <w:t>specifie</w:t>
      </w:r>
      <w:r>
        <w:rPr>
          <w:lang w:eastAsia="ja-JP"/>
        </w:rPr>
        <w:t xml:space="preserve">d </w:t>
      </w:r>
      <w:r>
        <w:rPr>
          <w:spacing w:val="1"/>
          <w:lang w:eastAsia="ja-JP"/>
        </w:rPr>
        <w:t>period</w:t>
      </w:r>
      <w:r>
        <w:rPr>
          <w:lang w:eastAsia="ja-JP"/>
        </w:rPr>
        <w:t xml:space="preserve"> </w:t>
      </w:r>
      <w:r>
        <w:rPr>
          <w:spacing w:val="1"/>
          <w:lang w:eastAsia="ja-JP"/>
        </w:rPr>
        <w:t>o</w:t>
      </w:r>
      <w:r>
        <w:rPr>
          <w:lang w:eastAsia="ja-JP"/>
        </w:rPr>
        <w:t>f</w:t>
      </w:r>
      <w:r>
        <w:rPr>
          <w:spacing w:val="1"/>
          <w:lang w:eastAsia="ja-JP"/>
        </w:rPr>
        <w:t xml:space="preserve"> inactivity</w:t>
      </w:r>
      <w:r>
        <w:rPr>
          <w:lang w:eastAsia="ja-JP"/>
        </w:rPr>
        <w:t>. It shall be possible to configure an inactivity time-out period.</w:t>
      </w:r>
    </w:p>
    <w:p>
      <w:pPr>
        <w:pStyle w:val="NO"/>
        <w:rPr>
          <w:lang w:eastAsia="ja-JP"/>
        </w:rPr>
      </w:pPr>
      <w:r>
        <w:rPr>
          <w:caps/>
          <w:lang w:eastAsia="ja-JP"/>
        </w:rPr>
        <w:t>Note</w:t>
      </w:r>
      <w:r>
        <w:rPr>
          <w:lang w:eastAsia="ja-JP"/>
        </w:rPr>
        <w:t xml:space="preserve">: </w:t>
        <w:tab/>
        <w:t>The kind of activity required to reset the timeout timer depends on the type of user session.</w:t>
      </w:r>
    </w:p>
    <w:p>
      <w:pPr>
        <w:pStyle w:val="Normal"/>
        <w:rPr/>
      </w:pPr>
      <w:r>
        <w:rPr>
          <w:i/>
          <w:iCs/>
        </w:rPr>
        <w:t>Threat References</w:t>
      </w:r>
      <w:r>
        <w:rPr/>
        <w:t>: TR 33.926 [4], clause 5.3.6, Information disclosure</w:t>
      </w:r>
    </w:p>
    <w:p>
      <w:pPr>
        <w:pStyle w:val="Normal"/>
        <w:rPr/>
      </w:pPr>
      <w:r>
        <w:rPr>
          <w:b/>
        </w:rPr>
        <w:t>Test Name:</w:t>
      </w:r>
      <w:r>
        <w:rPr/>
        <w:t xml:space="preserve"> TC_</w:t>
      </w:r>
      <w:r>
        <w:rPr>
          <w:lang w:eastAsia="zh-CN"/>
        </w:rPr>
        <w:t>PROTECTING</w:t>
      </w:r>
      <w:r>
        <w:rPr/>
        <w:t>_</w:t>
      </w:r>
      <w:r>
        <w:rPr>
          <w:lang w:eastAsia="zh-CN"/>
        </w:rPr>
        <w:t>SESSION_INAC</w:t>
      </w:r>
      <w:r>
        <w:rPr>
          <w:lang w:eastAsia="zh-CN"/>
        </w:rPr>
        <w:t>_</w:t>
      </w:r>
      <w:r>
        <w:rPr>
          <w:lang w:eastAsia="zh-CN"/>
        </w:rPr>
        <w:t>TIMEOUT</w:t>
      </w:r>
    </w:p>
    <w:p>
      <w:pPr>
        <w:pStyle w:val="Normal"/>
        <w:rPr>
          <w:b/>
          <w:bCs/>
          <w:lang w:eastAsia="zh-CN"/>
        </w:rPr>
      </w:pPr>
      <w:r>
        <w:rPr>
          <w:b/>
          <w:bCs/>
          <w:lang w:eastAsia="zh-CN"/>
        </w:rPr>
        <w:t>Purpose:</w:t>
      </w:r>
    </w:p>
    <w:p>
      <w:pPr>
        <w:pStyle w:val="Normal"/>
        <w:rPr>
          <w:lang w:eastAsia="zh-CN"/>
        </w:rPr>
      </w:pPr>
      <w:r>
        <w:rPr/>
        <w:t xml:space="preserve">To ensure </w:t>
      </w:r>
      <w:r>
        <w:rPr>
          <w:lang w:eastAsia="zh-CN"/>
        </w:rPr>
        <w:t xml:space="preserve">an </w:t>
      </w:r>
      <w:r>
        <w:rPr>
          <w:lang w:eastAsia="zh-CN"/>
        </w:rPr>
        <w:t xml:space="preserve">O&amp;M </w:t>
      </w:r>
      <w:r>
        <w:rPr>
          <w:lang w:eastAsia="zh-CN"/>
        </w:rPr>
        <w:t>user interactive session shall be terminated at inactivity timeout</w:t>
      </w:r>
      <w:r>
        <w:rPr/>
        <w:t>.</w:t>
      </w:r>
    </w:p>
    <w:p>
      <w:pPr>
        <w:pStyle w:val="Normal"/>
        <w:rPr>
          <w:b/>
          <w:bCs/>
          <w:lang w:eastAsia="zh-CN"/>
        </w:rPr>
      </w:pPr>
      <w:r>
        <w:rPr>
          <w:b/>
          <w:bCs/>
          <w:lang w:eastAsia="zh-CN"/>
        </w:rPr>
        <w:t>Procedure and execution steps:</w:t>
      </w:r>
    </w:p>
    <w:p>
      <w:pPr>
        <w:pStyle w:val="Normal"/>
        <w:rPr>
          <w:b/>
          <w:bCs/>
          <w:lang w:eastAsia="zh-CN"/>
        </w:rPr>
      </w:pPr>
      <w:r>
        <w:rPr>
          <w:b/>
          <w:bCs/>
          <w:lang w:eastAsia="zh-CN"/>
        </w:rPr>
        <w:t>Pre-Conditions:</w:t>
      </w:r>
    </w:p>
    <w:p>
      <w:pPr>
        <w:pStyle w:val="B1"/>
        <w:rPr>
          <w:lang w:eastAsia="zh-CN"/>
        </w:rPr>
      </w:pPr>
      <w:r>
        <w:rPr>
          <w:lang w:eastAsia="zh-CN"/>
        </w:rPr>
        <w:t>-</w:t>
        <w:tab/>
      </w:r>
      <w:r>
        <w:rPr>
          <w:lang w:eastAsia="zh-CN"/>
        </w:rPr>
        <w:t xml:space="preserve">The tester has privileges </w:t>
      </w:r>
      <w:r>
        <w:rPr>
          <w:lang w:val="en-US" w:eastAsia="zh-CN"/>
        </w:rPr>
        <w:t xml:space="preserve">to </w:t>
      </w:r>
      <w:r>
        <w:rPr>
          <w:lang w:eastAsia="zh-CN"/>
        </w:rPr>
        <w:t>create</w:t>
      </w:r>
      <w:r>
        <w:rPr>
          <w:lang w:eastAsia="zh-CN"/>
        </w:rPr>
        <w:t xml:space="preserve"> an </w:t>
      </w:r>
      <w:r>
        <w:rPr>
          <w:lang w:eastAsia="zh-CN"/>
        </w:rPr>
        <w:t xml:space="preserve">O&amp;M </w:t>
      </w:r>
      <w:r>
        <w:rPr>
          <w:lang w:eastAsia="zh-CN"/>
        </w:rPr>
        <w:t>user interactive session.</w:t>
      </w:r>
    </w:p>
    <w:p>
      <w:pPr>
        <w:pStyle w:val="B1"/>
        <w:rPr>
          <w:lang w:eastAsia="zh-CN"/>
        </w:rPr>
      </w:pPr>
      <w:r>
        <w:rPr>
          <w:lang w:eastAsia="zh-CN"/>
        </w:rPr>
        <w:t>-</w:t>
        <w:tab/>
      </w:r>
      <w:r>
        <w:rPr>
          <w:lang w:eastAsia="zh-CN"/>
        </w:rPr>
        <w:t xml:space="preserve">The tester has privileges </w:t>
      </w:r>
      <w:r>
        <w:rPr>
          <w:lang w:val="en-US" w:eastAsia="zh-CN"/>
        </w:rPr>
        <w:t xml:space="preserve">to </w:t>
      </w:r>
      <w:r>
        <w:rPr>
          <w:spacing w:val="-4"/>
        </w:rPr>
        <w:t>configure</w:t>
      </w:r>
      <w:r>
        <w:rPr>
          <w:spacing w:val="-4"/>
          <w:lang w:eastAsia="zh-CN"/>
        </w:rPr>
        <w:t xml:space="preserve"> the</w:t>
      </w:r>
      <w:r>
        <w:rPr>
          <w:spacing w:val="-4"/>
        </w:rPr>
        <w:t xml:space="preserve"> inactivity time-out period for user</w:t>
      </w:r>
      <w:r>
        <w:rPr>
          <w:spacing w:val="-4"/>
          <w:lang w:eastAsia="zh-CN"/>
        </w:rPr>
        <w:t xml:space="preserve"> </w:t>
      </w:r>
      <w:r>
        <w:rPr>
          <w:spacing w:val="2"/>
        </w:rPr>
        <w:t xml:space="preserve">interactive </w:t>
      </w:r>
      <w:r>
        <w:rPr>
          <w:spacing w:val="1"/>
        </w:rPr>
        <w:t>sessio</w:t>
      </w:r>
      <w:r>
        <w:rPr/>
        <w:t>n</w:t>
      </w:r>
      <w:r>
        <w:rPr>
          <w:spacing w:val="-4"/>
          <w:lang w:eastAsia="zh-CN"/>
        </w:rPr>
        <w:t>.</w:t>
      </w:r>
    </w:p>
    <w:p>
      <w:pPr>
        <w:pStyle w:val="B1"/>
        <w:rPr>
          <w:lang w:eastAsia="zh-CN"/>
        </w:rPr>
      </w:pPr>
      <w:r>
        <w:rPr>
          <w:lang w:eastAsia="zh-CN"/>
        </w:rPr>
        <w:t>-</w:t>
        <w:tab/>
        <w:t>S</w:t>
      </w:r>
      <w:r>
        <w:rPr>
          <w:lang w:eastAsia="zh-CN"/>
        </w:rPr>
        <w:t>ession log should be enabled.</w:t>
      </w:r>
    </w:p>
    <w:p>
      <w:pPr>
        <w:pStyle w:val="Normal"/>
        <w:rPr>
          <w:b/>
          <w:bCs/>
          <w:lang w:eastAsia="zh-CN"/>
        </w:rPr>
      </w:pPr>
      <w:r>
        <w:rPr>
          <w:b/>
          <w:bCs/>
          <w:lang w:eastAsia="zh-CN"/>
        </w:rPr>
        <w:t>Execution Steps</w:t>
      </w:r>
    </w:p>
    <w:p>
      <w:pPr>
        <w:pStyle w:val="B1"/>
        <w:rPr/>
      </w:pPr>
      <w:bookmarkStart w:id="171" w:name="OLE_LINK52"/>
      <w:bookmarkStart w:id="172" w:name="OLE_LINK27"/>
      <w:bookmarkStart w:id="173" w:name="OLE_LINK26"/>
      <w:bookmarkEnd w:id="171"/>
      <w:r>
        <w:rPr>
          <w:lang w:eastAsia="zh-CN"/>
        </w:rPr>
        <w:t>1.</w:t>
        <w:tab/>
      </w:r>
      <w:r>
        <w:rPr>
          <w:lang w:eastAsia="zh-CN"/>
        </w:rPr>
        <w:t>The tester</w:t>
      </w:r>
      <w:bookmarkStart w:id="174" w:name="OLE_LINK70"/>
      <w:bookmarkStart w:id="175" w:name="OLE_LINK69"/>
      <w:r>
        <w:rPr>
          <w:lang w:eastAsia="zh-CN"/>
        </w:rPr>
        <w:t xml:space="preserve"> </w:t>
      </w:r>
      <w:bookmarkEnd w:id="172"/>
      <w:bookmarkEnd w:id="173"/>
      <w:r>
        <w:rPr>
          <w:lang w:eastAsia="zh-CN"/>
        </w:rPr>
        <w:t>create</w:t>
      </w:r>
      <w:r>
        <w:rPr>
          <w:lang w:eastAsia="zh-CN"/>
        </w:rPr>
        <w:t xml:space="preserve">s </w:t>
      </w:r>
      <w:bookmarkStart w:id="176" w:name="OLE_LINK30"/>
      <w:r>
        <w:rPr>
          <w:lang w:eastAsia="zh-CN"/>
        </w:rPr>
        <w:t xml:space="preserve">O&amp;M </w:t>
      </w:r>
      <w:r>
        <w:rPr>
          <w:lang w:eastAsia="zh-CN"/>
        </w:rPr>
        <w:t>user A interaction session</w:t>
      </w:r>
      <w:bookmarkEnd w:id="174"/>
      <w:bookmarkEnd w:id="175"/>
      <w:bookmarkEnd w:id="176"/>
      <w:r>
        <w:rPr>
          <w:lang w:eastAsia="zh-CN"/>
        </w:rPr>
        <w:t>.</w:t>
      </w:r>
    </w:p>
    <w:p>
      <w:pPr>
        <w:pStyle w:val="B1"/>
        <w:rPr/>
      </w:pPr>
      <w:bookmarkStart w:id="177" w:name="OLE_LINK52"/>
      <w:bookmarkStart w:id="178" w:name="OLE_LINK71"/>
      <w:bookmarkStart w:id="179" w:name="OLE_LINK15"/>
      <w:bookmarkEnd w:id="177"/>
      <w:r>
        <w:rPr>
          <w:lang w:eastAsia="zh-CN"/>
        </w:rPr>
        <w:t>2.</w:t>
        <w:tab/>
      </w:r>
      <w:r>
        <w:rPr>
          <w:lang w:eastAsia="zh-CN"/>
        </w:rPr>
        <w:t xml:space="preserve">The tester </w:t>
      </w:r>
      <w:r>
        <w:rPr>
          <w:lang w:eastAsia="zh-CN"/>
        </w:rPr>
        <w:t>configures</w:t>
      </w:r>
      <w:r>
        <w:rPr>
          <w:lang w:eastAsia="zh-CN"/>
        </w:rPr>
        <w:t xml:space="preserve"> the inactivity time-out period for user A to</w:t>
      </w:r>
      <w:bookmarkStart w:id="180" w:name="OLE_LINK64"/>
      <w:bookmarkStart w:id="181" w:name="OLE_LINK63"/>
      <w:bookmarkEnd w:id="179"/>
      <w:r>
        <w:rPr>
          <w:lang w:eastAsia="zh-CN"/>
        </w:rPr>
        <w:t xml:space="preserve"> x minute, for example 1 minute.</w:t>
      </w:r>
    </w:p>
    <w:p>
      <w:pPr>
        <w:pStyle w:val="B1"/>
        <w:rPr/>
      </w:pPr>
      <w:r>
        <w:rPr>
          <w:lang w:eastAsia="zh-CN"/>
        </w:rPr>
        <w:t>3.</w:t>
        <w:tab/>
        <w:t xml:space="preserve">The tester </w:t>
      </w:r>
      <w:r>
        <w:rPr>
          <w:lang w:eastAsia="zh-CN"/>
        </w:rPr>
        <w:t xml:space="preserve">does not make any actions on the network production in x minutes. </w:t>
      </w:r>
      <w:r>
        <w:rPr>
          <w:lang w:eastAsia="zh-CN"/>
        </w:rPr>
        <w:t>A</w:t>
      </w:r>
      <w:r>
        <w:rPr>
          <w:lang w:eastAsia="zh-CN"/>
        </w:rPr>
        <w:t xml:space="preserve">fter that, the tester checks whether </w:t>
      </w:r>
      <w:bookmarkStart w:id="182" w:name="OLE_LINK36"/>
      <w:bookmarkStart w:id="183" w:name="OLE_LINK35"/>
      <w:r>
        <w:rPr>
          <w:lang w:eastAsia="zh-CN"/>
        </w:rPr>
        <w:t xml:space="preserve">O&amp;M </w:t>
      </w:r>
      <w:r>
        <w:rPr>
          <w:lang w:eastAsia="zh-CN"/>
        </w:rPr>
        <w:t>user A interaction session</w:t>
      </w:r>
      <w:r>
        <w:rPr>
          <w:lang w:eastAsia="zh-CN"/>
        </w:rPr>
        <w:t xml:space="preserve"> </w:t>
      </w:r>
      <w:r>
        <w:rPr>
          <w:lang w:eastAsia="zh-CN"/>
        </w:rPr>
        <w:t xml:space="preserve">has been </w:t>
      </w:r>
      <w:bookmarkEnd w:id="180"/>
      <w:bookmarkEnd w:id="181"/>
      <w:r>
        <w:rPr>
          <w:spacing w:val="1"/>
        </w:rPr>
        <w:t>terminate</w:t>
      </w:r>
      <w:r>
        <w:rPr/>
        <w:t>d</w:t>
      </w:r>
      <w:r>
        <w:rPr>
          <w:spacing w:val="-6"/>
        </w:rPr>
        <w:t xml:space="preserve"> </w:t>
      </w:r>
      <w:r>
        <w:rPr>
          <w:spacing w:val="1"/>
        </w:rPr>
        <w:t>automaticall</w:t>
      </w:r>
      <w:r>
        <w:rPr/>
        <w:t>y</w:t>
      </w:r>
      <w:bookmarkEnd w:id="178"/>
      <w:bookmarkEnd w:id="182"/>
      <w:bookmarkEnd w:id="183"/>
      <w:r>
        <w:rPr>
          <w:lang w:eastAsia="zh-CN"/>
        </w:rPr>
        <w:t>.</w:t>
      </w:r>
    </w:p>
    <w:p>
      <w:pPr>
        <w:pStyle w:val="Normal"/>
        <w:rPr>
          <w:b/>
          <w:bCs/>
          <w:lang w:eastAsia="zh-CN"/>
        </w:rPr>
      </w:pPr>
      <w:r>
        <w:rPr>
          <w:b/>
          <w:bCs/>
          <w:lang w:eastAsia="zh-CN"/>
        </w:rPr>
        <w:t>Expected Results:</w:t>
      </w:r>
    </w:p>
    <w:p>
      <w:pPr>
        <w:pStyle w:val="Normal"/>
        <w:rPr/>
      </w:pPr>
      <w:r>
        <w:rPr>
          <w:lang w:eastAsia="zh-CN"/>
        </w:rPr>
        <w:t xml:space="preserve">In step 3, </w:t>
      </w:r>
      <w:r>
        <w:rPr>
          <w:lang w:eastAsia="zh-CN"/>
        </w:rPr>
        <w:t xml:space="preserve">O&amp;M user A interaction session has been </w:t>
      </w:r>
      <w:r>
        <w:rPr>
          <w:spacing w:val="1"/>
        </w:rPr>
        <w:t>terminate</w:t>
      </w:r>
      <w:r>
        <w:rPr/>
        <w:t>d</w:t>
      </w:r>
      <w:r>
        <w:rPr>
          <w:spacing w:val="-6"/>
        </w:rPr>
        <w:t xml:space="preserve"> </w:t>
      </w:r>
      <w:r>
        <w:rPr>
          <w:spacing w:val="1"/>
        </w:rPr>
        <w:t>automaticall</w:t>
      </w:r>
      <w:r>
        <w:rPr/>
        <w:t>y</w:t>
      </w:r>
      <w:r>
        <w:rPr>
          <w:spacing w:val="-8"/>
        </w:rPr>
        <w:t xml:space="preserve"> </w:t>
      </w:r>
      <w:r>
        <w:rPr>
          <w:spacing w:val="1"/>
        </w:rPr>
        <w:t>afte</w:t>
      </w:r>
      <w:r>
        <w:rPr/>
        <w:t>r</w:t>
      </w:r>
      <w:r>
        <w:rPr>
          <w:lang w:eastAsia="zh-CN"/>
        </w:rPr>
        <w:t xml:space="preserve"> </w:t>
      </w:r>
      <w:r>
        <w:rPr>
          <w:lang w:eastAsia="zh-CN"/>
        </w:rPr>
        <w:t>x</w:t>
      </w:r>
      <w:r>
        <w:rPr>
          <w:lang w:eastAsia="zh-CN"/>
        </w:rPr>
        <w:t xml:space="preserve"> minute.</w:t>
      </w:r>
    </w:p>
    <w:p>
      <w:pPr>
        <w:pStyle w:val="Normal"/>
        <w:rPr>
          <w:b/>
          <w:bCs/>
          <w:lang w:eastAsia="zh-CN"/>
        </w:rPr>
      </w:pPr>
      <w:r>
        <w:rPr>
          <w:b/>
          <w:bCs/>
          <w:lang w:eastAsia="zh-CN"/>
        </w:rPr>
        <w:t>Expected format of evidence:</w:t>
      </w:r>
      <w:r>
        <w:rPr>
          <w:b/>
          <w:bCs/>
          <w:lang w:eastAsia="zh-CN"/>
        </w:rPr>
        <w:t xml:space="preserve"> </w:t>
      </w:r>
    </w:p>
    <w:p>
      <w:pPr>
        <w:pStyle w:val="B1"/>
        <w:rPr/>
      </w:pPr>
      <w:r>
        <w:rPr/>
        <w:t>-</w:t>
        <w:tab/>
        <w:t>S</w:t>
      </w:r>
      <w:r>
        <w:rPr/>
        <w:t>ession log</w:t>
      </w:r>
      <w:r>
        <w:rPr/>
        <w:t xml:space="preserve"> </w:t>
      </w:r>
    </w:p>
    <w:p>
      <w:pPr>
        <w:pStyle w:val="B1"/>
        <w:rPr/>
      </w:pPr>
      <w:r>
        <w:rPr/>
        <w:t>-</w:t>
        <w:tab/>
        <w:t>Settings</w:t>
      </w:r>
      <w:r>
        <w:rPr>
          <w:lang w:eastAsia="zh-CN"/>
        </w:rPr>
        <w:t>, protocols</w:t>
      </w:r>
      <w:r>
        <w:rPr/>
        <w:t xml:space="preserve"> and configurations used </w:t>
      </w:r>
    </w:p>
    <w:p>
      <w:pPr>
        <w:pStyle w:val="Heading4"/>
        <w:rPr/>
      </w:pPr>
      <w:bookmarkStart w:id="184" w:name="__RefHeading___Toc187937500"/>
      <w:bookmarkStart w:id="185" w:name="_CR4_2_3_6"/>
      <w:bookmarkEnd w:id="184"/>
      <w:bookmarkEnd w:id="185"/>
      <w:r>
        <w:rPr/>
        <w:t>4.2.3.6</w:t>
        <w:tab/>
        <w:t>Logging</w:t>
      </w:r>
    </w:p>
    <w:p>
      <w:pPr>
        <w:pStyle w:val="Heading5"/>
        <w:rPr/>
      </w:pPr>
      <w:bookmarkStart w:id="186" w:name="__RefHeading___Toc187937501"/>
      <w:bookmarkStart w:id="187" w:name="_CR4_2_3_6_1"/>
      <w:bookmarkEnd w:id="186"/>
      <w:bookmarkEnd w:id="187"/>
      <w:r>
        <w:rPr/>
        <w:t>4.2.3.6.1</w:t>
        <w:tab/>
        <w:t>Security event logging</w:t>
      </w:r>
    </w:p>
    <w:p>
      <w:pPr>
        <w:pStyle w:val="Normal"/>
        <w:rPr/>
      </w:pPr>
      <w:r>
        <w:rPr>
          <w:i/>
        </w:rPr>
        <w:t>Requirement Name</w:t>
      </w:r>
      <w:r>
        <w:rPr/>
        <w:t xml:space="preserve">: </w:t>
      </w:r>
      <w:r>
        <w:rPr>
          <w:lang w:eastAsia="zh-CN"/>
        </w:rPr>
        <w:t>Security event logging</w:t>
      </w:r>
    </w:p>
    <w:p>
      <w:pPr>
        <w:pStyle w:val="Normal"/>
        <w:rPr>
          <w:i/>
          <w:i/>
        </w:rPr>
      </w:pPr>
      <w:r>
        <w:rPr>
          <w:i/>
        </w:rPr>
        <w:t xml:space="preserve">Requirement Reference: </w:t>
      </w:r>
      <w:r>
        <w:rPr>
          <w:iCs/>
        </w:rPr>
        <w:t>In accordance with industry best practice</w:t>
      </w:r>
    </w:p>
    <w:p>
      <w:pPr>
        <w:pStyle w:val="Normal"/>
        <w:rPr/>
      </w:pPr>
      <w:r>
        <w:rPr>
          <w:i/>
        </w:rPr>
        <w:t>Requirement Description</w:t>
      </w:r>
      <w:r>
        <w:rPr/>
        <w:t>: Security events shall be logged together with a unique system reference (e.g. host name, IP or MAC address) and the exact time the incident occurred. For each security event, the log entry shall include user name and/or timestamp and/or performed action and/or result and/or length of session and/or values exceeded and/or value reached.</w:t>
      </w:r>
    </w:p>
    <w:p>
      <w:pPr>
        <w:pStyle w:val="Normal"/>
        <w:rPr/>
      </w:pPr>
      <w:r>
        <w:rPr/>
        <w:t>IETF RFC 3871 [3], section 2.11.10 specifies the minimum set of security events. Each vendor shall document what security events the product logs so that it can be verified by testing.</w:t>
      </w:r>
    </w:p>
    <w:p>
      <w:pPr>
        <w:pStyle w:val="Normal"/>
        <w:rPr/>
      </w:pPr>
      <w:r>
        <w:rPr/>
        <w:t>In particular, it shall be possible to log the following events (which are intended to be supported by the network product and which can be enabled by default at manufacturing time or at a later time by the network operator):</w:t>
      </w:r>
    </w:p>
    <w:tbl>
      <w:tblPr>
        <w:tblW w:w="8786" w:type="dxa"/>
        <w:jc w:val="center"/>
        <w:tblInd w:w="0" w:type="dxa"/>
        <w:tblLayout w:type="fixed"/>
        <w:tblCellMar>
          <w:top w:w="0" w:type="dxa"/>
          <w:left w:w="28" w:type="dxa"/>
          <w:bottom w:w="0" w:type="dxa"/>
          <w:right w:w="0" w:type="dxa"/>
        </w:tblCellMar>
      </w:tblPr>
      <w:tblGrid>
        <w:gridCol w:w="1980"/>
        <w:gridCol w:w="2970"/>
        <w:gridCol w:w="3836"/>
      </w:tblGrid>
      <w:tr>
        <w:trPr/>
        <w:tc>
          <w:tcPr>
            <w:tcW w:w="1980" w:type="dxa"/>
            <w:tcBorders>
              <w:top w:val="single" w:sz="4" w:space="0" w:color="000000"/>
              <w:left w:val="single" w:sz="4" w:space="0" w:color="000000"/>
              <w:bottom w:val="double" w:sz="4" w:space="0" w:color="000000"/>
              <w:right w:val="single" w:sz="4" w:space="0" w:color="000000"/>
            </w:tcBorders>
          </w:tcPr>
          <w:p>
            <w:pPr>
              <w:pStyle w:val="TAH"/>
              <w:rPr>
                <w:sz w:val="24"/>
                <w:szCs w:val="24"/>
                <w:lang w:eastAsia="en-US"/>
              </w:rPr>
            </w:pPr>
            <w:r>
              <w:rPr>
                <w:lang w:eastAsia="en-US"/>
              </w:rPr>
              <w:t>EventTypes</w:t>
            </w:r>
          </w:p>
        </w:tc>
        <w:tc>
          <w:tcPr>
            <w:tcW w:w="2970" w:type="dxa"/>
            <w:tcBorders>
              <w:top w:val="single" w:sz="4" w:space="0" w:color="000000"/>
              <w:left w:val="single" w:sz="4" w:space="0" w:color="000000"/>
              <w:bottom w:val="double" w:sz="4" w:space="0" w:color="000000"/>
              <w:right w:val="single" w:sz="4" w:space="0" w:color="000000"/>
            </w:tcBorders>
          </w:tcPr>
          <w:p>
            <w:pPr>
              <w:pStyle w:val="TAH"/>
              <w:rPr>
                <w:lang w:eastAsia="en-US"/>
              </w:rPr>
            </w:pPr>
            <w:r>
              <w:rPr>
                <w:lang w:eastAsia="en-US"/>
              </w:rPr>
              <w:t>Description</w:t>
            </w:r>
          </w:p>
        </w:tc>
        <w:tc>
          <w:tcPr>
            <w:tcW w:w="3836" w:type="dxa"/>
            <w:tcBorders>
              <w:top w:val="single" w:sz="4" w:space="0" w:color="000000"/>
              <w:left w:val="single" w:sz="4" w:space="0" w:color="000000"/>
              <w:bottom w:val="double" w:sz="4" w:space="0" w:color="000000"/>
              <w:right w:val="single" w:sz="4" w:space="0" w:color="000000"/>
            </w:tcBorders>
          </w:tcPr>
          <w:p>
            <w:pPr>
              <w:pStyle w:val="TAH"/>
              <w:rPr>
                <w:sz w:val="24"/>
                <w:szCs w:val="24"/>
                <w:lang w:eastAsia="en-US"/>
              </w:rPr>
            </w:pPr>
            <w:r>
              <w:rPr>
                <w:lang w:eastAsia="en-US"/>
              </w:rPr>
              <w:t>Event data to be logged</w:t>
            </w:r>
          </w:p>
        </w:tc>
      </w:tr>
      <w:tr>
        <w:trPr/>
        <w:tc>
          <w:tcPr>
            <w:tcW w:w="1980" w:type="dxa"/>
            <w:tcBorders>
              <w:top w:val="single" w:sz="4" w:space="0" w:color="000000"/>
              <w:left w:val="single" w:sz="4" w:space="0" w:color="000000"/>
              <w:bottom w:val="single" w:sz="4" w:space="0" w:color="000000"/>
              <w:right w:val="single" w:sz="4" w:space="0" w:color="000000"/>
            </w:tcBorders>
          </w:tcPr>
          <w:p>
            <w:pPr>
              <w:pStyle w:val="TAL"/>
              <w:rPr>
                <w:sz w:val="24"/>
                <w:szCs w:val="24"/>
                <w:lang w:eastAsia="en-US"/>
              </w:rPr>
            </w:pPr>
            <w:r>
              <w:rPr>
                <w:lang w:eastAsia="en-US"/>
              </w:rPr>
              <w:t>Incorrect</w:t>
            </w:r>
            <w:r>
              <w:rPr>
                <w:spacing w:val="-7"/>
                <w:lang w:eastAsia="en-US"/>
              </w:rPr>
              <w:t xml:space="preserve"> </w:t>
            </w:r>
            <w:r>
              <w:rPr>
                <w:lang w:eastAsia="en-US"/>
              </w:rPr>
              <w:t>login</w:t>
            </w:r>
            <w:r>
              <w:rPr>
                <w:spacing w:val="-4"/>
                <w:lang w:eastAsia="en-US"/>
              </w:rPr>
              <w:t xml:space="preserve"> </w:t>
            </w:r>
            <w:r>
              <w:rPr>
                <w:lang w:eastAsia="en-US"/>
              </w:rPr>
              <w:t>attempts</w:t>
            </w:r>
          </w:p>
        </w:tc>
        <w:tc>
          <w:tcPr>
            <w:tcW w:w="2970" w:type="dxa"/>
            <w:tcBorders>
              <w:top w:val="single" w:sz="4" w:space="0" w:color="000000"/>
              <w:left w:val="single" w:sz="4" w:space="0" w:color="000000"/>
              <w:bottom w:val="single" w:sz="4" w:space="0" w:color="000000"/>
              <w:right w:val="single" w:sz="4" w:space="0" w:color="000000"/>
            </w:tcBorders>
          </w:tcPr>
          <w:p>
            <w:pPr>
              <w:pStyle w:val="TAL"/>
              <w:rPr>
                <w:lang w:eastAsia="en-US"/>
              </w:rPr>
            </w:pPr>
            <w:r>
              <w:rPr>
                <w:lang w:eastAsia="en-US"/>
              </w:rPr>
              <w:t>Records any user incorrect login attempts to the network product</w:t>
            </w:r>
          </w:p>
        </w:tc>
        <w:tc>
          <w:tcPr>
            <w:tcW w:w="3836" w:type="dxa"/>
            <w:tcBorders>
              <w:top w:val="single" w:sz="4" w:space="0" w:color="000000"/>
              <w:left w:val="single" w:sz="4" w:space="0" w:color="000000"/>
              <w:bottom w:val="single" w:sz="4" w:space="0" w:color="000000"/>
              <w:right w:val="single" w:sz="4" w:space="0" w:color="000000"/>
            </w:tcBorders>
          </w:tcPr>
          <w:p>
            <w:pPr>
              <w:pStyle w:val="TAL"/>
              <w:rPr/>
            </w:pPr>
            <w:r>
              <w:rPr>
                <w:lang w:eastAsia="en-US"/>
              </w:rPr>
              <w:t>•</w:t>
            </w:r>
            <w:r>
              <w:rPr>
                <w:rFonts w:eastAsia="Arial"/>
                <w:spacing w:val="10"/>
                <w:lang w:eastAsia="en-US"/>
              </w:rPr>
              <w:t xml:space="preserve"> </w:t>
            </w:r>
            <w:r>
              <w:rPr>
                <w:lang w:eastAsia="en-US"/>
              </w:rPr>
              <w:t>Username,</w:t>
            </w:r>
          </w:p>
          <w:p>
            <w:pPr>
              <w:pStyle w:val="TAL"/>
              <w:rPr/>
            </w:pPr>
            <w:r>
              <w:rPr>
                <w:lang w:eastAsia="en-US"/>
              </w:rPr>
              <w:t>•</w:t>
            </w:r>
            <w:r>
              <w:rPr>
                <w:rFonts w:eastAsia="Arial"/>
                <w:spacing w:val="10"/>
                <w:lang w:eastAsia="en-US"/>
              </w:rPr>
              <w:t xml:space="preserve"> </w:t>
            </w:r>
            <w:r>
              <w:rPr>
                <w:position w:val="-1"/>
                <w:lang w:eastAsia="en-US"/>
              </w:rPr>
              <w:t>Source</w:t>
            </w:r>
            <w:r>
              <w:rPr>
                <w:spacing w:val="-6"/>
                <w:position w:val="-1"/>
                <w:lang w:eastAsia="en-US"/>
              </w:rPr>
              <w:t xml:space="preserve"> </w:t>
            </w:r>
            <w:r>
              <w:rPr>
                <w:position w:val="-1"/>
                <w:lang w:eastAsia="en-US"/>
              </w:rPr>
              <w:t>(IP</w:t>
            </w:r>
            <w:r>
              <w:rPr>
                <w:spacing w:val="-2"/>
                <w:position w:val="-1"/>
                <w:lang w:eastAsia="en-US"/>
              </w:rPr>
              <w:t xml:space="preserve"> </w:t>
            </w:r>
            <w:r>
              <w:rPr>
                <w:position w:val="-1"/>
                <w:lang w:eastAsia="en-US"/>
              </w:rPr>
              <w:t>address)</w:t>
            </w:r>
            <w:r>
              <w:rPr>
                <w:spacing w:val="-7"/>
                <w:position w:val="-1"/>
                <w:lang w:eastAsia="en-US"/>
              </w:rPr>
              <w:t xml:space="preserve"> </w:t>
            </w:r>
            <w:r>
              <w:rPr>
                <w:position w:val="-1"/>
                <w:lang w:eastAsia="en-US"/>
              </w:rPr>
              <w:t>if</w:t>
            </w:r>
            <w:r>
              <w:rPr>
                <w:spacing w:val="-2"/>
                <w:position w:val="-1"/>
                <w:lang w:eastAsia="en-US"/>
              </w:rPr>
              <w:t xml:space="preserve"> </w:t>
            </w:r>
            <w:r>
              <w:rPr>
                <w:position w:val="-1"/>
                <w:lang w:eastAsia="en-US"/>
              </w:rPr>
              <w:t>remote</w:t>
            </w:r>
            <w:r>
              <w:rPr>
                <w:spacing w:val="-6"/>
                <w:position w:val="-1"/>
                <w:lang w:eastAsia="en-US"/>
              </w:rPr>
              <w:t xml:space="preserve"> </w:t>
            </w:r>
            <w:r>
              <w:rPr>
                <w:position w:val="-1"/>
                <w:lang w:eastAsia="en-US"/>
              </w:rPr>
              <w:t>access</w:t>
            </w:r>
          </w:p>
          <w:p>
            <w:pPr>
              <w:pStyle w:val="TAL"/>
              <w:rPr/>
            </w:pPr>
            <w:r>
              <w:rPr>
                <w:lang w:eastAsia="en-US"/>
              </w:rPr>
              <w:t>•</w:t>
            </w:r>
            <w:r>
              <w:rPr>
                <w:rFonts w:eastAsia="Arial"/>
                <w:spacing w:val="10"/>
                <w:lang w:eastAsia="en-US"/>
              </w:rPr>
              <w:t xml:space="preserve"> </w:t>
            </w:r>
            <w:r>
              <w:rPr>
                <w:spacing w:val="10"/>
                <w:lang w:eastAsia="en-US"/>
              </w:rPr>
              <w:t>T</w:t>
            </w:r>
            <w:r>
              <w:rPr>
                <w:lang w:eastAsia="en-US"/>
              </w:rPr>
              <w:t>imestamp</w:t>
            </w:r>
          </w:p>
        </w:tc>
      </w:tr>
      <w:tr>
        <w:trPr/>
        <w:tc>
          <w:tcPr>
            <w:tcW w:w="1980" w:type="dxa"/>
            <w:tcBorders>
              <w:top w:val="single" w:sz="4" w:space="0" w:color="000000"/>
              <w:left w:val="single" w:sz="4" w:space="0" w:color="000000"/>
              <w:bottom w:val="single" w:sz="4" w:space="0" w:color="000000"/>
              <w:right w:val="single" w:sz="4" w:space="0" w:color="000000"/>
            </w:tcBorders>
          </w:tcPr>
          <w:p>
            <w:pPr>
              <w:pStyle w:val="TAL"/>
              <w:rPr>
                <w:sz w:val="24"/>
                <w:szCs w:val="24"/>
                <w:lang w:eastAsia="en-US"/>
              </w:rPr>
            </w:pPr>
            <w:r>
              <w:rPr>
                <w:lang w:eastAsia="en-US"/>
              </w:rPr>
              <w:t>Administrator</w:t>
            </w:r>
            <w:r>
              <w:rPr>
                <w:spacing w:val="-10"/>
                <w:lang w:eastAsia="en-US"/>
              </w:rPr>
              <w:t xml:space="preserve"> </w:t>
            </w:r>
            <w:r>
              <w:rPr>
                <w:lang w:eastAsia="en-US"/>
              </w:rPr>
              <w:t>access</w:t>
            </w:r>
          </w:p>
        </w:tc>
        <w:tc>
          <w:tcPr>
            <w:tcW w:w="2970" w:type="dxa"/>
            <w:tcBorders>
              <w:top w:val="single" w:sz="4" w:space="0" w:color="000000"/>
              <w:left w:val="single" w:sz="4" w:space="0" w:color="000000"/>
              <w:bottom w:val="single" w:sz="4" w:space="0" w:color="000000"/>
              <w:right w:val="single" w:sz="4" w:space="0" w:color="000000"/>
            </w:tcBorders>
          </w:tcPr>
          <w:p>
            <w:pPr>
              <w:pStyle w:val="TAL"/>
              <w:rPr>
                <w:lang w:eastAsia="en-US"/>
              </w:rPr>
            </w:pPr>
            <w:r>
              <w:rPr>
                <w:lang w:eastAsia="en-US"/>
              </w:rPr>
              <w:t>Records any access attempts to accounts that have system privileges.</w:t>
            </w:r>
          </w:p>
        </w:tc>
        <w:tc>
          <w:tcPr>
            <w:tcW w:w="3836" w:type="dxa"/>
            <w:tcBorders>
              <w:top w:val="single" w:sz="4" w:space="0" w:color="000000"/>
              <w:left w:val="single" w:sz="4" w:space="0" w:color="000000"/>
              <w:bottom w:val="single" w:sz="4" w:space="0" w:color="000000"/>
              <w:right w:val="single" w:sz="4" w:space="0" w:color="000000"/>
            </w:tcBorders>
          </w:tcPr>
          <w:p>
            <w:pPr>
              <w:pStyle w:val="TAL"/>
              <w:rPr/>
            </w:pPr>
            <w:r>
              <w:rPr>
                <w:lang w:eastAsia="en-US"/>
              </w:rPr>
              <w:t>•</w:t>
            </w:r>
            <w:r>
              <w:rPr>
                <w:rFonts w:eastAsia="Arial"/>
                <w:spacing w:val="10"/>
                <w:lang w:eastAsia="en-US"/>
              </w:rPr>
              <w:t xml:space="preserve"> </w:t>
            </w:r>
            <w:r>
              <w:rPr>
                <w:lang w:eastAsia="en-US"/>
              </w:rPr>
              <w:t>Username,</w:t>
            </w:r>
          </w:p>
          <w:p>
            <w:pPr>
              <w:pStyle w:val="TAL"/>
              <w:rPr/>
            </w:pPr>
            <w:r>
              <w:rPr>
                <w:lang w:eastAsia="en-US"/>
              </w:rPr>
              <w:t>•</w:t>
            </w:r>
            <w:r>
              <w:rPr>
                <w:rFonts w:eastAsia="Arial"/>
                <w:spacing w:val="10"/>
                <w:lang w:eastAsia="en-US"/>
              </w:rPr>
              <w:t xml:space="preserve"> </w:t>
            </w:r>
            <w:r>
              <w:rPr>
                <w:lang w:eastAsia="en-US"/>
              </w:rPr>
              <w:t>Timestamp,</w:t>
            </w:r>
          </w:p>
          <w:p>
            <w:pPr>
              <w:pStyle w:val="TAL"/>
              <w:rPr/>
            </w:pPr>
            <w:r>
              <w:rPr>
                <w:lang w:eastAsia="en-US"/>
              </w:rPr>
              <w:t>•</w:t>
            </w:r>
            <w:r>
              <w:rPr>
                <w:rFonts w:eastAsia="Arial"/>
                <w:spacing w:val="10"/>
                <w:lang w:eastAsia="en-US"/>
              </w:rPr>
              <w:t xml:space="preserve"> </w:t>
            </w:r>
            <w:r>
              <w:rPr>
                <w:lang w:eastAsia="en-US"/>
              </w:rPr>
              <w:t>Length</w:t>
            </w:r>
            <w:r>
              <w:rPr>
                <w:spacing w:val="-6"/>
                <w:lang w:eastAsia="en-US"/>
              </w:rPr>
              <w:t xml:space="preserve"> </w:t>
            </w:r>
            <w:r>
              <w:rPr>
                <w:lang w:eastAsia="en-US"/>
              </w:rPr>
              <w:t>of</w:t>
            </w:r>
            <w:r>
              <w:rPr>
                <w:spacing w:val="-2"/>
                <w:lang w:eastAsia="en-US"/>
              </w:rPr>
              <w:t xml:space="preserve"> </w:t>
            </w:r>
            <w:r>
              <w:rPr>
                <w:lang w:eastAsia="en-US"/>
              </w:rPr>
              <w:t>session,</w:t>
            </w:r>
          </w:p>
          <w:p>
            <w:pPr>
              <w:pStyle w:val="TAL"/>
              <w:rPr>
                <w:sz w:val="24"/>
                <w:szCs w:val="24"/>
                <w:lang w:eastAsia="en-US"/>
              </w:rPr>
            </w:pPr>
            <w:r>
              <w:rPr>
                <w:position w:val="-2"/>
                <w:lang w:eastAsia="en-US"/>
              </w:rPr>
              <w:t>•</w:t>
            </w:r>
            <w:r>
              <w:rPr>
                <w:rFonts w:eastAsia="Arial"/>
                <w:spacing w:val="10"/>
                <w:position w:val="-2"/>
                <w:lang w:eastAsia="en-US"/>
              </w:rPr>
              <w:t xml:space="preserve"> </w:t>
            </w:r>
            <w:r>
              <w:rPr>
                <w:position w:val="-2"/>
                <w:lang w:eastAsia="en-US"/>
              </w:rPr>
              <w:t>Source</w:t>
            </w:r>
            <w:r>
              <w:rPr>
                <w:spacing w:val="-6"/>
                <w:position w:val="-2"/>
                <w:lang w:eastAsia="en-US"/>
              </w:rPr>
              <w:t xml:space="preserve"> </w:t>
            </w:r>
            <w:r>
              <w:rPr>
                <w:position w:val="-2"/>
                <w:lang w:eastAsia="en-US"/>
              </w:rPr>
              <w:t>(IP</w:t>
            </w:r>
            <w:r>
              <w:rPr>
                <w:spacing w:val="-2"/>
                <w:position w:val="-2"/>
                <w:lang w:eastAsia="en-US"/>
              </w:rPr>
              <w:t xml:space="preserve"> </w:t>
            </w:r>
            <w:r>
              <w:rPr>
                <w:position w:val="-2"/>
                <w:lang w:eastAsia="en-US"/>
              </w:rPr>
              <w:t>address)</w:t>
            </w:r>
            <w:r>
              <w:rPr>
                <w:spacing w:val="-7"/>
                <w:position w:val="-2"/>
                <w:lang w:eastAsia="en-US"/>
              </w:rPr>
              <w:t xml:space="preserve"> </w:t>
            </w:r>
            <w:r>
              <w:rPr>
                <w:position w:val="-2"/>
                <w:lang w:eastAsia="en-US"/>
              </w:rPr>
              <w:t>if</w:t>
            </w:r>
            <w:r>
              <w:rPr>
                <w:spacing w:val="-2"/>
                <w:position w:val="-2"/>
                <w:lang w:eastAsia="en-US"/>
              </w:rPr>
              <w:t xml:space="preserve"> </w:t>
            </w:r>
            <w:r>
              <w:rPr>
                <w:position w:val="-2"/>
                <w:lang w:eastAsia="en-US"/>
              </w:rPr>
              <w:t>remote</w:t>
            </w:r>
            <w:r>
              <w:rPr>
                <w:spacing w:val="-6"/>
                <w:position w:val="-2"/>
                <w:lang w:eastAsia="en-US"/>
              </w:rPr>
              <w:t xml:space="preserve"> </w:t>
            </w:r>
            <w:r>
              <w:rPr>
                <w:position w:val="-2"/>
                <w:lang w:eastAsia="en-US"/>
              </w:rPr>
              <w:t>access</w:t>
            </w:r>
          </w:p>
        </w:tc>
      </w:tr>
      <w:tr>
        <w:trPr/>
        <w:tc>
          <w:tcPr>
            <w:tcW w:w="1980" w:type="dxa"/>
            <w:tcBorders>
              <w:top w:val="single" w:sz="4" w:space="0" w:color="000000"/>
              <w:left w:val="single" w:sz="4" w:space="0" w:color="000000"/>
              <w:bottom w:val="single" w:sz="4" w:space="0" w:color="000000"/>
              <w:right w:val="single" w:sz="4" w:space="0" w:color="000000"/>
            </w:tcBorders>
          </w:tcPr>
          <w:p>
            <w:pPr>
              <w:pStyle w:val="TAL"/>
              <w:rPr>
                <w:sz w:val="24"/>
                <w:szCs w:val="24"/>
                <w:lang w:eastAsia="en-US"/>
              </w:rPr>
            </w:pPr>
            <w:r>
              <w:rPr>
                <w:lang w:eastAsia="en-US"/>
              </w:rPr>
              <w:t>Account</w:t>
            </w:r>
            <w:r>
              <w:rPr>
                <w:spacing w:val="-7"/>
                <w:lang w:eastAsia="en-US"/>
              </w:rPr>
              <w:t xml:space="preserve"> </w:t>
            </w:r>
            <w:r>
              <w:rPr>
                <w:lang w:eastAsia="en-US"/>
              </w:rPr>
              <w:t>administration</w:t>
            </w:r>
          </w:p>
        </w:tc>
        <w:tc>
          <w:tcPr>
            <w:tcW w:w="2970" w:type="dxa"/>
            <w:tcBorders>
              <w:top w:val="single" w:sz="4" w:space="0" w:color="000000"/>
              <w:left w:val="single" w:sz="4" w:space="0" w:color="000000"/>
              <w:bottom w:val="single" w:sz="4" w:space="0" w:color="000000"/>
              <w:right w:val="single" w:sz="4" w:space="0" w:color="000000"/>
            </w:tcBorders>
          </w:tcPr>
          <w:p>
            <w:pPr>
              <w:pStyle w:val="TAL"/>
              <w:rPr/>
            </w:pPr>
            <w:r>
              <w:rPr>
                <w:lang w:eastAsia="en-US"/>
              </w:rPr>
              <w:t>Records all account administration activity, i.e. configure, delete, enable, and disable.</w:t>
            </w:r>
          </w:p>
        </w:tc>
        <w:tc>
          <w:tcPr>
            <w:tcW w:w="3836" w:type="dxa"/>
            <w:tcBorders>
              <w:top w:val="single" w:sz="4" w:space="0" w:color="000000"/>
              <w:left w:val="single" w:sz="4" w:space="0" w:color="000000"/>
              <w:bottom w:val="single" w:sz="4" w:space="0" w:color="000000"/>
              <w:right w:val="single" w:sz="4" w:space="0" w:color="000000"/>
            </w:tcBorders>
          </w:tcPr>
          <w:p>
            <w:pPr>
              <w:pStyle w:val="TAL"/>
              <w:rPr/>
            </w:pPr>
            <w:r>
              <w:rPr>
                <w:lang w:eastAsia="en-US"/>
              </w:rPr>
              <w:t>•</w:t>
            </w:r>
            <w:r>
              <w:rPr>
                <w:rFonts w:eastAsia="Arial"/>
                <w:spacing w:val="10"/>
                <w:lang w:eastAsia="en-US"/>
              </w:rPr>
              <w:t xml:space="preserve"> </w:t>
            </w:r>
            <w:r>
              <w:rPr>
                <w:lang w:eastAsia="en-US"/>
              </w:rPr>
              <w:t>Administrator</w:t>
            </w:r>
            <w:r>
              <w:rPr>
                <w:spacing w:val="-11"/>
                <w:lang w:eastAsia="en-US"/>
              </w:rPr>
              <w:t xml:space="preserve"> username</w:t>
            </w:r>
            <w:r>
              <w:rPr>
                <w:lang w:eastAsia="en-US"/>
              </w:rPr>
              <w:t>,</w:t>
            </w:r>
          </w:p>
          <w:p>
            <w:pPr>
              <w:pStyle w:val="TAL"/>
              <w:rPr/>
            </w:pPr>
            <w:r>
              <w:rPr>
                <w:lang w:eastAsia="en-US"/>
              </w:rPr>
              <w:t>•</w:t>
            </w:r>
            <w:r>
              <w:rPr>
                <w:rFonts w:eastAsia="Arial"/>
                <w:spacing w:val="10"/>
                <w:lang w:eastAsia="en-US"/>
              </w:rPr>
              <w:t xml:space="preserve"> </w:t>
            </w:r>
            <w:r>
              <w:rPr>
                <w:lang w:eastAsia="en-US"/>
              </w:rPr>
              <w:t>Administered</w:t>
            </w:r>
            <w:r>
              <w:rPr>
                <w:spacing w:val="-11"/>
                <w:lang w:eastAsia="en-US"/>
              </w:rPr>
              <w:t xml:space="preserve"> </w:t>
            </w:r>
            <w:r>
              <w:rPr>
                <w:lang w:eastAsia="en-US"/>
              </w:rPr>
              <w:t>account,</w:t>
            </w:r>
          </w:p>
          <w:p>
            <w:pPr>
              <w:pStyle w:val="TAL"/>
              <w:rPr/>
            </w:pPr>
            <w:r>
              <w:rPr>
                <w:lang w:eastAsia="en-US"/>
              </w:rPr>
              <w:t>•</w:t>
            </w:r>
            <w:r>
              <w:rPr>
                <w:rFonts w:eastAsia="Arial"/>
                <w:spacing w:val="10"/>
                <w:lang w:eastAsia="en-US"/>
              </w:rPr>
              <w:t xml:space="preserve"> </w:t>
            </w:r>
            <w:r>
              <w:rPr>
                <w:lang w:eastAsia="en-US"/>
              </w:rPr>
              <w:t>Activity</w:t>
            </w:r>
            <w:r>
              <w:rPr>
                <w:spacing w:val="-6"/>
                <w:lang w:eastAsia="en-US"/>
              </w:rPr>
              <w:t xml:space="preserve"> </w:t>
            </w:r>
            <w:r>
              <w:rPr>
                <w:lang w:eastAsia="en-US"/>
              </w:rPr>
              <w:t>performed</w:t>
            </w:r>
            <w:r>
              <w:rPr>
                <w:spacing w:val="-8"/>
                <w:lang w:eastAsia="en-US"/>
              </w:rPr>
              <w:t xml:space="preserve"> </w:t>
            </w:r>
            <w:r>
              <w:rPr>
                <w:lang w:eastAsia="en-US"/>
              </w:rPr>
              <w:t>(configure,</w:t>
            </w:r>
            <w:r>
              <w:rPr>
                <w:spacing w:val="-9"/>
                <w:lang w:eastAsia="en-US"/>
              </w:rPr>
              <w:t xml:space="preserve"> </w:t>
            </w:r>
            <w:r>
              <w:rPr>
                <w:lang w:eastAsia="en-US"/>
              </w:rPr>
              <w:t>delete,</w:t>
            </w:r>
            <w:r>
              <w:rPr>
                <w:spacing w:val="-5"/>
                <w:lang w:eastAsia="en-US"/>
              </w:rPr>
              <w:t xml:space="preserve"> </w:t>
            </w:r>
            <w:r>
              <w:rPr>
                <w:lang w:eastAsia="en-US"/>
              </w:rPr>
              <w:t>enable</w:t>
            </w:r>
            <w:r>
              <w:rPr>
                <w:spacing w:val="-5"/>
                <w:lang w:eastAsia="en-US"/>
              </w:rPr>
              <w:t xml:space="preserve"> </w:t>
            </w:r>
            <w:r>
              <w:rPr>
                <w:lang w:eastAsia="en-US"/>
              </w:rPr>
              <w:t xml:space="preserve">and </w:t>
            </w:r>
            <w:r>
              <w:rPr>
                <w:w w:val="99"/>
                <w:position w:val="-1"/>
                <w:lang w:eastAsia="en-US"/>
              </w:rPr>
              <w:t>disable)</w:t>
            </w:r>
          </w:p>
          <w:p>
            <w:pPr>
              <w:pStyle w:val="TAL"/>
              <w:rPr>
                <w:sz w:val="24"/>
                <w:szCs w:val="24"/>
                <w:lang w:eastAsia="en-US"/>
              </w:rPr>
            </w:pPr>
            <w:r>
              <w:rPr>
                <w:lang w:eastAsia="en-US"/>
              </w:rPr>
              <w:t>•</w:t>
            </w:r>
            <w:r>
              <w:rPr>
                <w:rFonts w:eastAsia="Arial"/>
                <w:spacing w:val="10"/>
                <w:lang w:eastAsia="en-US"/>
              </w:rPr>
              <w:t xml:space="preserve"> </w:t>
            </w:r>
            <w:r>
              <w:rPr>
                <w:spacing w:val="10"/>
                <w:lang w:eastAsia="en-US"/>
              </w:rPr>
              <w:t>T</w:t>
            </w:r>
            <w:r>
              <w:rPr>
                <w:lang w:eastAsia="en-US"/>
              </w:rPr>
              <w:t>imestamp</w:t>
            </w:r>
          </w:p>
        </w:tc>
      </w:tr>
      <w:tr>
        <w:trPr/>
        <w:tc>
          <w:tcPr>
            <w:tcW w:w="1980" w:type="dxa"/>
            <w:tcBorders>
              <w:top w:val="single" w:sz="4" w:space="0" w:color="000000"/>
              <w:left w:val="single" w:sz="4" w:space="0" w:color="000000"/>
              <w:bottom w:val="single" w:sz="4" w:space="0" w:color="000000"/>
              <w:right w:val="single" w:sz="4" w:space="0" w:color="000000"/>
            </w:tcBorders>
          </w:tcPr>
          <w:p>
            <w:pPr>
              <w:pStyle w:val="TAL"/>
              <w:snapToGrid w:val="false"/>
              <w:rPr>
                <w:sz w:val="24"/>
                <w:szCs w:val="24"/>
                <w:lang w:eastAsia="en-US"/>
              </w:rPr>
            </w:pPr>
            <w:r>
              <w:rPr>
                <w:sz w:val="24"/>
                <w:szCs w:val="24"/>
                <w:lang w:eastAsia="en-US"/>
              </w:rPr>
            </w:r>
          </w:p>
        </w:tc>
        <w:tc>
          <w:tcPr>
            <w:tcW w:w="2970" w:type="dxa"/>
            <w:tcBorders>
              <w:top w:val="single" w:sz="4" w:space="0" w:color="000000"/>
              <w:left w:val="single" w:sz="4" w:space="0" w:color="000000"/>
              <w:bottom w:val="single" w:sz="4" w:space="0" w:color="000000"/>
              <w:right w:val="single" w:sz="4" w:space="0" w:color="000000"/>
            </w:tcBorders>
          </w:tcPr>
          <w:p>
            <w:pPr>
              <w:pStyle w:val="TAL"/>
              <w:snapToGrid w:val="false"/>
              <w:rPr>
                <w:sz w:val="24"/>
                <w:szCs w:val="24"/>
                <w:lang w:eastAsia="en-US"/>
              </w:rPr>
            </w:pPr>
            <w:r>
              <w:rPr>
                <w:sz w:val="24"/>
                <w:szCs w:val="24"/>
                <w:lang w:eastAsia="en-US"/>
              </w:rPr>
            </w:r>
          </w:p>
        </w:tc>
        <w:tc>
          <w:tcPr>
            <w:tcW w:w="3836" w:type="dxa"/>
            <w:tcBorders>
              <w:top w:val="single" w:sz="4" w:space="0" w:color="000000"/>
              <w:left w:val="single" w:sz="4" w:space="0" w:color="000000"/>
              <w:bottom w:val="single" w:sz="4" w:space="0" w:color="000000"/>
              <w:right w:val="single" w:sz="4" w:space="0" w:color="000000"/>
            </w:tcBorders>
          </w:tcPr>
          <w:p>
            <w:pPr>
              <w:pStyle w:val="TAL"/>
              <w:snapToGrid w:val="false"/>
              <w:rPr>
                <w:sz w:val="24"/>
                <w:szCs w:val="24"/>
                <w:lang w:eastAsia="en-US"/>
              </w:rPr>
            </w:pPr>
            <w:r>
              <w:rPr>
                <w:sz w:val="24"/>
                <w:szCs w:val="24"/>
                <w:lang w:eastAsia="en-US"/>
              </w:rPr>
            </w:r>
          </w:p>
        </w:tc>
      </w:tr>
      <w:tr>
        <w:trPr/>
        <w:tc>
          <w:tcPr>
            <w:tcW w:w="1980" w:type="dxa"/>
            <w:tcBorders>
              <w:top w:val="single" w:sz="4" w:space="0" w:color="000000"/>
              <w:left w:val="single" w:sz="4" w:space="0" w:color="000000"/>
              <w:bottom w:val="single" w:sz="4" w:space="0" w:color="000000"/>
              <w:right w:val="single" w:sz="4" w:space="0" w:color="000000"/>
            </w:tcBorders>
          </w:tcPr>
          <w:p>
            <w:pPr>
              <w:pStyle w:val="TAL"/>
              <w:rPr>
                <w:sz w:val="24"/>
                <w:szCs w:val="24"/>
                <w:lang w:eastAsia="en-US"/>
              </w:rPr>
            </w:pPr>
            <w:r>
              <w:rPr>
                <w:lang w:eastAsia="en-US"/>
              </w:rPr>
              <w:t xml:space="preserve">Resource Usage </w:t>
            </w:r>
          </w:p>
        </w:tc>
        <w:tc>
          <w:tcPr>
            <w:tcW w:w="2970" w:type="dxa"/>
            <w:tcBorders>
              <w:top w:val="single" w:sz="4" w:space="0" w:color="000000"/>
              <w:left w:val="single" w:sz="4" w:space="0" w:color="000000"/>
              <w:bottom w:val="single" w:sz="4" w:space="0" w:color="000000"/>
              <w:right w:val="single" w:sz="4" w:space="0" w:color="000000"/>
            </w:tcBorders>
          </w:tcPr>
          <w:p>
            <w:pPr>
              <w:pStyle w:val="TAL"/>
              <w:rPr>
                <w:lang w:eastAsia="en-US"/>
              </w:rPr>
            </w:pPr>
            <w:r>
              <w:rPr>
                <w:lang w:eastAsia="en-US"/>
              </w:rPr>
              <w:t>Records events that have been triggered when system parameter values such as disk space, CPU load over a longer period have exceeded their defined thresholds.</w:t>
            </w:r>
          </w:p>
        </w:tc>
        <w:tc>
          <w:tcPr>
            <w:tcW w:w="3836" w:type="dxa"/>
            <w:tcBorders>
              <w:top w:val="single" w:sz="4" w:space="0" w:color="000000"/>
              <w:left w:val="single" w:sz="4" w:space="0" w:color="000000"/>
              <w:bottom w:val="single" w:sz="4" w:space="0" w:color="000000"/>
              <w:right w:val="single" w:sz="4" w:space="0" w:color="000000"/>
            </w:tcBorders>
          </w:tcPr>
          <w:p>
            <w:pPr>
              <w:pStyle w:val="TAL"/>
              <w:rPr/>
            </w:pPr>
            <w:r>
              <w:rPr>
                <w:lang w:eastAsia="en-US"/>
              </w:rPr>
              <w:t>•</w:t>
            </w:r>
            <w:r>
              <w:rPr>
                <w:rFonts w:eastAsia="Arial"/>
                <w:spacing w:val="10"/>
                <w:lang w:eastAsia="en-US"/>
              </w:rPr>
              <w:t xml:space="preserve"> </w:t>
            </w:r>
            <w:r>
              <w:rPr>
                <w:lang w:eastAsia="en-US"/>
              </w:rPr>
              <w:t>Value</w:t>
            </w:r>
            <w:r>
              <w:rPr>
                <w:spacing w:val="-4"/>
                <w:lang w:eastAsia="en-US"/>
              </w:rPr>
              <w:t xml:space="preserve"> </w:t>
            </w:r>
            <w:r>
              <w:rPr>
                <w:lang w:eastAsia="en-US"/>
              </w:rPr>
              <w:t>exceeded,</w:t>
            </w:r>
          </w:p>
          <w:p>
            <w:pPr>
              <w:pStyle w:val="TAL"/>
              <w:rPr/>
            </w:pPr>
            <w:r>
              <w:rPr>
                <w:lang w:eastAsia="en-US"/>
              </w:rPr>
              <w:t>•</w:t>
            </w:r>
            <w:r>
              <w:rPr>
                <w:rFonts w:eastAsia="Arial"/>
                <w:spacing w:val="10"/>
                <w:lang w:eastAsia="en-US"/>
              </w:rPr>
              <w:t xml:space="preserve"> </w:t>
            </w:r>
            <w:r>
              <w:rPr>
                <w:lang w:eastAsia="en-US"/>
              </w:rPr>
              <w:t>Value</w:t>
            </w:r>
            <w:r>
              <w:rPr>
                <w:spacing w:val="-4"/>
                <w:lang w:eastAsia="en-US"/>
              </w:rPr>
              <w:t xml:space="preserve"> </w:t>
            </w:r>
            <w:r>
              <w:rPr>
                <w:lang w:eastAsia="en-US"/>
              </w:rPr>
              <w:t>reached</w:t>
            </w:r>
          </w:p>
          <w:p>
            <w:pPr>
              <w:pStyle w:val="TAL"/>
              <w:rPr/>
            </w:pPr>
            <w:r>
              <w:rPr>
                <w:lang w:eastAsia="en-US"/>
              </w:rPr>
              <w:t>(Here</w:t>
            </w:r>
            <w:r>
              <w:rPr>
                <w:spacing w:val="-4"/>
                <w:lang w:eastAsia="en-US"/>
              </w:rPr>
              <w:t xml:space="preserve"> </w:t>
            </w:r>
            <w:r>
              <w:rPr>
                <w:lang w:eastAsia="en-US"/>
              </w:rPr>
              <w:t>suitable</w:t>
            </w:r>
            <w:r>
              <w:rPr>
                <w:spacing w:val="-6"/>
                <w:lang w:eastAsia="en-US"/>
              </w:rPr>
              <w:t xml:space="preserve"> </w:t>
            </w:r>
            <w:r>
              <w:rPr>
                <w:lang w:eastAsia="en-US"/>
              </w:rPr>
              <w:t>threshold</w:t>
            </w:r>
            <w:r>
              <w:rPr>
                <w:spacing w:val="-7"/>
                <w:lang w:eastAsia="en-US"/>
              </w:rPr>
              <w:t xml:space="preserve"> </w:t>
            </w:r>
            <w:r>
              <w:rPr>
                <w:lang w:eastAsia="en-US"/>
              </w:rPr>
              <w:t>values</w:t>
            </w:r>
            <w:r>
              <w:rPr>
                <w:spacing w:val="-5"/>
                <w:lang w:eastAsia="en-US"/>
              </w:rPr>
              <w:t xml:space="preserve"> </w:t>
            </w:r>
            <w:r>
              <w:rPr>
                <w:lang w:eastAsia="en-US"/>
              </w:rPr>
              <w:t>shall</w:t>
            </w:r>
            <w:r>
              <w:rPr>
                <w:spacing w:val="-4"/>
                <w:lang w:eastAsia="en-US"/>
              </w:rPr>
              <w:t xml:space="preserve"> </w:t>
            </w:r>
            <w:r>
              <w:rPr>
                <w:lang w:eastAsia="en-US"/>
              </w:rPr>
              <w:t>be</w:t>
            </w:r>
            <w:r>
              <w:rPr>
                <w:spacing w:val="-2"/>
                <w:lang w:eastAsia="en-US"/>
              </w:rPr>
              <w:t xml:space="preserve"> </w:t>
            </w:r>
            <w:r>
              <w:rPr>
                <w:lang w:eastAsia="en-US"/>
              </w:rPr>
              <w:t>defined</w:t>
            </w:r>
            <w:r>
              <w:rPr>
                <w:spacing w:val="-6"/>
                <w:lang w:eastAsia="en-US"/>
              </w:rPr>
              <w:t xml:space="preserve"> </w:t>
            </w:r>
            <w:r>
              <w:rPr>
                <w:lang w:eastAsia="en-US"/>
              </w:rPr>
              <w:t>depending on the individual system.)</w:t>
            </w:r>
          </w:p>
          <w:p>
            <w:pPr>
              <w:pStyle w:val="TAL"/>
              <w:rPr>
                <w:sz w:val="24"/>
                <w:szCs w:val="24"/>
                <w:lang w:eastAsia="en-US"/>
              </w:rPr>
            </w:pPr>
            <w:r>
              <w:rPr>
                <w:lang w:eastAsia="en-US"/>
              </w:rPr>
              <w:t>•</w:t>
            </w:r>
            <w:r>
              <w:rPr>
                <w:rFonts w:eastAsia="Arial"/>
                <w:spacing w:val="10"/>
                <w:lang w:eastAsia="en-US"/>
              </w:rPr>
              <w:t xml:space="preserve"> </w:t>
            </w:r>
            <w:r>
              <w:rPr>
                <w:spacing w:val="10"/>
                <w:lang w:eastAsia="en-US"/>
              </w:rPr>
              <w:t>T</w:t>
            </w:r>
            <w:r>
              <w:rPr>
                <w:lang w:eastAsia="en-US"/>
              </w:rPr>
              <w:t>imestamp</w:t>
            </w:r>
          </w:p>
        </w:tc>
      </w:tr>
      <w:tr>
        <w:trPr/>
        <w:tc>
          <w:tcPr>
            <w:tcW w:w="1980" w:type="dxa"/>
            <w:tcBorders>
              <w:top w:val="single" w:sz="4" w:space="0" w:color="000000"/>
              <w:left w:val="single" w:sz="4" w:space="0" w:color="000000"/>
              <w:bottom w:val="single" w:sz="4" w:space="0" w:color="000000"/>
              <w:right w:val="single" w:sz="4" w:space="0" w:color="000000"/>
            </w:tcBorders>
          </w:tcPr>
          <w:p>
            <w:pPr>
              <w:pStyle w:val="TAL"/>
              <w:rPr>
                <w:lang w:eastAsia="en-US"/>
              </w:rPr>
            </w:pPr>
            <w:r>
              <w:rPr>
                <w:rFonts w:cs="Arial"/>
                <w:szCs w:val="18"/>
                <w:lang w:eastAsia="en-US"/>
              </w:rPr>
              <w:t>Configuration change</w:t>
            </w:r>
          </w:p>
        </w:tc>
        <w:tc>
          <w:tcPr>
            <w:tcW w:w="2970" w:type="dxa"/>
            <w:tcBorders>
              <w:top w:val="single" w:sz="4" w:space="0" w:color="000000"/>
              <w:left w:val="single" w:sz="4" w:space="0" w:color="000000"/>
              <w:bottom w:val="single" w:sz="4" w:space="0" w:color="000000"/>
              <w:right w:val="single" w:sz="4" w:space="0" w:color="000000"/>
            </w:tcBorders>
          </w:tcPr>
          <w:p>
            <w:pPr>
              <w:pStyle w:val="TAL"/>
              <w:rPr>
                <w:lang w:eastAsia="en-US"/>
              </w:rPr>
            </w:pPr>
            <w:r>
              <w:rPr>
                <w:rFonts w:cs="Arial"/>
                <w:szCs w:val="18"/>
                <w:lang w:eastAsia="en-US"/>
              </w:rPr>
              <w:t>Changes</w:t>
            </w:r>
            <w:r>
              <w:rPr>
                <w:rFonts w:cs="Arial"/>
                <w:spacing w:val="-7"/>
                <w:szCs w:val="18"/>
                <w:lang w:eastAsia="en-US"/>
              </w:rPr>
              <w:t xml:space="preserve"> </w:t>
            </w:r>
            <w:r>
              <w:rPr>
                <w:rFonts w:cs="Arial"/>
                <w:szCs w:val="18"/>
                <w:lang w:eastAsia="en-US"/>
              </w:rPr>
              <w:t>to</w:t>
            </w:r>
            <w:r>
              <w:rPr>
                <w:rFonts w:cs="Arial"/>
                <w:spacing w:val="-2"/>
                <w:szCs w:val="18"/>
                <w:lang w:eastAsia="en-US"/>
              </w:rPr>
              <w:t xml:space="preserve"> </w:t>
            </w:r>
            <w:r>
              <w:rPr>
                <w:rFonts w:cs="Arial"/>
                <w:szCs w:val="18"/>
                <w:lang w:eastAsia="en-US"/>
              </w:rPr>
              <w:t>configuration of the network device</w:t>
            </w:r>
          </w:p>
        </w:tc>
        <w:tc>
          <w:tcPr>
            <w:tcW w:w="3836" w:type="dxa"/>
            <w:tcBorders>
              <w:top w:val="single" w:sz="4" w:space="0" w:color="000000"/>
              <w:left w:val="single" w:sz="4" w:space="0" w:color="000000"/>
              <w:bottom w:val="single" w:sz="4" w:space="0" w:color="000000"/>
              <w:right w:val="single" w:sz="4" w:space="0" w:color="000000"/>
            </w:tcBorders>
          </w:tcPr>
          <w:p>
            <w:pPr>
              <w:pStyle w:val="TAL"/>
              <w:rPr/>
            </w:pPr>
            <w:r>
              <w:rPr>
                <w:lang w:eastAsia="en-US"/>
              </w:rPr>
              <w:t>•</w:t>
            </w:r>
            <w:r>
              <w:rPr>
                <w:rFonts w:eastAsia="Arial"/>
                <w:lang w:eastAsia="en-US"/>
              </w:rPr>
              <w:t xml:space="preserve"> </w:t>
            </w:r>
            <w:r>
              <w:rPr>
                <w:rFonts w:cs="Arial"/>
                <w:szCs w:val="18"/>
                <w:lang w:eastAsia="en-US"/>
              </w:rPr>
              <w:t>Change</w:t>
            </w:r>
            <w:r>
              <w:rPr>
                <w:rFonts w:cs="Arial"/>
                <w:spacing w:val="-6"/>
                <w:szCs w:val="18"/>
                <w:lang w:eastAsia="en-US"/>
              </w:rPr>
              <w:t xml:space="preserve"> </w:t>
            </w:r>
            <w:r>
              <w:rPr>
                <w:rFonts w:cs="Arial"/>
                <w:szCs w:val="18"/>
                <w:lang w:eastAsia="en-US"/>
              </w:rPr>
              <w:t>made</w:t>
            </w:r>
          </w:p>
          <w:p>
            <w:pPr>
              <w:pStyle w:val="TAL"/>
              <w:rPr>
                <w:lang w:eastAsia="en-US"/>
              </w:rPr>
            </w:pPr>
            <w:r>
              <w:rPr>
                <w:lang w:eastAsia="en-US"/>
              </w:rPr>
              <w:t>•</w:t>
            </w:r>
            <w:r>
              <w:rPr>
                <w:rFonts w:eastAsia="Arial"/>
                <w:lang w:eastAsia="en-US"/>
              </w:rPr>
              <w:t xml:space="preserve"> </w:t>
            </w:r>
            <w:r>
              <w:rPr>
                <w:rFonts w:cs="Arial"/>
                <w:position w:val="-2"/>
                <w:szCs w:val="18"/>
                <w:lang w:eastAsia="en-US"/>
              </w:rPr>
              <w:t>Username</w:t>
            </w:r>
          </w:p>
        </w:tc>
      </w:tr>
      <w:tr>
        <w:trPr/>
        <w:tc>
          <w:tcPr>
            <w:tcW w:w="1980" w:type="dxa"/>
            <w:tcBorders>
              <w:top w:val="single" w:sz="4" w:space="0" w:color="000000"/>
              <w:left w:val="single" w:sz="4" w:space="0" w:color="000000"/>
              <w:bottom w:val="single" w:sz="4" w:space="0" w:color="000000"/>
              <w:right w:val="single" w:sz="4" w:space="0" w:color="000000"/>
            </w:tcBorders>
          </w:tcPr>
          <w:p>
            <w:pPr>
              <w:pStyle w:val="TAL"/>
              <w:rPr>
                <w:lang w:eastAsia="en-US"/>
              </w:rPr>
            </w:pPr>
            <w:r>
              <w:rPr>
                <w:rFonts w:cs="Arial"/>
                <w:szCs w:val="18"/>
                <w:lang w:eastAsia="en-US"/>
              </w:rPr>
              <w:t>Reboot/shutdown/crash</w:t>
            </w:r>
          </w:p>
        </w:tc>
        <w:tc>
          <w:tcPr>
            <w:tcW w:w="2970" w:type="dxa"/>
            <w:tcBorders>
              <w:top w:val="single" w:sz="4" w:space="0" w:color="000000"/>
              <w:left w:val="single" w:sz="4" w:space="0" w:color="000000"/>
              <w:bottom w:val="single" w:sz="4" w:space="0" w:color="000000"/>
              <w:right w:val="single" w:sz="4" w:space="0" w:color="000000"/>
            </w:tcBorders>
          </w:tcPr>
          <w:p>
            <w:pPr>
              <w:pStyle w:val="TAL"/>
              <w:rPr>
                <w:lang w:eastAsia="en-US"/>
              </w:rPr>
            </w:pPr>
            <w:r>
              <w:rPr>
                <w:rFonts w:cs="Arial"/>
                <w:szCs w:val="18"/>
                <w:lang w:eastAsia="en-US"/>
              </w:rPr>
              <w:t>This event records any action on the network device that forces a reboot or shutdown OR where the network device has crashed.</w:t>
            </w:r>
          </w:p>
        </w:tc>
        <w:tc>
          <w:tcPr>
            <w:tcW w:w="3836" w:type="dxa"/>
            <w:tcBorders>
              <w:top w:val="single" w:sz="4" w:space="0" w:color="000000"/>
              <w:left w:val="single" w:sz="4" w:space="0" w:color="000000"/>
              <w:bottom w:val="single" w:sz="4" w:space="0" w:color="000000"/>
              <w:right w:val="single" w:sz="4" w:space="0" w:color="000000"/>
            </w:tcBorders>
          </w:tcPr>
          <w:p>
            <w:pPr>
              <w:pStyle w:val="TAL"/>
              <w:rPr/>
            </w:pPr>
            <w:r>
              <w:rPr>
                <w:lang w:eastAsia="en-US"/>
              </w:rPr>
              <w:t>•</w:t>
            </w:r>
            <w:r>
              <w:rPr>
                <w:rFonts w:eastAsia="Arial"/>
                <w:lang w:eastAsia="en-US"/>
              </w:rPr>
              <w:t xml:space="preserve"> </w:t>
            </w:r>
            <w:r>
              <w:rPr>
                <w:rFonts w:cs="Arial"/>
                <w:szCs w:val="18"/>
                <w:lang w:eastAsia="en-US"/>
              </w:rPr>
              <w:t>Action</w:t>
            </w:r>
            <w:r>
              <w:rPr>
                <w:rFonts w:cs="Arial"/>
                <w:spacing w:val="-5"/>
                <w:szCs w:val="18"/>
                <w:lang w:eastAsia="en-US"/>
              </w:rPr>
              <w:t xml:space="preserve"> </w:t>
            </w:r>
            <w:r>
              <w:rPr>
                <w:rFonts w:cs="Arial"/>
                <w:szCs w:val="18"/>
                <w:lang w:eastAsia="en-US"/>
              </w:rPr>
              <w:t>performed</w:t>
            </w:r>
            <w:r>
              <w:rPr>
                <w:rFonts w:cs="Arial"/>
                <w:spacing w:val="-8"/>
                <w:szCs w:val="18"/>
                <w:lang w:eastAsia="en-US"/>
              </w:rPr>
              <w:t xml:space="preserve"> </w:t>
            </w:r>
            <w:r>
              <w:rPr>
                <w:rFonts w:cs="Arial"/>
                <w:szCs w:val="18"/>
                <w:lang w:eastAsia="en-US"/>
              </w:rPr>
              <w:t>(reboot,</w:t>
            </w:r>
            <w:r>
              <w:rPr>
                <w:rFonts w:cs="Arial"/>
                <w:spacing w:val="-6"/>
                <w:szCs w:val="18"/>
                <w:lang w:eastAsia="en-US"/>
              </w:rPr>
              <w:t xml:space="preserve"> </w:t>
            </w:r>
            <w:r>
              <w:rPr>
                <w:rFonts w:cs="Arial"/>
                <w:szCs w:val="18"/>
                <w:lang w:eastAsia="en-US"/>
              </w:rPr>
              <w:t>shutdown,</w:t>
            </w:r>
            <w:r>
              <w:rPr>
                <w:rFonts w:cs="Arial"/>
                <w:spacing w:val="-8"/>
                <w:szCs w:val="18"/>
                <w:lang w:eastAsia="en-US"/>
              </w:rPr>
              <w:t xml:space="preserve"> </w:t>
            </w:r>
            <w:r>
              <w:rPr>
                <w:rFonts w:cs="Arial"/>
                <w:szCs w:val="18"/>
                <w:lang w:eastAsia="en-US"/>
              </w:rPr>
              <w:t>etc.)</w:t>
            </w:r>
          </w:p>
          <w:p>
            <w:pPr>
              <w:pStyle w:val="TAL"/>
              <w:rPr/>
            </w:pPr>
            <w:r>
              <w:rPr>
                <w:lang w:eastAsia="en-US"/>
              </w:rPr>
              <w:t>•</w:t>
            </w:r>
            <w:r>
              <w:rPr>
                <w:rFonts w:eastAsia="Arial"/>
                <w:lang w:eastAsia="en-US"/>
              </w:rPr>
              <w:t xml:space="preserve"> </w:t>
            </w:r>
            <w:r>
              <w:rPr>
                <w:rFonts w:cs="Arial"/>
                <w:position w:val="-2"/>
                <w:szCs w:val="18"/>
                <w:lang w:eastAsia="en-US"/>
              </w:rPr>
              <w:t>Username</w:t>
            </w:r>
            <w:r>
              <w:rPr>
                <w:rFonts w:cs="Arial"/>
                <w:spacing w:val="-4"/>
                <w:position w:val="-2"/>
                <w:szCs w:val="18"/>
                <w:lang w:eastAsia="en-US"/>
              </w:rPr>
              <w:t xml:space="preserve"> </w:t>
            </w:r>
            <w:r>
              <w:rPr>
                <w:rFonts w:cs="Arial"/>
                <w:position w:val="-2"/>
                <w:szCs w:val="18"/>
                <w:lang w:eastAsia="en-US"/>
              </w:rPr>
              <w:t>(for</w:t>
            </w:r>
            <w:r>
              <w:rPr>
                <w:rFonts w:cs="Arial"/>
                <w:spacing w:val="-3"/>
                <w:position w:val="-2"/>
                <w:szCs w:val="18"/>
                <w:lang w:eastAsia="en-US"/>
              </w:rPr>
              <w:t xml:space="preserve"> </w:t>
            </w:r>
            <w:r>
              <w:rPr>
                <w:rFonts w:cs="Arial"/>
                <w:position w:val="-2"/>
                <w:szCs w:val="18"/>
                <w:lang w:eastAsia="en-US"/>
              </w:rPr>
              <w:t>intentional</w:t>
            </w:r>
            <w:r>
              <w:rPr>
                <w:rFonts w:cs="Arial"/>
                <w:spacing w:val="-8"/>
                <w:position w:val="-2"/>
                <w:szCs w:val="18"/>
                <w:lang w:eastAsia="en-US"/>
              </w:rPr>
              <w:t xml:space="preserve"> </w:t>
            </w:r>
            <w:r>
              <w:rPr>
                <w:rFonts w:cs="Arial"/>
                <w:position w:val="-2"/>
                <w:szCs w:val="18"/>
                <w:lang w:eastAsia="en-US"/>
              </w:rPr>
              <w:t>actions)</w:t>
            </w:r>
          </w:p>
          <w:p>
            <w:pPr>
              <w:pStyle w:val="TAL"/>
              <w:rPr/>
            </w:pPr>
            <w:r>
              <w:rPr>
                <w:lang w:eastAsia="en-US"/>
              </w:rPr>
              <w:t>•</w:t>
            </w:r>
            <w:r>
              <w:rPr>
                <w:rFonts w:eastAsia="Arial"/>
                <w:spacing w:val="10"/>
                <w:lang w:eastAsia="en-US"/>
              </w:rPr>
              <w:t xml:space="preserve"> </w:t>
            </w:r>
            <w:r>
              <w:rPr>
                <w:spacing w:val="10"/>
                <w:lang w:eastAsia="en-US"/>
              </w:rPr>
              <w:t>T</w:t>
            </w:r>
            <w:r>
              <w:rPr>
                <w:lang w:eastAsia="en-US"/>
              </w:rPr>
              <w:t>imestamp</w:t>
            </w:r>
          </w:p>
        </w:tc>
      </w:tr>
      <w:tr>
        <w:trPr/>
        <w:tc>
          <w:tcPr>
            <w:tcW w:w="1980" w:type="dxa"/>
            <w:tcBorders>
              <w:top w:val="single" w:sz="4" w:space="0" w:color="000000"/>
              <w:left w:val="single" w:sz="4" w:space="0" w:color="000000"/>
              <w:bottom w:val="single" w:sz="4" w:space="0" w:color="000000"/>
              <w:right w:val="single" w:sz="4" w:space="0" w:color="000000"/>
            </w:tcBorders>
          </w:tcPr>
          <w:p>
            <w:pPr>
              <w:pStyle w:val="TAL"/>
              <w:rPr>
                <w:lang w:eastAsia="en-US"/>
              </w:rPr>
            </w:pPr>
            <w:r>
              <w:rPr>
                <w:rFonts w:cs="Arial"/>
                <w:szCs w:val="18"/>
                <w:lang w:eastAsia="en-US"/>
              </w:rPr>
              <w:t>Interface status change</w:t>
            </w:r>
          </w:p>
        </w:tc>
        <w:tc>
          <w:tcPr>
            <w:tcW w:w="2970" w:type="dxa"/>
            <w:tcBorders>
              <w:top w:val="single" w:sz="4" w:space="0" w:color="000000"/>
              <w:left w:val="single" w:sz="4" w:space="0" w:color="000000"/>
              <w:bottom w:val="single" w:sz="4" w:space="0" w:color="000000"/>
              <w:right w:val="single" w:sz="4" w:space="0" w:color="000000"/>
            </w:tcBorders>
          </w:tcPr>
          <w:p>
            <w:pPr>
              <w:pStyle w:val="TAL"/>
              <w:rPr>
                <w:lang w:eastAsia="en-US"/>
              </w:rPr>
            </w:pPr>
            <w:r>
              <w:rPr>
                <w:rFonts w:cs="Arial"/>
                <w:szCs w:val="18"/>
                <w:lang w:eastAsia="en-US"/>
              </w:rPr>
              <w:t>Change</w:t>
            </w:r>
            <w:r>
              <w:rPr>
                <w:rFonts w:cs="Arial"/>
                <w:spacing w:val="-6"/>
                <w:szCs w:val="18"/>
                <w:lang w:eastAsia="en-US"/>
              </w:rPr>
              <w:t xml:space="preserve"> </w:t>
            </w:r>
            <w:r>
              <w:rPr>
                <w:rFonts w:cs="Arial"/>
                <w:szCs w:val="18"/>
                <w:lang w:eastAsia="en-US"/>
              </w:rPr>
              <w:t>to</w:t>
            </w:r>
            <w:r>
              <w:rPr>
                <w:rFonts w:cs="Arial"/>
                <w:spacing w:val="-2"/>
                <w:szCs w:val="18"/>
                <w:lang w:eastAsia="en-US"/>
              </w:rPr>
              <w:t xml:space="preserve"> </w:t>
            </w:r>
            <w:r>
              <w:rPr>
                <w:rFonts w:cs="Arial"/>
                <w:szCs w:val="18"/>
                <w:lang w:eastAsia="en-US"/>
              </w:rPr>
              <w:t>the</w:t>
            </w:r>
            <w:r>
              <w:rPr>
                <w:rFonts w:cs="Arial"/>
                <w:spacing w:val="-3"/>
                <w:szCs w:val="18"/>
                <w:lang w:eastAsia="en-US"/>
              </w:rPr>
              <w:t xml:space="preserve"> </w:t>
            </w:r>
            <w:r>
              <w:rPr>
                <w:rFonts w:cs="Arial"/>
                <w:szCs w:val="18"/>
                <w:lang w:eastAsia="en-US"/>
              </w:rPr>
              <w:t>status</w:t>
            </w:r>
            <w:r>
              <w:rPr>
                <w:rFonts w:cs="Arial"/>
                <w:spacing w:val="-5"/>
                <w:szCs w:val="18"/>
                <w:lang w:eastAsia="en-US"/>
              </w:rPr>
              <w:t xml:space="preserve"> </w:t>
            </w:r>
            <w:r>
              <w:rPr>
                <w:rFonts w:cs="Arial"/>
                <w:szCs w:val="18"/>
                <w:lang w:eastAsia="en-US"/>
              </w:rPr>
              <w:t>of interfaces on the network device</w:t>
            </w:r>
            <w:r>
              <w:rPr>
                <w:rFonts w:cs="Arial"/>
                <w:spacing w:val="-8"/>
                <w:szCs w:val="18"/>
                <w:lang w:eastAsia="en-US"/>
              </w:rPr>
              <w:t xml:space="preserve"> </w:t>
            </w:r>
            <w:r>
              <w:rPr>
                <w:rFonts w:cs="Arial"/>
                <w:szCs w:val="18"/>
                <w:lang w:eastAsia="en-US"/>
              </w:rPr>
              <w:t>(e.g.</w:t>
            </w:r>
            <w:r>
              <w:rPr>
                <w:rFonts w:cs="Arial"/>
                <w:spacing w:val="-4"/>
                <w:szCs w:val="18"/>
                <w:lang w:eastAsia="en-US"/>
              </w:rPr>
              <w:t xml:space="preserve"> </w:t>
            </w:r>
            <w:r>
              <w:rPr>
                <w:rFonts w:cs="Arial"/>
                <w:szCs w:val="18"/>
                <w:lang w:eastAsia="en-US"/>
              </w:rPr>
              <w:t>shutdown)</w:t>
            </w:r>
          </w:p>
        </w:tc>
        <w:tc>
          <w:tcPr>
            <w:tcW w:w="3836" w:type="dxa"/>
            <w:tcBorders>
              <w:top w:val="single" w:sz="4" w:space="0" w:color="000000"/>
              <w:left w:val="single" w:sz="4" w:space="0" w:color="000000"/>
              <w:bottom w:val="single" w:sz="4" w:space="0" w:color="000000"/>
              <w:right w:val="single" w:sz="4" w:space="0" w:color="000000"/>
            </w:tcBorders>
          </w:tcPr>
          <w:p>
            <w:pPr>
              <w:pStyle w:val="TAL"/>
              <w:rPr/>
            </w:pPr>
            <w:r>
              <w:rPr>
                <w:lang w:eastAsia="en-US"/>
              </w:rPr>
              <w:t>•</w:t>
            </w:r>
            <w:r>
              <w:rPr>
                <w:rFonts w:eastAsia="Arial"/>
                <w:lang w:eastAsia="en-US"/>
              </w:rPr>
              <w:t xml:space="preserve"> </w:t>
            </w:r>
            <w:r>
              <w:rPr>
                <w:rFonts w:cs="Arial"/>
                <w:szCs w:val="18"/>
                <w:lang w:eastAsia="en-US"/>
              </w:rPr>
              <w:t>Interface</w:t>
            </w:r>
            <w:r>
              <w:rPr>
                <w:rFonts w:cs="Arial"/>
                <w:spacing w:val="-7"/>
                <w:szCs w:val="18"/>
                <w:lang w:eastAsia="en-US"/>
              </w:rPr>
              <w:t xml:space="preserve"> </w:t>
            </w:r>
            <w:r>
              <w:rPr>
                <w:rFonts w:cs="Arial"/>
                <w:szCs w:val="18"/>
                <w:lang w:eastAsia="en-US"/>
              </w:rPr>
              <w:t>name</w:t>
            </w:r>
            <w:r>
              <w:rPr>
                <w:rFonts w:cs="Arial"/>
                <w:spacing w:val="-4"/>
                <w:szCs w:val="18"/>
                <w:lang w:eastAsia="en-US"/>
              </w:rPr>
              <w:t xml:space="preserve"> </w:t>
            </w:r>
            <w:r>
              <w:rPr>
                <w:rFonts w:cs="Arial"/>
                <w:szCs w:val="18"/>
                <w:lang w:eastAsia="en-US"/>
              </w:rPr>
              <w:t>and</w:t>
            </w:r>
            <w:r>
              <w:rPr>
                <w:rFonts w:cs="Arial"/>
                <w:spacing w:val="-3"/>
                <w:szCs w:val="18"/>
                <w:lang w:eastAsia="en-US"/>
              </w:rPr>
              <w:t xml:space="preserve"> </w:t>
            </w:r>
            <w:r>
              <w:rPr>
                <w:rFonts w:cs="Arial"/>
                <w:szCs w:val="18"/>
                <w:lang w:eastAsia="en-US"/>
              </w:rPr>
              <w:t>type</w:t>
            </w:r>
          </w:p>
          <w:p>
            <w:pPr>
              <w:pStyle w:val="TAL"/>
              <w:rPr/>
            </w:pPr>
            <w:r>
              <w:rPr>
                <w:lang w:eastAsia="en-US"/>
              </w:rPr>
              <w:t>•</w:t>
            </w:r>
            <w:r>
              <w:rPr>
                <w:rFonts w:eastAsia="Arial"/>
                <w:lang w:eastAsia="en-US"/>
              </w:rPr>
              <w:t xml:space="preserve"> </w:t>
            </w:r>
            <w:r>
              <w:rPr>
                <w:rFonts w:cs="Arial"/>
                <w:position w:val="-2"/>
                <w:szCs w:val="18"/>
                <w:lang w:eastAsia="en-US"/>
              </w:rPr>
              <w:t>Status</w:t>
            </w:r>
            <w:r>
              <w:rPr>
                <w:rFonts w:cs="Arial"/>
                <w:spacing w:val="-5"/>
                <w:position w:val="-2"/>
                <w:szCs w:val="18"/>
                <w:lang w:eastAsia="en-US"/>
              </w:rPr>
              <w:t xml:space="preserve"> </w:t>
            </w:r>
            <w:r>
              <w:rPr>
                <w:rFonts w:cs="Arial"/>
                <w:position w:val="-2"/>
                <w:szCs w:val="18"/>
                <w:lang w:eastAsia="en-US"/>
              </w:rPr>
              <w:t>(shutdown,</w:t>
            </w:r>
            <w:r>
              <w:rPr>
                <w:rFonts w:cs="Arial"/>
                <w:spacing w:val="-9"/>
                <w:position w:val="-2"/>
                <w:szCs w:val="18"/>
                <w:lang w:eastAsia="en-US"/>
              </w:rPr>
              <w:t xml:space="preserve"> </w:t>
            </w:r>
            <w:r>
              <w:rPr>
                <w:rFonts w:cs="Arial"/>
                <w:position w:val="-2"/>
                <w:szCs w:val="18"/>
                <w:lang w:eastAsia="en-US"/>
              </w:rPr>
              <w:t>missing</w:t>
            </w:r>
            <w:r>
              <w:rPr>
                <w:rFonts w:cs="Arial"/>
                <w:spacing w:val="-6"/>
                <w:position w:val="-2"/>
                <w:szCs w:val="18"/>
                <w:lang w:eastAsia="en-US"/>
              </w:rPr>
              <w:t xml:space="preserve"> </w:t>
            </w:r>
            <w:r>
              <w:rPr>
                <w:rFonts w:cs="Arial"/>
                <w:position w:val="-2"/>
                <w:szCs w:val="18"/>
                <w:lang w:eastAsia="en-US"/>
              </w:rPr>
              <w:t>link,</w:t>
            </w:r>
            <w:r>
              <w:rPr>
                <w:rFonts w:cs="Arial"/>
                <w:spacing w:val="-3"/>
                <w:position w:val="-2"/>
                <w:szCs w:val="18"/>
                <w:lang w:eastAsia="en-US"/>
              </w:rPr>
              <w:t xml:space="preserve"> </w:t>
            </w:r>
            <w:r>
              <w:rPr>
                <w:rFonts w:cs="Arial"/>
                <w:position w:val="-2"/>
                <w:szCs w:val="18"/>
                <w:lang w:eastAsia="en-US"/>
              </w:rPr>
              <w:t>etc.)</w:t>
            </w:r>
          </w:p>
          <w:p>
            <w:pPr>
              <w:pStyle w:val="TAL"/>
              <w:rPr/>
            </w:pPr>
            <w:r>
              <w:rPr>
                <w:lang w:eastAsia="en-US"/>
              </w:rPr>
              <w:t>•</w:t>
            </w:r>
            <w:r>
              <w:rPr>
                <w:rFonts w:eastAsia="Arial"/>
                <w:spacing w:val="10"/>
                <w:lang w:eastAsia="en-US"/>
              </w:rPr>
              <w:t xml:space="preserve"> </w:t>
            </w:r>
            <w:r>
              <w:rPr>
                <w:spacing w:val="10"/>
                <w:lang w:eastAsia="en-US"/>
              </w:rPr>
              <w:t>T</w:t>
            </w:r>
            <w:r>
              <w:rPr>
                <w:lang w:eastAsia="en-US"/>
              </w:rPr>
              <w:t>imestamp</w:t>
            </w:r>
          </w:p>
        </w:tc>
      </w:tr>
    </w:tbl>
    <w:p>
      <w:pPr>
        <w:pStyle w:val="Normal"/>
        <w:rPr/>
      </w:pPr>
      <w:r>
        <w:rPr/>
      </w:r>
    </w:p>
    <w:p>
      <w:pPr>
        <w:pStyle w:val="Normal"/>
        <w:rPr/>
      </w:pPr>
      <w:r>
        <w:rPr/>
        <w:t>In addition, optionally it shall be possible to log also the following event (if supported):</w:t>
      </w:r>
    </w:p>
    <w:tbl>
      <w:tblPr>
        <w:tblW w:w="8786" w:type="dxa"/>
        <w:jc w:val="center"/>
        <w:tblInd w:w="0" w:type="dxa"/>
        <w:tblLayout w:type="fixed"/>
        <w:tblCellMar>
          <w:top w:w="0" w:type="dxa"/>
          <w:left w:w="28" w:type="dxa"/>
          <w:bottom w:w="0" w:type="dxa"/>
          <w:right w:w="0" w:type="dxa"/>
        </w:tblCellMar>
      </w:tblPr>
      <w:tblGrid>
        <w:gridCol w:w="1980"/>
        <w:gridCol w:w="2970"/>
        <w:gridCol w:w="3836"/>
      </w:tblGrid>
      <w:tr>
        <w:trPr/>
        <w:tc>
          <w:tcPr>
            <w:tcW w:w="1980" w:type="dxa"/>
            <w:tcBorders>
              <w:top w:val="single" w:sz="4" w:space="0" w:color="000000"/>
              <w:left w:val="single" w:sz="4" w:space="0" w:color="000000"/>
              <w:bottom w:val="double" w:sz="4" w:space="0" w:color="000000"/>
              <w:right w:val="single" w:sz="4" w:space="0" w:color="000000"/>
            </w:tcBorders>
          </w:tcPr>
          <w:p>
            <w:pPr>
              <w:pStyle w:val="TAH"/>
              <w:rPr>
                <w:sz w:val="24"/>
                <w:szCs w:val="24"/>
                <w:lang w:eastAsia="en-US"/>
              </w:rPr>
            </w:pPr>
            <w:r>
              <w:rPr>
                <w:lang w:eastAsia="en-US"/>
              </w:rPr>
              <w:t>EventTypes</w:t>
            </w:r>
          </w:p>
        </w:tc>
        <w:tc>
          <w:tcPr>
            <w:tcW w:w="2970" w:type="dxa"/>
            <w:tcBorders>
              <w:top w:val="single" w:sz="4" w:space="0" w:color="000000"/>
              <w:left w:val="single" w:sz="4" w:space="0" w:color="000000"/>
              <w:bottom w:val="double" w:sz="4" w:space="0" w:color="000000"/>
              <w:right w:val="single" w:sz="4" w:space="0" w:color="000000"/>
            </w:tcBorders>
          </w:tcPr>
          <w:p>
            <w:pPr>
              <w:pStyle w:val="TAH"/>
              <w:rPr>
                <w:lang w:eastAsia="en-US"/>
              </w:rPr>
            </w:pPr>
            <w:r>
              <w:rPr>
                <w:lang w:eastAsia="en-US"/>
              </w:rPr>
              <w:t>Description</w:t>
            </w:r>
          </w:p>
        </w:tc>
        <w:tc>
          <w:tcPr>
            <w:tcW w:w="3836" w:type="dxa"/>
            <w:tcBorders>
              <w:top w:val="single" w:sz="4" w:space="0" w:color="000000"/>
              <w:left w:val="single" w:sz="4" w:space="0" w:color="000000"/>
              <w:bottom w:val="double" w:sz="4" w:space="0" w:color="000000"/>
              <w:right w:val="single" w:sz="4" w:space="0" w:color="000000"/>
            </w:tcBorders>
          </w:tcPr>
          <w:p>
            <w:pPr>
              <w:pStyle w:val="TAH"/>
              <w:rPr>
                <w:sz w:val="24"/>
                <w:szCs w:val="24"/>
                <w:lang w:eastAsia="en-US"/>
              </w:rPr>
            </w:pPr>
            <w:r>
              <w:rPr>
                <w:lang w:eastAsia="en-US"/>
              </w:rPr>
              <w:t>Event data to be logged</w:t>
            </w:r>
          </w:p>
        </w:tc>
      </w:tr>
      <w:tr>
        <w:trPr/>
        <w:tc>
          <w:tcPr>
            <w:tcW w:w="1980" w:type="dxa"/>
            <w:tcBorders>
              <w:top w:val="single" w:sz="4" w:space="0" w:color="000000"/>
              <w:left w:val="single" w:sz="4" w:space="0" w:color="000000"/>
              <w:bottom w:val="single" w:sz="4" w:space="0" w:color="000000"/>
              <w:right w:val="single" w:sz="4" w:space="0" w:color="000000"/>
            </w:tcBorders>
          </w:tcPr>
          <w:p>
            <w:pPr>
              <w:pStyle w:val="TAL"/>
              <w:rPr>
                <w:sz w:val="24"/>
                <w:szCs w:val="24"/>
                <w:lang w:eastAsia="en-US"/>
              </w:rPr>
            </w:pPr>
            <w:r>
              <w:rPr>
                <w:lang w:eastAsia="en-US"/>
              </w:rPr>
              <w:t>Change of group membership or accounts</w:t>
            </w:r>
          </w:p>
        </w:tc>
        <w:tc>
          <w:tcPr>
            <w:tcW w:w="2970" w:type="dxa"/>
            <w:tcBorders>
              <w:top w:val="single" w:sz="4" w:space="0" w:color="000000"/>
              <w:left w:val="single" w:sz="4" w:space="0" w:color="000000"/>
              <w:bottom w:val="single" w:sz="4" w:space="0" w:color="000000"/>
              <w:right w:val="single" w:sz="4" w:space="0" w:color="000000"/>
            </w:tcBorders>
          </w:tcPr>
          <w:p>
            <w:pPr>
              <w:pStyle w:val="TAL"/>
              <w:rPr>
                <w:lang w:eastAsia="en-US"/>
              </w:rPr>
            </w:pPr>
            <w:r>
              <w:rPr>
                <w:rFonts w:cs="Arial"/>
                <w:lang w:eastAsia="en-US"/>
              </w:rPr>
              <w:t>Any change of group membership for accounts</w:t>
            </w:r>
          </w:p>
        </w:tc>
        <w:tc>
          <w:tcPr>
            <w:tcW w:w="3836" w:type="dxa"/>
            <w:tcBorders>
              <w:top w:val="single" w:sz="4" w:space="0" w:color="000000"/>
              <w:left w:val="single" w:sz="4" w:space="0" w:color="000000"/>
              <w:bottom w:val="single" w:sz="4" w:space="0" w:color="000000"/>
              <w:right w:val="single" w:sz="4" w:space="0" w:color="000000"/>
            </w:tcBorders>
          </w:tcPr>
          <w:p>
            <w:pPr>
              <w:pStyle w:val="Normal"/>
              <w:widowControl w:val="false"/>
              <w:snapToGrid w:val="false"/>
              <w:spacing w:lineRule="exact" w:line="130" w:before="4" w:after="0"/>
              <w:rPr>
                <w:rFonts w:ascii="Arial" w:hAnsi="Arial" w:cs="Arial"/>
                <w:sz w:val="13"/>
                <w:szCs w:val="13"/>
                <w:lang w:eastAsia="en-US"/>
              </w:rPr>
            </w:pPr>
            <w:r>
              <w:rPr>
                <w:rFonts w:cs="Arial" w:ascii="Arial" w:hAnsi="Arial"/>
                <w:sz w:val="13"/>
                <w:szCs w:val="13"/>
                <w:lang w:eastAsia="en-US"/>
              </w:rPr>
            </w:r>
          </w:p>
          <w:p>
            <w:pPr>
              <w:pStyle w:val="TAL"/>
              <w:rPr>
                <w:lang w:eastAsia="en-US"/>
              </w:rPr>
            </w:pPr>
            <w:r>
              <w:rPr>
                <w:lang w:eastAsia="en-US"/>
              </w:rPr>
              <w:t>•</w:t>
            </w:r>
            <w:r>
              <w:rPr>
                <w:rFonts w:eastAsia="Arial"/>
                <w:lang w:eastAsia="en-US"/>
              </w:rPr>
              <w:t xml:space="preserve"> </w:t>
            </w:r>
            <w:r>
              <w:rPr>
                <w:lang w:eastAsia="en-US"/>
              </w:rPr>
              <w:t>Administrator username,</w:t>
            </w:r>
          </w:p>
          <w:p>
            <w:pPr>
              <w:pStyle w:val="TAL"/>
              <w:rPr>
                <w:lang w:eastAsia="en-US"/>
              </w:rPr>
            </w:pPr>
            <w:r>
              <w:rPr>
                <w:lang w:eastAsia="en-US"/>
              </w:rPr>
              <w:t>•</w:t>
            </w:r>
            <w:r>
              <w:rPr>
                <w:rFonts w:eastAsia="Arial"/>
                <w:lang w:eastAsia="en-US"/>
              </w:rPr>
              <w:t xml:space="preserve"> </w:t>
            </w:r>
            <w:r>
              <w:rPr>
                <w:lang w:eastAsia="en-US"/>
              </w:rPr>
              <w:t>Administered account,</w:t>
            </w:r>
          </w:p>
          <w:p>
            <w:pPr>
              <w:pStyle w:val="TAL"/>
              <w:rPr>
                <w:lang w:eastAsia="en-US"/>
              </w:rPr>
            </w:pPr>
            <w:r>
              <w:rPr>
                <w:lang w:eastAsia="en-US"/>
              </w:rPr>
              <w:t>•</w:t>
            </w:r>
            <w:r>
              <w:rPr>
                <w:rFonts w:eastAsia="Arial"/>
                <w:lang w:eastAsia="en-US"/>
              </w:rPr>
              <w:t xml:space="preserve"> </w:t>
            </w:r>
            <w:r>
              <w:rPr>
                <w:lang w:eastAsia="en-US"/>
              </w:rPr>
              <w:t>Activity performed (group added or removed)</w:t>
            </w:r>
          </w:p>
          <w:p>
            <w:pPr>
              <w:pStyle w:val="TAL"/>
              <w:rPr>
                <w:lang w:eastAsia="en-US"/>
              </w:rPr>
            </w:pPr>
            <w:r>
              <w:rPr>
                <w:lang w:eastAsia="en-US"/>
              </w:rPr>
              <w:t>•</w:t>
            </w:r>
            <w:r>
              <w:rPr>
                <w:rFonts w:eastAsia="Arial"/>
                <w:lang w:eastAsia="en-US"/>
              </w:rPr>
              <w:t xml:space="preserve"> </w:t>
            </w:r>
            <w:r>
              <w:rPr>
                <w:lang w:eastAsia="en-US"/>
              </w:rPr>
              <w:t>Timestamp.</w:t>
            </w:r>
          </w:p>
        </w:tc>
      </w:tr>
    </w:tbl>
    <w:p>
      <w:pPr>
        <w:pStyle w:val="Normal"/>
        <w:rPr/>
      </w:pPr>
      <w:r>
        <w:rPr/>
      </w:r>
    </w:p>
    <w:p>
      <w:pPr>
        <w:pStyle w:val="Normal"/>
        <w:rPr>
          <w:i/>
          <w:i/>
        </w:rPr>
      </w:pPr>
      <w:r>
        <w:rPr>
          <w:i/>
        </w:rPr>
        <w:t xml:space="preserve">Threat References: </w:t>
      </w:r>
      <w:r>
        <w:rPr>
          <w:iCs/>
        </w:rPr>
        <w:t>TR 33.926 [4], clause 5.3.4.4, Log Tampering</w:t>
      </w:r>
    </w:p>
    <w:p>
      <w:pPr>
        <w:pStyle w:val="Normal"/>
        <w:rPr/>
      </w:pPr>
      <w:r>
        <w:rPr>
          <w:i/>
        </w:rPr>
        <w:t>Test case</w:t>
      </w:r>
      <w:r>
        <w:rPr/>
        <w:t xml:space="preserve">: </w:t>
      </w:r>
    </w:p>
    <w:p>
      <w:pPr>
        <w:pStyle w:val="Normal"/>
        <w:rPr>
          <w:b/>
        </w:rPr>
      </w:pPr>
      <w:r>
        <w:rPr>
          <w:b/>
          <w:i/>
        </w:rPr>
        <w:t>Test Name</w:t>
      </w:r>
      <w:r>
        <w:rPr>
          <w:b/>
        </w:rPr>
        <w:t xml:space="preserve">: </w:t>
      </w:r>
      <w:r>
        <w:rPr/>
        <w:t>TC_SECURITY_EVENT_LOGGING</w:t>
      </w:r>
    </w:p>
    <w:p>
      <w:pPr>
        <w:pStyle w:val="Normal"/>
        <w:rPr>
          <w:b/>
          <w:bCs/>
          <w:lang w:eastAsia="zh-CN"/>
        </w:rPr>
      </w:pPr>
      <w:r>
        <w:rPr>
          <w:b/>
          <w:bCs/>
          <w:lang w:eastAsia="zh-CN"/>
        </w:rPr>
        <w:t>Purpose:</w:t>
      </w:r>
    </w:p>
    <w:p>
      <w:pPr>
        <w:pStyle w:val="Normal"/>
        <w:rPr/>
      </w:pPr>
      <w:r>
        <w:rPr/>
        <w:t>To verify that the network product correctly logs all required security event types.</w:t>
      </w:r>
    </w:p>
    <w:p>
      <w:pPr>
        <w:pStyle w:val="Normal"/>
        <w:rPr>
          <w:b/>
          <w:bCs/>
          <w:lang w:eastAsia="zh-CN"/>
        </w:rPr>
      </w:pPr>
      <w:r>
        <w:rPr>
          <w:b/>
          <w:bCs/>
          <w:lang w:eastAsia="zh-CN"/>
        </w:rPr>
        <w:t>Procedure and execution steps:</w:t>
      </w:r>
    </w:p>
    <w:p>
      <w:pPr>
        <w:pStyle w:val="Normal"/>
        <w:rPr>
          <w:b/>
          <w:bCs/>
          <w:lang w:eastAsia="zh-CN"/>
        </w:rPr>
      </w:pPr>
      <w:r>
        <w:rPr>
          <w:b/>
          <w:bCs/>
          <w:lang w:eastAsia="zh-CN"/>
        </w:rPr>
        <w:t>Pre-Conditions:</w:t>
      </w:r>
    </w:p>
    <w:p>
      <w:pPr>
        <w:pStyle w:val="B1"/>
        <w:ind w:left="284" w:right="0"/>
        <w:rPr/>
      </w:pPr>
      <w:r>
        <w:rPr/>
        <w:t>-</w:t>
        <w:tab/>
        <w:t>The following information shall be provided by the documentation accompanying the network product:</w:t>
      </w:r>
    </w:p>
    <w:p>
      <w:pPr>
        <w:pStyle w:val="B2"/>
        <w:rPr/>
      </w:pPr>
      <w:r>
        <w:rPr/>
        <w:t>-</w:t>
        <w:tab/>
        <w:t>The log where the event is recorded and how it can be accessed (e.g. the complete path).</w:t>
      </w:r>
    </w:p>
    <w:p>
      <w:pPr>
        <w:pStyle w:val="B2"/>
        <w:rPr/>
      </w:pPr>
      <w:r>
        <w:rPr/>
        <w:t>-</w:t>
        <w:tab/>
        <w:t>If the event type is enabled by default or how to enable it.</w:t>
      </w:r>
    </w:p>
    <w:p>
      <w:pPr>
        <w:pStyle w:val="B2"/>
        <w:rPr/>
      </w:pPr>
      <w:r>
        <w:rPr/>
        <w:t>-</w:t>
        <w:tab/>
        <w:t>What O&amp;M services can be used on the Network Product in the configuration according to the pre-requisites for testing in clause 4.1 and how to use them.</w:t>
      </w:r>
    </w:p>
    <w:p>
      <w:pPr>
        <w:pStyle w:val="B1"/>
        <w:ind w:left="284" w:right="0"/>
        <w:rPr/>
      </w:pPr>
      <w:r>
        <w:rPr/>
        <w:t>-</w:t>
        <w:tab/>
        <w:t>The t</w:t>
      </w:r>
      <w:r>
        <w:rPr/>
        <w:t xml:space="preserve">ester has </w:t>
      </w:r>
      <w:r>
        <w:rPr/>
        <w:t>the needed administrative privileges to sufficiently perform the tests</w:t>
      </w:r>
    </w:p>
    <w:p>
      <w:pPr>
        <w:pStyle w:val="B1"/>
        <w:ind w:left="284" w:right="0"/>
        <w:rPr/>
      </w:pPr>
      <w:r>
        <w:rPr/>
        <w:t>-</w:t>
        <w:tab/>
        <w:t>If needed for testing specific O&amp;M services, a tester machine is available.</w:t>
      </w:r>
    </w:p>
    <w:p>
      <w:pPr>
        <w:pStyle w:val="Normal"/>
        <w:rPr>
          <w:b/>
          <w:bCs/>
          <w:lang w:eastAsia="zh-CN"/>
        </w:rPr>
      </w:pPr>
      <w:r>
        <w:rPr>
          <w:b/>
          <w:bCs/>
          <w:lang w:eastAsia="zh-CN"/>
        </w:rPr>
        <w:t>Execution Steps</w:t>
      </w:r>
    </w:p>
    <w:p>
      <w:pPr>
        <w:pStyle w:val="Normal"/>
        <w:rPr>
          <w:lang w:eastAsia="zh-CN"/>
        </w:rPr>
      </w:pPr>
      <w:r>
        <w:rPr>
          <w:lang w:eastAsia="zh-CN"/>
        </w:rPr>
        <w:t>For each O&amp;M service perform the following test steps</w:t>
      </w:r>
    </w:p>
    <w:p>
      <w:pPr>
        <w:pStyle w:val="B1"/>
        <w:rPr/>
      </w:pPr>
      <w:r>
        <w:rPr>
          <w:lang w:eastAsia="zh-CN"/>
        </w:rPr>
        <w:t>1.-</w:t>
        <w:tab/>
        <w:t xml:space="preserve">The Tester sequentially triggers each security event listed in the requirement, while covering each option detailed in the individual security event descriptions. </w:t>
      </w:r>
    </w:p>
    <w:p>
      <w:pPr>
        <w:pStyle w:val="B1"/>
        <w:rPr/>
      </w:pPr>
      <w:r>
        <w:rPr>
          <w:lang w:eastAsia="zh-CN"/>
        </w:rPr>
        <w:t>2.-</w:t>
        <w:tab/>
        <w:t>The Tester verifies whether the security events, and their individual options, were correctly logged. In particular it is verified whether they include at least the event data specified as required to be logged.</w:t>
      </w:r>
    </w:p>
    <w:p>
      <w:pPr>
        <w:pStyle w:val="Normal"/>
        <w:rPr>
          <w:b/>
          <w:bCs/>
          <w:lang w:eastAsia="zh-CN"/>
        </w:rPr>
      </w:pPr>
      <w:r>
        <w:rPr>
          <w:b/>
          <w:bCs/>
          <w:lang w:eastAsia="zh-CN"/>
        </w:rPr>
        <w:t>Expected Results:</w:t>
      </w:r>
    </w:p>
    <w:p>
      <w:pPr>
        <w:pStyle w:val="Normal"/>
        <w:rPr>
          <w:lang w:eastAsia="ja-JP"/>
        </w:rPr>
      </w:pPr>
      <w:r>
        <w:rPr>
          <w:lang w:eastAsia="ja-JP"/>
        </w:rPr>
        <w:t xml:space="preserve">All security events are appropriately logged, </w:t>
      </w:r>
      <w:r>
        <w:rPr>
          <w:lang w:eastAsia="zh-CN"/>
        </w:rPr>
        <w:t>including all required event data.</w:t>
      </w:r>
    </w:p>
    <w:p>
      <w:pPr>
        <w:pStyle w:val="Normal"/>
        <w:rPr>
          <w:b/>
          <w:bCs/>
          <w:lang w:eastAsia="zh-CN"/>
        </w:rPr>
      </w:pPr>
      <w:r>
        <w:rPr>
          <w:b/>
          <w:bCs/>
          <w:lang w:eastAsia="zh-CN"/>
        </w:rPr>
        <w:t>Expected format of evidence:</w:t>
      </w:r>
    </w:p>
    <w:p>
      <w:pPr>
        <w:pStyle w:val="B1"/>
        <w:rPr/>
      </w:pPr>
      <w:r>
        <w:rPr/>
        <w:t>-</w:t>
        <w:tab/>
        <w:t>List of O&amp;M services</w:t>
      </w:r>
    </w:p>
    <w:p>
      <w:pPr>
        <w:pStyle w:val="B1"/>
        <w:rPr/>
      </w:pPr>
      <w:r>
        <w:rPr/>
        <w:t>-</w:t>
        <w:tab/>
        <w:t>Commands executed per O&amp;M services</w:t>
      </w:r>
    </w:p>
    <w:p>
      <w:pPr>
        <w:pStyle w:val="B1"/>
        <w:rPr/>
      </w:pPr>
      <w:r>
        <w:rPr/>
        <w:t>-</w:t>
        <w:tab/>
        <w:t>The relevant parts of the logs in appropriate form (e.g. file, screenshot)</w:t>
      </w:r>
    </w:p>
    <w:p>
      <w:pPr>
        <w:pStyle w:val="Heading5"/>
        <w:rPr/>
      </w:pPr>
      <w:bookmarkStart w:id="188" w:name="__RefHeading___Toc187937502"/>
      <w:bookmarkStart w:id="189" w:name="_CR4_2_3_6_2"/>
      <w:bookmarkEnd w:id="188"/>
      <w:bookmarkEnd w:id="189"/>
      <w:r>
        <w:rPr/>
        <w:t>4.2.3.6.2</w:t>
        <w:tab/>
        <w:t>Log transfer to centralized storage</w:t>
      </w:r>
    </w:p>
    <w:p>
      <w:pPr>
        <w:pStyle w:val="Normal"/>
        <w:rPr/>
      </w:pPr>
      <w:r>
        <w:rPr>
          <w:i/>
        </w:rPr>
        <w:t>Requirement Name</w:t>
      </w:r>
      <w:r>
        <w:rPr/>
        <w:t xml:space="preserve">: </w:t>
      </w:r>
      <w:r>
        <w:rPr>
          <w:lang w:eastAsia="zh-CN"/>
        </w:rPr>
        <w:t>Log transfer to centralized storage</w:t>
      </w:r>
    </w:p>
    <w:p>
      <w:pPr>
        <w:pStyle w:val="Normal"/>
        <w:rPr>
          <w:i/>
          <w:i/>
        </w:rPr>
      </w:pPr>
      <w:r>
        <w:rPr>
          <w:i/>
        </w:rPr>
        <w:t xml:space="preserve">Requirement Reference: </w:t>
      </w:r>
      <w:r>
        <w:rPr>
          <w:iCs/>
        </w:rPr>
        <w:t>In accordance with industry best practice</w:t>
      </w:r>
    </w:p>
    <w:p>
      <w:pPr>
        <w:pStyle w:val="Normal"/>
        <w:rPr/>
      </w:pPr>
      <w:r>
        <w:rPr>
          <w:i/>
        </w:rPr>
        <w:t>Requirement Description</w:t>
      </w:r>
      <w:r>
        <w:rPr/>
        <w:t xml:space="preserve">: </w:t>
      </w:r>
    </w:p>
    <w:p>
      <w:pPr>
        <w:pStyle w:val="B1"/>
        <w:rPr/>
      </w:pPr>
      <w:r>
        <w:rPr/>
        <w:t>a)</w:t>
        <w:tab/>
        <w:t>The Network Product shall support forward</w:t>
      </w:r>
      <w:r>
        <w:rPr>
          <w:lang w:val="en-US"/>
        </w:rPr>
        <w:t>ing</w:t>
      </w:r>
      <w:r>
        <w:rPr/>
        <w:t xml:space="preserve"> of security event logging data to an external system. Secure transport protocols in accordance with clause 4.2.3.2.4, shall be used.</w:t>
      </w:r>
    </w:p>
    <w:p>
      <w:pPr>
        <w:pStyle w:val="B1"/>
        <w:rPr/>
      </w:pPr>
      <w:r>
        <w:rPr>
          <w:lang w:eastAsia="zh-CN"/>
        </w:rPr>
        <w:t>b)</w:t>
        <w:tab/>
        <w:t>Log functions should support secure uploading of log files to a central location or to a</w:t>
      </w:r>
      <w:r>
        <w:rPr>
          <w:lang w:val="en-US" w:eastAsia="zh-CN"/>
        </w:rPr>
        <w:t>n external</w:t>
      </w:r>
      <w:r>
        <w:rPr>
          <w:lang w:eastAsia="zh-CN"/>
        </w:rPr>
        <w:t xml:space="preserve"> system for the Network Product that is logging.</w:t>
      </w:r>
    </w:p>
    <w:p>
      <w:pPr>
        <w:pStyle w:val="Normal"/>
        <w:rPr>
          <w:iCs/>
        </w:rPr>
      </w:pPr>
      <w:r>
        <w:rPr>
          <w:i/>
        </w:rPr>
        <w:t xml:space="preserve">Threat References: </w:t>
      </w:r>
      <w:r>
        <w:rPr>
          <w:iCs/>
        </w:rPr>
        <w:t>TR 33.926 [4], clause 5.3.4.4, Log Tampering</w:t>
      </w:r>
    </w:p>
    <w:p>
      <w:pPr>
        <w:pStyle w:val="Normal"/>
        <w:rPr/>
      </w:pPr>
      <w:r>
        <w:rPr>
          <w:b/>
        </w:rPr>
        <w:t>Test Name</w:t>
      </w:r>
      <w:r>
        <w:rPr/>
        <w:t>: TC_</w:t>
      </w:r>
      <w:r>
        <w:rPr>
          <w:lang w:eastAsia="zh-CN"/>
        </w:rPr>
        <w:t>LOG</w:t>
      </w:r>
      <w:r>
        <w:rPr>
          <w:lang w:eastAsia="zh-CN"/>
        </w:rPr>
        <w:t>_</w:t>
      </w:r>
      <w:r>
        <w:rPr>
          <w:lang w:eastAsia="zh-CN"/>
        </w:rPr>
        <w:t>TRANS</w:t>
      </w:r>
      <w:r>
        <w:rPr/>
        <w:t>_</w:t>
      </w:r>
      <w:r>
        <w:rPr>
          <w:lang w:eastAsia="zh-CN"/>
        </w:rPr>
        <w:t>TO_CENTR</w:t>
      </w:r>
      <w:r>
        <w:rPr>
          <w:lang w:eastAsia="zh-CN"/>
        </w:rPr>
        <w:t>_</w:t>
      </w:r>
      <w:r>
        <w:rPr>
          <w:lang w:eastAsia="zh-CN"/>
        </w:rPr>
        <w:t>STORAGE</w:t>
      </w:r>
    </w:p>
    <w:p>
      <w:pPr>
        <w:pStyle w:val="Normal"/>
        <w:rPr>
          <w:b/>
          <w:bCs/>
          <w:lang w:eastAsia="zh-CN"/>
        </w:rPr>
      </w:pPr>
      <w:r>
        <w:rPr>
          <w:b/>
          <w:bCs/>
          <w:lang w:eastAsia="zh-CN"/>
        </w:rPr>
        <w:t>Purpose:</w:t>
      </w:r>
    </w:p>
    <w:p>
      <w:pPr>
        <w:pStyle w:val="Normal"/>
        <w:rPr>
          <w:lang w:eastAsia="zh-CN"/>
        </w:rPr>
      </w:pPr>
      <w:r>
        <w:rPr/>
        <w:t xml:space="preserve">To ensure </w:t>
      </w:r>
      <w:r>
        <w:rPr>
          <w:lang w:eastAsia="zh-CN"/>
        </w:rPr>
        <w:t xml:space="preserve">log shall be </w:t>
      </w:r>
      <w:r>
        <w:rPr>
          <w:lang w:eastAsia="zh-CN"/>
        </w:rPr>
        <w:t>transferred</w:t>
      </w:r>
      <w:r>
        <w:rPr>
          <w:lang w:eastAsia="zh-CN"/>
        </w:rPr>
        <w:t xml:space="preserve"> to centralized storage</w:t>
      </w:r>
      <w:r>
        <w:rPr/>
        <w:t>.</w:t>
      </w:r>
    </w:p>
    <w:p>
      <w:pPr>
        <w:pStyle w:val="Normal"/>
        <w:rPr>
          <w:b/>
          <w:bCs/>
          <w:lang w:eastAsia="zh-CN"/>
        </w:rPr>
      </w:pPr>
      <w:r>
        <w:rPr>
          <w:b/>
          <w:bCs/>
          <w:lang w:eastAsia="zh-CN"/>
        </w:rPr>
        <w:t>Procedure and execution steps:</w:t>
      </w:r>
    </w:p>
    <w:p>
      <w:pPr>
        <w:pStyle w:val="Normal"/>
        <w:rPr>
          <w:b/>
          <w:bCs/>
          <w:lang w:eastAsia="zh-CN"/>
        </w:rPr>
      </w:pPr>
      <w:r>
        <w:rPr>
          <w:b/>
          <w:bCs/>
          <w:lang w:eastAsia="zh-CN"/>
        </w:rPr>
        <w:t>Pre-Conditions:</w:t>
      </w:r>
    </w:p>
    <w:p>
      <w:pPr>
        <w:pStyle w:val="B1"/>
        <w:rPr>
          <w:lang w:eastAsia="zh-CN"/>
        </w:rPr>
      </w:pPr>
      <w:r>
        <w:rPr>
          <w:lang w:eastAsia="zh-CN"/>
        </w:rPr>
        <w:t>-</w:t>
        <w:tab/>
      </w:r>
      <w:r>
        <w:rPr>
          <w:lang w:eastAsia="zh-CN"/>
        </w:rPr>
        <w:t xml:space="preserve">The </w:t>
      </w:r>
      <w:r>
        <w:rPr>
          <w:lang w:eastAsia="zh-CN"/>
        </w:rPr>
        <w:t xml:space="preserve">vendor </w:t>
      </w:r>
      <w:r>
        <w:rPr>
          <w:lang w:eastAsia="zh-CN"/>
        </w:rPr>
        <w:t>shall</w:t>
      </w:r>
      <w:bookmarkStart w:id="190" w:name="OLE_LINK50"/>
      <w:bookmarkStart w:id="191" w:name="OLE_LINK49"/>
      <w:r>
        <w:rPr>
          <w:lang w:eastAsia="zh-CN"/>
        </w:rPr>
        <w:t xml:space="preserve"> list</w:t>
      </w:r>
      <w:bookmarkStart w:id="192" w:name="OLE_LINK62"/>
      <w:bookmarkStart w:id="193" w:name="OLE_LINK61"/>
      <w:r>
        <w:rPr>
          <w:lang w:eastAsia="zh-CN"/>
        </w:rPr>
        <w:t xml:space="preserve"> the </w:t>
      </w:r>
      <w:r>
        <w:rPr>
          <w:lang w:eastAsia="zh-CN"/>
        </w:rPr>
        <w:t>protocol</w:t>
      </w:r>
      <w:r>
        <w:rPr>
          <w:lang w:eastAsia="zh-CN"/>
        </w:rPr>
        <w:t xml:space="preserve">s which transfer </w:t>
      </w:r>
      <w:r>
        <w:rPr/>
        <w:t>security event logging data</w:t>
      </w:r>
      <w:bookmarkEnd w:id="192"/>
      <w:bookmarkEnd w:id="193"/>
      <w:r>
        <w:rPr/>
        <w:t xml:space="preserve"> (in accordance with clause 4.2.3.2.4)</w:t>
      </w:r>
      <w:r>
        <w:rPr>
          <w:lang w:eastAsia="zh-CN"/>
        </w:rPr>
        <w:t>.</w:t>
      </w:r>
      <w:bookmarkEnd w:id="190"/>
      <w:bookmarkEnd w:id="191"/>
      <w:r>
        <w:rPr>
          <w:lang w:eastAsia="zh-CN"/>
        </w:rPr>
        <w:t xml:space="preserve"> </w:t>
      </w:r>
    </w:p>
    <w:p>
      <w:pPr>
        <w:pStyle w:val="B1"/>
        <w:rPr>
          <w:lang w:eastAsia="zh-CN"/>
        </w:rPr>
      </w:pPr>
      <w:r>
        <w:rPr>
          <w:lang w:eastAsia="zh-CN"/>
        </w:rPr>
        <w:t>-</w:t>
        <w:tab/>
      </w:r>
      <w:r>
        <w:rPr>
          <w:lang w:eastAsia="zh-CN"/>
        </w:rPr>
        <w:t xml:space="preserve">The session between network product and </w:t>
      </w:r>
      <w:r>
        <w:rPr>
          <w:lang w:eastAsia="zh-CN"/>
        </w:rPr>
        <w:t xml:space="preserve">central location or </w:t>
      </w:r>
      <w:r>
        <w:rPr>
          <w:lang w:val="en-US" w:eastAsia="zh-CN"/>
        </w:rPr>
        <w:t xml:space="preserve">external </w:t>
      </w:r>
      <w:r>
        <w:rPr>
          <w:lang w:eastAsia="zh-CN"/>
        </w:rPr>
        <w:t xml:space="preserve">system for </w:t>
      </w:r>
      <w:r>
        <w:rPr>
          <w:lang w:eastAsia="zh-CN"/>
        </w:rPr>
        <w:t>network product</w:t>
      </w:r>
      <w:r>
        <w:rPr>
          <w:lang w:eastAsia="zh-CN"/>
        </w:rPr>
        <w:t xml:space="preserve"> log functions</w:t>
      </w:r>
      <w:r>
        <w:rPr>
          <w:lang w:eastAsia="zh-CN"/>
        </w:rPr>
        <w:t xml:space="preserve"> has been set up.</w:t>
      </w:r>
    </w:p>
    <w:p>
      <w:pPr>
        <w:pStyle w:val="B1"/>
        <w:rPr>
          <w:lang w:eastAsia="zh-CN"/>
        </w:rPr>
      </w:pPr>
      <w:r>
        <w:rPr>
          <w:lang w:eastAsia="zh-CN"/>
        </w:rPr>
        <w:t>-</w:t>
        <w:tab/>
      </w:r>
      <w:r>
        <w:rPr>
          <w:lang w:eastAsia="zh-CN"/>
        </w:rPr>
        <w:t xml:space="preserve">The tester has privilege to operate network product and related logs can be </w:t>
      </w:r>
      <w:r>
        <w:rPr>
          <w:lang w:eastAsia="zh-CN"/>
        </w:rPr>
        <w:t>outputted</w:t>
      </w:r>
      <w:r>
        <w:rPr>
          <w:lang w:eastAsia="zh-CN"/>
        </w:rPr>
        <w:t>.</w:t>
      </w:r>
    </w:p>
    <w:p>
      <w:pPr>
        <w:pStyle w:val="Normal"/>
        <w:rPr>
          <w:b/>
          <w:bCs/>
          <w:lang w:eastAsia="zh-CN"/>
        </w:rPr>
      </w:pPr>
      <w:r>
        <w:rPr>
          <w:b/>
          <w:bCs/>
          <w:lang w:eastAsia="zh-CN"/>
        </w:rPr>
        <w:t>Execution Steps</w:t>
      </w:r>
    </w:p>
    <w:p>
      <w:pPr>
        <w:pStyle w:val="B1"/>
        <w:rPr/>
      </w:pPr>
      <w:r>
        <w:rPr/>
        <w:t>1.</w:t>
        <w:tab/>
        <w:t xml:space="preserve">The tester </w:t>
      </w:r>
      <w:r>
        <w:rPr>
          <w:lang w:eastAsia="zh-CN"/>
        </w:rPr>
        <w:t xml:space="preserve">configures the </w:t>
      </w:r>
      <w:r>
        <w:rPr>
          <w:lang w:eastAsia="zh-CN"/>
        </w:rPr>
        <w:t xml:space="preserve">network product </w:t>
      </w:r>
      <w:r>
        <w:rPr>
          <w:lang w:eastAsia="zh-CN"/>
        </w:rPr>
        <w:t xml:space="preserve">to forward event logs to an external system (according to bullet a) of requirement) </w:t>
      </w:r>
      <w:r>
        <w:rPr>
          <w:lang w:eastAsia="zh-CN"/>
        </w:rPr>
        <w:t xml:space="preserve">and related logs are </w:t>
      </w:r>
      <w:r>
        <w:rPr>
          <w:lang w:eastAsia="zh-CN"/>
        </w:rPr>
        <w:t xml:space="preserve">sent </w:t>
      </w:r>
      <w:r>
        <w:rPr>
          <w:lang w:eastAsia="zh-CN"/>
        </w:rPr>
        <w:t xml:space="preserve">out. </w:t>
      </w:r>
    </w:p>
    <w:p>
      <w:pPr>
        <w:pStyle w:val="B1"/>
        <w:rPr/>
      </w:pPr>
      <w:bookmarkStart w:id="194" w:name="OLE_LINK17"/>
      <w:bookmarkStart w:id="195" w:name="OLE_LINK16"/>
      <w:r>
        <w:rPr>
          <w:lang w:eastAsia="zh-CN"/>
        </w:rPr>
        <w:t>2.</w:t>
        <w:tab/>
      </w:r>
      <w:r>
        <w:rPr>
          <w:lang w:eastAsia="zh-CN"/>
        </w:rPr>
        <w:t>The tester checks</w:t>
      </w:r>
      <w:bookmarkEnd w:id="194"/>
      <w:bookmarkEnd w:id="195"/>
      <w:r>
        <w:rPr>
          <w:lang w:eastAsia="zh-CN"/>
        </w:rPr>
        <w:t xml:space="preserve"> whether the used </w:t>
      </w:r>
      <w:r>
        <w:rPr>
          <w:lang w:eastAsia="zh-CN"/>
        </w:rPr>
        <w:t>transport</w:t>
      </w:r>
      <w:r>
        <w:rPr>
          <w:lang w:eastAsia="zh-CN"/>
        </w:rPr>
        <w:t xml:space="preserve"> protocol is </w:t>
      </w:r>
      <w:r>
        <w:rPr/>
        <w:t xml:space="preserve">secure </w:t>
      </w:r>
      <w:r>
        <w:rPr>
          <w:lang w:eastAsia="zh-CN"/>
        </w:rPr>
        <w:t>protocol</w:t>
      </w:r>
      <w:r>
        <w:rPr>
          <w:lang w:eastAsia="zh-CN"/>
        </w:rPr>
        <w:t xml:space="preserve"> (in accordance with clause 4.2.3.2.4)</w:t>
      </w:r>
      <w:r>
        <w:rPr>
          <w:lang w:eastAsia="zh-CN"/>
        </w:rPr>
        <w:t>.</w:t>
      </w:r>
    </w:p>
    <w:p>
      <w:pPr>
        <w:pStyle w:val="B1"/>
        <w:rPr/>
      </w:pPr>
      <w:r>
        <w:rPr>
          <w:lang w:eastAsia="zh-CN"/>
        </w:rPr>
        <w:t>3.</w:t>
        <w:tab/>
      </w:r>
      <w:r>
        <w:rPr>
          <w:lang w:eastAsia="zh-CN"/>
        </w:rPr>
        <w:t xml:space="preserve">The tester checks whether </w:t>
      </w:r>
      <w:bookmarkStart w:id="196" w:name="OLE_LINK25"/>
      <w:r>
        <w:rPr>
          <w:lang w:eastAsia="zh-CN"/>
        </w:rPr>
        <w:t xml:space="preserve">the </w:t>
      </w:r>
      <w:r>
        <w:rPr>
          <w:lang w:eastAsia="zh-CN"/>
        </w:rPr>
        <w:t xml:space="preserve">central location or </w:t>
      </w:r>
      <w:r>
        <w:rPr>
          <w:lang w:val="en-US" w:eastAsia="zh-CN"/>
        </w:rPr>
        <w:t xml:space="preserve">external </w:t>
      </w:r>
      <w:r>
        <w:rPr>
          <w:lang w:eastAsia="zh-CN"/>
        </w:rPr>
        <w:t xml:space="preserve">system for </w:t>
      </w:r>
      <w:r>
        <w:rPr>
          <w:lang w:eastAsia="zh-CN"/>
        </w:rPr>
        <w:t>network product</w:t>
      </w:r>
      <w:r>
        <w:rPr>
          <w:lang w:eastAsia="zh-CN"/>
        </w:rPr>
        <w:t xml:space="preserve"> log functions</w:t>
      </w:r>
      <w:r>
        <w:rPr>
          <w:lang w:eastAsia="zh-CN"/>
        </w:rPr>
        <w:t xml:space="preserve"> has stored the related logs</w:t>
      </w:r>
      <w:bookmarkEnd w:id="196"/>
      <w:r>
        <w:rPr>
          <w:lang w:eastAsia="zh-CN"/>
        </w:rPr>
        <w:t>.</w:t>
      </w:r>
      <w:r>
        <w:rPr/>
        <w:t xml:space="preserve"> </w:t>
      </w:r>
    </w:p>
    <w:p>
      <w:pPr>
        <w:pStyle w:val="B1"/>
        <w:rPr/>
      </w:pPr>
      <w:r>
        <w:rPr/>
        <w:t>4.</w:t>
        <w:tab/>
        <w:t xml:space="preserve">The tester </w:t>
      </w:r>
      <w:r>
        <w:rPr>
          <w:lang w:eastAsia="zh-CN"/>
        </w:rPr>
        <w:t xml:space="preserve">configures the </w:t>
      </w:r>
      <w:r>
        <w:rPr>
          <w:lang w:eastAsia="zh-CN"/>
        </w:rPr>
        <w:t xml:space="preserve">network product </w:t>
      </w:r>
      <w:r>
        <w:rPr>
          <w:lang w:eastAsia="zh-CN"/>
        </w:rPr>
        <w:t xml:space="preserve">for secure upload of event log files to an external system (according to bullet b) of requirement) </w:t>
      </w:r>
      <w:r>
        <w:rPr>
          <w:lang w:eastAsia="zh-CN"/>
        </w:rPr>
        <w:t xml:space="preserve">and </w:t>
      </w:r>
      <w:r>
        <w:rPr>
          <w:lang w:eastAsia="zh-CN"/>
        </w:rPr>
        <w:t>performs a log file upload</w:t>
      </w:r>
      <w:r>
        <w:rPr>
          <w:lang w:eastAsia="zh-CN"/>
        </w:rPr>
        <w:t xml:space="preserve">. </w:t>
      </w:r>
    </w:p>
    <w:p>
      <w:pPr>
        <w:pStyle w:val="B1"/>
        <w:rPr/>
      </w:pPr>
      <w:r>
        <w:rPr>
          <w:lang w:eastAsia="zh-CN"/>
        </w:rPr>
        <w:t>5.</w:t>
      </w:r>
      <w:r>
        <w:rPr/>
        <w:tab/>
      </w:r>
      <w:r>
        <w:rPr>
          <w:lang w:eastAsia="zh-CN"/>
        </w:rPr>
        <w:t xml:space="preserve">The tester checks whether the used transport protocol for log file upload is a secure protocol (in accordance with clause 4.2.3.2.4). </w:t>
      </w:r>
    </w:p>
    <w:p>
      <w:pPr>
        <w:pStyle w:val="B1"/>
        <w:rPr/>
      </w:pPr>
      <w:r>
        <w:rPr>
          <w:lang w:eastAsia="zh-CN"/>
        </w:rPr>
        <w:t>6.</w:t>
        <w:tab/>
      </w:r>
      <w:r>
        <w:rPr>
          <w:lang w:eastAsia="zh-CN"/>
        </w:rPr>
        <w:t xml:space="preserve">The tester checks whether the </w:t>
      </w:r>
      <w:r>
        <w:rPr>
          <w:lang w:eastAsia="zh-CN"/>
        </w:rPr>
        <w:t xml:space="preserve">central location or </w:t>
      </w:r>
      <w:r>
        <w:rPr>
          <w:lang w:val="en-US" w:eastAsia="zh-CN"/>
        </w:rPr>
        <w:t xml:space="preserve">external </w:t>
      </w:r>
      <w:r>
        <w:rPr>
          <w:lang w:eastAsia="zh-CN"/>
        </w:rPr>
        <w:t>system for network product log functions ha</w:t>
      </w:r>
      <w:r>
        <w:rPr>
          <w:lang w:eastAsia="zh-CN"/>
        </w:rPr>
        <w:t>s stored the related logs.</w:t>
      </w:r>
      <w:r>
        <w:rPr>
          <w:lang w:eastAsia="zh-CN"/>
        </w:rPr>
        <w:t xml:space="preserve"> </w:t>
      </w:r>
    </w:p>
    <w:p>
      <w:pPr>
        <w:pStyle w:val="Normal"/>
        <w:rPr>
          <w:b/>
          <w:bCs/>
          <w:lang w:eastAsia="zh-CN"/>
        </w:rPr>
      </w:pPr>
      <w:r>
        <w:rPr>
          <w:b/>
          <w:bCs/>
          <w:lang w:eastAsia="zh-CN"/>
        </w:rPr>
        <w:t>Expected Results:</w:t>
      </w:r>
    </w:p>
    <w:p>
      <w:pPr>
        <w:pStyle w:val="B1"/>
        <w:rPr/>
      </w:pPr>
      <w:r>
        <w:rPr>
          <w:lang w:eastAsia="zh-CN"/>
        </w:rPr>
        <w:t>-</w:t>
        <w:tab/>
      </w:r>
      <w:r>
        <w:rPr>
          <w:lang w:eastAsia="zh-CN"/>
        </w:rPr>
        <w:t xml:space="preserve">The listed </w:t>
      </w:r>
      <w:r>
        <w:rPr/>
        <w:t xml:space="preserve">transport </w:t>
      </w:r>
      <w:r>
        <w:rPr>
          <w:lang w:eastAsia="zh-CN"/>
        </w:rPr>
        <w:t>protocol</w:t>
      </w:r>
      <w:r>
        <w:rPr>
          <w:lang w:eastAsia="zh-CN"/>
        </w:rPr>
        <w:t>s a</w:t>
      </w:r>
      <w:r>
        <w:rPr>
          <w:lang w:eastAsia="zh-CN"/>
        </w:rPr>
        <w:t xml:space="preserve">re </w:t>
      </w:r>
      <w:r>
        <w:rPr/>
        <w:t xml:space="preserve">secure </w:t>
      </w:r>
      <w:r>
        <w:rPr>
          <w:lang w:eastAsia="zh-CN"/>
        </w:rPr>
        <w:t>protocols.</w:t>
      </w:r>
    </w:p>
    <w:p>
      <w:pPr>
        <w:pStyle w:val="B1"/>
        <w:rPr/>
      </w:pPr>
      <w:r>
        <w:rPr/>
        <w:t>-</w:t>
        <w:tab/>
        <w:t>The used transport protocol for log file upload is a secure standard protocol.</w:t>
      </w:r>
    </w:p>
    <w:p>
      <w:pPr>
        <w:pStyle w:val="B1"/>
        <w:rPr/>
      </w:pPr>
      <w:r>
        <w:rPr>
          <w:lang w:eastAsia="zh-CN"/>
        </w:rPr>
        <w:t>-</w:t>
        <w:tab/>
        <w:t>T</w:t>
      </w:r>
      <w:r>
        <w:rPr>
          <w:lang w:eastAsia="zh-CN"/>
        </w:rPr>
        <w:t xml:space="preserve">he tester finds that the </w:t>
      </w:r>
      <w:r>
        <w:rPr>
          <w:lang w:eastAsia="zh-CN"/>
        </w:rPr>
        <w:t xml:space="preserve">central location or </w:t>
      </w:r>
      <w:r>
        <w:rPr>
          <w:lang w:val="en-US" w:eastAsia="zh-CN"/>
        </w:rPr>
        <w:t xml:space="preserve">external </w:t>
      </w:r>
      <w:r>
        <w:rPr>
          <w:lang w:eastAsia="zh-CN"/>
        </w:rPr>
        <w:t xml:space="preserve">system for </w:t>
      </w:r>
      <w:r>
        <w:rPr>
          <w:lang w:eastAsia="zh-CN"/>
        </w:rPr>
        <w:t>network product</w:t>
      </w:r>
      <w:r>
        <w:rPr>
          <w:lang w:eastAsia="zh-CN"/>
        </w:rPr>
        <w:t xml:space="preserve"> log functions</w:t>
      </w:r>
      <w:r>
        <w:rPr>
          <w:lang w:eastAsia="zh-CN"/>
        </w:rPr>
        <w:t xml:space="preserve"> has stored the related logs</w:t>
      </w:r>
      <w:r>
        <w:rPr>
          <w:lang w:eastAsia="zh-CN"/>
        </w:rPr>
        <w:t>.</w:t>
      </w:r>
    </w:p>
    <w:p>
      <w:pPr>
        <w:pStyle w:val="Normal"/>
        <w:rPr>
          <w:b/>
          <w:bCs/>
          <w:lang w:eastAsia="zh-CN"/>
        </w:rPr>
      </w:pPr>
      <w:r>
        <w:rPr>
          <w:b/>
          <w:bCs/>
          <w:lang w:eastAsia="zh-CN"/>
        </w:rPr>
        <w:t>Expected format of evidence:</w:t>
      </w:r>
      <w:r>
        <w:rPr>
          <w:b/>
          <w:bCs/>
          <w:lang w:eastAsia="zh-CN"/>
        </w:rPr>
        <w:t xml:space="preserve"> </w:t>
      </w:r>
    </w:p>
    <w:p>
      <w:pPr>
        <w:pStyle w:val="B1"/>
        <w:rPr/>
      </w:pPr>
      <w:r>
        <w:rPr/>
        <w:t>-</w:t>
        <w:tab/>
        <w:t>Settings</w:t>
      </w:r>
      <w:r>
        <w:rPr>
          <w:lang w:eastAsia="zh-CN"/>
        </w:rPr>
        <w:t>, protocols</w:t>
      </w:r>
      <w:r>
        <w:rPr/>
        <w:t xml:space="preserve"> and configurations used, </w:t>
      </w:r>
    </w:p>
    <w:p>
      <w:pPr>
        <w:pStyle w:val="B1"/>
        <w:rPr/>
      </w:pPr>
      <w:r>
        <w:rPr/>
        <w:t>-</w:t>
        <w:tab/>
        <w:t>Screenshot</w:t>
      </w:r>
    </w:p>
    <w:p>
      <w:pPr>
        <w:pStyle w:val="Heading5"/>
        <w:rPr/>
      </w:pPr>
      <w:bookmarkStart w:id="197" w:name="__RefHeading___Toc187937503"/>
      <w:bookmarkStart w:id="198" w:name="_CR4_2_3_6_3"/>
      <w:bookmarkEnd w:id="197"/>
      <w:bookmarkEnd w:id="198"/>
      <w:r>
        <w:rPr/>
        <w:t>4.2.3.6.3</w:t>
        <w:tab/>
        <w:t>Protection of security event log files</w:t>
      </w:r>
    </w:p>
    <w:p>
      <w:pPr>
        <w:pStyle w:val="Normal"/>
        <w:rPr/>
      </w:pPr>
      <w:r>
        <w:rPr>
          <w:i/>
        </w:rPr>
        <w:t>Requirement Name</w:t>
      </w:r>
      <w:r>
        <w:rPr/>
        <w:t xml:space="preserve">: </w:t>
      </w:r>
      <w:r>
        <w:rPr>
          <w:lang w:eastAsia="zh-CN"/>
        </w:rPr>
        <w:t>Protection of security event log files</w:t>
      </w:r>
    </w:p>
    <w:p>
      <w:pPr>
        <w:pStyle w:val="Normal"/>
        <w:rPr>
          <w:i/>
          <w:i/>
        </w:rPr>
      </w:pPr>
      <w:r>
        <w:rPr>
          <w:i/>
        </w:rPr>
        <w:t xml:space="preserve">Requirement References: </w:t>
      </w:r>
      <w:r>
        <w:rPr>
          <w:iCs/>
        </w:rPr>
        <w:t>In accordance with industry best practice</w:t>
      </w:r>
    </w:p>
    <w:p>
      <w:pPr>
        <w:pStyle w:val="Normal"/>
        <w:rPr/>
      </w:pPr>
      <w:r>
        <w:rPr>
          <w:i/>
        </w:rPr>
        <w:t>Requirement Description</w:t>
      </w:r>
      <w:r>
        <w:rPr/>
        <w:t>: The security event log shall be access controlled (file access rights) so only privileged users have access to the log files.</w:t>
      </w:r>
    </w:p>
    <w:p>
      <w:pPr>
        <w:pStyle w:val="Normal"/>
        <w:rPr>
          <w:i/>
          <w:i/>
        </w:rPr>
      </w:pPr>
      <w:r>
        <w:rPr>
          <w:i/>
        </w:rPr>
        <w:t>Threat References</w:t>
      </w:r>
      <w:r>
        <w:rPr>
          <w:iCs/>
        </w:rPr>
        <w:t xml:space="preserve">: </w:t>
      </w:r>
      <w:r>
        <w:rPr/>
        <w:t>TR 33.926</w:t>
      </w:r>
      <w:r>
        <w:rPr>
          <w:rFonts w:eastAsia="SimSun;宋体" w:cs="Tele-GroteskNor;Times New Roman" w:ascii="Tele-GroteskNor;Times New Roman" w:hAnsi="Tele-GroteskNor;Times New Roman"/>
          <w:color w:val="000000"/>
          <w:lang w:val="en-US" w:eastAsia="zh-CN"/>
        </w:rPr>
        <w:t xml:space="preserve"> [4]</w:t>
      </w:r>
      <w:r>
        <w:rPr>
          <w:rFonts w:eastAsia="SimSun;宋体" w:cs="Tele-GroteskNor;Times New Roman" w:ascii="Tele-GroteskNor;Times New Roman" w:hAnsi="Tele-GroteskNor;Times New Roman"/>
          <w:color w:val="000000"/>
          <w:lang w:val="en-US" w:eastAsia="zh-CN"/>
        </w:rPr>
        <w:t>, clause 5.3.6.12, Log Disclosure</w:t>
      </w:r>
    </w:p>
    <w:p>
      <w:pPr>
        <w:pStyle w:val="Normal"/>
        <w:rPr/>
      </w:pPr>
      <w:r>
        <w:rPr>
          <w:i/>
        </w:rPr>
        <w:t>Test case</w:t>
      </w:r>
      <w:r>
        <w:rPr/>
        <w:t xml:space="preserve">: </w:t>
      </w:r>
    </w:p>
    <w:p>
      <w:pPr>
        <w:pStyle w:val="Normal"/>
        <w:rPr/>
      </w:pPr>
      <w:r>
        <w:rPr>
          <w:b/>
          <w:iCs/>
        </w:rPr>
        <w:t xml:space="preserve">Test Name: </w:t>
      </w:r>
      <w:r>
        <w:rPr>
          <w:iCs/>
        </w:rPr>
        <w:t>TC_EVENT_LOG</w:t>
      </w:r>
    </w:p>
    <w:p>
      <w:pPr>
        <w:pStyle w:val="Normal"/>
        <w:keepNext w:val="true"/>
        <w:keepLines/>
        <w:spacing w:before="180" w:after="180"/>
        <w:rPr>
          <w:b/>
          <w:lang w:eastAsia="zh-CN"/>
        </w:rPr>
      </w:pPr>
      <w:r>
        <w:rPr>
          <w:b/>
          <w:lang w:eastAsia="zh-CN"/>
        </w:rPr>
        <w:t>Purpose:</w:t>
      </w:r>
    </w:p>
    <w:p>
      <w:pPr>
        <w:pStyle w:val="Normal"/>
        <w:rPr/>
      </w:pPr>
      <w:r>
        <w:rPr/>
        <w:t>Verify that the log(s) is(are) only accessible by privileged user(s).</w:t>
      </w:r>
      <w:r>
        <w:rPr>
          <w:b/>
          <w:lang w:eastAsia="zh-CN"/>
        </w:rPr>
        <w:t xml:space="preserve"> </w:t>
      </w:r>
    </w:p>
    <w:p>
      <w:pPr>
        <w:pStyle w:val="Normal"/>
        <w:keepNext w:val="true"/>
        <w:keepLines/>
        <w:spacing w:before="180" w:after="180"/>
        <w:rPr>
          <w:b/>
          <w:lang w:eastAsia="zh-CN"/>
        </w:rPr>
      </w:pPr>
      <w:r>
        <w:rPr>
          <w:b/>
          <w:lang w:eastAsia="zh-CN"/>
        </w:rPr>
        <w:t>Procedure and execution steps:</w:t>
      </w:r>
    </w:p>
    <w:p>
      <w:pPr>
        <w:pStyle w:val="Normal"/>
        <w:keepNext w:val="true"/>
        <w:keepLines/>
        <w:spacing w:before="180" w:after="180"/>
        <w:rPr>
          <w:b/>
          <w:lang w:eastAsia="zh-CN"/>
        </w:rPr>
      </w:pPr>
      <w:r>
        <w:rPr>
          <w:b/>
          <w:lang w:eastAsia="zh-CN"/>
        </w:rPr>
        <w:t>Pre-Conditions:</w:t>
      </w:r>
    </w:p>
    <w:p>
      <w:pPr>
        <w:pStyle w:val="Normal"/>
        <w:rPr/>
      </w:pPr>
      <w:r>
        <w:rPr/>
        <w:t>Documentation describing where logs are stored and how these logs are accessed and the Network Product interfaces that these logs can be access from.</w:t>
      </w:r>
    </w:p>
    <w:p>
      <w:pPr>
        <w:pStyle w:val="Normal"/>
        <w:keepNext w:val="true"/>
        <w:keepLines/>
        <w:spacing w:before="180" w:after="180"/>
        <w:rPr>
          <w:b/>
          <w:lang w:eastAsia="zh-CN"/>
        </w:rPr>
      </w:pPr>
      <w:r>
        <w:rPr>
          <w:b/>
          <w:lang w:eastAsia="zh-CN"/>
        </w:rPr>
        <w:t>Execution Steps</w:t>
      </w:r>
    </w:p>
    <w:p>
      <w:pPr>
        <w:pStyle w:val="B1"/>
        <w:rPr/>
      </w:pPr>
      <w:r>
        <w:rPr/>
        <w:t xml:space="preserve">1. </w:t>
        <w:tab/>
        <w:t>The tester attempts to access log files using users accounts with and without the correct permissions for accessing log files.</w:t>
      </w:r>
    </w:p>
    <w:p>
      <w:pPr>
        <w:pStyle w:val="B1"/>
        <w:rPr/>
      </w:pPr>
      <w:r>
        <w:rPr/>
        <w:t>2. Repeat the test as described in step 1 using each of the interfaces as described in the Network Product documentation.</w:t>
      </w:r>
    </w:p>
    <w:p>
      <w:pPr>
        <w:pStyle w:val="Normal"/>
        <w:keepNext w:val="true"/>
        <w:keepLines/>
        <w:spacing w:before="180" w:after="180"/>
        <w:rPr>
          <w:b/>
          <w:lang w:eastAsia="zh-CN"/>
        </w:rPr>
      </w:pPr>
      <w:r>
        <w:rPr>
          <w:b/>
          <w:lang w:eastAsia="zh-CN"/>
        </w:rPr>
        <w:t>Expected Results:</w:t>
      </w:r>
    </w:p>
    <w:p>
      <w:pPr>
        <w:pStyle w:val="Normal"/>
        <w:rPr/>
      </w:pPr>
      <w:r>
        <w:rPr/>
        <w:t>The tester checks that log files are accessible when a user with the appropriate authorisation attempts to access them and fails when a user without the correct permissions attempts to access them</w:t>
      </w:r>
      <w:r>
        <w:rPr>
          <w:b/>
          <w:lang w:eastAsia="zh-CN"/>
        </w:rPr>
        <w:t xml:space="preserve"> </w:t>
      </w:r>
    </w:p>
    <w:p>
      <w:pPr>
        <w:pStyle w:val="Normal"/>
        <w:keepNext w:val="true"/>
        <w:keepLines/>
        <w:spacing w:before="180" w:after="180"/>
        <w:rPr>
          <w:b/>
          <w:lang w:eastAsia="zh-CN"/>
        </w:rPr>
      </w:pPr>
      <w:r>
        <w:rPr>
          <w:b/>
          <w:lang w:eastAsia="zh-CN"/>
        </w:rPr>
        <w:t>Expected format of evidence:</w:t>
      </w:r>
    </w:p>
    <w:p>
      <w:pPr>
        <w:pStyle w:val="Normal"/>
        <w:rPr>
          <w:lang w:eastAsia="zh-CN"/>
        </w:rPr>
      </w:pPr>
      <w:bookmarkStart w:id="199" w:name="__RefHeading___Toc187937504"/>
      <w:r>
        <w:rPr>
          <w:lang w:eastAsia="zh-CN"/>
        </w:rPr>
        <w:t>Evidence containing the operational results as, e.g. screenshots, log files, packet captures, error messages.</w:t>
      </w:r>
      <w:bookmarkStart w:id="200" w:name="_CR4_2_4"/>
    </w:p>
    <w:p>
      <w:pPr>
        <w:pStyle w:val="Heading3"/>
        <w:ind w:hanging="1134" w:left="1134"/>
        <w:rPr/>
      </w:pPr>
      <w:bookmarkStart w:id="201" w:name="__RefHeading___Toc187937504"/>
      <w:r>
        <w:rPr/>
        <w:t>4.2.4</w:t>
        <w:tab/>
        <w:t>Operating systems</w:t>
      </w:r>
      <w:bookmarkEnd w:id="201"/>
    </w:p>
    <w:p>
      <w:pPr>
        <w:pStyle w:val="Heading4"/>
        <w:rPr/>
      </w:pPr>
      <w:bookmarkStart w:id="202" w:name="__RefHeading___Toc187937505"/>
      <w:bookmarkStart w:id="203" w:name="_CR4_2_4_1"/>
      <w:bookmarkEnd w:id="202"/>
      <w:bookmarkEnd w:id="203"/>
      <w:r>
        <w:rPr/>
        <w:t>4.2.4.1</w:t>
        <w:tab/>
        <w:t>General operating system requirements and related test cases</w:t>
      </w:r>
    </w:p>
    <w:p>
      <w:pPr>
        <w:pStyle w:val="Heading5"/>
        <w:rPr/>
      </w:pPr>
      <w:bookmarkStart w:id="204" w:name="__RefHeading___Toc187937506"/>
      <w:bookmarkStart w:id="205" w:name="_CR4_2_4_1_1"/>
      <w:bookmarkEnd w:id="204"/>
      <w:bookmarkEnd w:id="205"/>
      <w:r>
        <w:rPr/>
        <w:t>4.2.4.1.1</w:t>
        <w:tab/>
        <w:t>Availability and Integrity</w:t>
      </w:r>
    </w:p>
    <w:p>
      <w:pPr>
        <w:pStyle w:val="Heading6"/>
        <w:ind w:hanging="1985" w:left="1985"/>
        <w:rPr/>
      </w:pPr>
      <w:bookmarkStart w:id="206" w:name="__RefHeading___Toc187937507"/>
      <w:bookmarkStart w:id="207" w:name="_CR4_2_4_1_1_1"/>
      <w:bookmarkEnd w:id="206"/>
      <w:bookmarkEnd w:id="207"/>
      <w:r>
        <w:rPr/>
        <w:t>4.2.4.1.1.1</w:t>
        <w:tab/>
        <w:t>Handling of growing content</w:t>
      </w:r>
    </w:p>
    <w:p>
      <w:pPr>
        <w:pStyle w:val="Normal"/>
        <w:rPr/>
      </w:pPr>
      <w:bookmarkStart w:id="208" w:name="_CR4_2_4_1_1_1"/>
      <w:bookmarkEnd w:id="208"/>
      <w:r>
        <w:rPr>
          <w:i/>
        </w:rPr>
        <w:t>Requirement Name</w:t>
      </w:r>
      <w:r>
        <w:rPr/>
        <w:t>: Handling of growing content.</w:t>
      </w:r>
    </w:p>
    <w:p>
      <w:pPr>
        <w:pStyle w:val="Normal"/>
        <w:rPr>
          <w:i/>
          <w:i/>
        </w:rPr>
      </w:pPr>
      <w:r>
        <w:rPr>
          <w:i/>
        </w:rPr>
        <w:t>Requirement Reference</w:t>
      </w:r>
      <w:r>
        <w:rPr>
          <w:iCs/>
        </w:rPr>
        <w:t xml:space="preserve">: </w:t>
      </w:r>
      <w:r>
        <w:rPr/>
        <w:t>In accordance with industry best practice</w:t>
      </w:r>
    </w:p>
    <w:p>
      <w:pPr>
        <w:pStyle w:val="Normal"/>
        <w:rPr/>
      </w:pPr>
      <w:r>
        <w:rPr>
          <w:i/>
        </w:rPr>
        <w:t>Requirement Description</w:t>
      </w:r>
      <w:r>
        <w:rPr/>
        <w:t xml:space="preserve">: </w:t>
      </w:r>
    </w:p>
    <w:p>
      <w:pPr>
        <w:pStyle w:val="Normal"/>
        <w:rPr/>
      </w:pPr>
      <w:r>
        <w:rPr/>
        <w:t>Growing or dynamic content (e.g. log files, uploads) shall not influence system functions. A file system that reaches its maximum capacity shall not stop a system from operating properly. Therefore, countermeasures shall be taken such as usage of dedicated filesystems, separated from main system functions, or quotas, or at least a file system monitoring to ensure that this scenario is avoided.</w:t>
      </w:r>
    </w:p>
    <w:p>
      <w:pPr>
        <w:pStyle w:val="Normal"/>
        <w:rPr>
          <w:i/>
          <w:i/>
        </w:rPr>
      </w:pPr>
      <w:r>
        <w:rPr>
          <w:i/>
        </w:rPr>
        <w:t>Threat References</w:t>
      </w:r>
      <w:r>
        <w:rPr>
          <w:iCs/>
        </w:rPr>
        <w:t xml:space="preserve">: </w:t>
      </w:r>
      <w:r>
        <w:rPr/>
        <w:t>TR 33.926</w:t>
      </w:r>
      <w:r>
        <w:rPr>
          <w:rFonts w:eastAsia="SimSun;宋体" w:cs="Tele-GroteskNor;Times New Roman" w:ascii="Tele-GroteskNor;Times New Roman" w:hAnsi="Tele-GroteskNor;Times New Roman"/>
          <w:color w:val="000000"/>
          <w:lang w:val="en-US" w:eastAsia="zh-CN"/>
        </w:rPr>
        <w:t xml:space="preserve"> [4]</w:t>
      </w:r>
      <w:r>
        <w:rPr>
          <w:rFonts w:eastAsia="SimSun;宋体" w:cs="Tele-GroteskNor;Times New Roman" w:ascii="Tele-GroteskNor;Times New Roman" w:hAnsi="Tele-GroteskNor;Times New Roman"/>
          <w:color w:val="000000"/>
          <w:lang w:val="en-US" w:eastAsia="zh-CN"/>
        </w:rPr>
        <w:t xml:space="preserve">, </w:t>
      </w:r>
      <w:r>
        <w:rPr/>
        <w:t>clause 5.3.7, Denial of service</w:t>
      </w:r>
    </w:p>
    <w:p>
      <w:pPr>
        <w:pStyle w:val="Normal"/>
        <w:rPr/>
      </w:pPr>
      <w:r>
        <w:rPr>
          <w:i/>
        </w:rPr>
        <w:t>Test Case</w:t>
      </w:r>
      <w:r>
        <w:rPr/>
        <w:t xml:space="preserve">: </w:t>
      </w:r>
    </w:p>
    <w:p>
      <w:pPr>
        <w:pStyle w:val="Normal"/>
        <w:rPr>
          <w:rFonts w:cs="Arial"/>
          <w:b/>
          <w:i/>
          <w:i/>
          <w:color w:val="000000"/>
        </w:rPr>
      </w:pPr>
      <w:r>
        <w:rPr>
          <w:rFonts w:cs="Arial"/>
          <w:b/>
          <w:color w:val="000000"/>
        </w:rPr>
        <w:t>Test Name: TC_HANDLING_OF_GROWING_CONTENT</w:t>
      </w:r>
    </w:p>
    <w:p>
      <w:pPr>
        <w:pStyle w:val="Normal"/>
        <w:rPr>
          <w:rFonts w:cs="Arial"/>
          <w:b/>
          <w:color w:val="000000"/>
        </w:rPr>
      </w:pPr>
      <w:r>
        <w:rPr>
          <w:rFonts w:cs="Arial"/>
          <w:b/>
          <w:color w:val="000000"/>
        </w:rPr>
        <w:t>Purpose:</w:t>
      </w:r>
    </w:p>
    <w:p>
      <w:pPr>
        <w:pStyle w:val="Normal"/>
        <w:rPr/>
      </w:pPr>
      <w:r>
        <w:rPr/>
        <w:t>To verify that the growing or dynamic content does not influence system functions.</w:t>
      </w:r>
    </w:p>
    <w:p>
      <w:pPr>
        <w:pStyle w:val="Normal"/>
        <w:rPr>
          <w:rFonts w:cs="Arial"/>
          <w:b/>
          <w:color w:val="000000"/>
        </w:rPr>
      </w:pPr>
      <w:r>
        <w:rPr>
          <w:rFonts w:cs="Arial"/>
          <w:b/>
          <w:color w:val="000000"/>
        </w:rPr>
        <w:t>Procedure and execution steps:</w:t>
      </w:r>
    </w:p>
    <w:p>
      <w:pPr>
        <w:pStyle w:val="Normal"/>
        <w:rPr>
          <w:rFonts w:cs="Arial"/>
          <w:b/>
          <w:color w:val="000000"/>
        </w:rPr>
      </w:pPr>
      <w:r>
        <w:rPr>
          <w:rFonts w:cs="Arial"/>
          <w:b/>
          <w:color w:val="000000"/>
        </w:rPr>
        <w:t>Pre-Conditions:</w:t>
      </w:r>
    </w:p>
    <w:p>
      <w:pPr>
        <w:pStyle w:val="B1"/>
        <w:rPr/>
      </w:pPr>
      <w:r>
        <w:rPr/>
        <w:t>1.</w:t>
        <w:tab/>
        <w:t xml:space="preserve">Growing or dynamic content sources like e.g. log files and their paths are documented. </w:t>
      </w:r>
    </w:p>
    <w:p>
      <w:pPr>
        <w:pStyle w:val="B1"/>
        <w:rPr/>
      </w:pPr>
      <w:r>
        <w:rPr/>
        <w:t>2.</w:t>
        <w:tab/>
        <w:t>Measures that are taken to protect system functions from growing or dynamic content that can exhaust file system capacity are documented.</w:t>
      </w:r>
    </w:p>
    <w:p>
      <w:pPr>
        <w:pStyle w:val="B1"/>
        <w:rPr/>
      </w:pPr>
      <w:r>
        <w:rPr/>
        <w:t>3.</w:t>
        <w:tab/>
        <w:t>All logging capabilities that are not enabled by default are enabled manually as per the documentation instructions.</w:t>
      </w:r>
    </w:p>
    <w:p>
      <w:pPr>
        <w:pStyle w:val="Normal"/>
        <w:jc w:val="both"/>
        <w:rPr>
          <w:rFonts w:cs="Arial"/>
          <w:b/>
          <w:color w:val="000000"/>
        </w:rPr>
      </w:pPr>
      <w:r>
        <w:rPr>
          <w:rFonts w:cs="Arial"/>
          <w:b/>
          <w:color w:val="000000"/>
        </w:rPr>
        <w:t xml:space="preserve">Execution Steps </w:t>
      </w:r>
    </w:p>
    <w:p>
      <w:pPr>
        <w:pStyle w:val="B1"/>
        <w:rPr/>
      </w:pPr>
      <w:r>
        <w:rPr/>
        <w:t>1.</w:t>
        <w:tab/>
        <w:t>Tester checks that the sources that are susceptible to being exhausted have been documented and measures aimed to counteract this are described.</w:t>
      </w:r>
    </w:p>
    <w:p>
      <w:pPr>
        <w:pStyle w:val="B1"/>
        <w:rPr/>
      </w:pPr>
      <w:r>
        <w:rPr/>
        <w:t>2.</w:t>
        <w:tab/>
        <w:t>Tester enables monitoring of the system operation.</w:t>
      </w:r>
    </w:p>
    <w:p>
      <w:pPr>
        <w:pStyle w:val="B1"/>
        <w:rPr/>
      </w:pPr>
      <w:r>
        <w:rPr/>
        <w:t>3.</w:t>
        <w:tab/>
        <w:t>Tester initiates traffic that causes increase of log files and monitors the system behaviour until the log file either reaches its quota or until file system is exhausted.</w:t>
      </w:r>
    </w:p>
    <w:p>
      <w:pPr>
        <w:pStyle w:val="B1"/>
        <w:rPr/>
      </w:pPr>
      <w:r>
        <w:rPr/>
        <w:t>4.</w:t>
        <w:tab/>
        <w:t>In case file uploading is allowed (e.g. via SFTP) the tester initiates file uploading and tries to exhaust the file system.</w:t>
      </w:r>
    </w:p>
    <w:p>
      <w:pPr>
        <w:pStyle w:val="Normal"/>
        <w:rPr>
          <w:rFonts w:cs="Arial"/>
          <w:b/>
          <w:color w:val="000000"/>
        </w:rPr>
      </w:pPr>
      <w:r>
        <w:rPr>
          <w:rFonts w:cs="Arial"/>
          <w:b/>
          <w:color w:val="000000"/>
        </w:rPr>
        <w:t>Expected Results:</w:t>
      </w:r>
    </w:p>
    <w:p>
      <w:pPr>
        <w:pStyle w:val="Normal"/>
        <w:rPr/>
      </w:pPr>
      <w:r>
        <w:rPr/>
        <w:t>It is verified that system operation is not influenced by growing or dynamic content at any case.</w:t>
      </w:r>
    </w:p>
    <w:p>
      <w:pPr>
        <w:pStyle w:val="Normal"/>
        <w:rPr>
          <w:rFonts w:cs="Arial"/>
          <w:b/>
          <w:color w:val="000000"/>
        </w:rPr>
      </w:pPr>
      <w:r>
        <w:rPr>
          <w:rFonts w:cs="Arial"/>
          <w:b/>
          <w:color w:val="000000"/>
        </w:rPr>
        <w:t>Expected format of evidence:</w:t>
      </w:r>
    </w:p>
    <w:p>
      <w:pPr>
        <w:pStyle w:val="Normal"/>
        <w:rPr/>
      </w:pPr>
      <w:r>
        <w:rPr/>
        <w:t>System monitoring data (e.g. Alarms, logs, CPU utilization, etc.).</w:t>
      </w:r>
    </w:p>
    <w:p>
      <w:pPr>
        <w:pStyle w:val="Heading6"/>
        <w:ind w:hanging="1985" w:left="1985"/>
        <w:rPr/>
      </w:pPr>
      <w:bookmarkStart w:id="209" w:name="__RefHeading___Toc187937508"/>
      <w:bookmarkStart w:id="210" w:name="_CR4_2_4_1_1_2"/>
      <w:bookmarkEnd w:id="209"/>
      <w:bookmarkEnd w:id="210"/>
      <w:r>
        <w:rPr/>
        <w:t>4.2.4.1.1.2</w:t>
        <w:tab/>
        <w:t>Handling of ICMP</w:t>
      </w:r>
    </w:p>
    <w:p>
      <w:pPr>
        <w:pStyle w:val="Normal"/>
        <w:rPr/>
      </w:pPr>
      <w:bookmarkStart w:id="211" w:name="_CR4_2_4_1_1_2"/>
      <w:bookmarkEnd w:id="211"/>
      <w:r>
        <w:rPr>
          <w:i/>
        </w:rPr>
        <w:t>Requirement Name</w:t>
      </w:r>
      <w:r>
        <w:rPr/>
        <w:t>: Processing of ICMPv4 and ICMPv6 packets</w:t>
      </w:r>
    </w:p>
    <w:p>
      <w:pPr>
        <w:pStyle w:val="Normal"/>
        <w:rPr>
          <w:i/>
          <w:i/>
        </w:rPr>
      </w:pPr>
      <w:r>
        <w:rPr>
          <w:i/>
        </w:rPr>
        <w:t xml:space="preserve">Requirement Reference: </w:t>
      </w:r>
      <w:r>
        <w:rPr/>
        <w:t>In accordance with industry best practice</w:t>
      </w:r>
    </w:p>
    <w:p>
      <w:pPr>
        <w:pStyle w:val="Normal"/>
        <w:rPr/>
      </w:pPr>
      <w:r>
        <w:rPr>
          <w:i/>
        </w:rPr>
        <w:t>Requirement Description</w:t>
      </w:r>
      <w:r>
        <w:rPr/>
        <w:t xml:space="preserve">: </w:t>
      </w:r>
    </w:p>
    <w:p>
      <w:pPr>
        <w:pStyle w:val="Normal"/>
        <w:rPr/>
      </w:pPr>
      <w:r>
        <w:rPr/>
        <w:t xml:space="preserve">Processing of ICMPv4 and ICMPv6 packets which are not required for operation shall be disabled on the network product. In particular, there are certain types of ICMP4 and ICMPv6 that are not used in most networks, but represent a risk. </w:t>
      </w:r>
    </w:p>
    <w:p>
      <w:pPr>
        <w:pStyle w:val="Normal"/>
        <w:rPr/>
      </w:pPr>
      <w:r>
        <w:rPr/>
        <w:t>ICMP message types which on receipt lead to responses or to configuration changes are not mentioned in this requirement, but they may be necessary to support relevant and specified networking features. Those shall be documented.</w:t>
      </w:r>
    </w:p>
    <w:p>
      <w:pPr>
        <w:pStyle w:val="Normal"/>
        <w:rPr/>
      </w:pPr>
      <w:r>
        <w:rPr/>
        <w:t xml:space="preserve">Certain ICMP types are generally permitted and do not need to be specifically documented. Those are marked as "Permitted" in below table. </w:t>
      </w:r>
    </w:p>
    <w:p>
      <w:pPr>
        <w:pStyle w:val="Normal"/>
        <w:rPr/>
      </w:pPr>
      <w:r>
        <w:rPr/>
        <w:t>The network product shall not send certain ICMP types by default, but it may support the option to enable utilization of these types (e.g. for debugging). This is marked as "Optional" in below table.</w:t>
      </w:r>
    </w:p>
    <w:tbl>
      <w:tblPr>
        <w:tblW w:w="8238" w:type="dxa"/>
        <w:jc w:val="center"/>
        <w:tblInd w:w="0" w:type="dxa"/>
        <w:tblLayout w:type="fixed"/>
        <w:tblCellMar>
          <w:top w:w="0" w:type="dxa"/>
          <w:left w:w="108" w:type="dxa"/>
          <w:bottom w:w="0" w:type="dxa"/>
          <w:right w:w="108" w:type="dxa"/>
        </w:tblCellMar>
      </w:tblPr>
      <w:tblGrid>
        <w:gridCol w:w="1619"/>
        <w:gridCol w:w="1481"/>
        <w:gridCol w:w="1752"/>
        <w:gridCol w:w="1693"/>
        <w:gridCol w:w="1693"/>
      </w:tblGrid>
      <w:tr>
        <w:trPr/>
        <w:tc>
          <w:tcPr>
            <w:tcW w:w="1619" w:type="dxa"/>
            <w:tcBorders>
              <w:top w:val="single" w:sz="4" w:space="0" w:color="000000"/>
              <w:left w:val="single" w:sz="4" w:space="0" w:color="000000"/>
              <w:bottom w:val="single" w:sz="4" w:space="0" w:color="000000"/>
              <w:right w:val="single" w:sz="4" w:space="0" w:color="000000"/>
            </w:tcBorders>
          </w:tcPr>
          <w:p>
            <w:pPr>
              <w:pStyle w:val="TAH"/>
              <w:rPr>
                <w:lang w:eastAsia="en-US"/>
              </w:rPr>
            </w:pPr>
            <w:r>
              <w:rPr>
                <w:lang w:eastAsia="en-US"/>
              </w:rPr>
              <w:t>Type (IPv4)</w:t>
            </w:r>
          </w:p>
        </w:tc>
        <w:tc>
          <w:tcPr>
            <w:tcW w:w="1481" w:type="dxa"/>
            <w:tcBorders>
              <w:top w:val="single" w:sz="4" w:space="0" w:color="000000"/>
              <w:left w:val="single" w:sz="4" w:space="0" w:color="000000"/>
              <w:bottom w:val="single" w:sz="4" w:space="0" w:color="000000"/>
              <w:right w:val="single" w:sz="4" w:space="0" w:color="000000"/>
            </w:tcBorders>
          </w:tcPr>
          <w:p>
            <w:pPr>
              <w:pStyle w:val="TAH"/>
              <w:rPr>
                <w:lang w:eastAsia="en-US"/>
              </w:rPr>
            </w:pPr>
            <w:r>
              <w:rPr>
                <w:lang w:eastAsia="en-US"/>
              </w:rPr>
              <w:t>Type (IPv6)</w:t>
            </w:r>
          </w:p>
        </w:tc>
        <w:tc>
          <w:tcPr>
            <w:tcW w:w="1752" w:type="dxa"/>
            <w:tcBorders>
              <w:top w:val="single" w:sz="4" w:space="0" w:color="000000"/>
              <w:left w:val="single" w:sz="4" w:space="0" w:color="000000"/>
              <w:bottom w:val="single" w:sz="4" w:space="0" w:color="000000"/>
              <w:right w:val="single" w:sz="4" w:space="0" w:color="000000"/>
            </w:tcBorders>
          </w:tcPr>
          <w:p>
            <w:pPr>
              <w:pStyle w:val="TAH"/>
              <w:rPr>
                <w:lang w:eastAsia="en-US"/>
              </w:rPr>
            </w:pPr>
            <w:r>
              <w:rPr>
                <w:lang w:eastAsia="en-US"/>
              </w:rPr>
              <w:t>Description</w:t>
            </w:r>
          </w:p>
        </w:tc>
        <w:tc>
          <w:tcPr>
            <w:tcW w:w="1693" w:type="dxa"/>
            <w:tcBorders>
              <w:top w:val="single" w:sz="4" w:space="0" w:color="000000"/>
              <w:left w:val="single" w:sz="4" w:space="0" w:color="000000"/>
              <w:bottom w:val="single" w:sz="4" w:space="0" w:color="000000"/>
              <w:right w:val="single" w:sz="4" w:space="0" w:color="000000"/>
            </w:tcBorders>
          </w:tcPr>
          <w:p>
            <w:pPr>
              <w:pStyle w:val="TAH"/>
              <w:rPr>
                <w:lang w:eastAsia="en-US"/>
              </w:rPr>
            </w:pPr>
            <w:r>
              <w:rPr>
                <w:lang w:eastAsia="en-US"/>
              </w:rPr>
              <w:t>Send</w:t>
            </w:r>
          </w:p>
        </w:tc>
        <w:tc>
          <w:tcPr>
            <w:tcW w:w="1693" w:type="dxa"/>
            <w:tcBorders>
              <w:top w:val="single" w:sz="4" w:space="0" w:color="000000"/>
              <w:left w:val="single" w:sz="4" w:space="0" w:color="000000"/>
              <w:bottom w:val="single" w:sz="4" w:space="0" w:color="000000"/>
              <w:right w:val="single" w:sz="4" w:space="0" w:color="000000"/>
            </w:tcBorders>
          </w:tcPr>
          <w:p>
            <w:pPr>
              <w:pStyle w:val="TAH"/>
              <w:rPr>
                <w:lang w:eastAsia="en-US"/>
              </w:rPr>
            </w:pPr>
            <w:r>
              <w:rPr>
                <w:lang w:eastAsia="en-US"/>
              </w:rPr>
              <w:t>Respond to</w:t>
            </w:r>
          </w:p>
        </w:tc>
      </w:tr>
      <w:tr>
        <w:trPr/>
        <w:tc>
          <w:tcPr>
            <w:tcW w:w="1619" w:type="dxa"/>
            <w:tcBorders>
              <w:top w:val="single" w:sz="4" w:space="0" w:color="000000"/>
              <w:left w:val="single" w:sz="4" w:space="0" w:color="000000"/>
              <w:bottom w:val="single" w:sz="4" w:space="0" w:color="000000"/>
              <w:right w:val="single" w:sz="4" w:space="0" w:color="000000"/>
            </w:tcBorders>
          </w:tcPr>
          <w:p>
            <w:pPr>
              <w:pStyle w:val="TAL"/>
              <w:rPr>
                <w:lang w:eastAsia="en-US"/>
              </w:rPr>
            </w:pPr>
            <w:r>
              <w:rPr>
                <w:lang w:eastAsia="en-US"/>
              </w:rPr>
              <w:t xml:space="preserve">0 </w:t>
            </w:r>
          </w:p>
        </w:tc>
        <w:tc>
          <w:tcPr>
            <w:tcW w:w="1481" w:type="dxa"/>
            <w:tcBorders>
              <w:top w:val="single" w:sz="4" w:space="0" w:color="000000"/>
              <w:left w:val="single" w:sz="4" w:space="0" w:color="000000"/>
              <w:bottom w:val="single" w:sz="4" w:space="0" w:color="000000"/>
              <w:right w:val="single" w:sz="4" w:space="0" w:color="000000"/>
            </w:tcBorders>
          </w:tcPr>
          <w:p>
            <w:pPr>
              <w:pStyle w:val="TAL"/>
              <w:rPr>
                <w:lang w:eastAsia="en-US"/>
              </w:rPr>
            </w:pPr>
            <w:r>
              <w:rPr>
                <w:lang w:eastAsia="en-US"/>
              </w:rPr>
              <w:t>128</w:t>
            </w:r>
          </w:p>
        </w:tc>
        <w:tc>
          <w:tcPr>
            <w:tcW w:w="1752" w:type="dxa"/>
            <w:tcBorders>
              <w:top w:val="single" w:sz="4" w:space="0" w:color="000000"/>
              <w:left w:val="single" w:sz="4" w:space="0" w:color="000000"/>
              <w:bottom w:val="single" w:sz="4" w:space="0" w:color="000000"/>
              <w:right w:val="single" w:sz="4" w:space="0" w:color="000000"/>
            </w:tcBorders>
          </w:tcPr>
          <w:p>
            <w:pPr>
              <w:pStyle w:val="TAL"/>
              <w:rPr>
                <w:lang w:eastAsia="en-US"/>
              </w:rPr>
            </w:pPr>
            <w:r>
              <w:rPr>
                <w:lang w:eastAsia="en-US"/>
              </w:rPr>
              <w:t>Echo Reply</w:t>
            </w:r>
          </w:p>
        </w:tc>
        <w:tc>
          <w:tcPr>
            <w:tcW w:w="1693" w:type="dxa"/>
            <w:tcBorders>
              <w:top w:val="single" w:sz="4" w:space="0" w:color="000000"/>
              <w:left w:val="single" w:sz="4" w:space="0" w:color="000000"/>
              <w:bottom w:val="single" w:sz="4" w:space="0" w:color="000000"/>
              <w:right w:val="single" w:sz="4" w:space="0" w:color="000000"/>
            </w:tcBorders>
          </w:tcPr>
          <w:p>
            <w:pPr>
              <w:pStyle w:val="TAL"/>
              <w:rPr>
                <w:lang w:eastAsia="en-US"/>
              </w:rPr>
            </w:pPr>
            <w:r>
              <w:rPr>
                <w:lang w:eastAsia="en-US"/>
              </w:rPr>
              <w:t>Optional</w:t>
            </w:r>
          </w:p>
          <w:p>
            <w:pPr>
              <w:pStyle w:val="TAL"/>
              <w:rPr/>
            </w:pPr>
            <w:r>
              <w:rPr>
                <w:lang w:eastAsia="en-US"/>
              </w:rPr>
              <w:t>(i.e. as automatic reply to "Echo Request")</w:t>
            </w:r>
          </w:p>
        </w:tc>
        <w:tc>
          <w:tcPr>
            <w:tcW w:w="1693" w:type="dxa"/>
            <w:tcBorders>
              <w:top w:val="single" w:sz="4" w:space="0" w:color="000000"/>
              <w:left w:val="single" w:sz="4" w:space="0" w:color="000000"/>
              <w:bottom w:val="single" w:sz="4" w:space="0" w:color="000000"/>
              <w:right w:val="single" w:sz="4" w:space="0" w:color="000000"/>
            </w:tcBorders>
          </w:tcPr>
          <w:p>
            <w:pPr>
              <w:pStyle w:val="TAL"/>
              <w:rPr>
                <w:lang w:eastAsia="en-US"/>
              </w:rPr>
            </w:pPr>
            <w:r>
              <w:rPr>
                <w:lang w:eastAsia="en-US"/>
              </w:rPr>
              <w:t>N/A</w:t>
            </w:r>
          </w:p>
        </w:tc>
      </w:tr>
      <w:tr>
        <w:trPr/>
        <w:tc>
          <w:tcPr>
            <w:tcW w:w="1619" w:type="dxa"/>
            <w:tcBorders>
              <w:top w:val="single" w:sz="4" w:space="0" w:color="000000"/>
              <w:left w:val="single" w:sz="4" w:space="0" w:color="000000"/>
              <w:bottom w:val="single" w:sz="4" w:space="0" w:color="000000"/>
              <w:right w:val="single" w:sz="4" w:space="0" w:color="000000"/>
            </w:tcBorders>
          </w:tcPr>
          <w:p>
            <w:pPr>
              <w:pStyle w:val="TAL"/>
              <w:rPr>
                <w:lang w:eastAsia="en-US"/>
              </w:rPr>
            </w:pPr>
            <w:r>
              <w:rPr>
                <w:lang w:eastAsia="en-US"/>
              </w:rPr>
              <w:t>3</w:t>
            </w:r>
          </w:p>
        </w:tc>
        <w:tc>
          <w:tcPr>
            <w:tcW w:w="1481" w:type="dxa"/>
            <w:tcBorders>
              <w:top w:val="single" w:sz="4" w:space="0" w:color="000000"/>
              <w:left w:val="single" w:sz="4" w:space="0" w:color="000000"/>
              <w:bottom w:val="single" w:sz="4" w:space="0" w:color="000000"/>
              <w:right w:val="single" w:sz="4" w:space="0" w:color="000000"/>
            </w:tcBorders>
          </w:tcPr>
          <w:p>
            <w:pPr>
              <w:pStyle w:val="TAL"/>
              <w:rPr>
                <w:lang w:eastAsia="en-US"/>
              </w:rPr>
            </w:pPr>
            <w:r>
              <w:rPr>
                <w:lang w:eastAsia="en-US"/>
              </w:rPr>
              <w:t>1</w:t>
            </w:r>
          </w:p>
        </w:tc>
        <w:tc>
          <w:tcPr>
            <w:tcW w:w="1752" w:type="dxa"/>
            <w:tcBorders>
              <w:top w:val="single" w:sz="4" w:space="0" w:color="000000"/>
              <w:left w:val="single" w:sz="4" w:space="0" w:color="000000"/>
              <w:bottom w:val="single" w:sz="4" w:space="0" w:color="000000"/>
              <w:right w:val="single" w:sz="4" w:space="0" w:color="000000"/>
            </w:tcBorders>
          </w:tcPr>
          <w:p>
            <w:pPr>
              <w:pStyle w:val="TAL"/>
              <w:rPr>
                <w:lang w:eastAsia="en-US"/>
              </w:rPr>
            </w:pPr>
            <w:r>
              <w:rPr>
                <w:lang w:eastAsia="en-US"/>
              </w:rPr>
              <w:t>Destination Unreachable</w:t>
            </w:r>
          </w:p>
        </w:tc>
        <w:tc>
          <w:tcPr>
            <w:tcW w:w="1693" w:type="dxa"/>
            <w:tcBorders>
              <w:top w:val="single" w:sz="4" w:space="0" w:color="000000"/>
              <w:left w:val="single" w:sz="4" w:space="0" w:color="000000"/>
              <w:bottom w:val="single" w:sz="4" w:space="0" w:color="000000"/>
              <w:right w:val="single" w:sz="4" w:space="0" w:color="000000"/>
            </w:tcBorders>
          </w:tcPr>
          <w:p>
            <w:pPr>
              <w:pStyle w:val="TAL"/>
              <w:rPr>
                <w:lang w:eastAsia="en-US"/>
              </w:rPr>
            </w:pPr>
            <w:r>
              <w:rPr>
                <w:lang w:eastAsia="en-US"/>
              </w:rPr>
              <w:t>Permitted</w:t>
            </w:r>
          </w:p>
        </w:tc>
        <w:tc>
          <w:tcPr>
            <w:tcW w:w="1693" w:type="dxa"/>
            <w:tcBorders>
              <w:top w:val="single" w:sz="4" w:space="0" w:color="000000"/>
              <w:left w:val="single" w:sz="4" w:space="0" w:color="000000"/>
              <w:bottom w:val="single" w:sz="4" w:space="0" w:color="000000"/>
              <w:right w:val="single" w:sz="4" w:space="0" w:color="000000"/>
            </w:tcBorders>
          </w:tcPr>
          <w:p>
            <w:pPr>
              <w:pStyle w:val="TAL"/>
              <w:rPr>
                <w:lang w:eastAsia="en-US"/>
              </w:rPr>
            </w:pPr>
            <w:r>
              <w:rPr>
                <w:lang w:eastAsia="en-US"/>
              </w:rPr>
              <w:t>N/A</w:t>
            </w:r>
          </w:p>
        </w:tc>
      </w:tr>
      <w:tr>
        <w:trPr/>
        <w:tc>
          <w:tcPr>
            <w:tcW w:w="1619" w:type="dxa"/>
            <w:tcBorders>
              <w:top w:val="single" w:sz="4" w:space="0" w:color="000000"/>
              <w:left w:val="single" w:sz="4" w:space="0" w:color="000000"/>
              <w:bottom w:val="single" w:sz="4" w:space="0" w:color="000000"/>
              <w:right w:val="single" w:sz="4" w:space="0" w:color="000000"/>
            </w:tcBorders>
          </w:tcPr>
          <w:p>
            <w:pPr>
              <w:pStyle w:val="TAL"/>
              <w:rPr>
                <w:lang w:eastAsia="en-US"/>
              </w:rPr>
            </w:pPr>
            <w:r>
              <w:rPr>
                <w:lang w:eastAsia="en-US"/>
              </w:rPr>
              <w:t>8</w:t>
            </w:r>
          </w:p>
        </w:tc>
        <w:tc>
          <w:tcPr>
            <w:tcW w:w="1481" w:type="dxa"/>
            <w:tcBorders>
              <w:top w:val="single" w:sz="4" w:space="0" w:color="000000"/>
              <w:left w:val="single" w:sz="4" w:space="0" w:color="000000"/>
              <w:bottom w:val="single" w:sz="4" w:space="0" w:color="000000"/>
              <w:right w:val="single" w:sz="4" w:space="0" w:color="000000"/>
            </w:tcBorders>
          </w:tcPr>
          <w:p>
            <w:pPr>
              <w:pStyle w:val="TAL"/>
              <w:rPr>
                <w:lang w:eastAsia="en-US"/>
              </w:rPr>
            </w:pPr>
            <w:r>
              <w:rPr>
                <w:lang w:eastAsia="en-US"/>
              </w:rPr>
              <w:t>129</w:t>
            </w:r>
          </w:p>
        </w:tc>
        <w:tc>
          <w:tcPr>
            <w:tcW w:w="1752" w:type="dxa"/>
            <w:tcBorders>
              <w:top w:val="single" w:sz="4" w:space="0" w:color="000000"/>
              <w:left w:val="single" w:sz="4" w:space="0" w:color="000000"/>
              <w:bottom w:val="single" w:sz="4" w:space="0" w:color="000000"/>
              <w:right w:val="single" w:sz="4" w:space="0" w:color="000000"/>
            </w:tcBorders>
          </w:tcPr>
          <w:p>
            <w:pPr>
              <w:pStyle w:val="TAL"/>
              <w:rPr>
                <w:lang w:eastAsia="en-US"/>
              </w:rPr>
            </w:pPr>
            <w:r>
              <w:rPr>
                <w:lang w:eastAsia="en-US"/>
              </w:rPr>
              <w:t>Echo Request</w:t>
            </w:r>
          </w:p>
        </w:tc>
        <w:tc>
          <w:tcPr>
            <w:tcW w:w="1693" w:type="dxa"/>
            <w:tcBorders>
              <w:top w:val="single" w:sz="4" w:space="0" w:color="000000"/>
              <w:left w:val="single" w:sz="4" w:space="0" w:color="000000"/>
              <w:bottom w:val="single" w:sz="4" w:space="0" w:color="000000"/>
              <w:right w:val="single" w:sz="4" w:space="0" w:color="000000"/>
            </w:tcBorders>
          </w:tcPr>
          <w:p>
            <w:pPr>
              <w:pStyle w:val="TAL"/>
              <w:rPr>
                <w:lang w:eastAsia="en-US"/>
              </w:rPr>
            </w:pPr>
            <w:r>
              <w:rPr>
                <w:lang w:eastAsia="en-US"/>
              </w:rPr>
              <w:t>Permitted</w:t>
            </w:r>
          </w:p>
        </w:tc>
        <w:tc>
          <w:tcPr>
            <w:tcW w:w="1693" w:type="dxa"/>
            <w:tcBorders>
              <w:top w:val="single" w:sz="4" w:space="0" w:color="000000"/>
              <w:left w:val="single" w:sz="4" w:space="0" w:color="000000"/>
              <w:bottom w:val="single" w:sz="4" w:space="0" w:color="000000"/>
              <w:right w:val="single" w:sz="4" w:space="0" w:color="000000"/>
            </w:tcBorders>
          </w:tcPr>
          <w:p>
            <w:pPr>
              <w:pStyle w:val="TAL"/>
              <w:rPr>
                <w:lang w:eastAsia="en-US"/>
              </w:rPr>
            </w:pPr>
            <w:r>
              <w:rPr>
                <w:lang w:eastAsia="en-US"/>
              </w:rPr>
              <w:t>Optional</w:t>
            </w:r>
          </w:p>
        </w:tc>
      </w:tr>
      <w:tr>
        <w:trPr/>
        <w:tc>
          <w:tcPr>
            <w:tcW w:w="1619" w:type="dxa"/>
            <w:tcBorders>
              <w:top w:val="single" w:sz="4" w:space="0" w:color="000000"/>
              <w:left w:val="single" w:sz="4" w:space="0" w:color="000000"/>
              <w:bottom w:val="single" w:sz="4" w:space="0" w:color="000000"/>
              <w:right w:val="single" w:sz="4" w:space="0" w:color="000000"/>
            </w:tcBorders>
          </w:tcPr>
          <w:p>
            <w:pPr>
              <w:pStyle w:val="TAL"/>
              <w:rPr>
                <w:lang w:eastAsia="en-US"/>
              </w:rPr>
            </w:pPr>
            <w:r>
              <w:rPr>
                <w:lang w:eastAsia="en-US"/>
              </w:rPr>
              <w:t>11</w:t>
            </w:r>
          </w:p>
        </w:tc>
        <w:tc>
          <w:tcPr>
            <w:tcW w:w="1481" w:type="dxa"/>
            <w:tcBorders>
              <w:top w:val="single" w:sz="4" w:space="0" w:color="000000"/>
              <w:left w:val="single" w:sz="4" w:space="0" w:color="000000"/>
              <w:bottom w:val="single" w:sz="4" w:space="0" w:color="000000"/>
              <w:right w:val="single" w:sz="4" w:space="0" w:color="000000"/>
            </w:tcBorders>
          </w:tcPr>
          <w:p>
            <w:pPr>
              <w:pStyle w:val="TAL"/>
              <w:rPr>
                <w:lang w:eastAsia="en-US"/>
              </w:rPr>
            </w:pPr>
            <w:r>
              <w:rPr>
                <w:lang w:eastAsia="en-US"/>
              </w:rPr>
              <w:t>3</w:t>
            </w:r>
          </w:p>
        </w:tc>
        <w:tc>
          <w:tcPr>
            <w:tcW w:w="1752" w:type="dxa"/>
            <w:tcBorders>
              <w:top w:val="single" w:sz="4" w:space="0" w:color="000000"/>
              <w:left w:val="single" w:sz="4" w:space="0" w:color="000000"/>
              <w:bottom w:val="single" w:sz="4" w:space="0" w:color="000000"/>
              <w:right w:val="single" w:sz="4" w:space="0" w:color="000000"/>
            </w:tcBorders>
          </w:tcPr>
          <w:p>
            <w:pPr>
              <w:pStyle w:val="TAL"/>
              <w:rPr>
                <w:lang w:eastAsia="en-US"/>
              </w:rPr>
            </w:pPr>
            <w:r>
              <w:rPr>
                <w:lang w:eastAsia="en-US"/>
              </w:rPr>
              <w:t>Time Exceeded</w:t>
            </w:r>
          </w:p>
        </w:tc>
        <w:tc>
          <w:tcPr>
            <w:tcW w:w="1693" w:type="dxa"/>
            <w:tcBorders>
              <w:top w:val="single" w:sz="4" w:space="0" w:color="000000"/>
              <w:left w:val="single" w:sz="4" w:space="0" w:color="000000"/>
              <w:bottom w:val="single" w:sz="4" w:space="0" w:color="000000"/>
              <w:right w:val="single" w:sz="4" w:space="0" w:color="000000"/>
            </w:tcBorders>
          </w:tcPr>
          <w:p>
            <w:pPr>
              <w:pStyle w:val="TAL"/>
              <w:rPr>
                <w:lang w:eastAsia="en-US"/>
              </w:rPr>
            </w:pPr>
            <w:r>
              <w:rPr>
                <w:lang w:eastAsia="en-US"/>
              </w:rPr>
              <w:t>Optional</w:t>
            </w:r>
          </w:p>
        </w:tc>
        <w:tc>
          <w:tcPr>
            <w:tcW w:w="1693" w:type="dxa"/>
            <w:tcBorders>
              <w:top w:val="single" w:sz="4" w:space="0" w:color="000000"/>
              <w:left w:val="single" w:sz="4" w:space="0" w:color="000000"/>
              <w:bottom w:val="single" w:sz="4" w:space="0" w:color="000000"/>
              <w:right w:val="single" w:sz="4" w:space="0" w:color="000000"/>
            </w:tcBorders>
          </w:tcPr>
          <w:p>
            <w:pPr>
              <w:pStyle w:val="TAL"/>
              <w:rPr>
                <w:lang w:eastAsia="en-US"/>
              </w:rPr>
            </w:pPr>
            <w:r>
              <w:rPr>
                <w:lang w:eastAsia="en-US"/>
              </w:rPr>
              <w:t>N/A</w:t>
            </w:r>
          </w:p>
        </w:tc>
      </w:tr>
      <w:tr>
        <w:trPr/>
        <w:tc>
          <w:tcPr>
            <w:tcW w:w="1619" w:type="dxa"/>
            <w:tcBorders>
              <w:top w:val="single" w:sz="4" w:space="0" w:color="000000"/>
              <w:left w:val="single" w:sz="4" w:space="0" w:color="000000"/>
              <w:bottom w:val="single" w:sz="4" w:space="0" w:color="000000"/>
              <w:right w:val="single" w:sz="4" w:space="0" w:color="000000"/>
            </w:tcBorders>
          </w:tcPr>
          <w:p>
            <w:pPr>
              <w:pStyle w:val="TAL"/>
              <w:rPr>
                <w:lang w:eastAsia="en-US"/>
              </w:rPr>
            </w:pPr>
            <w:r>
              <w:rPr>
                <w:lang w:eastAsia="en-US"/>
              </w:rPr>
              <w:t>12</w:t>
            </w:r>
          </w:p>
        </w:tc>
        <w:tc>
          <w:tcPr>
            <w:tcW w:w="1481" w:type="dxa"/>
            <w:tcBorders>
              <w:top w:val="single" w:sz="4" w:space="0" w:color="000000"/>
              <w:left w:val="single" w:sz="4" w:space="0" w:color="000000"/>
              <w:bottom w:val="single" w:sz="4" w:space="0" w:color="000000"/>
              <w:right w:val="single" w:sz="4" w:space="0" w:color="000000"/>
            </w:tcBorders>
          </w:tcPr>
          <w:p>
            <w:pPr>
              <w:pStyle w:val="TAL"/>
              <w:rPr>
                <w:lang w:eastAsia="en-US"/>
              </w:rPr>
            </w:pPr>
            <w:r>
              <w:rPr>
                <w:lang w:eastAsia="en-US"/>
              </w:rPr>
              <w:t>4</w:t>
            </w:r>
          </w:p>
        </w:tc>
        <w:tc>
          <w:tcPr>
            <w:tcW w:w="1752" w:type="dxa"/>
            <w:tcBorders>
              <w:top w:val="single" w:sz="4" w:space="0" w:color="000000"/>
              <w:left w:val="single" w:sz="4" w:space="0" w:color="000000"/>
              <w:bottom w:val="single" w:sz="4" w:space="0" w:color="000000"/>
              <w:right w:val="single" w:sz="4" w:space="0" w:color="000000"/>
            </w:tcBorders>
          </w:tcPr>
          <w:p>
            <w:pPr>
              <w:pStyle w:val="TAL"/>
              <w:rPr>
                <w:lang w:eastAsia="en-US"/>
              </w:rPr>
            </w:pPr>
            <w:r>
              <w:rPr>
                <w:lang w:eastAsia="en-US"/>
              </w:rPr>
              <w:t>Parameter Problem</w:t>
            </w:r>
          </w:p>
        </w:tc>
        <w:tc>
          <w:tcPr>
            <w:tcW w:w="1693" w:type="dxa"/>
            <w:tcBorders>
              <w:top w:val="single" w:sz="4" w:space="0" w:color="000000"/>
              <w:left w:val="single" w:sz="4" w:space="0" w:color="000000"/>
              <w:bottom w:val="single" w:sz="4" w:space="0" w:color="000000"/>
              <w:right w:val="single" w:sz="4" w:space="0" w:color="000000"/>
            </w:tcBorders>
          </w:tcPr>
          <w:p>
            <w:pPr>
              <w:pStyle w:val="TAL"/>
              <w:rPr>
                <w:lang w:eastAsia="en-US"/>
              </w:rPr>
            </w:pPr>
            <w:r>
              <w:rPr>
                <w:lang w:eastAsia="en-US"/>
              </w:rPr>
              <w:t>Permitted</w:t>
            </w:r>
          </w:p>
        </w:tc>
        <w:tc>
          <w:tcPr>
            <w:tcW w:w="1693" w:type="dxa"/>
            <w:tcBorders>
              <w:top w:val="single" w:sz="4" w:space="0" w:color="000000"/>
              <w:left w:val="single" w:sz="4" w:space="0" w:color="000000"/>
              <w:bottom w:val="single" w:sz="4" w:space="0" w:color="000000"/>
              <w:right w:val="single" w:sz="4" w:space="0" w:color="000000"/>
            </w:tcBorders>
          </w:tcPr>
          <w:p>
            <w:pPr>
              <w:pStyle w:val="TAL"/>
              <w:rPr>
                <w:lang w:eastAsia="en-US"/>
              </w:rPr>
            </w:pPr>
            <w:r>
              <w:rPr>
                <w:lang w:eastAsia="en-US"/>
              </w:rPr>
              <w:t>N/A</w:t>
            </w:r>
          </w:p>
        </w:tc>
      </w:tr>
      <w:tr>
        <w:trPr/>
        <w:tc>
          <w:tcPr>
            <w:tcW w:w="1619" w:type="dxa"/>
            <w:tcBorders>
              <w:top w:val="single" w:sz="4" w:space="0" w:color="000000"/>
              <w:left w:val="single" w:sz="4" w:space="0" w:color="000000"/>
              <w:bottom w:val="single" w:sz="4" w:space="0" w:color="000000"/>
              <w:right w:val="single" w:sz="4" w:space="0" w:color="000000"/>
            </w:tcBorders>
          </w:tcPr>
          <w:p>
            <w:pPr>
              <w:pStyle w:val="TAL"/>
              <w:rPr>
                <w:lang w:eastAsia="en-US"/>
              </w:rPr>
            </w:pPr>
            <w:r>
              <w:rPr>
                <w:lang w:eastAsia="en-US"/>
              </w:rPr>
              <w:t>N/A</w:t>
            </w:r>
          </w:p>
        </w:tc>
        <w:tc>
          <w:tcPr>
            <w:tcW w:w="1481" w:type="dxa"/>
            <w:tcBorders>
              <w:top w:val="single" w:sz="4" w:space="0" w:color="000000"/>
              <w:left w:val="single" w:sz="4" w:space="0" w:color="000000"/>
              <w:bottom w:val="single" w:sz="4" w:space="0" w:color="000000"/>
              <w:right w:val="single" w:sz="4" w:space="0" w:color="000000"/>
            </w:tcBorders>
          </w:tcPr>
          <w:p>
            <w:pPr>
              <w:pStyle w:val="TAL"/>
              <w:rPr>
                <w:lang w:eastAsia="en-US"/>
              </w:rPr>
            </w:pPr>
            <w:r>
              <w:rPr>
                <w:lang w:eastAsia="en-US"/>
              </w:rPr>
              <w:t>2</w:t>
            </w:r>
          </w:p>
        </w:tc>
        <w:tc>
          <w:tcPr>
            <w:tcW w:w="1752" w:type="dxa"/>
            <w:tcBorders>
              <w:top w:val="single" w:sz="4" w:space="0" w:color="000000"/>
              <w:left w:val="single" w:sz="4" w:space="0" w:color="000000"/>
              <w:bottom w:val="single" w:sz="4" w:space="0" w:color="000000"/>
              <w:right w:val="single" w:sz="4" w:space="0" w:color="000000"/>
            </w:tcBorders>
          </w:tcPr>
          <w:p>
            <w:pPr>
              <w:pStyle w:val="TAL"/>
              <w:rPr>
                <w:lang w:eastAsia="en-US"/>
              </w:rPr>
            </w:pPr>
            <w:r>
              <w:rPr>
                <w:lang w:eastAsia="en-US"/>
              </w:rPr>
              <w:t>Packet Too Big</w:t>
            </w:r>
          </w:p>
        </w:tc>
        <w:tc>
          <w:tcPr>
            <w:tcW w:w="1693" w:type="dxa"/>
            <w:tcBorders>
              <w:top w:val="single" w:sz="4" w:space="0" w:color="000000"/>
              <w:left w:val="single" w:sz="4" w:space="0" w:color="000000"/>
              <w:bottom w:val="single" w:sz="4" w:space="0" w:color="000000"/>
              <w:right w:val="single" w:sz="4" w:space="0" w:color="000000"/>
            </w:tcBorders>
          </w:tcPr>
          <w:p>
            <w:pPr>
              <w:pStyle w:val="TAL"/>
              <w:rPr>
                <w:lang w:eastAsia="en-US"/>
              </w:rPr>
            </w:pPr>
            <w:r>
              <w:rPr>
                <w:lang w:eastAsia="en-US"/>
              </w:rPr>
              <w:t>Permitted</w:t>
            </w:r>
          </w:p>
        </w:tc>
        <w:tc>
          <w:tcPr>
            <w:tcW w:w="1693" w:type="dxa"/>
            <w:tcBorders>
              <w:top w:val="single" w:sz="4" w:space="0" w:color="000000"/>
              <w:left w:val="single" w:sz="4" w:space="0" w:color="000000"/>
              <w:bottom w:val="single" w:sz="4" w:space="0" w:color="000000"/>
              <w:right w:val="single" w:sz="4" w:space="0" w:color="000000"/>
            </w:tcBorders>
          </w:tcPr>
          <w:p>
            <w:pPr>
              <w:pStyle w:val="TAL"/>
              <w:rPr>
                <w:lang w:eastAsia="en-US"/>
              </w:rPr>
            </w:pPr>
            <w:r>
              <w:rPr>
                <w:lang w:eastAsia="en-US"/>
              </w:rPr>
              <w:t>N/A</w:t>
            </w:r>
          </w:p>
        </w:tc>
      </w:tr>
      <w:tr>
        <w:trPr/>
        <w:tc>
          <w:tcPr>
            <w:tcW w:w="1619" w:type="dxa"/>
            <w:tcBorders>
              <w:top w:val="single" w:sz="4" w:space="0" w:color="000000"/>
              <w:left w:val="single" w:sz="4" w:space="0" w:color="000000"/>
              <w:bottom w:val="single" w:sz="4" w:space="0" w:color="000000"/>
              <w:right w:val="single" w:sz="4" w:space="0" w:color="000000"/>
            </w:tcBorders>
          </w:tcPr>
          <w:p>
            <w:pPr>
              <w:pStyle w:val="TAL"/>
              <w:rPr>
                <w:lang w:eastAsia="en-US"/>
              </w:rPr>
            </w:pPr>
            <w:r>
              <w:rPr>
                <w:lang w:eastAsia="en-US"/>
              </w:rPr>
              <w:t>N/A</w:t>
            </w:r>
          </w:p>
        </w:tc>
        <w:tc>
          <w:tcPr>
            <w:tcW w:w="1481" w:type="dxa"/>
            <w:tcBorders>
              <w:top w:val="single" w:sz="4" w:space="0" w:color="000000"/>
              <w:left w:val="single" w:sz="4" w:space="0" w:color="000000"/>
              <w:bottom w:val="single" w:sz="4" w:space="0" w:color="000000"/>
              <w:right w:val="single" w:sz="4" w:space="0" w:color="000000"/>
            </w:tcBorders>
          </w:tcPr>
          <w:p>
            <w:pPr>
              <w:pStyle w:val="TAL"/>
              <w:rPr>
                <w:lang w:eastAsia="en-US"/>
              </w:rPr>
            </w:pPr>
            <w:r>
              <w:rPr>
                <w:lang w:eastAsia="en-US"/>
              </w:rPr>
              <w:t>135</w:t>
            </w:r>
          </w:p>
        </w:tc>
        <w:tc>
          <w:tcPr>
            <w:tcW w:w="1752" w:type="dxa"/>
            <w:tcBorders>
              <w:top w:val="single" w:sz="4" w:space="0" w:color="000000"/>
              <w:left w:val="single" w:sz="4" w:space="0" w:color="000000"/>
              <w:bottom w:val="single" w:sz="4" w:space="0" w:color="000000"/>
              <w:right w:val="single" w:sz="4" w:space="0" w:color="000000"/>
            </w:tcBorders>
          </w:tcPr>
          <w:p>
            <w:pPr>
              <w:pStyle w:val="TAL"/>
              <w:rPr/>
            </w:pPr>
            <w:r>
              <w:rPr>
                <w:lang w:eastAsia="en-US"/>
              </w:rPr>
              <w:t>Neighbour Solicitation</w:t>
            </w:r>
          </w:p>
        </w:tc>
        <w:tc>
          <w:tcPr>
            <w:tcW w:w="1693" w:type="dxa"/>
            <w:tcBorders>
              <w:top w:val="single" w:sz="4" w:space="0" w:color="000000"/>
              <w:left w:val="single" w:sz="4" w:space="0" w:color="000000"/>
              <w:bottom w:val="single" w:sz="4" w:space="0" w:color="000000"/>
              <w:right w:val="single" w:sz="4" w:space="0" w:color="000000"/>
            </w:tcBorders>
          </w:tcPr>
          <w:p>
            <w:pPr>
              <w:pStyle w:val="TAL"/>
              <w:rPr>
                <w:lang w:eastAsia="en-US"/>
              </w:rPr>
            </w:pPr>
            <w:r>
              <w:rPr>
                <w:lang w:eastAsia="en-US"/>
              </w:rPr>
              <w:t>Permitted</w:t>
            </w:r>
          </w:p>
        </w:tc>
        <w:tc>
          <w:tcPr>
            <w:tcW w:w="1693" w:type="dxa"/>
            <w:tcBorders>
              <w:top w:val="single" w:sz="4" w:space="0" w:color="000000"/>
              <w:left w:val="single" w:sz="4" w:space="0" w:color="000000"/>
              <w:bottom w:val="single" w:sz="4" w:space="0" w:color="000000"/>
              <w:right w:val="single" w:sz="4" w:space="0" w:color="000000"/>
            </w:tcBorders>
          </w:tcPr>
          <w:p>
            <w:pPr>
              <w:pStyle w:val="TAL"/>
              <w:rPr>
                <w:lang w:eastAsia="en-US"/>
              </w:rPr>
            </w:pPr>
            <w:r>
              <w:rPr>
                <w:lang w:eastAsia="en-US"/>
              </w:rPr>
              <w:t>Permitted</w:t>
            </w:r>
          </w:p>
        </w:tc>
      </w:tr>
      <w:tr>
        <w:trPr/>
        <w:tc>
          <w:tcPr>
            <w:tcW w:w="1619" w:type="dxa"/>
            <w:tcBorders>
              <w:top w:val="single" w:sz="4" w:space="0" w:color="000000"/>
              <w:left w:val="single" w:sz="4" w:space="0" w:color="000000"/>
              <w:bottom w:val="single" w:sz="4" w:space="0" w:color="000000"/>
              <w:right w:val="single" w:sz="4" w:space="0" w:color="000000"/>
            </w:tcBorders>
          </w:tcPr>
          <w:p>
            <w:pPr>
              <w:pStyle w:val="TAL"/>
              <w:rPr>
                <w:lang w:eastAsia="en-US"/>
              </w:rPr>
            </w:pPr>
            <w:r>
              <w:rPr>
                <w:lang w:eastAsia="en-US"/>
              </w:rPr>
              <w:t>N/A</w:t>
            </w:r>
          </w:p>
        </w:tc>
        <w:tc>
          <w:tcPr>
            <w:tcW w:w="1481" w:type="dxa"/>
            <w:tcBorders>
              <w:top w:val="single" w:sz="4" w:space="0" w:color="000000"/>
              <w:left w:val="single" w:sz="4" w:space="0" w:color="000000"/>
              <w:bottom w:val="single" w:sz="4" w:space="0" w:color="000000"/>
              <w:right w:val="single" w:sz="4" w:space="0" w:color="000000"/>
            </w:tcBorders>
          </w:tcPr>
          <w:p>
            <w:pPr>
              <w:pStyle w:val="TAL"/>
              <w:rPr>
                <w:lang w:eastAsia="en-US"/>
              </w:rPr>
            </w:pPr>
            <w:r>
              <w:rPr>
                <w:lang w:eastAsia="en-US"/>
              </w:rPr>
              <w:t>136</w:t>
            </w:r>
          </w:p>
        </w:tc>
        <w:tc>
          <w:tcPr>
            <w:tcW w:w="1752" w:type="dxa"/>
            <w:tcBorders>
              <w:top w:val="single" w:sz="4" w:space="0" w:color="000000"/>
              <w:left w:val="single" w:sz="4" w:space="0" w:color="000000"/>
              <w:bottom w:val="single" w:sz="4" w:space="0" w:color="000000"/>
              <w:right w:val="single" w:sz="4" w:space="0" w:color="000000"/>
            </w:tcBorders>
          </w:tcPr>
          <w:p>
            <w:pPr>
              <w:pStyle w:val="TAL"/>
              <w:rPr/>
            </w:pPr>
            <w:r>
              <w:rPr>
                <w:lang w:eastAsia="en-US"/>
              </w:rPr>
              <w:t>Neighbour Advertisement</w:t>
            </w:r>
          </w:p>
        </w:tc>
        <w:tc>
          <w:tcPr>
            <w:tcW w:w="1693" w:type="dxa"/>
            <w:tcBorders>
              <w:top w:val="single" w:sz="4" w:space="0" w:color="000000"/>
              <w:left w:val="single" w:sz="4" w:space="0" w:color="000000"/>
              <w:bottom w:val="single" w:sz="4" w:space="0" w:color="000000"/>
              <w:right w:val="single" w:sz="4" w:space="0" w:color="000000"/>
            </w:tcBorders>
          </w:tcPr>
          <w:p>
            <w:pPr>
              <w:pStyle w:val="TAL"/>
              <w:rPr>
                <w:lang w:eastAsia="en-US"/>
              </w:rPr>
            </w:pPr>
            <w:r>
              <w:rPr>
                <w:lang w:eastAsia="en-US"/>
              </w:rPr>
              <w:t>Permitted</w:t>
            </w:r>
          </w:p>
        </w:tc>
        <w:tc>
          <w:tcPr>
            <w:tcW w:w="1693" w:type="dxa"/>
            <w:tcBorders>
              <w:top w:val="single" w:sz="4" w:space="0" w:color="000000"/>
              <w:left w:val="single" w:sz="4" w:space="0" w:color="000000"/>
              <w:bottom w:val="single" w:sz="4" w:space="0" w:color="000000"/>
              <w:right w:val="single" w:sz="4" w:space="0" w:color="000000"/>
            </w:tcBorders>
          </w:tcPr>
          <w:p>
            <w:pPr>
              <w:pStyle w:val="TAL"/>
              <w:rPr>
                <w:lang w:eastAsia="en-US"/>
              </w:rPr>
            </w:pPr>
            <w:r>
              <w:rPr>
                <w:lang w:eastAsia="en-US"/>
              </w:rPr>
              <w:t>N/A</w:t>
            </w:r>
          </w:p>
        </w:tc>
      </w:tr>
    </w:tbl>
    <w:p>
      <w:pPr>
        <w:pStyle w:val="B1"/>
        <w:rPr/>
      </w:pPr>
      <w:r>
        <w:rPr/>
      </w:r>
    </w:p>
    <w:p>
      <w:pPr>
        <w:pStyle w:val="Normal"/>
        <w:rPr/>
      </w:pPr>
      <w:r>
        <w:rPr/>
        <w:t>The network product shall not respond to, or process (i.e. do changes to configuration), under any circumstances certain ICMP message types as marked in below table.</w:t>
      </w:r>
    </w:p>
    <w:tbl>
      <w:tblPr>
        <w:tblW w:w="9947" w:type="dxa"/>
        <w:jc w:val="left"/>
        <w:tblInd w:w="0" w:type="dxa"/>
        <w:tblLayout w:type="fixed"/>
        <w:tblCellMar>
          <w:top w:w="0" w:type="dxa"/>
          <w:left w:w="108" w:type="dxa"/>
          <w:bottom w:w="0" w:type="dxa"/>
          <w:right w:w="108" w:type="dxa"/>
        </w:tblCellMar>
      </w:tblPr>
      <w:tblGrid>
        <w:gridCol w:w="1620"/>
        <w:gridCol w:w="1482"/>
        <w:gridCol w:w="1747"/>
        <w:gridCol w:w="1694"/>
        <w:gridCol w:w="1694"/>
        <w:gridCol w:w="1710"/>
      </w:tblGrid>
      <w:tr>
        <w:trPr/>
        <w:tc>
          <w:tcPr>
            <w:tcW w:w="1620" w:type="dxa"/>
            <w:tcBorders>
              <w:top w:val="single" w:sz="4" w:space="0" w:color="000000"/>
              <w:left w:val="single" w:sz="4" w:space="0" w:color="000000"/>
              <w:bottom w:val="single" w:sz="4" w:space="0" w:color="000000"/>
              <w:right w:val="single" w:sz="4" w:space="0" w:color="000000"/>
            </w:tcBorders>
          </w:tcPr>
          <w:p>
            <w:pPr>
              <w:pStyle w:val="TAH"/>
              <w:rPr>
                <w:lang w:eastAsia="en-US"/>
              </w:rPr>
            </w:pPr>
            <w:r>
              <w:rPr>
                <w:lang w:eastAsia="en-US"/>
              </w:rPr>
              <w:t>Type (IPv4)</w:t>
            </w:r>
          </w:p>
        </w:tc>
        <w:tc>
          <w:tcPr>
            <w:tcW w:w="1482" w:type="dxa"/>
            <w:tcBorders>
              <w:top w:val="single" w:sz="4" w:space="0" w:color="000000"/>
              <w:left w:val="single" w:sz="4" w:space="0" w:color="000000"/>
              <w:bottom w:val="single" w:sz="4" w:space="0" w:color="000000"/>
              <w:right w:val="single" w:sz="4" w:space="0" w:color="000000"/>
            </w:tcBorders>
          </w:tcPr>
          <w:p>
            <w:pPr>
              <w:pStyle w:val="TAH"/>
              <w:rPr>
                <w:lang w:eastAsia="en-US"/>
              </w:rPr>
            </w:pPr>
            <w:r>
              <w:rPr>
                <w:lang w:eastAsia="en-US"/>
              </w:rPr>
              <w:t>Type (IPv6)</w:t>
            </w:r>
          </w:p>
        </w:tc>
        <w:tc>
          <w:tcPr>
            <w:tcW w:w="1747" w:type="dxa"/>
            <w:tcBorders>
              <w:top w:val="single" w:sz="4" w:space="0" w:color="000000"/>
              <w:left w:val="single" w:sz="4" w:space="0" w:color="000000"/>
              <w:bottom w:val="single" w:sz="4" w:space="0" w:color="000000"/>
              <w:right w:val="single" w:sz="4" w:space="0" w:color="000000"/>
            </w:tcBorders>
          </w:tcPr>
          <w:p>
            <w:pPr>
              <w:pStyle w:val="TAH"/>
              <w:rPr>
                <w:lang w:eastAsia="en-US"/>
              </w:rPr>
            </w:pPr>
            <w:r>
              <w:rPr>
                <w:lang w:eastAsia="en-US"/>
              </w:rPr>
              <w:t>Description</w:t>
            </w:r>
          </w:p>
        </w:tc>
        <w:tc>
          <w:tcPr>
            <w:tcW w:w="1694" w:type="dxa"/>
            <w:tcBorders>
              <w:top w:val="single" w:sz="4" w:space="0" w:color="000000"/>
              <w:left w:val="single" w:sz="4" w:space="0" w:color="000000"/>
              <w:bottom w:val="single" w:sz="4" w:space="0" w:color="000000"/>
              <w:right w:val="single" w:sz="4" w:space="0" w:color="000000"/>
            </w:tcBorders>
          </w:tcPr>
          <w:p>
            <w:pPr>
              <w:pStyle w:val="TAH"/>
              <w:rPr>
                <w:lang w:eastAsia="en-US"/>
              </w:rPr>
            </w:pPr>
            <w:r>
              <w:rPr>
                <w:lang w:eastAsia="en-US"/>
              </w:rPr>
              <w:t>Send</w:t>
            </w:r>
          </w:p>
        </w:tc>
        <w:tc>
          <w:tcPr>
            <w:tcW w:w="1694" w:type="dxa"/>
            <w:tcBorders>
              <w:top w:val="single" w:sz="4" w:space="0" w:color="000000"/>
              <w:left w:val="single" w:sz="4" w:space="0" w:color="000000"/>
              <w:bottom w:val="single" w:sz="4" w:space="0" w:color="000000"/>
              <w:right w:val="single" w:sz="4" w:space="0" w:color="000000"/>
            </w:tcBorders>
          </w:tcPr>
          <w:p>
            <w:pPr>
              <w:pStyle w:val="TAH"/>
              <w:rPr>
                <w:lang w:eastAsia="en-US"/>
              </w:rPr>
            </w:pPr>
            <w:r>
              <w:rPr>
                <w:lang w:eastAsia="en-US"/>
              </w:rPr>
              <w:t>Respond to</w:t>
            </w:r>
          </w:p>
        </w:tc>
        <w:tc>
          <w:tcPr>
            <w:tcW w:w="1710" w:type="dxa"/>
            <w:tcBorders>
              <w:top w:val="single" w:sz="4" w:space="0" w:color="000000"/>
              <w:left w:val="single" w:sz="4" w:space="0" w:color="000000"/>
              <w:bottom w:val="single" w:sz="4" w:space="0" w:color="000000"/>
              <w:right w:val="single" w:sz="4" w:space="0" w:color="000000"/>
            </w:tcBorders>
          </w:tcPr>
          <w:p>
            <w:pPr>
              <w:pStyle w:val="TAH"/>
              <w:rPr>
                <w:lang w:eastAsia="en-US"/>
              </w:rPr>
            </w:pPr>
            <w:r>
              <w:rPr>
                <w:lang w:eastAsia="en-US"/>
              </w:rPr>
              <w:t>Process (i.e. do changes to configuration)</w:t>
            </w:r>
          </w:p>
        </w:tc>
      </w:tr>
      <w:tr>
        <w:trPr/>
        <w:tc>
          <w:tcPr>
            <w:tcW w:w="1620" w:type="dxa"/>
            <w:tcBorders>
              <w:top w:val="single" w:sz="4" w:space="0" w:color="000000"/>
              <w:left w:val="single" w:sz="4" w:space="0" w:color="000000"/>
              <w:bottom w:val="single" w:sz="4" w:space="0" w:color="000000"/>
              <w:right w:val="single" w:sz="4" w:space="0" w:color="000000"/>
            </w:tcBorders>
          </w:tcPr>
          <w:p>
            <w:pPr>
              <w:pStyle w:val="TAL"/>
              <w:rPr>
                <w:lang w:eastAsia="en-US"/>
              </w:rPr>
            </w:pPr>
            <w:r>
              <w:rPr>
                <w:lang w:eastAsia="en-US"/>
              </w:rPr>
              <w:t>5</w:t>
            </w:r>
          </w:p>
        </w:tc>
        <w:tc>
          <w:tcPr>
            <w:tcW w:w="1482" w:type="dxa"/>
            <w:tcBorders>
              <w:top w:val="single" w:sz="4" w:space="0" w:color="000000"/>
              <w:left w:val="single" w:sz="4" w:space="0" w:color="000000"/>
              <w:bottom w:val="single" w:sz="4" w:space="0" w:color="000000"/>
              <w:right w:val="single" w:sz="4" w:space="0" w:color="000000"/>
            </w:tcBorders>
          </w:tcPr>
          <w:p>
            <w:pPr>
              <w:pStyle w:val="TAL"/>
              <w:rPr>
                <w:lang w:eastAsia="en-US"/>
              </w:rPr>
            </w:pPr>
            <w:r>
              <w:rPr>
                <w:lang w:eastAsia="en-US"/>
              </w:rPr>
              <w:t>137</w:t>
            </w:r>
          </w:p>
        </w:tc>
        <w:tc>
          <w:tcPr>
            <w:tcW w:w="1747" w:type="dxa"/>
            <w:tcBorders>
              <w:top w:val="single" w:sz="4" w:space="0" w:color="000000"/>
              <w:left w:val="single" w:sz="4" w:space="0" w:color="000000"/>
              <w:bottom w:val="single" w:sz="4" w:space="0" w:color="000000"/>
              <w:right w:val="single" w:sz="4" w:space="0" w:color="000000"/>
            </w:tcBorders>
          </w:tcPr>
          <w:p>
            <w:pPr>
              <w:pStyle w:val="TAL"/>
              <w:rPr>
                <w:lang w:eastAsia="en-US"/>
              </w:rPr>
            </w:pPr>
            <w:r>
              <w:rPr>
                <w:lang w:eastAsia="en-US"/>
              </w:rPr>
              <w:t>Redirect</w:t>
            </w:r>
          </w:p>
        </w:tc>
        <w:tc>
          <w:tcPr>
            <w:tcW w:w="1694" w:type="dxa"/>
            <w:tcBorders>
              <w:top w:val="single" w:sz="4" w:space="0" w:color="000000"/>
              <w:left w:val="single" w:sz="4" w:space="0" w:color="000000"/>
              <w:bottom w:val="single" w:sz="4" w:space="0" w:color="000000"/>
              <w:right w:val="single" w:sz="4" w:space="0" w:color="000000"/>
            </w:tcBorders>
          </w:tcPr>
          <w:p>
            <w:pPr>
              <w:pStyle w:val="TAL"/>
              <w:rPr>
                <w:lang w:eastAsia="en-US"/>
              </w:rPr>
            </w:pPr>
            <w:r>
              <w:rPr>
                <w:lang w:eastAsia="en-US"/>
              </w:rPr>
              <w:t>N/A</w:t>
            </w:r>
          </w:p>
        </w:tc>
        <w:tc>
          <w:tcPr>
            <w:tcW w:w="1694" w:type="dxa"/>
            <w:tcBorders>
              <w:top w:val="single" w:sz="4" w:space="0" w:color="000000"/>
              <w:left w:val="single" w:sz="4" w:space="0" w:color="000000"/>
              <w:bottom w:val="single" w:sz="4" w:space="0" w:color="000000"/>
              <w:right w:val="single" w:sz="4" w:space="0" w:color="000000"/>
            </w:tcBorders>
          </w:tcPr>
          <w:p>
            <w:pPr>
              <w:pStyle w:val="TAL"/>
              <w:rPr>
                <w:lang w:eastAsia="en-US"/>
              </w:rPr>
            </w:pPr>
            <w:r>
              <w:rPr>
                <w:lang w:eastAsia="en-US"/>
              </w:rPr>
              <w:t>N/A</w:t>
            </w:r>
          </w:p>
        </w:tc>
        <w:tc>
          <w:tcPr>
            <w:tcW w:w="1710" w:type="dxa"/>
            <w:tcBorders>
              <w:top w:val="single" w:sz="4" w:space="0" w:color="000000"/>
              <w:left w:val="single" w:sz="4" w:space="0" w:color="000000"/>
              <w:bottom w:val="single" w:sz="4" w:space="0" w:color="000000"/>
              <w:right w:val="single" w:sz="4" w:space="0" w:color="000000"/>
            </w:tcBorders>
          </w:tcPr>
          <w:p>
            <w:pPr>
              <w:pStyle w:val="TAL"/>
              <w:rPr>
                <w:lang w:eastAsia="en-US"/>
              </w:rPr>
            </w:pPr>
            <w:r>
              <w:rPr>
                <w:lang w:eastAsia="en-US"/>
              </w:rPr>
              <w:t>Not Permitted</w:t>
            </w:r>
          </w:p>
        </w:tc>
      </w:tr>
      <w:tr>
        <w:trPr/>
        <w:tc>
          <w:tcPr>
            <w:tcW w:w="1620" w:type="dxa"/>
            <w:tcBorders>
              <w:top w:val="single" w:sz="4" w:space="0" w:color="000000"/>
              <w:left w:val="single" w:sz="4" w:space="0" w:color="000000"/>
              <w:bottom w:val="single" w:sz="4" w:space="0" w:color="000000"/>
              <w:right w:val="single" w:sz="4" w:space="0" w:color="000000"/>
            </w:tcBorders>
          </w:tcPr>
          <w:p>
            <w:pPr>
              <w:pStyle w:val="TAL"/>
              <w:rPr>
                <w:lang w:eastAsia="en-US"/>
              </w:rPr>
            </w:pPr>
            <w:r>
              <w:rPr>
                <w:lang w:eastAsia="en-US"/>
              </w:rPr>
              <w:t>13</w:t>
            </w:r>
          </w:p>
        </w:tc>
        <w:tc>
          <w:tcPr>
            <w:tcW w:w="1482" w:type="dxa"/>
            <w:tcBorders>
              <w:top w:val="single" w:sz="4" w:space="0" w:color="000000"/>
              <w:left w:val="single" w:sz="4" w:space="0" w:color="000000"/>
              <w:bottom w:val="single" w:sz="4" w:space="0" w:color="000000"/>
              <w:right w:val="single" w:sz="4" w:space="0" w:color="000000"/>
            </w:tcBorders>
          </w:tcPr>
          <w:p>
            <w:pPr>
              <w:pStyle w:val="TAL"/>
              <w:rPr>
                <w:lang w:eastAsia="en-US"/>
              </w:rPr>
            </w:pPr>
            <w:r>
              <w:rPr>
                <w:lang w:eastAsia="en-US"/>
              </w:rPr>
              <w:t>N/A</w:t>
            </w:r>
          </w:p>
        </w:tc>
        <w:tc>
          <w:tcPr>
            <w:tcW w:w="1747" w:type="dxa"/>
            <w:tcBorders>
              <w:top w:val="single" w:sz="4" w:space="0" w:color="000000"/>
              <w:left w:val="single" w:sz="4" w:space="0" w:color="000000"/>
              <w:bottom w:val="single" w:sz="4" w:space="0" w:color="000000"/>
              <w:right w:val="single" w:sz="4" w:space="0" w:color="000000"/>
            </w:tcBorders>
          </w:tcPr>
          <w:p>
            <w:pPr>
              <w:pStyle w:val="TAL"/>
              <w:rPr>
                <w:lang w:eastAsia="en-US"/>
              </w:rPr>
            </w:pPr>
            <w:r>
              <w:rPr>
                <w:lang w:eastAsia="en-US"/>
              </w:rPr>
              <w:t>Timestamp</w:t>
            </w:r>
          </w:p>
        </w:tc>
        <w:tc>
          <w:tcPr>
            <w:tcW w:w="1694" w:type="dxa"/>
            <w:tcBorders>
              <w:top w:val="single" w:sz="4" w:space="0" w:color="000000"/>
              <w:left w:val="single" w:sz="4" w:space="0" w:color="000000"/>
              <w:bottom w:val="single" w:sz="4" w:space="0" w:color="000000"/>
              <w:right w:val="single" w:sz="4" w:space="0" w:color="000000"/>
            </w:tcBorders>
          </w:tcPr>
          <w:p>
            <w:pPr>
              <w:pStyle w:val="TAL"/>
              <w:rPr>
                <w:lang w:eastAsia="en-US"/>
              </w:rPr>
            </w:pPr>
            <w:r>
              <w:rPr>
                <w:lang w:eastAsia="en-US"/>
              </w:rPr>
              <w:t>N/A</w:t>
            </w:r>
          </w:p>
        </w:tc>
        <w:tc>
          <w:tcPr>
            <w:tcW w:w="1694" w:type="dxa"/>
            <w:tcBorders>
              <w:top w:val="single" w:sz="4" w:space="0" w:color="000000"/>
              <w:left w:val="single" w:sz="4" w:space="0" w:color="000000"/>
              <w:bottom w:val="single" w:sz="4" w:space="0" w:color="000000"/>
              <w:right w:val="single" w:sz="4" w:space="0" w:color="000000"/>
            </w:tcBorders>
          </w:tcPr>
          <w:p>
            <w:pPr>
              <w:pStyle w:val="TAL"/>
              <w:rPr>
                <w:lang w:eastAsia="en-US"/>
              </w:rPr>
            </w:pPr>
            <w:r>
              <w:rPr>
                <w:lang w:eastAsia="en-US"/>
              </w:rPr>
              <w:t>Not Permitted</w:t>
            </w:r>
          </w:p>
        </w:tc>
        <w:tc>
          <w:tcPr>
            <w:tcW w:w="1710" w:type="dxa"/>
            <w:tcBorders>
              <w:top w:val="single" w:sz="4" w:space="0" w:color="000000"/>
              <w:left w:val="single" w:sz="4" w:space="0" w:color="000000"/>
              <w:bottom w:val="single" w:sz="4" w:space="0" w:color="000000"/>
              <w:right w:val="single" w:sz="4" w:space="0" w:color="000000"/>
            </w:tcBorders>
          </w:tcPr>
          <w:p>
            <w:pPr>
              <w:pStyle w:val="TAL"/>
              <w:rPr>
                <w:lang w:eastAsia="en-US"/>
              </w:rPr>
            </w:pPr>
            <w:r>
              <w:rPr>
                <w:lang w:eastAsia="en-US"/>
              </w:rPr>
              <w:t>N/A</w:t>
            </w:r>
          </w:p>
        </w:tc>
      </w:tr>
      <w:tr>
        <w:trPr/>
        <w:tc>
          <w:tcPr>
            <w:tcW w:w="1620" w:type="dxa"/>
            <w:tcBorders>
              <w:top w:val="single" w:sz="4" w:space="0" w:color="000000"/>
              <w:left w:val="single" w:sz="4" w:space="0" w:color="000000"/>
              <w:bottom w:val="single" w:sz="4" w:space="0" w:color="000000"/>
              <w:right w:val="single" w:sz="4" w:space="0" w:color="000000"/>
            </w:tcBorders>
          </w:tcPr>
          <w:p>
            <w:pPr>
              <w:pStyle w:val="TAL"/>
              <w:rPr>
                <w:lang w:eastAsia="en-US"/>
              </w:rPr>
            </w:pPr>
            <w:r>
              <w:rPr>
                <w:lang w:eastAsia="en-US"/>
              </w:rPr>
              <w:t>14</w:t>
            </w:r>
          </w:p>
        </w:tc>
        <w:tc>
          <w:tcPr>
            <w:tcW w:w="1482" w:type="dxa"/>
            <w:tcBorders>
              <w:top w:val="single" w:sz="4" w:space="0" w:color="000000"/>
              <w:left w:val="single" w:sz="4" w:space="0" w:color="000000"/>
              <w:bottom w:val="single" w:sz="4" w:space="0" w:color="000000"/>
              <w:right w:val="single" w:sz="4" w:space="0" w:color="000000"/>
            </w:tcBorders>
          </w:tcPr>
          <w:p>
            <w:pPr>
              <w:pStyle w:val="TAL"/>
              <w:rPr>
                <w:lang w:eastAsia="en-US"/>
              </w:rPr>
            </w:pPr>
            <w:r>
              <w:rPr>
                <w:lang w:eastAsia="en-US"/>
              </w:rPr>
              <w:t>N/A</w:t>
            </w:r>
          </w:p>
        </w:tc>
        <w:tc>
          <w:tcPr>
            <w:tcW w:w="1747" w:type="dxa"/>
            <w:tcBorders>
              <w:top w:val="single" w:sz="4" w:space="0" w:color="000000"/>
              <w:left w:val="single" w:sz="4" w:space="0" w:color="000000"/>
              <w:bottom w:val="single" w:sz="4" w:space="0" w:color="000000"/>
              <w:right w:val="single" w:sz="4" w:space="0" w:color="000000"/>
            </w:tcBorders>
          </w:tcPr>
          <w:p>
            <w:pPr>
              <w:pStyle w:val="TAL"/>
              <w:rPr>
                <w:lang w:eastAsia="en-US"/>
              </w:rPr>
            </w:pPr>
            <w:r>
              <w:rPr>
                <w:lang w:eastAsia="en-US"/>
              </w:rPr>
              <w:t>Timestamp Reply</w:t>
            </w:r>
          </w:p>
        </w:tc>
        <w:tc>
          <w:tcPr>
            <w:tcW w:w="1694" w:type="dxa"/>
            <w:tcBorders>
              <w:top w:val="single" w:sz="4" w:space="0" w:color="000000"/>
              <w:left w:val="single" w:sz="4" w:space="0" w:color="000000"/>
              <w:bottom w:val="single" w:sz="4" w:space="0" w:color="000000"/>
              <w:right w:val="single" w:sz="4" w:space="0" w:color="000000"/>
            </w:tcBorders>
          </w:tcPr>
          <w:p>
            <w:pPr>
              <w:pStyle w:val="TAL"/>
              <w:rPr>
                <w:lang w:eastAsia="en-US"/>
              </w:rPr>
            </w:pPr>
            <w:r>
              <w:rPr>
                <w:lang w:eastAsia="en-US"/>
              </w:rPr>
              <w:t xml:space="preserve">Not Permitted </w:t>
            </w:r>
          </w:p>
          <w:p>
            <w:pPr>
              <w:pStyle w:val="TAL"/>
              <w:rPr/>
            </w:pPr>
            <w:r>
              <w:rPr>
                <w:lang w:eastAsia="en-US"/>
              </w:rPr>
              <w:t>(i.e. as automatic reply to "Timestamp")</w:t>
            </w:r>
          </w:p>
        </w:tc>
        <w:tc>
          <w:tcPr>
            <w:tcW w:w="1694" w:type="dxa"/>
            <w:tcBorders>
              <w:top w:val="single" w:sz="4" w:space="0" w:color="000000"/>
              <w:left w:val="single" w:sz="4" w:space="0" w:color="000000"/>
              <w:bottom w:val="single" w:sz="4" w:space="0" w:color="000000"/>
              <w:right w:val="single" w:sz="4" w:space="0" w:color="000000"/>
            </w:tcBorders>
          </w:tcPr>
          <w:p>
            <w:pPr>
              <w:pStyle w:val="TAL"/>
              <w:rPr>
                <w:lang w:eastAsia="en-US"/>
              </w:rPr>
            </w:pPr>
            <w:r>
              <w:rPr>
                <w:lang w:eastAsia="en-US"/>
              </w:rPr>
              <w:t>N/A</w:t>
            </w:r>
          </w:p>
        </w:tc>
        <w:tc>
          <w:tcPr>
            <w:tcW w:w="1710" w:type="dxa"/>
            <w:tcBorders>
              <w:top w:val="single" w:sz="4" w:space="0" w:color="000000"/>
              <w:left w:val="single" w:sz="4" w:space="0" w:color="000000"/>
              <w:bottom w:val="single" w:sz="4" w:space="0" w:color="000000"/>
              <w:right w:val="single" w:sz="4" w:space="0" w:color="000000"/>
            </w:tcBorders>
          </w:tcPr>
          <w:p>
            <w:pPr>
              <w:pStyle w:val="TAL"/>
              <w:rPr>
                <w:lang w:eastAsia="en-US"/>
              </w:rPr>
            </w:pPr>
            <w:r>
              <w:rPr>
                <w:lang w:eastAsia="en-US"/>
              </w:rPr>
              <w:t>N/A</w:t>
            </w:r>
          </w:p>
        </w:tc>
      </w:tr>
      <w:tr>
        <w:trPr/>
        <w:tc>
          <w:tcPr>
            <w:tcW w:w="1620" w:type="dxa"/>
            <w:tcBorders>
              <w:top w:val="single" w:sz="4" w:space="0" w:color="000000"/>
              <w:left w:val="single" w:sz="4" w:space="0" w:color="000000"/>
              <w:bottom w:val="single" w:sz="4" w:space="0" w:color="000000"/>
              <w:right w:val="single" w:sz="4" w:space="0" w:color="000000"/>
            </w:tcBorders>
          </w:tcPr>
          <w:p>
            <w:pPr>
              <w:pStyle w:val="TAL"/>
              <w:rPr>
                <w:lang w:eastAsia="en-US"/>
              </w:rPr>
            </w:pPr>
            <w:r>
              <w:rPr>
                <w:lang w:eastAsia="en-US"/>
              </w:rPr>
              <w:t>N/A</w:t>
            </w:r>
          </w:p>
        </w:tc>
        <w:tc>
          <w:tcPr>
            <w:tcW w:w="1482" w:type="dxa"/>
            <w:tcBorders>
              <w:top w:val="single" w:sz="4" w:space="0" w:color="000000"/>
              <w:left w:val="single" w:sz="4" w:space="0" w:color="000000"/>
              <w:bottom w:val="single" w:sz="4" w:space="0" w:color="000000"/>
              <w:right w:val="single" w:sz="4" w:space="0" w:color="000000"/>
            </w:tcBorders>
          </w:tcPr>
          <w:p>
            <w:pPr>
              <w:pStyle w:val="TAL"/>
              <w:rPr>
                <w:lang w:eastAsia="en-US"/>
              </w:rPr>
            </w:pPr>
            <w:r>
              <w:rPr>
                <w:lang w:eastAsia="en-US"/>
              </w:rPr>
              <w:t>133</w:t>
            </w:r>
          </w:p>
        </w:tc>
        <w:tc>
          <w:tcPr>
            <w:tcW w:w="1747" w:type="dxa"/>
            <w:tcBorders>
              <w:top w:val="single" w:sz="4" w:space="0" w:color="000000"/>
              <w:left w:val="single" w:sz="4" w:space="0" w:color="000000"/>
              <w:bottom w:val="single" w:sz="4" w:space="0" w:color="000000"/>
              <w:right w:val="single" w:sz="4" w:space="0" w:color="000000"/>
            </w:tcBorders>
          </w:tcPr>
          <w:p>
            <w:pPr>
              <w:pStyle w:val="TAL"/>
              <w:rPr>
                <w:lang w:eastAsia="en-US"/>
              </w:rPr>
            </w:pPr>
            <w:r>
              <w:rPr>
                <w:lang w:eastAsia="en-US"/>
              </w:rPr>
              <w:t>Router Solicitation</w:t>
            </w:r>
          </w:p>
        </w:tc>
        <w:tc>
          <w:tcPr>
            <w:tcW w:w="1694" w:type="dxa"/>
            <w:tcBorders>
              <w:top w:val="single" w:sz="4" w:space="0" w:color="000000"/>
              <w:left w:val="single" w:sz="4" w:space="0" w:color="000000"/>
              <w:bottom w:val="single" w:sz="4" w:space="0" w:color="000000"/>
              <w:right w:val="single" w:sz="4" w:space="0" w:color="000000"/>
            </w:tcBorders>
          </w:tcPr>
          <w:p>
            <w:pPr>
              <w:pStyle w:val="TAL"/>
              <w:rPr>
                <w:lang w:eastAsia="en-US"/>
              </w:rPr>
            </w:pPr>
            <w:r>
              <w:rPr>
                <w:lang w:eastAsia="en-US"/>
              </w:rPr>
              <w:t>N/A</w:t>
            </w:r>
          </w:p>
        </w:tc>
        <w:tc>
          <w:tcPr>
            <w:tcW w:w="1694" w:type="dxa"/>
            <w:tcBorders>
              <w:top w:val="single" w:sz="4" w:space="0" w:color="000000"/>
              <w:left w:val="single" w:sz="4" w:space="0" w:color="000000"/>
              <w:bottom w:val="single" w:sz="4" w:space="0" w:color="000000"/>
              <w:right w:val="single" w:sz="4" w:space="0" w:color="000000"/>
            </w:tcBorders>
          </w:tcPr>
          <w:p>
            <w:pPr>
              <w:pStyle w:val="TAL"/>
              <w:rPr>
                <w:lang w:eastAsia="en-US"/>
              </w:rPr>
            </w:pPr>
            <w:r>
              <w:rPr>
                <w:lang w:eastAsia="en-US"/>
              </w:rPr>
              <w:t>Not Permitted</w:t>
            </w:r>
          </w:p>
        </w:tc>
        <w:tc>
          <w:tcPr>
            <w:tcW w:w="1710" w:type="dxa"/>
            <w:tcBorders>
              <w:top w:val="single" w:sz="4" w:space="0" w:color="000000"/>
              <w:left w:val="single" w:sz="4" w:space="0" w:color="000000"/>
              <w:bottom w:val="single" w:sz="4" w:space="0" w:color="000000"/>
              <w:right w:val="single" w:sz="4" w:space="0" w:color="000000"/>
            </w:tcBorders>
          </w:tcPr>
          <w:p>
            <w:pPr>
              <w:pStyle w:val="TAL"/>
              <w:rPr/>
            </w:pPr>
            <w:r>
              <w:rPr>
                <w:lang w:eastAsia="en-US"/>
              </w:rPr>
              <w:t>Not Permitted</w:t>
            </w:r>
          </w:p>
        </w:tc>
      </w:tr>
      <w:tr>
        <w:trPr/>
        <w:tc>
          <w:tcPr>
            <w:tcW w:w="1620" w:type="dxa"/>
            <w:tcBorders>
              <w:top w:val="single" w:sz="4" w:space="0" w:color="000000"/>
              <w:left w:val="single" w:sz="4" w:space="0" w:color="000000"/>
              <w:bottom w:val="single" w:sz="4" w:space="0" w:color="000000"/>
              <w:right w:val="single" w:sz="4" w:space="0" w:color="000000"/>
            </w:tcBorders>
          </w:tcPr>
          <w:p>
            <w:pPr>
              <w:pStyle w:val="TAL"/>
              <w:rPr>
                <w:lang w:eastAsia="en-US"/>
              </w:rPr>
            </w:pPr>
            <w:r>
              <w:rPr>
                <w:lang w:eastAsia="en-US"/>
              </w:rPr>
              <w:t>N/A</w:t>
            </w:r>
          </w:p>
        </w:tc>
        <w:tc>
          <w:tcPr>
            <w:tcW w:w="1482" w:type="dxa"/>
            <w:tcBorders>
              <w:top w:val="single" w:sz="4" w:space="0" w:color="000000"/>
              <w:left w:val="single" w:sz="4" w:space="0" w:color="000000"/>
              <w:bottom w:val="single" w:sz="4" w:space="0" w:color="000000"/>
              <w:right w:val="single" w:sz="4" w:space="0" w:color="000000"/>
            </w:tcBorders>
          </w:tcPr>
          <w:p>
            <w:pPr>
              <w:pStyle w:val="TAL"/>
              <w:rPr>
                <w:lang w:eastAsia="en-US"/>
              </w:rPr>
            </w:pPr>
            <w:r>
              <w:rPr>
                <w:lang w:eastAsia="en-US"/>
              </w:rPr>
              <w:t>134</w:t>
            </w:r>
          </w:p>
        </w:tc>
        <w:tc>
          <w:tcPr>
            <w:tcW w:w="1747" w:type="dxa"/>
            <w:tcBorders>
              <w:top w:val="single" w:sz="4" w:space="0" w:color="000000"/>
              <w:left w:val="single" w:sz="4" w:space="0" w:color="000000"/>
              <w:bottom w:val="single" w:sz="4" w:space="0" w:color="000000"/>
              <w:right w:val="single" w:sz="4" w:space="0" w:color="000000"/>
            </w:tcBorders>
          </w:tcPr>
          <w:p>
            <w:pPr>
              <w:pStyle w:val="TAL"/>
              <w:rPr>
                <w:lang w:eastAsia="en-US"/>
              </w:rPr>
            </w:pPr>
            <w:r>
              <w:rPr>
                <w:lang w:eastAsia="en-US"/>
              </w:rPr>
              <w:t>Router Advertisement</w:t>
            </w:r>
          </w:p>
        </w:tc>
        <w:tc>
          <w:tcPr>
            <w:tcW w:w="1694" w:type="dxa"/>
            <w:tcBorders>
              <w:top w:val="single" w:sz="4" w:space="0" w:color="000000"/>
              <w:left w:val="single" w:sz="4" w:space="0" w:color="000000"/>
              <w:bottom w:val="single" w:sz="4" w:space="0" w:color="000000"/>
              <w:right w:val="single" w:sz="4" w:space="0" w:color="000000"/>
            </w:tcBorders>
          </w:tcPr>
          <w:p>
            <w:pPr>
              <w:pStyle w:val="TAL"/>
              <w:rPr>
                <w:lang w:eastAsia="en-US"/>
              </w:rPr>
            </w:pPr>
            <w:r>
              <w:rPr>
                <w:lang w:eastAsia="en-US"/>
              </w:rPr>
              <w:t>N/A</w:t>
            </w:r>
          </w:p>
        </w:tc>
        <w:tc>
          <w:tcPr>
            <w:tcW w:w="1694" w:type="dxa"/>
            <w:tcBorders>
              <w:top w:val="single" w:sz="4" w:space="0" w:color="000000"/>
              <w:left w:val="single" w:sz="4" w:space="0" w:color="000000"/>
              <w:bottom w:val="single" w:sz="4" w:space="0" w:color="000000"/>
              <w:right w:val="single" w:sz="4" w:space="0" w:color="000000"/>
            </w:tcBorders>
          </w:tcPr>
          <w:p>
            <w:pPr>
              <w:pStyle w:val="TAL"/>
              <w:rPr>
                <w:lang w:eastAsia="en-US"/>
              </w:rPr>
            </w:pPr>
            <w:r>
              <w:rPr>
                <w:lang w:eastAsia="en-US"/>
              </w:rPr>
              <w:t>N/A</w:t>
            </w:r>
          </w:p>
        </w:tc>
        <w:tc>
          <w:tcPr>
            <w:tcW w:w="1710" w:type="dxa"/>
            <w:tcBorders>
              <w:top w:val="single" w:sz="4" w:space="0" w:color="000000"/>
              <w:left w:val="single" w:sz="4" w:space="0" w:color="000000"/>
              <w:bottom w:val="single" w:sz="4" w:space="0" w:color="000000"/>
              <w:right w:val="single" w:sz="4" w:space="0" w:color="000000"/>
            </w:tcBorders>
          </w:tcPr>
          <w:p>
            <w:pPr>
              <w:pStyle w:val="TAL"/>
              <w:rPr>
                <w:lang w:eastAsia="en-US"/>
              </w:rPr>
            </w:pPr>
            <w:r>
              <w:rPr>
                <w:lang w:eastAsia="en-US"/>
              </w:rPr>
              <w:t>Not Permitted</w:t>
            </w:r>
          </w:p>
        </w:tc>
      </w:tr>
    </w:tbl>
    <w:p>
      <w:pPr>
        <w:pStyle w:val="Normal"/>
        <w:rPr/>
      </w:pPr>
      <w:r>
        <w:rPr/>
      </w:r>
    </w:p>
    <w:p>
      <w:pPr>
        <w:pStyle w:val="Normal"/>
        <w:rPr/>
      </w:pPr>
      <w:r>
        <w:rPr>
          <w:i/>
        </w:rPr>
        <w:t>Threat Reference</w:t>
      </w:r>
      <w:r>
        <w:rPr>
          <w:iCs/>
        </w:rPr>
        <w:t xml:space="preserve">: </w:t>
      </w:r>
      <w:r>
        <w:rPr/>
        <w:t>TR 33.926</w:t>
      </w:r>
      <w:r>
        <w:rPr>
          <w:rFonts w:eastAsia="SimSun;宋体" w:cs="Tele-GroteskNor;Times New Roman" w:ascii="Tele-GroteskNor;Times New Roman" w:hAnsi="Tele-GroteskNor;Times New Roman"/>
          <w:color w:val="000000"/>
          <w:lang w:val="en-US" w:eastAsia="zh-CN"/>
        </w:rPr>
        <w:t xml:space="preserve"> [4]</w:t>
      </w:r>
      <w:r>
        <w:rPr>
          <w:rFonts w:eastAsia="SimSun;宋体" w:cs="Tele-GroteskNor;Times New Roman" w:ascii="Tele-GroteskNor;Times New Roman" w:hAnsi="Tele-GroteskNor;Times New Roman"/>
          <w:color w:val="000000"/>
          <w:lang w:val="en-US" w:eastAsia="zh-CN"/>
        </w:rPr>
        <w:t>, clause 5.3.7, Denial of service</w:t>
      </w:r>
    </w:p>
    <w:p>
      <w:pPr>
        <w:pStyle w:val="Normal"/>
        <w:keepNext w:val="true"/>
        <w:rPr/>
      </w:pPr>
      <w:r>
        <w:rPr>
          <w:i/>
        </w:rPr>
        <w:t>Test Case</w:t>
      </w:r>
      <w:r>
        <w:rPr/>
        <w:t xml:space="preserve">: </w:t>
      </w:r>
    </w:p>
    <w:p>
      <w:pPr>
        <w:pStyle w:val="Normal"/>
        <w:keepNext w:val="true"/>
        <w:keepLines/>
        <w:spacing w:before="180" w:after="180"/>
        <w:rPr/>
      </w:pPr>
      <w:r>
        <w:rPr/>
        <w:t xml:space="preserve">The test for this requirement can be carried out using a suitable tool or manually by performing the steps described below. If a tool is used then the tester needs to provide evidence, e.g. by referring to the documentation of the tool, that the tool actually provides functionality equivalent to the steps described below. </w:t>
      </w:r>
    </w:p>
    <w:p>
      <w:pPr>
        <w:pStyle w:val="Normal"/>
        <w:rPr/>
      </w:pPr>
      <w:r>
        <w:rPr>
          <w:b/>
        </w:rPr>
        <w:t>Test Name:</w:t>
      </w:r>
      <w:r>
        <w:rPr/>
        <w:t xml:space="preserve"> TC_HANDLING_OF_ICMP</w:t>
      </w:r>
    </w:p>
    <w:p>
      <w:pPr>
        <w:pStyle w:val="Normal"/>
        <w:rPr>
          <w:b/>
        </w:rPr>
      </w:pPr>
      <w:bookmarkStart w:id="212" w:name="wp1054157"/>
      <w:bookmarkEnd w:id="212"/>
      <w:r>
        <w:rPr>
          <w:b/>
        </w:rPr>
        <w:t xml:space="preserve">Purpose: </w:t>
      </w:r>
    </w:p>
    <w:p>
      <w:pPr>
        <w:pStyle w:val="Normal"/>
        <w:rPr/>
      </w:pPr>
      <w:r>
        <w:rPr/>
        <w:t>To verify that the network product does not reply to certain ICMP types in accordance with the requirement. To verify that the network product does not send 'Time Exceeded'.</w:t>
      </w:r>
    </w:p>
    <w:p>
      <w:pPr>
        <w:pStyle w:val="Normal"/>
        <w:rPr/>
      </w:pPr>
      <w:r>
        <w:rPr/>
        <w:t xml:space="preserve">To verify that the network product does not process the following ICMPv4 and ICMPv6 types: </w:t>
      </w:r>
    </w:p>
    <w:p>
      <w:pPr>
        <w:pStyle w:val="B1"/>
        <w:rPr/>
      </w:pPr>
      <w:r>
        <w:rPr/>
        <w:t>-</w:t>
        <w:tab/>
        <w:t>"Redirect (5)"</w:t>
      </w:r>
    </w:p>
    <w:p>
      <w:pPr>
        <w:pStyle w:val="B1"/>
        <w:rPr/>
      </w:pPr>
      <w:r>
        <w:rPr/>
        <w:t>-</w:t>
        <w:tab/>
        <w:t>Router Solicitation</w:t>
      </w:r>
    </w:p>
    <w:p>
      <w:pPr>
        <w:pStyle w:val="B1"/>
        <w:rPr/>
      </w:pPr>
      <w:r>
        <w:rPr/>
        <w:t>-</w:t>
        <w:tab/>
        <w:t>Router Advertisement</w:t>
      </w:r>
    </w:p>
    <w:p>
      <w:pPr>
        <w:pStyle w:val="Normal"/>
        <w:rPr>
          <w:b/>
        </w:rPr>
      </w:pPr>
      <w:r>
        <w:rPr>
          <w:b/>
        </w:rPr>
        <w:t>Procedure and execution steps:</w:t>
      </w:r>
    </w:p>
    <w:p>
      <w:pPr>
        <w:pStyle w:val="Normal"/>
        <w:rPr>
          <w:b/>
        </w:rPr>
      </w:pPr>
      <w:r>
        <w:rPr>
          <w:b/>
        </w:rPr>
        <w:t>Pre-Conditions:</w:t>
      </w:r>
    </w:p>
    <w:p>
      <w:pPr>
        <w:pStyle w:val="B1"/>
        <w:rPr/>
      </w:pPr>
      <w:r>
        <w:rPr/>
        <w:t>-</w:t>
        <w:tab/>
        <w:t xml:space="preserve">The vendor provides documentation whether the network product supports IPv4 and/or IPv6. </w:t>
      </w:r>
    </w:p>
    <w:p>
      <w:pPr>
        <w:pStyle w:val="B1"/>
        <w:rPr/>
      </w:pPr>
      <w:r>
        <w:rPr/>
        <w:t>-</w:t>
        <w:tab/>
        <w:t>If applicable, the tester has the needed system privileges for confirming that the ICMP messages with types "Not Permitted" to process are indeed not leading to configuration changes.</w:t>
      </w:r>
    </w:p>
    <w:p>
      <w:pPr>
        <w:pStyle w:val="B1"/>
        <w:rPr/>
      </w:pPr>
      <w:r>
        <w:rPr/>
        <w:t>-</w:t>
        <w:tab/>
        <w:t>If applicable, the tester has the needed system privileges for confirming that certain ICMP message types are dropped by the network product on receipt.</w:t>
      </w:r>
    </w:p>
    <w:p>
      <w:pPr>
        <w:pStyle w:val="B1"/>
        <w:rPr/>
      </w:pPr>
      <w:r>
        <w:rPr/>
        <w:t>-</w:t>
        <w:tab/>
        <w:t xml:space="preserve">A tester machine is available and equipped with a suitable ICMP packets generator tool. </w:t>
      </w:r>
    </w:p>
    <w:p>
      <w:pPr>
        <w:pStyle w:val="Normal"/>
        <w:rPr>
          <w:b/>
        </w:rPr>
      </w:pPr>
      <w:r>
        <w:rPr>
          <w:b/>
        </w:rPr>
        <w:t>Execution Steps</w:t>
      </w:r>
    </w:p>
    <w:p>
      <w:pPr>
        <w:pStyle w:val="Normal"/>
        <w:rPr/>
      </w:pPr>
      <w:r>
        <w:rPr/>
        <w:t>The following needs to be done for all IP protocol versions (IPv4 and/or IPv6) supported by the network element.</w:t>
      </w:r>
    </w:p>
    <w:p>
      <w:pPr>
        <w:pStyle w:val="Normal"/>
        <w:rPr/>
      </w:pPr>
      <w:r>
        <w:rPr/>
        <w:t>For verifying that the network product does not reply to ICMP messages with types where this is not permitted: The tester sends samples of the applicable ICMP messages from the tester machine to the network product and verifies that</w:t>
      </w:r>
    </w:p>
    <w:p>
      <w:pPr>
        <w:pStyle w:val="B1"/>
        <w:rPr/>
      </w:pPr>
      <w:r>
        <w:rPr/>
        <w:t>-</w:t>
        <w:tab/>
        <w:t>the messages are dropped on receipt by the network product (e.g. by means of appropriate firewall rules),</w:t>
      </w:r>
    </w:p>
    <w:p>
      <w:pPr>
        <w:pStyle w:val="B1"/>
        <w:rPr/>
      </w:pPr>
      <w:r>
        <w:rPr/>
        <w:t>-</w:t>
        <w:tab/>
        <w:t>or no response is sent out towards the test machine,</w:t>
      </w:r>
    </w:p>
    <w:p>
      <w:pPr>
        <w:pStyle w:val="B1"/>
        <w:rPr/>
      </w:pPr>
      <w:r>
        <w:rPr/>
        <w:t>-</w:t>
        <w:tab/>
        <w:t>or there are other means ensuring that the ICMP messages cannot trigger a response.</w:t>
      </w:r>
    </w:p>
    <w:p>
      <w:pPr>
        <w:pStyle w:val="Normal"/>
        <w:rPr/>
      </w:pPr>
      <w:r>
        <w:rPr/>
        <w:t>For verifying that the network product does not change its configuration due to receiving ICMP messages with types where this is not permitted: The tester sends samples of the applicable ICMP messages from the tester machine to the network product and verifies that</w:t>
      </w:r>
    </w:p>
    <w:p>
      <w:pPr>
        <w:pStyle w:val="B1"/>
        <w:rPr/>
      </w:pPr>
      <w:r>
        <w:rPr/>
        <w:t>-</w:t>
        <w:tab/>
        <w:t>the messages are dropped on receipt by the network product (e.g. by means of appropriate firewall rules),</w:t>
      </w:r>
    </w:p>
    <w:p>
      <w:pPr>
        <w:pStyle w:val="B1"/>
        <w:rPr/>
      </w:pPr>
      <w:r>
        <w:rPr/>
        <w:t>-</w:t>
        <w:tab/>
        <w:t>or the network product's applicable system configuration remains unchanged upon receipt of the messages,</w:t>
      </w:r>
    </w:p>
    <w:p>
      <w:pPr>
        <w:pStyle w:val="B1"/>
        <w:rPr/>
      </w:pPr>
      <w:r>
        <w:rPr/>
        <w:t>-</w:t>
        <w:tab/>
        <w:t>or there are other means ensuring that the ICMP messages cannot lead to configuration changes.</w:t>
      </w:r>
    </w:p>
    <w:p>
      <w:pPr>
        <w:pStyle w:val="Normal"/>
        <w:rPr/>
      </w:pPr>
      <w:r>
        <w:rPr/>
        <w:t>The tester verifies consistency between the documentation in regard to ICMP and the network product.</w:t>
      </w:r>
    </w:p>
    <w:p>
      <w:pPr>
        <w:pStyle w:val="Normal"/>
        <w:rPr>
          <w:b/>
        </w:rPr>
      </w:pPr>
      <w:r>
        <w:rPr>
          <w:b/>
        </w:rPr>
        <w:t>Expected Results:</w:t>
      </w:r>
    </w:p>
    <w:p>
      <w:pPr>
        <w:pStyle w:val="Normal"/>
        <w:rPr/>
      </w:pPr>
      <w:r>
        <w:rPr/>
        <w:t>The ICMP messages which are "Not Permitted" to generate a response from the network product do not generate a response.</w:t>
      </w:r>
    </w:p>
    <w:p>
      <w:pPr>
        <w:pStyle w:val="Normal"/>
        <w:rPr/>
      </w:pPr>
      <w:r>
        <w:rPr/>
        <w:t>The ICMP messages which are "Not Permitted" to change the configuration of the network element do not change the configuration.</w:t>
      </w:r>
    </w:p>
    <w:p>
      <w:pPr>
        <w:pStyle w:val="Normal"/>
        <w:rPr/>
      </w:pPr>
      <w:r>
        <w:rPr/>
        <w:t>ICMP message types which lead to responses or to configuration changes on receipt, if neither mentioned in the requirement nor in the documentation, are not enabled.</w:t>
      </w:r>
    </w:p>
    <w:p>
      <w:pPr>
        <w:pStyle w:val="Normal"/>
        <w:rPr>
          <w:b/>
        </w:rPr>
      </w:pPr>
      <w:r>
        <w:rPr>
          <w:b/>
        </w:rPr>
        <w:t>Expected format of evidence:</w:t>
      </w:r>
    </w:p>
    <w:p>
      <w:pPr>
        <w:pStyle w:val="B1"/>
        <w:rPr/>
      </w:pPr>
      <w:r>
        <w:rPr/>
        <w:t>-</w:t>
        <w:tab/>
        <w:t>Tools used and their configuration</w:t>
      </w:r>
    </w:p>
    <w:p>
      <w:pPr>
        <w:pStyle w:val="B1"/>
        <w:rPr/>
      </w:pPr>
      <w:r>
        <w:rPr/>
        <w:t>-</w:t>
        <w:tab/>
        <w:t>Tool output</w:t>
      </w:r>
    </w:p>
    <w:p>
      <w:pPr>
        <w:pStyle w:val="Heading6"/>
        <w:ind w:hanging="1985" w:left="1985"/>
        <w:rPr/>
      </w:pPr>
      <w:bookmarkStart w:id="213" w:name="__RefHeading___Toc187937509"/>
      <w:bookmarkStart w:id="214" w:name="_CR4_2_4_1_1_3"/>
      <w:bookmarkEnd w:id="213"/>
      <w:bookmarkEnd w:id="214"/>
      <w:r>
        <w:rPr/>
        <w:t>4.2.4.1.1.3</w:t>
        <w:tab/>
        <w:t>Handling of IP options and extensions</w:t>
      </w:r>
    </w:p>
    <w:p>
      <w:pPr>
        <w:pStyle w:val="Normal"/>
        <w:rPr/>
      </w:pPr>
      <w:bookmarkStart w:id="215" w:name="_CR4_2_4_1_1_3"/>
      <w:bookmarkEnd w:id="215"/>
      <w:r>
        <w:rPr>
          <w:i/>
        </w:rPr>
        <w:t>Requirement Name</w:t>
      </w:r>
      <w:r>
        <w:rPr/>
        <w:t>: Handling of IP options and extensions</w:t>
      </w:r>
    </w:p>
    <w:p>
      <w:pPr>
        <w:pStyle w:val="Normal"/>
        <w:rPr>
          <w:i/>
          <w:i/>
        </w:rPr>
      </w:pPr>
      <w:r>
        <w:rPr>
          <w:i/>
        </w:rPr>
        <w:t xml:space="preserve">Requirement Reference: </w:t>
      </w:r>
      <w:r>
        <w:rPr>
          <w:iCs/>
        </w:rPr>
        <w:t>In accordance with industry best practice</w:t>
      </w:r>
    </w:p>
    <w:p>
      <w:pPr>
        <w:pStyle w:val="Normal"/>
        <w:rPr/>
      </w:pPr>
      <w:r>
        <w:rPr>
          <w:i/>
        </w:rPr>
        <w:t>Requirement Description</w:t>
      </w:r>
      <w:r>
        <w:rPr/>
        <w:t xml:space="preserve">: </w:t>
      </w:r>
    </w:p>
    <w:p>
      <w:pPr>
        <w:pStyle w:val="Normal"/>
        <w:rPr/>
      </w:pPr>
      <w:r>
        <w:rPr/>
        <w:t>IP packets with unnecessary options or extension headers shall not be processed. IP options and extension headers (e.g. source routing) are only required in exceptional cases. So, all packets with enabled IP options or extension headers shall be filtered.</w:t>
      </w:r>
    </w:p>
    <w:p>
      <w:pPr>
        <w:pStyle w:val="Normal"/>
        <w:rPr>
          <w:i/>
          <w:i/>
        </w:rPr>
      </w:pPr>
      <w:r>
        <w:rPr>
          <w:i/>
        </w:rPr>
        <w:t>Threat References</w:t>
      </w:r>
      <w:r>
        <w:rPr>
          <w:iCs/>
        </w:rPr>
        <w:t xml:space="preserve">: </w:t>
      </w:r>
      <w:r>
        <w:rPr/>
        <w:t>TR 33.926</w:t>
      </w:r>
      <w:r>
        <w:rPr>
          <w:rFonts w:eastAsia="SimSun;宋体" w:cs="Tele-GroteskNor;Times New Roman" w:ascii="Tele-GroteskNor;Times New Roman" w:hAnsi="Tele-GroteskNor;Times New Roman"/>
          <w:color w:val="000000"/>
          <w:lang w:val="en-US" w:eastAsia="zh-CN"/>
        </w:rPr>
        <w:t xml:space="preserve"> [4]</w:t>
      </w:r>
      <w:r>
        <w:rPr>
          <w:rFonts w:eastAsia="SimSun;宋体" w:cs="Tele-GroteskNor;Times New Roman" w:ascii="Tele-GroteskNor;Times New Roman" w:hAnsi="Tele-GroteskNor;Times New Roman"/>
          <w:color w:val="000000"/>
          <w:lang w:val="en-US" w:eastAsia="zh-CN"/>
        </w:rPr>
        <w:t>, clause 5.7.3, Denial of service</w:t>
      </w:r>
    </w:p>
    <w:p>
      <w:pPr>
        <w:pStyle w:val="Normal"/>
        <w:rPr/>
      </w:pPr>
      <w:r>
        <w:rPr>
          <w:i/>
        </w:rPr>
        <w:t>Test Case</w:t>
      </w:r>
      <w:r>
        <w:rPr/>
        <w:t xml:space="preserve">: </w:t>
      </w:r>
    </w:p>
    <w:p>
      <w:pPr>
        <w:pStyle w:val="Normal"/>
        <w:keepNext w:val="true"/>
        <w:keepLines/>
        <w:spacing w:before="180" w:after="180"/>
        <w:rPr/>
      </w:pPr>
      <w:r>
        <w:rPr/>
        <w:t xml:space="preserve">The test for this requirement can be carried out using a suitable tool or manually by performing the steps described below. If a tool is used then the tester needs to provide evidence, e.g. by referring to the documentation of the tool, that the tool actually provides functionality equivalent to the steps described below. </w:t>
      </w:r>
    </w:p>
    <w:p>
      <w:pPr>
        <w:pStyle w:val="Normal"/>
        <w:rPr/>
      </w:pPr>
      <w:r>
        <w:rPr>
          <w:b/>
        </w:rPr>
        <w:t>Test Name</w:t>
      </w:r>
      <w:r>
        <w:rPr/>
        <w:t>: TC_HANDLING-IP-OPTIONS-AND-EXTENSIONS</w:t>
      </w:r>
    </w:p>
    <w:p>
      <w:pPr>
        <w:pStyle w:val="Normal"/>
        <w:rPr/>
      </w:pPr>
      <w:r>
        <w:rPr>
          <w:b/>
        </w:rPr>
        <w:t xml:space="preserve">Purpose: </w:t>
      </w:r>
      <w:r>
        <w:rPr/>
        <w:t>To verify that the network product provides functionality to filter out IP packets with unnecessary options or extension headers in reference to RFC 7126 [20].</w:t>
      </w:r>
    </w:p>
    <w:p>
      <w:pPr>
        <w:pStyle w:val="Normal"/>
        <w:rPr>
          <w:b/>
        </w:rPr>
      </w:pPr>
      <w:r>
        <w:rPr>
          <w:b/>
        </w:rPr>
        <w:t>Procedure and execution steps:</w:t>
      </w:r>
    </w:p>
    <w:p>
      <w:pPr>
        <w:pStyle w:val="Normal"/>
        <w:rPr>
          <w:b/>
        </w:rPr>
      </w:pPr>
      <w:r>
        <w:rPr>
          <w:b/>
        </w:rPr>
        <w:t>Pre-Conditions:</w:t>
      </w:r>
    </w:p>
    <w:p>
      <w:pPr>
        <w:pStyle w:val="B1"/>
        <w:rPr/>
      </w:pPr>
      <w:r>
        <w:rPr/>
        <w:t>-</w:t>
        <w:tab/>
        <w:t xml:space="preserve">The vendor declares in the documentation accompanying the network product at least the following information: </w:t>
      </w:r>
    </w:p>
    <w:p>
      <w:pPr>
        <w:pStyle w:val="B2"/>
        <w:ind w:left="852" w:right="0"/>
        <w:rPr/>
      </w:pPr>
      <w:r>
        <w:rPr/>
        <w:t>-</w:t>
        <w:tab/>
        <w:t>The support of filtering capability for IP packets with unnecessary options or extensions headers.</w:t>
      </w:r>
    </w:p>
    <w:p>
      <w:pPr>
        <w:pStyle w:val="B2"/>
        <w:ind w:left="852" w:right="0"/>
        <w:rPr/>
      </w:pPr>
      <w:r>
        <w:rPr/>
        <w:t>-</w:t>
        <w:tab/>
        <w:t>The actions performed by the network product when an IP packet with unnecessary options or extensions headers is received (e.g. the packet is dropped, the options or extensions are ignored and the packet is treated as if it has no IP options, etc.).</w:t>
      </w:r>
    </w:p>
    <w:p>
      <w:pPr>
        <w:pStyle w:val="B2"/>
        <w:ind w:left="852" w:right="0"/>
        <w:rPr/>
      </w:pPr>
      <w:r>
        <w:rPr/>
        <w:t>-</w:t>
        <w:tab/>
        <w:t>Guidelines on how to enable and configure this filtering capability.</w:t>
      </w:r>
    </w:p>
    <w:p>
      <w:pPr>
        <w:pStyle w:val="B1"/>
        <w:rPr>
          <w:b/>
          <w:lang w:eastAsia="zh-CN"/>
        </w:rPr>
      </w:pPr>
      <w:r>
        <w:rPr/>
        <w:t>-</w:t>
        <w:tab/>
        <w:t>The network product has at least one physical interface named if1 supporting both IPv4 and IPv6.</w:t>
      </w:r>
      <w:r>
        <w:rPr>
          <w:lang w:val="en-IE"/>
        </w:rPr>
        <w:t xml:space="preserve"> If the network product does not support IPv6 then IPv6 related steps and checks are skipped</w:t>
      </w:r>
      <w:r>
        <w:rPr>
          <w:b/>
          <w:lang w:val="en-IE" w:eastAsia="zh-CN"/>
        </w:rPr>
        <w:t>.</w:t>
      </w:r>
    </w:p>
    <w:p>
      <w:pPr>
        <w:pStyle w:val="B1"/>
        <w:rPr/>
      </w:pPr>
      <w:r>
        <w:rPr/>
        <w:t>-</w:t>
        <w:tab/>
        <w:t>A network traffic analyser on the network product (e.g. TCPDUMP) or an external traffic analyser directly connected to the network product is available.</w:t>
      </w:r>
    </w:p>
    <w:p>
      <w:pPr>
        <w:pStyle w:val="B1"/>
        <w:rPr/>
      </w:pPr>
      <w:r>
        <w:rPr/>
        <w:t>-</w:t>
        <w:tab/>
        <w:t>The tester has administrative privileges.</w:t>
      </w:r>
    </w:p>
    <w:p>
      <w:pPr>
        <w:pStyle w:val="B1"/>
        <w:rPr/>
      </w:pPr>
      <w:r>
        <w:rPr/>
        <w:t>-</w:t>
        <w:tab/>
        <w:t xml:space="preserve">A tester machine is available with a tool able to send IPv4 packets with the IP Options and IPv6 packets </w:t>
      </w:r>
      <w:r>
        <w:rPr>
          <w:lang w:val="en-IE"/>
        </w:rPr>
        <w:t>(if supported by the network product)</w:t>
      </w:r>
      <w:r>
        <w:rPr/>
        <w:t xml:space="preserve"> with Extension Header set (e.g. Scapy).</w:t>
      </w:r>
    </w:p>
    <w:p>
      <w:pPr>
        <w:pStyle w:val="Normal"/>
        <w:rPr>
          <w:b/>
          <w:bCs/>
        </w:rPr>
      </w:pPr>
      <w:r>
        <w:rPr>
          <w:b/>
          <w:bCs/>
        </w:rPr>
        <w:t>Execution Steps</w:t>
      </w:r>
    </w:p>
    <w:p>
      <w:pPr>
        <w:pStyle w:val="B1"/>
        <w:rPr/>
      </w:pPr>
      <w:r>
        <w:rPr/>
        <w:t>1.</w:t>
        <w:tab/>
        <w:t>The tester logs in the network product.</w:t>
      </w:r>
    </w:p>
    <w:p>
      <w:pPr>
        <w:pStyle w:val="B1"/>
        <w:rPr/>
      </w:pPr>
      <w:r>
        <w:rPr/>
        <w:t>2.</w:t>
        <w:tab/>
        <w:t>The tester configures on the network product a filtering rule to drop all IP packets containing an IP Option set</w:t>
      </w:r>
    </w:p>
    <w:p>
      <w:pPr>
        <w:pStyle w:val="B2"/>
        <w:rPr/>
      </w:pPr>
      <w:r>
        <w:rPr/>
        <w:t>a)</w:t>
        <w:tab/>
        <w:t>The tester establishes an O&amp;M session on if1 interface</w:t>
      </w:r>
    </w:p>
    <w:p>
      <w:pPr>
        <w:pStyle w:val="B2"/>
        <w:rPr/>
      </w:pPr>
      <w:r>
        <w:rPr/>
        <w:t>b)</w:t>
        <w:tab/>
        <w:t>Using the tool (e.g. Scapy) the tester sends from the tester machine an IPv4 TCP SYN packet with an appropriate destination port to if1 interface without setting any IP Options</w:t>
      </w:r>
    </w:p>
    <w:p>
      <w:pPr>
        <w:pStyle w:val="B2"/>
        <w:rPr/>
      </w:pPr>
      <w:r>
        <w:rPr/>
        <w:t>c)</w:t>
        <w:tab/>
        <w:t>Using the network traffic analyser, the tester verifies that the IP packet is received by the network product and the tester verifies that the corresponding ACK message is sent back.</w:t>
      </w:r>
    </w:p>
    <w:p>
      <w:pPr>
        <w:pStyle w:val="B2"/>
        <w:rPr/>
      </w:pPr>
      <w:r>
        <w:rPr/>
        <w:t>d)</w:t>
        <w:tab/>
        <w:t xml:space="preserve">Using the tool (e.g. Scapy) the tester sends an IPv4 TCP SYN packet with an appropriate destination port and an IP Option set to the if1 interface </w:t>
      </w:r>
    </w:p>
    <w:p>
      <w:pPr>
        <w:pStyle w:val="B2"/>
        <w:rPr/>
      </w:pPr>
      <w:r>
        <w:rPr/>
        <w:t>e)</w:t>
        <w:tab/>
        <w:t>Using the network traffic analyser, the tester verifies that the IP packet is received by the network product but no ACK message is sent back. This confirms the packet is dropped as expected from the filtering rule.</w:t>
      </w:r>
    </w:p>
    <w:p>
      <w:pPr>
        <w:pStyle w:val="B1"/>
        <w:rPr/>
      </w:pPr>
      <w:r>
        <w:rPr/>
        <w:t>3.</w:t>
        <w:tab/>
        <w:t>The tester configures on the network product a filtering rule to drop all incoming packets based on specific Extension Header Types, e.g. packets with the Routing Header extension</w:t>
      </w:r>
      <w:r>
        <w:rPr>
          <w:lang w:val="en-IE"/>
        </w:rPr>
        <w:t>. Skip Step 3 if the network product does not support IPv6.</w:t>
      </w:r>
      <w:r>
        <w:rPr/>
        <w:t xml:space="preserve"> </w:t>
      </w:r>
    </w:p>
    <w:p>
      <w:pPr>
        <w:pStyle w:val="B2"/>
        <w:ind w:left="852" w:right="0"/>
        <w:rPr/>
      </w:pPr>
      <w:r>
        <w:rPr/>
        <w:t>a)</w:t>
        <w:tab/>
        <w:t>Using the tool (e.g. Scapy) the tester sends from the tester machine an IPv6 TCP SYN packet with an appropriate destination port  to if1 interface without setting any extension header</w:t>
      </w:r>
    </w:p>
    <w:p>
      <w:pPr>
        <w:pStyle w:val="B2"/>
        <w:ind w:left="852" w:right="0"/>
        <w:rPr/>
      </w:pPr>
      <w:r>
        <w:rPr/>
        <w:t>b)</w:t>
        <w:tab/>
        <w:t>Using the network traffic analyser, the tester verifies that the IP packet is received by the network product and the tester verifies that the corresponding ACK message is sent back.</w:t>
      </w:r>
    </w:p>
    <w:p>
      <w:pPr>
        <w:pStyle w:val="B2"/>
        <w:ind w:left="852" w:right="0"/>
        <w:rPr/>
      </w:pPr>
      <w:r>
        <w:rPr/>
        <w:t>c)</w:t>
        <w:tab/>
        <w:t xml:space="preserve">Using the tool (e.g. Scapy) the tester sends an IPv6 TCP SYN packet with an appropriate destination port and an extension header set to the if1 interface </w:t>
      </w:r>
    </w:p>
    <w:p>
      <w:pPr>
        <w:pStyle w:val="B2"/>
        <w:ind w:left="852" w:right="0"/>
        <w:rPr/>
      </w:pPr>
      <w:r>
        <w:rPr/>
        <w:t>d)</w:t>
        <w:tab/>
        <w:t>Using the network traffic analyser, the tester verifies that the IP packet is received by the network product but no ACK message is sent back. This confirms the packet is dropped as expected from the filtering rule.</w:t>
      </w:r>
    </w:p>
    <w:p>
      <w:pPr>
        <w:pStyle w:val="Normal"/>
        <w:rPr>
          <w:b/>
        </w:rPr>
      </w:pPr>
      <w:r>
        <w:rPr>
          <w:b/>
        </w:rPr>
        <w:t>Expected Results:</w:t>
      </w:r>
    </w:p>
    <w:p>
      <w:pPr>
        <w:pStyle w:val="Normal"/>
        <w:rPr/>
      </w:pPr>
      <w:r>
        <w:rPr/>
        <w:t xml:space="preserve">The network product discards IPv4 packets with unnecessary options </w:t>
      </w:r>
      <w:r>
        <w:rPr>
          <w:lang w:val="en-US"/>
        </w:rPr>
        <w:t xml:space="preserve">in reference to RFC 7126 </w:t>
      </w:r>
      <w:r>
        <w:rPr/>
        <w:t>[20] or IPv6 packets (assuming the network product supports IPv6) with extension header.</w:t>
      </w:r>
    </w:p>
    <w:p>
      <w:pPr>
        <w:pStyle w:val="Normal"/>
        <w:rPr>
          <w:b/>
        </w:rPr>
      </w:pPr>
      <w:r>
        <w:rPr>
          <w:b/>
        </w:rPr>
        <w:t>Expected format of evidence:</w:t>
      </w:r>
    </w:p>
    <w:p>
      <w:pPr>
        <w:pStyle w:val="B1"/>
        <w:rPr/>
      </w:pPr>
      <w:r>
        <w:rPr/>
        <w:t>-</w:t>
        <w:tab/>
        <w:t>Used tools and their configurations</w:t>
      </w:r>
    </w:p>
    <w:p>
      <w:pPr>
        <w:pStyle w:val="B1"/>
        <w:rPr/>
      </w:pPr>
      <w:r>
        <w:rPr/>
        <w:t>-</w:t>
        <w:tab/>
        <w:t>Settings and configurations used</w:t>
      </w:r>
    </w:p>
    <w:p>
      <w:pPr>
        <w:pStyle w:val="B1"/>
        <w:rPr/>
      </w:pPr>
      <w:r>
        <w:rPr/>
        <w:t>-</w:t>
        <w:tab/>
        <w:t>Pcap trace</w:t>
      </w:r>
    </w:p>
    <w:p>
      <w:pPr>
        <w:pStyle w:val="B1"/>
        <w:rPr/>
      </w:pPr>
      <w:r>
        <w:rPr/>
        <w:t>-</w:t>
        <w:tab/>
        <w:t>Screenshot</w:t>
      </w:r>
    </w:p>
    <w:p>
      <w:pPr>
        <w:pStyle w:val="Heading5"/>
        <w:rPr/>
      </w:pPr>
      <w:bookmarkStart w:id="216" w:name="__RefHeading___Toc187937510"/>
      <w:bookmarkStart w:id="217" w:name="_CR4_2_4_1_2"/>
      <w:bookmarkEnd w:id="216"/>
      <w:bookmarkEnd w:id="217"/>
      <w:r>
        <w:rPr/>
        <w:t>4.2.4.1.2</w:t>
        <w:tab/>
        <w:t>Authentication and Authorization</w:t>
      </w:r>
    </w:p>
    <w:p>
      <w:pPr>
        <w:pStyle w:val="Heading6"/>
        <w:ind w:hanging="1985" w:left="1985"/>
        <w:rPr/>
      </w:pPr>
      <w:bookmarkStart w:id="218" w:name="__RefHeading___Toc187937511"/>
      <w:bookmarkStart w:id="219" w:name="_CR4_2_4_1_2_1"/>
      <w:bookmarkEnd w:id="218"/>
      <w:bookmarkEnd w:id="219"/>
      <w:r>
        <w:rPr/>
        <w:t>4.2.4.1.2.1</w:t>
        <w:tab/>
        <w:t>Authenticated Privilege Escalation only</w:t>
      </w:r>
    </w:p>
    <w:p>
      <w:pPr>
        <w:pStyle w:val="Normal"/>
        <w:rPr/>
      </w:pPr>
      <w:bookmarkStart w:id="220" w:name="_CR4_2_4_1_2_1"/>
      <w:bookmarkEnd w:id="220"/>
      <w:r>
        <w:rPr>
          <w:i/>
        </w:rPr>
        <w:t>Requirement Name</w:t>
      </w:r>
      <w:r>
        <w:rPr/>
        <w:t>: Authenticated Privilege Escalation only.</w:t>
      </w:r>
    </w:p>
    <w:p>
      <w:pPr>
        <w:pStyle w:val="Normal"/>
        <w:keepNext w:val="true"/>
        <w:rPr>
          <w:i/>
          <w:i/>
        </w:rPr>
      </w:pPr>
      <w:r>
        <w:rPr>
          <w:i/>
        </w:rPr>
        <w:t>Requirement Reference</w:t>
      </w:r>
      <w:r>
        <w:rPr>
          <w:iCs/>
        </w:rPr>
        <w:t xml:space="preserve">: </w:t>
      </w:r>
      <w:r>
        <w:rPr/>
        <w:t>In accordance with industry best practice</w:t>
      </w:r>
    </w:p>
    <w:p>
      <w:pPr>
        <w:pStyle w:val="Normal"/>
        <w:keepNext w:val="true"/>
        <w:rPr/>
      </w:pPr>
      <w:r>
        <w:rPr>
          <w:i/>
        </w:rPr>
        <w:t>Requirement Description</w:t>
      </w:r>
      <w:r>
        <w:rPr/>
        <w:t xml:space="preserve">: </w:t>
      </w:r>
    </w:p>
    <w:p>
      <w:pPr>
        <w:pStyle w:val="Normal"/>
        <w:rPr/>
      </w:pPr>
      <w:r>
        <w:rPr/>
        <w:t>There shall not be a privilege escalation method in interactive sessions (CLI or GUI) which allows a user to gain administrator/root privileges from another user account without re-authentication.</w:t>
      </w:r>
    </w:p>
    <w:p>
      <w:pPr>
        <w:pStyle w:val="Normal"/>
        <w:rPr/>
      </w:pPr>
      <w:r>
        <w:rPr/>
        <w:t>Implementation example: Disable insecure privilege escalation methods so that users are required to (re-)login directly into the account with the required permissions.</w:t>
      </w:r>
    </w:p>
    <w:p>
      <w:pPr>
        <w:pStyle w:val="Normal"/>
        <w:rPr>
          <w:i/>
          <w:i/>
        </w:rPr>
      </w:pPr>
      <w:r>
        <w:rPr>
          <w:i/>
        </w:rPr>
        <w:t>Threat References</w:t>
      </w:r>
      <w:r>
        <w:rPr>
          <w:iCs/>
        </w:rPr>
        <w:t xml:space="preserve">: </w:t>
      </w:r>
      <w:r>
        <w:rPr/>
        <w:t>TR 33.926</w:t>
      </w:r>
      <w:r>
        <w:rPr>
          <w:rFonts w:eastAsia="SimSun;宋体" w:cs="Tele-GroteskNor;Times New Roman" w:ascii="Tele-GroteskNor;Times New Roman" w:hAnsi="Tele-GroteskNor;Times New Roman"/>
          <w:color w:val="000000"/>
          <w:lang w:val="en-US" w:eastAsia="zh-CN"/>
        </w:rPr>
        <w:t xml:space="preserve"> [4]</w:t>
      </w:r>
      <w:r>
        <w:rPr>
          <w:rFonts w:eastAsia="SimSun;宋体" w:cs="Tele-GroteskNor;Times New Roman" w:ascii="Tele-GroteskNor;Times New Roman" w:hAnsi="Tele-GroteskNor;Times New Roman"/>
          <w:color w:val="000000"/>
          <w:lang w:val="en-US" w:eastAsia="zh-CN"/>
        </w:rPr>
        <w:t>, clause 5.3.8.7, Elevation of Privilege via Unnecessary Network Services</w:t>
      </w:r>
    </w:p>
    <w:p>
      <w:pPr>
        <w:pStyle w:val="Normal"/>
        <w:rPr/>
      </w:pPr>
      <w:r>
        <w:rPr>
          <w:i/>
        </w:rPr>
        <w:t>Test Case</w:t>
      </w:r>
      <w:r>
        <w:rPr/>
        <w:t xml:space="preserve">: </w:t>
      </w:r>
    </w:p>
    <w:p>
      <w:pPr>
        <w:pStyle w:val="Normal"/>
        <w:rPr/>
      </w:pPr>
      <w:r>
        <w:rPr>
          <w:b/>
        </w:rPr>
        <w:t>Test Name</w:t>
      </w:r>
      <w:r>
        <w:rPr/>
        <w:t>: TC_</w:t>
      </w:r>
      <w:r>
        <w:rPr>
          <w:lang w:eastAsia="zh-CN"/>
        </w:rPr>
        <w:t>OS_PRIVILEGE</w:t>
      </w:r>
    </w:p>
    <w:p>
      <w:pPr>
        <w:pStyle w:val="Normal"/>
        <w:rPr>
          <w:b/>
          <w:bCs/>
          <w:lang w:eastAsia="zh-CN"/>
        </w:rPr>
      </w:pPr>
      <w:r>
        <w:rPr>
          <w:b/>
          <w:bCs/>
          <w:lang w:eastAsia="zh-CN"/>
        </w:rPr>
        <w:t>Purpose:</w:t>
      </w:r>
    </w:p>
    <w:p>
      <w:pPr>
        <w:pStyle w:val="Normal"/>
        <w:rPr/>
      </w:pPr>
      <w:r>
        <w:rPr/>
        <w:t xml:space="preserve">To ensure that privileged operating </w:t>
      </w:r>
      <w:r>
        <w:rPr>
          <w:lang w:eastAsia="zh-CN"/>
        </w:rPr>
        <w:t>system functions shall not be used without successful authentication and authorization</w:t>
      </w:r>
      <w:r>
        <w:rPr>
          <w:lang w:eastAsia="zh-CN"/>
        </w:rPr>
        <w:t>, and that violations of this requirement are documented and strictly limited in number and functionality</w:t>
      </w:r>
      <w:r>
        <w:rPr/>
        <w:t>.</w:t>
      </w:r>
    </w:p>
    <w:p>
      <w:pPr>
        <w:pStyle w:val="Normal"/>
        <w:rPr>
          <w:b/>
          <w:bCs/>
          <w:lang w:eastAsia="zh-CN"/>
        </w:rPr>
      </w:pPr>
      <w:r>
        <w:rPr>
          <w:b/>
          <w:bCs/>
          <w:lang w:eastAsia="zh-CN"/>
        </w:rPr>
        <w:t>Procedure and execution steps:</w:t>
      </w:r>
    </w:p>
    <w:p>
      <w:pPr>
        <w:pStyle w:val="Normal"/>
        <w:rPr>
          <w:lang w:eastAsia="zh-CN"/>
        </w:rPr>
      </w:pPr>
      <w:r>
        <w:rPr>
          <w:b/>
          <w:bCs/>
          <w:lang w:eastAsia="zh-CN"/>
        </w:rPr>
        <w:t>Pre-Conditions:</w:t>
      </w:r>
    </w:p>
    <w:p>
      <w:pPr>
        <w:pStyle w:val="B1"/>
        <w:ind w:left="284" w:right="0"/>
        <w:rPr/>
      </w:pPr>
      <w:r>
        <w:rPr>
          <w:lang w:eastAsia="zh-CN"/>
        </w:rPr>
        <w:t>1.</w:t>
        <w:tab/>
        <w:t>The vendor shall provide documentation of the operating system(s) used in the network product.</w:t>
      </w:r>
    </w:p>
    <w:p>
      <w:pPr>
        <w:pStyle w:val="B1"/>
        <w:ind w:left="284" w:right="0"/>
        <w:rPr/>
      </w:pPr>
      <w:r>
        <w:rPr>
          <w:lang w:eastAsia="zh-CN"/>
        </w:rPr>
        <w:t>2.</w:t>
        <w:tab/>
        <w:t>The vendor shall supply a list "A" of operating system functions which a system user can use to explicitly gain higher privileges, and how these functions are configured. Unix</w:t>
      </w:r>
      <w:r>
        <w:rPr/>
        <w:t>®</w:t>
      </w:r>
      <w:r>
        <w:rPr>
          <w:lang w:eastAsia="zh-CN"/>
        </w:rPr>
        <w:t xml:space="preserve"> example: sudo command and its configuration file /etc/sudoers or used Linux® capabilities.</w:t>
      </w:r>
    </w:p>
    <w:p>
      <w:pPr>
        <w:pStyle w:val="B1"/>
        <w:ind w:left="284" w:right="0"/>
        <w:rPr/>
      </w:pPr>
      <w:r>
        <w:rPr>
          <w:lang w:eastAsia="zh-CN"/>
        </w:rPr>
        <w:t>3.</w:t>
        <w:tab/>
        <w:t>The vendor shall supply a list "B" of operating system commands, GUI functions, and files which will execute specifically limited tasks automatically with higher privileges, even when used by a low-privileged user. List "B" shall also contain:</w:t>
      </w:r>
    </w:p>
    <w:p>
      <w:pPr>
        <w:pStyle w:val="B2"/>
        <w:rPr/>
      </w:pPr>
      <w:r>
        <w:rPr>
          <w:lang w:eastAsia="zh-CN"/>
        </w:rPr>
        <w:t>-</w:t>
        <w:tab/>
        <w:t>configuration of these commands and GUI functions;</w:t>
      </w:r>
    </w:p>
    <w:p>
      <w:pPr>
        <w:pStyle w:val="B2"/>
        <w:rPr/>
      </w:pPr>
      <w:r>
        <w:rPr>
          <w:lang w:eastAsia="zh-CN"/>
        </w:rPr>
        <w:t>-</w:t>
        <w:tab/>
        <w:t>owner and permission settings of files;</w:t>
      </w:r>
    </w:p>
    <w:p>
      <w:pPr>
        <w:pStyle w:val="B2"/>
        <w:rPr>
          <w:lang w:eastAsia="zh-CN"/>
        </w:rPr>
      </w:pPr>
      <w:r>
        <w:rPr>
          <w:lang w:eastAsia="zh-CN"/>
        </w:rPr>
        <w:t>-</w:t>
        <w:tab/>
        <w:t>justification for having the command, GUI function or file on the network product</w:t>
        <w:br/>
        <w:t>Unix</w:t>
      </w:r>
      <w:r>
        <w:rPr/>
        <w:t>®</w:t>
      </w:r>
      <w:r>
        <w:rPr>
          <w:lang w:eastAsia="zh-CN"/>
        </w:rPr>
        <w:t xml:space="preserve"> example: root-owned files with SUID and SGID permissions or Linux® capabilities;</w:t>
      </w:r>
    </w:p>
    <w:p>
      <w:pPr>
        <w:pStyle w:val="B2"/>
        <w:rPr>
          <w:lang w:eastAsia="zh-CN"/>
        </w:rPr>
      </w:pPr>
      <w:r>
        <w:rPr>
          <w:lang w:eastAsia="zh-CN"/>
        </w:rPr>
        <w:t>-</w:t>
      </w:r>
      <w:r>
        <w:rPr>
          <w:lang w:eastAsia="zh-CN"/>
        </w:rPr>
        <w:tab/>
      </w:r>
      <w:r>
        <w:rPr/>
        <w:t>capabilities of the aforementioned files.</w:t>
      </w:r>
    </w:p>
    <w:p>
      <w:pPr>
        <w:pStyle w:val="NO"/>
        <w:rPr>
          <w:lang w:eastAsia="zh-CN"/>
        </w:rPr>
      </w:pPr>
      <w:r>
        <w:rPr>
          <w:lang w:eastAsia="zh-CN"/>
        </w:rPr>
        <w:t xml:space="preserve">NOTE: </w:t>
        <w:tab/>
        <w:t>Linux® capabilities can provide a subset of root user privileges to a process rather than granting total root access. Some capabilities can be used for privilege escalation</w:t>
      </w:r>
    </w:p>
    <w:p>
      <w:pPr>
        <w:pStyle w:val="Normal"/>
        <w:keepNext w:val="true"/>
        <w:keepLines/>
        <w:spacing w:before="180" w:after="180"/>
        <w:rPr>
          <w:b/>
          <w:lang w:eastAsia="zh-CN"/>
        </w:rPr>
      </w:pPr>
      <w:r>
        <w:rPr>
          <w:b/>
          <w:lang w:eastAsia="zh-CN"/>
        </w:rPr>
        <w:t>Execution Steps</w:t>
      </w:r>
    </w:p>
    <w:p>
      <w:pPr>
        <w:pStyle w:val="B1"/>
        <w:rPr/>
      </w:pPr>
      <w:r>
        <w:rPr/>
        <w:t>1.</w:t>
        <w:tab/>
        <w:t xml:space="preserve">The tester logs into the network product and verifies that list "A" matches the vendor provided documentation. </w:t>
      </w:r>
    </w:p>
    <w:p>
      <w:pPr>
        <w:pStyle w:val="B1"/>
        <w:rPr/>
      </w:pPr>
      <w:r>
        <w:rPr/>
        <w:t>2.</w:t>
        <w:tab/>
        <w:t>The tester verifies that entries in the list "A" require successful</w:t>
      </w:r>
      <w:r>
        <w:rPr>
          <w:spacing w:val="-7"/>
        </w:rPr>
        <w:t xml:space="preserve"> </w:t>
      </w:r>
      <w:r>
        <w:rPr/>
        <w:t>authentication for all users without exception,</w:t>
      </w:r>
      <w:r>
        <w:rPr>
          <w:spacing w:val="-10"/>
        </w:rPr>
        <w:t xml:space="preserve"> </w:t>
      </w:r>
      <w:r>
        <w:rPr/>
        <w:t>on</w:t>
      </w:r>
      <w:r>
        <w:rPr>
          <w:spacing w:val="-1"/>
        </w:rPr>
        <w:t xml:space="preserve"> </w:t>
      </w:r>
      <w:r>
        <w:rPr/>
        <w:t>basis</w:t>
      </w:r>
      <w:r>
        <w:rPr>
          <w:spacing w:val="-3"/>
        </w:rPr>
        <w:t xml:space="preserve"> </w:t>
      </w:r>
      <w:r>
        <w:rPr/>
        <w:t>of</w:t>
      </w:r>
      <w:r>
        <w:rPr>
          <w:spacing w:val="-1"/>
        </w:rPr>
        <w:t xml:space="preserve"> </w:t>
      </w:r>
      <w:r>
        <w:rPr/>
        <w:t>the</w:t>
      </w:r>
      <w:r>
        <w:rPr>
          <w:spacing w:val="-2"/>
        </w:rPr>
        <w:t xml:space="preserve"> </w:t>
      </w:r>
      <w:r>
        <w:rPr/>
        <w:t>user</w:t>
      </w:r>
      <w:r>
        <w:rPr>
          <w:spacing w:val="-2"/>
        </w:rPr>
        <w:t xml:space="preserve"> </w:t>
      </w:r>
      <w:r>
        <w:rPr/>
        <w:t>name</w:t>
      </w:r>
      <w:r>
        <w:rPr>
          <w:spacing w:val="-3"/>
        </w:rPr>
        <w:t xml:space="preserve"> </w:t>
      </w:r>
      <w:r>
        <w:rPr/>
        <w:t>and</w:t>
      </w:r>
      <w:r>
        <w:rPr>
          <w:spacing w:val="-2"/>
        </w:rPr>
        <w:t xml:space="preserve"> </w:t>
      </w:r>
      <w:r>
        <w:rPr/>
        <w:t>at least</w:t>
      </w:r>
      <w:r>
        <w:rPr>
          <w:spacing w:val="-3"/>
        </w:rPr>
        <w:t xml:space="preserve"> </w:t>
      </w:r>
      <w:r>
        <w:rPr/>
        <w:t>one authentication</w:t>
      </w:r>
      <w:r>
        <w:rPr>
          <w:spacing w:val="-9"/>
        </w:rPr>
        <w:t xml:space="preserve"> </w:t>
      </w:r>
      <w:r>
        <w:rPr/>
        <w:t xml:space="preserve">attribute. </w:t>
      </w:r>
    </w:p>
    <w:p>
      <w:pPr>
        <w:pStyle w:val="B1"/>
        <w:rPr/>
      </w:pPr>
      <w:r>
        <w:rPr/>
        <w:t>3.</w:t>
        <w:tab/>
        <w:t>The tester logs into the network product and verifies that list "B" is accurate based on the vendor provided documentation mentioned in the pre-conditions in this clause. Unix® example: To list files with SUID and SGID permissions and Linux® capabilities, the following commands can be used:</w:t>
      </w:r>
    </w:p>
    <w:p>
      <w:pPr>
        <w:pStyle w:val="B1"/>
        <w:ind w:left="1136" w:right="0"/>
        <w:rPr/>
      </w:pPr>
      <w:r>
        <w:rPr/>
        <w:t>SUID:       find / -perm -4000 -type f -exec ls {} \; &gt; suid_files.txt</w:t>
      </w:r>
    </w:p>
    <w:p>
      <w:pPr>
        <w:pStyle w:val="B1"/>
        <w:ind w:left="1136" w:right="0"/>
        <w:rPr/>
      </w:pPr>
      <w:r>
        <w:rPr/>
        <w:t>SGID:       find / -perm -2000 -type f -exec ls {} \; &gt; sgid_files.txt</w:t>
      </w:r>
    </w:p>
    <w:p>
      <w:pPr>
        <w:pStyle w:val="B1"/>
        <w:ind w:left="1136" w:right="0"/>
        <w:rPr/>
      </w:pPr>
      <w:r>
        <w:rPr/>
        <w:t>Capabilities: getcap -r / 2&gt;/dev/null</w:t>
      </w:r>
    </w:p>
    <w:p>
      <w:pPr>
        <w:pStyle w:val="B1"/>
        <w:rPr/>
      </w:pPr>
      <w:r>
        <w:rPr/>
        <w:t>4.</w:t>
        <w:tab/>
        <w:t>The tester verifies that file entries in the list "B" do not have write permissions for anyone else than the owner.</w:t>
      </w:r>
    </w:p>
    <w:p>
      <w:pPr>
        <w:pStyle w:val="B1"/>
        <w:rPr/>
      </w:pPr>
      <w:r>
        <w:rPr/>
        <w:t>5.</w:t>
        <w:tab/>
        <w:t xml:space="preserve">The tester verifies that entries in the list "B" only allow execution of </w:t>
      </w:r>
      <w:r>
        <w:rPr>
          <w:lang w:eastAsia="zh-CN"/>
        </w:rPr>
        <w:t>specifically limited tasks which are needed on this network product</w:t>
      </w:r>
      <w:r>
        <w:rPr/>
        <w:t xml:space="preserve">, based on his expert knowledge of the operating system(s) used in the network product, and operating system documentation. </w:t>
      </w:r>
    </w:p>
    <w:p>
      <w:pPr>
        <w:pStyle w:val="B1"/>
        <w:rPr/>
      </w:pPr>
      <w:r>
        <w:rPr/>
        <w:t>6.</w:t>
        <w:tab/>
        <w:t xml:space="preserve">The tester logs into the network product and tests for every entry in the list "B" that it does not provide a means to execute arbitrary functions with administrator/root privileges, e.g. via a shell escape. </w:t>
      </w:r>
    </w:p>
    <w:p>
      <w:pPr>
        <w:pStyle w:val="Normal"/>
        <w:keepNext w:val="true"/>
        <w:keepLines/>
        <w:spacing w:before="180" w:after="180"/>
        <w:rPr>
          <w:b/>
          <w:lang w:eastAsia="zh-CN"/>
        </w:rPr>
      </w:pPr>
      <w:r>
        <w:rPr>
          <w:b/>
          <w:lang w:eastAsia="zh-CN"/>
        </w:rPr>
        <w:t>Expected Results:</w:t>
      </w:r>
    </w:p>
    <w:p>
      <w:pPr>
        <w:pStyle w:val="B1"/>
        <w:rPr/>
      </w:pPr>
      <w:r>
        <w:rPr/>
        <w:t>1.</w:t>
        <w:tab/>
      </w:r>
      <w:r>
        <w:rPr>
          <w:lang w:eastAsia="zh-CN"/>
        </w:rPr>
        <w:t>T</w:t>
      </w:r>
      <w:r>
        <w:rPr/>
        <w:t xml:space="preserve">he network product does not allow a user to gain administrator/root privileges from another user account without re-authentication. </w:t>
      </w:r>
    </w:p>
    <w:p>
      <w:pPr>
        <w:pStyle w:val="B1"/>
        <w:rPr/>
      </w:pPr>
      <w:r>
        <w:rPr/>
        <w:t>2.</w:t>
        <w:tab/>
      </w:r>
      <w:r>
        <w:rPr>
          <w:lang w:eastAsia="zh-CN"/>
        </w:rPr>
        <w:t xml:space="preserve">If a </w:t>
      </w:r>
      <w:r>
        <w:rPr/>
        <w:t xml:space="preserve">network product provides </w:t>
      </w:r>
      <w:r>
        <w:rPr>
          <w:lang w:eastAsia="zh-CN"/>
        </w:rPr>
        <w:t>functions and files which execute specifically limited tasks automatically with higher privileges, it</w:t>
      </w:r>
      <w:r>
        <w:rPr/>
        <w:t xml:space="preserve"> ensures that these limits cannot be bypassed.</w:t>
      </w:r>
    </w:p>
    <w:p>
      <w:pPr>
        <w:pStyle w:val="B1"/>
        <w:rPr/>
      </w:pPr>
      <w:r>
        <w:rPr/>
        <w:t>3.</w:t>
        <w:tab/>
      </w:r>
      <w:r>
        <w:rPr>
          <w:lang w:eastAsia="zh-CN"/>
        </w:rPr>
        <w:t>T</w:t>
      </w:r>
      <w:r>
        <w:rPr/>
        <w:t>he system documentation about means for a user to gain administrator/root privileges from another user account accurately describes the network product.</w:t>
      </w:r>
    </w:p>
    <w:p>
      <w:pPr>
        <w:pStyle w:val="Normal"/>
        <w:keepNext w:val="true"/>
        <w:keepLines/>
        <w:spacing w:before="180" w:after="180"/>
        <w:rPr>
          <w:b/>
          <w:lang w:eastAsia="zh-CN"/>
        </w:rPr>
      </w:pPr>
      <w:r>
        <w:rPr>
          <w:b/>
          <w:lang w:eastAsia="zh-CN"/>
        </w:rPr>
        <w:t>Expected format of evidence:</w:t>
      </w:r>
      <w:r>
        <w:rPr>
          <w:b/>
          <w:lang w:eastAsia="zh-CN"/>
        </w:rPr>
        <w:t xml:space="preserve"> </w:t>
      </w:r>
    </w:p>
    <w:p>
      <w:pPr>
        <w:pStyle w:val="B1"/>
        <w:rPr/>
      </w:pPr>
      <w:r>
        <w:rPr/>
        <w:t>-</w:t>
        <w:tab/>
        <w:t>Documentation provided by the vendor: lists "A" and "B"</w:t>
      </w:r>
    </w:p>
    <w:p>
      <w:pPr>
        <w:pStyle w:val="B1"/>
        <w:rPr/>
      </w:pPr>
      <w:r>
        <w:rPr/>
        <w:t>-</w:t>
        <w:tab/>
        <w:t>Description of executed tests and commands</w:t>
      </w:r>
    </w:p>
    <w:p>
      <w:pPr>
        <w:pStyle w:val="B1"/>
        <w:rPr/>
      </w:pPr>
      <w:r>
        <w:rPr/>
        <w:t>-</w:t>
        <w:tab/>
        <w:t>Relevant output (e.g. screenshot or terminal log)</w:t>
      </w:r>
    </w:p>
    <w:p>
      <w:pPr>
        <w:pStyle w:val="Heading4"/>
        <w:rPr/>
      </w:pPr>
      <w:bookmarkStart w:id="221" w:name="__RefHeading___Toc187937512"/>
      <w:bookmarkStart w:id="222" w:name="_CR4_2_4_2"/>
      <w:bookmarkEnd w:id="221"/>
      <w:bookmarkEnd w:id="222"/>
      <w:r>
        <w:rPr/>
        <w:t>4.2.4.2</w:t>
        <w:tab/>
        <w:t>UNIX® specific requirements and related test cases</w:t>
      </w:r>
    </w:p>
    <w:p>
      <w:pPr>
        <w:pStyle w:val="Heading5"/>
        <w:rPr/>
      </w:pPr>
      <w:bookmarkStart w:id="223" w:name="__RefHeading___Toc187937513"/>
      <w:bookmarkStart w:id="224" w:name="_CR4_2_4_2_1"/>
      <w:bookmarkEnd w:id="223"/>
      <w:bookmarkEnd w:id="224"/>
      <w:r>
        <w:rPr/>
        <w:t>4.2.4.2.1</w:t>
        <w:tab/>
        <w:t>General</w:t>
      </w:r>
    </w:p>
    <w:p>
      <w:pPr>
        <w:pStyle w:val="NO"/>
        <w:rPr/>
      </w:pPr>
      <w:r>
        <w:rPr/>
        <w:t>NOTE:</w:t>
        <w:tab/>
        <w:t>The term 'UNIX®' is throughout the present document meant to include all major UNIX®-like derivatives, including Linux®.</w:t>
      </w:r>
    </w:p>
    <w:p>
      <w:pPr>
        <w:pStyle w:val="Heading5"/>
        <w:rPr/>
      </w:pPr>
      <w:bookmarkStart w:id="225" w:name="__RefHeading___Toc187937514"/>
      <w:bookmarkStart w:id="226" w:name="_CR4_2_4_2_2"/>
      <w:bookmarkEnd w:id="225"/>
      <w:bookmarkEnd w:id="226"/>
      <w:r>
        <w:rPr/>
        <w:t>4.2.4.2.2</w:t>
        <w:tab/>
        <w:t>System account identification</w:t>
      </w:r>
    </w:p>
    <w:p>
      <w:pPr>
        <w:pStyle w:val="Normal"/>
        <w:rPr/>
      </w:pPr>
      <w:r>
        <w:rPr>
          <w:i/>
        </w:rPr>
        <w:t>Requirement Name:</w:t>
      </w:r>
      <w:r>
        <w:rPr>
          <w:rFonts w:cs="Arial" w:ascii="Arial" w:hAnsi="Arial"/>
        </w:rPr>
        <w:t xml:space="preserve"> </w:t>
      </w:r>
      <w:r>
        <w:rPr/>
        <w:t>System account identification</w:t>
      </w:r>
    </w:p>
    <w:p>
      <w:pPr>
        <w:pStyle w:val="Normal"/>
        <w:rPr>
          <w:i/>
          <w:i/>
        </w:rPr>
      </w:pPr>
      <w:r>
        <w:rPr>
          <w:i/>
        </w:rPr>
        <w:t xml:space="preserve">Requirement Reference: </w:t>
      </w:r>
      <w:r>
        <w:rPr>
          <w:iCs/>
        </w:rPr>
        <w:t>In accordance with industry best practice</w:t>
      </w:r>
    </w:p>
    <w:p>
      <w:pPr>
        <w:pStyle w:val="Normal"/>
        <w:rPr>
          <w:i/>
          <w:i/>
        </w:rPr>
      </w:pPr>
      <w:r>
        <w:rPr>
          <w:i/>
        </w:rPr>
        <w:t>Requirement Description:</w:t>
      </w:r>
      <w:r>
        <w:rPr/>
        <w:t xml:space="preserve"> Each system account in UNIX® shall have a unique UID.</w:t>
      </w:r>
    </w:p>
    <w:p>
      <w:pPr>
        <w:pStyle w:val="Normal"/>
        <w:rPr/>
      </w:pPr>
      <w:r>
        <w:rPr>
          <w:i/>
        </w:rPr>
        <w:t xml:space="preserve">Threat References: </w:t>
      </w:r>
      <w:r>
        <w:rPr/>
        <w:t>TR 33.926</w:t>
      </w:r>
      <w:r>
        <w:rPr>
          <w:rFonts w:eastAsia="SimSun;宋体" w:cs="Tele-GroteskNor;Times New Roman" w:ascii="Tele-GroteskNor;Times New Roman" w:hAnsi="Tele-GroteskNor;Times New Roman"/>
          <w:color w:val="000000"/>
          <w:lang w:val="en-US" w:eastAsia="zh-CN"/>
        </w:rPr>
        <w:t xml:space="preserve"> [4]</w:t>
      </w:r>
      <w:r>
        <w:rPr>
          <w:rFonts w:eastAsia="SimSun;宋体" w:cs="Tele-GroteskNor;Times New Roman" w:ascii="Tele-GroteskNor;Times New Roman" w:hAnsi="Tele-GroteskNor;Times New Roman"/>
          <w:color w:val="000000"/>
          <w:lang w:val="en-US" w:eastAsia="zh-CN"/>
        </w:rPr>
        <w:t>, clause 5.3.3, Spoofing identity</w:t>
      </w:r>
    </w:p>
    <w:p>
      <w:pPr>
        <w:pStyle w:val="Normal"/>
        <w:keepNext w:val="true"/>
        <w:keepLines/>
        <w:tabs>
          <w:tab w:val="clear" w:pos="284"/>
          <w:tab w:val="left" w:pos="3270" w:leader="none"/>
        </w:tabs>
        <w:spacing w:before="180" w:after="180"/>
        <w:rPr>
          <w:b/>
          <w:lang w:eastAsia="zh-CN"/>
        </w:rPr>
      </w:pPr>
      <w:r>
        <w:rPr/>
        <w:t>Test case:</w:t>
      </w:r>
      <w:r>
        <w:rPr>
          <w:lang w:eastAsia="zh-CN"/>
        </w:rPr>
        <w:t xml:space="preserve"> </w:t>
      </w:r>
    </w:p>
    <w:p>
      <w:pPr>
        <w:pStyle w:val="Normal"/>
        <w:keepNext w:val="true"/>
        <w:keepLines/>
        <w:tabs>
          <w:tab w:val="clear" w:pos="284"/>
          <w:tab w:val="left" w:pos="3270" w:leader="none"/>
        </w:tabs>
        <w:spacing w:before="180" w:after="180"/>
        <w:rPr>
          <w:b/>
          <w:lang w:eastAsia="zh-CN"/>
        </w:rPr>
      </w:pPr>
      <w:r>
        <w:rPr>
          <w:b/>
          <w:lang w:eastAsia="zh-CN"/>
        </w:rPr>
        <w:t xml:space="preserve">Test Name: </w:t>
      </w:r>
      <w:r>
        <w:rPr>
          <w:lang w:eastAsia="zh-CN"/>
        </w:rPr>
        <w:t>TC</w:t>
      </w:r>
      <w:r>
        <w:rPr>
          <w:b/>
          <w:lang w:eastAsia="zh-CN"/>
        </w:rPr>
        <w:t>_</w:t>
      </w:r>
      <w:r>
        <w:rPr/>
        <w:t>UNIQUE_SYSTEM_ACCOUNT_IDENTIFICATION</w:t>
      </w:r>
    </w:p>
    <w:p>
      <w:pPr>
        <w:pStyle w:val="Normal"/>
        <w:rPr/>
      </w:pPr>
      <w:r>
        <w:rPr>
          <w:b/>
          <w:lang w:eastAsia="zh-CN"/>
        </w:rPr>
        <w:t xml:space="preserve">Purpose: </w:t>
      </w:r>
      <w:r>
        <w:rPr>
          <w:lang w:eastAsia="zh-CN"/>
        </w:rPr>
        <w:t>To v</w:t>
      </w:r>
      <w:r>
        <w:rPr/>
        <w:t>erify that UNIX® account UIDs are assigned uniquely</w:t>
      </w:r>
      <w:r>
        <w:rPr>
          <w:lang w:eastAsia="zh-CN"/>
        </w:rPr>
        <w:t>.</w:t>
      </w:r>
    </w:p>
    <w:p>
      <w:pPr>
        <w:pStyle w:val="Normal"/>
        <w:rPr>
          <w:b/>
          <w:lang w:eastAsia="zh-CN"/>
        </w:rPr>
      </w:pPr>
      <w:r>
        <w:rPr>
          <w:b/>
          <w:lang w:eastAsia="zh-CN"/>
        </w:rPr>
        <w:t>Procedure and execution steps:</w:t>
      </w:r>
    </w:p>
    <w:p>
      <w:pPr>
        <w:pStyle w:val="Normal"/>
        <w:rPr>
          <w:b/>
          <w:lang w:eastAsia="zh-CN"/>
        </w:rPr>
      </w:pPr>
      <w:r>
        <w:rPr>
          <w:b/>
          <w:lang w:eastAsia="zh-CN"/>
        </w:rPr>
        <w:t xml:space="preserve">Pre-Conditions: </w:t>
      </w:r>
      <w:r>
        <w:rPr/>
        <w:t>UNIX® is used on the Network Product</w:t>
      </w:r>
      <w:r>
        <w:rPr>
          <w:lang w:eastAsia="zh-CN"/>
        </w:rPr>
        <w:t xml:space="preserve">. </w:t>
      </w:r>
    </w:p>
    <w:p>
      <w:pPr>
        <w:pStyle w:val="Normal"/>
        <w:rPr>
          <w:b/>
          <w:lang w:eastAsia="zh-CN"/>
        </w:rPr>
      </w:pPr>
      <w:r>
        <w:rPr>
          <w:b/>
          <w:lang w:eastAsia="zh-CN"/>
        </w:rPr>
        <w:t>Execution Steps</w:t>
      </w:r>
    </w:p>
    <w:p>
      <w:pPr>
        <w:pStyle w:val="B1"/>
        <w:rPr/>
      </w:pPr>
      <w:r>
        <w:rPr>
          <w:lang w:eastAsia="de-DE"/>
        </w:rPr>
        <w:t>1.</w:t>
        <w:tab/>
        <w:t>Create several UNIX</w:t>
      </w:r>
      <w:r>
        <w:rPr/>
        <w:t>®</w:t>
      </w:r>
      <w:r>
        <w:rPr>
          <w:lang w:eastAsia="de-DE"/>
        </w:rPr>
        <w:t xml:space="preserve"> accounts</w:t>
      </w:r>
      <w:r>
        <w:rPr>
          <w:lang w:eastAsia="zh-CN"/>
        </w:rPr>
        <w:t>.</w:t>
      </w:r>
    </w:p>
    <w:p>
      <w:pPr>
        <w:pStyle w:val="B1"/>
        <w:rPr>
          <w:lang w:eastAsia="zh-CN"/>
        </w:rPr>
      </w:pPr>
      <w:r>
        <w:rPr>
          <w:lang w:eastAsia="de-DE"/>
        </w:rPr>
        <w:t>2.</w:t>
        <w:tab/>
        <w:t>Check UIDs of created accounts and of existing system accounts and, in particular, the root account.</w:t>
      </w:r>
    </w:p>
    <w:p>
      <w:pPr>
        <w:pStyle w:val="Normal"/>
        <w:rPr>
          <w:b/>
          <w:lang w:eastAsia="zh-CN"/>
        </w:rPr>
      </w:pPr>
      <w:r>
        <w:rPr>
          <w:b/>
          <w:lang w:eastAsia="zh-CN"/>
        </w:rPr>
        <w:t xml:space="preserve">Expected Results: </w:t>
      </w:r>
    </w:p>
    <w:p>
      <w:pPr>
        <w:pStyle w:val="Normal"/>
        <w:rPr>
          <w:lang w:eastAsia="zh-CN"/>
        </w:rPr>
      </w:pPr>
      <w:r>
        <w:rPr/>
        <w:t>The UIDs are all different and, in particular, only the root account has UID = 0</w:t>
      </w:r>
      <w:r>
        <w:rPr>
          <w:lang w:eastAsia="zh-CN"/>
        </w:rPr>
        <w:t>.</w:t>
      </w:r>
    </w:p>
    <w:p>
      <w:pPr>
        <w:pStyle w:val="Normal"/>
        <w:rPr/>
      </w:pPr>
      <w:r>
        <w:rPr>
          <w:b/>
        </w:rPr>
        <w:t>Expected format of evidence:</w:t>
      </w:r>
    </w:p>
    <w:p>
      <w:pPr>
        <w:pStyle w:val="B1"/>
        <w:rPr/>
      </w:pPr>
      <w:r>
        <w:rPr>
          <w:lang w:eastAsia="zh-CN"/>
        </w:rPr>
        <w:t>-</w:t>
        <w:tab/>
      </w:r>
      <w:r>
        <w:rPr>
          <w:lang w:eastAsia="zh-CN"/>
        </w:rPr>
        <w:t>Log</w:t>
      </w:r>
      <w:r>
        <w:rPr>
          <w:lang w:eastAsia="zh-CN"/>
        </w:rPr>
        <w:t xml:space="preserve"> of execution</w:t>
      </w:r>
    </w:p>
    <w:p>
      <w:pPr>
        <w:pStyle w:val="B1"/>
        <w:rPr>
          <w:lang w:eastAsia="zh-CN"/>
        </w:rPr>
      </w:pPr>
      <w:r>
        <w:rPr>
          <w:lang w:eastAsia="zh-CN"/>
        </w:rPr>
        <w:t>-</w:t>
        <w:tab/>
      </w:r>
      <w:r>
        <w:rPr>
          <w:lang w:eastAsia="zh-CN"/>
        </w:rPr>
        <w:t>S</w:t>
      </w:r>
      <w:r>
        <w:rPr>
          <w:lang w:eastAsia="zh-CN"/>
        </w:rPr>
        <w:t>creenshots</w:t>
      </w:r>
    </w:p>
    <w:p>
      <w:pPr>
        <w:pStyle w:val="Heading3"/>
        <w:ind w:hanging="1134" w:left="1134"/>
        <w:rPr/>
      </w:pPr>
      <w:bookmarkStart w:id="227" w:name="__RefHeading___Toc187937515"/>
      <w:bookmarkStart w:id="228" w:name="_CR4_2_5"/>
      <w:bookmarkEnd w:id="227"/>
      <w:bookmarkEnd w:id="228"/>
      <w:r>
        <w:rPr/>
        <w:t>4.2.5</w:t>
        <w:tab/>
        <w:t>Web Servers</w:t>
      </w:r>
    </w:p>
    <w:p>
      <w:pPr>
        <w:pStyle w:val="Heading4"/>
        <w:keepNext w:val="false"/>
        <w:keepLines w:val="false"/>
        <w:rPr/>
      </w:pPr>
      <w:bookmarkStart w:id="229" w:name="__RefHeading___Toc187937516"/>
      <w:bookmarkStart w:id="230" w:name="_CR4_2_5_1"/>
      <w:bookmarkEnd w:id="229"/>
      <w:bookmarkEnd w:id="230"/>
      <w:r>
        <w:rPr/>
        <w:t>4.2.5.1</w:t>
        <w:tab/>
        <w:t>HTTPS</w:t>
      </w:r>
    </w:p>
    <w:p>
      <w:pPr>
        <w:pStyle w:val="Normal"/>
        <w:rPr>
          <w:rFonts w:ascii="Arial" w:hAnsi="Arial" w:cs="Arial"/>
        </w:rPr>
      </w:pPr>
      <w:r>
        <w:rPr>
          <w:i/>
        </w:rPr>
        <w:t>Requirement Name:</w:t>
      </w:r>
      <w:r>
        <w:rPr>
          <w:rFonts w:cs="Arial" w:ascii="Arial" w:hAnsi="Arial"/>
        </w:rPr>
        <w:t xml:space="preserve"> </w:t>
      </w:r>
      <w:r>
        <w:rPr/>
        <w:t>HTTPS</w:t>
      </w:r>
    </w:p>
    <w:p>
      <w:pPr>
        <w:pStyle w:val="Normal"/>
        <w:rPr>
          <w:i/>
          <w:i/>
        </w:rPr>
      </w:pPr>
      <w:r>
        <w:rPr>
          <w:i/>
        </w:rPr>
        <w:t xml:space="preserve">Requirement Reference: </w:t>
      </w:r>
      <w:r>
        <w:rPr>
          <w:iCs/>
        </w:rPr>
        <w:t>In accordance with industry best practice</w:t>
      </w:r>
    </w:p>
    <w:p>
      <w:pPr>
        <w:pStyle w:val="Normal"/>
        <w:rPr/>
      </w:pPr>
      <w:r>
        <w:rPr>
          <w:i/>
        </w:rPr>
        <w:t>Requirement Description:</w:t>
      </w:r>
      <w:r>
        <w:rPr>
          <w:rFonts w:cs="Arial" w:ascii="Arial" w:hAnsi="Arial"/>
        </w:rPr>
        <w:t xml:space="preserve"> </w:t>
      </w:r>
      <w:r>
        <w:rPr/>
        <w:t>The communication between Web client and Web server shall be protected using TLS. The TLS profile defined in Annex E of TS 33.310 [9] shall be followed with the following modifications:</w:t>
      </w:r>
    </w:p>
    <w:p>
      <w:pPr>
        <w:pStyle w:val="B1"/>
        <w:rPr/>
      </w:pPr>
      <w:r>
        <w:rPr/>
        <w:t>Cipher suites with NULL encryption shall not be supported</w:t>
      </w:r>
    </w:p>
    <w:p>
      <w:pPr>
        <w:pStyle w:val="Normal"/>
        <w:rPr/>
      </w:pPr>
      <w:r>
        <w:rPr>
          <w:i/>
        </w:rPr>
        <w:t>Threat References</w:t>
      </w:r>
      <w:r>
        <w:rPr>
          <w:iCs/>
        </w:rPr>
        <w:t xml:space="preserve">: </w:t>
      </w:r>
      <w:r>
        <w:rPr/>
        <w:t>TR 33.926</w:t>
      </w:r>
      <w:r>
        <w:rPr>
          <w:rFonts w:eastAsia="SimSun;宋体" w:cs="Tele-GroteskNor;Times New Roman" w:ascii="Tele-GroteskNor;Times New Roman" w:hAnsi="Tele-GroteskNor;Times New Roman"/>
          <w:color w:val="000000"/>
          <w:lang w:val="en-US" w:eastAsia="zh-CN"/>
        </w:rPr>
        <w:t xml:space="preserve"> [4]</w:t>
      </w:r>
      <w:r>
        <w:rPr>
          <w:rFonts w:eastAsia="SimSun;宋体" w:cs="Tele-GroteskNor;Times New Roman" w:ascii="Tele-GroteskNor;Times New Roman" w:hAnsi="Tele-GroteskNor;Times New Roman"/>
          <w:color w:val="000000"/>
          <w:lang w:val="en-US" w:eastAsia="zh-CN"/>
        </w:rPr>
        <w:t xml:space="preserve">, </w:t>
      </w:r>
      <w:r>
        <w:rPr/>
        <w:t>clause 5.3.6.8, Insecure Default Configuration</w:t>
      </w:r>
    </w:p>
    <w:p>
      <w:pPr>
        <w:pStyle w:val="Normal"/>
        <w:rPr/>
      </w:pPr>
      <w:r>
        <w:rPr/>
      </w:r>
    </w:p>
    <w:p>
      <w:pPr>
        <w:pStyle w:val="Normal"/>
        <w:rPr/>
      </w:pPr>
      <w:r>
        <w:rPr>
          <w:i/>
        </w:rPr>
        <w:t>Test case</w:t>
      </w:r>
      <w:r>
        <w:rPr/>
        <w:t>:</w:t>
      </w:r>
      <w:r>
        <w:rPr>
          <w:lang w:eastAsia="zh-CN"/>
        </w:rPr>
        <w:t xml:space="preserve"> </w:t>
      </w:r>
    </w:p>
    <w:p>
      <w:pPr>
        <w:pStyle w:val="Normal"/>
        <w:rPr>
          <w:rFonts w:cs="Arial"/>
          <w:i/>
          <w:i/>
          <w:color w:val="000000"/>
        </w:rPr>
      </w:pPr>
      <w:r>
        <w:rPr>
          <w:rFonts w:cs="Arial"/>
          <w:b/>
          <w:color w:val="000000"/>
        </w:rPr>
        <w:t xml:space="preserve">Test Name: </w:t>
      </w:r>
      <w:r>
        <w:rPr/>
        <w:t>HTTPS</w:t>
      </w:r>
    </w:p>
    <w:p>
      <w:pPr>
        <w:pStyle w:val="Normal"/>
        <w:rPr>
          <w:lang w:eastAsia="zh-CN"/>
        </w:rPr>
      </w:pPr>
      <w:r>
        <w:rPr>
          <w:rFonts w:cs="Arial"/>
          <w:b/>
          <w:color w:val="000000"/>
        </w:rPr>
        <w:t xml:space="preserve">Purpose: </w:t>
      </w:r>
      <w:r>
        <w:rPr/>
        <w:t xml:space="preserve">Verify the above requirement. </w:t>
      </w:r>
    </w:p>
    <w:p>
      <w:pPr>
        <w:pStyle w:val="Normal"/>
        <w:rPr>
          <w:rFonts w:cs="Arial"/>
          <w:b/>
          <w:color w:val="000000"/>
        </w:rPr>
      </w:pPr>
      <w:r>
        <w:rPr>
          <w:rFonts w:cs="Arial"/>
          <w:b/>
          <w:color w:val="000000"/>
        </w:rPr>
        <w:t>Procedure and execution steps, expected results, expected format of evidence:</w:t>
      </w:r>
    </w:p>
    <w:p>
      <w:pPr>
        <w:pStyle w:val="Normal"/>
        <w:rPr/>
      </w:pPr>
      <w:r>
        <w:rPr/>
        <w:t xml:space="preserve">These are the same as for the test case in clause 4.2.3.2.4, except that, for execution step 2, it is tested that NULL encryption is not supported. </w:t>
      </w:r>
    </w:p>
    <w:p>
      <w:pPr>
        <w:pStyle w:val="Heading4"/>
        <w:keepNext w:val="false"/>
        <w:keepLines w:val="false"/>
        <w:rPr/>
      </w:pPr>
      <w:bookmarkStart w:id="231" w:name="__RefHeading___Toc187937517"/>
      <w:bookmarkStart w:id="232" w:name="_CR4_2_5_2"/>
      <w:bookmarkEnd w:id="231"/>
      <w:bookmarkEnd w:id="232"/>
      <w:r>
        <w:rPr/>
        <w:t>4.2.5.2</w:t>
        <w:tab/>
        <w:t>Logging</w:t>
      </w:r>
    </w:p>
    <w:p>
      <w:pPr>
        <w:pStyle w:val="Heading5"/>
        <w:keepNext w:val="false"/>
        <w:keepLines w:val="false"/>
        <w:ind w:hanging="0" w:left="0" w:right="0"/>
        <w:rPr/>
      </w:pPr>
      <w:bookmarkStart w:id="233" w:name="__RefHeading___Toc187937518"/>
      <w:bookmarkStart w:id="234" w:name="_CR4_2_5_2_1"/>
      <w:bookmarkEnd w:id="233"/>
      <w:bookmarkEnd w:id="234"/>
      <w:r>
        <w:rPr/>
        <w:t>4.2.5.2.1</w:t>
        <w:tab/>
        <w:t>Webserver logging</w:t>
      </w:r>
    </w:p>
    <w:p>
      <w:pPr>
        <w:pStyle w:val="Normal"/>
        <w:rPr/>
      </w:pPr>
      <w:r>
        <w:rPr>
          <w:i/>
        </w:rPr>
        <w:t>Requirement Name</w:t>
      </w:r>
      <w:r>
        <w:rPr/>
        <w:t>: Webserver logging</w:t>
      </w:r>
    </w:p>
    <w:p>
      <w:pPr>
        <w:pStyle w:val="Normal"/>
        <w:rPr>
          <w:i/>
          <w:i/>
        </w:rPr>
      </w:pPr>
      <w:r>
        <w:rPr>
          <w:i/>
        </w:rPr>
        <w:t>Requirement Reference:</w:t>
      </w:r>
      <w:r>
        <w:rPr>
          <w:iCs/>
        </w:rPr>
        <w:t xml:space="preserve"> In accordance with industry best practice</w:t>
      </w:r>
    </w:p>
    <w:p>
      <w:pPr>
        <w:pStyle w:val="Normal"/>
        <w:rPr/>
      </w:pPr>
      <w:r>
        <w:rPr>
          <w:i/>
        </w:rPr>
        <w:t>Requirement Description</w:t>
      </w:r>
      <w:r>
        <w:rPr/>
        <w:t>: Access to the webserver shall be logged. The web server log shall contain the following information:</w:t>
      </w:r>
    </w:p>
    <w:p>
      <w:pPr>
        <w:pStyle w:val="B1"/>
        <w:rPr/>
      </w:pPr>
      <w:r>
        <w:rPr/>
        <w:t>-</w:t>
        <w:tab/>
        <w:t>Access timestamp</w:t>
      </w:r>
    </w:p>
    <w:p>
      <w:pPr>
        <w:pStyle w:val="B1"/>
        <w:rPr/>
      </w:pPr>
      <w:r>
        <w:rPr/>
        <w:t>-</w:t>
        <w:tab/>
        <w:t>Source (IP address)</w:t>
      </w:r>
    </w:p>
    <w:p>
      <w:pPr>
        <w:pStyle w:val="B1"/>
        <w:rPr/>
      </w:pPr>
      <w:r>
        <w:rPr/>
        <w:t>-</w:t>
        <w:tab/>
        <w:t>(Optional) Account (if known)</w:t>
      </w:r>
    </w:p>
    <w:p>
      <w:pPr>
        <w:pStyle w:val="B1"/>
        <w:rPr/>
      </w:pPr>
      <w:r>
        <w:rPr/>
        <w:t>-</w:t>
        <w:tab/>
        <w:t>(Optional) Attempted login name (if the associated account does not exist)</w:t>
      </w:r>
    </w:p>
    <w:p>
      <w:pPr>
        <w:pStyle w:val="B1"/>
        <w:rPr/>
      </w:pPr>
      <w:r>
        <w:rPr/>
        <w:t>-</w:t>
        <w:tab/>
      </w:r>
      <w:r>
        <w:rPr>
          <w:lang w:eastAsia="zh-CN"/>
        </w:rPr>
        <w:t>R</w:t>
      </w:r>
      <w:r>
        <w:rPr/>
        <w:t>elevant fields in http request</w:t>
      </w:r>
      <w:r>
        <w:rPr>
          <w:lang w:eastAsia="zh-CN"/>
        </w:rPr>
        <w:t>.</w:t>
      </w:r>
      <w:r>
        <w:rPr/>
        <w:t xml:space="preserve"> </w:t>
      </w:r>
      <w:r>
        <w:rPr>
          <w:lang w:eastAsia="zh-CN"/>
        </w:rPr>
        <w:t>The</w:t>
      </w:r>
      <w:r>
        <w:rPr/>
        <w:t xml:space="preserve"> URL </w:t>
      </w:r>
      <w:r>
        <w:rPr>
          <w:lang w:eastAsia="zh-CN"/>
        </w:rPr>
        <w:t>should be included whenever possible.</w:t>
      </w:r>
    </w:p>
    <w:p>
      <w:pPr>
        <w:pStyle w:val="B1"/>
        <w:rPr/>
      </w:pPr>
      <w:r>
        <w:rPr/>
        <w:t>-</w:t>
        <w:tab/>
        <w:t>Status code of web server response</w:t>
      </w:r>
    </w:p>
    <w:p>
      <w:pPr>
        <w:pStyle w:val="Normal"/>
        <w:rPr/>
      </w:pPr>
      <w:r>
        <w:rPr>
          <w:i/>
        </w:rPr>
        <w:t>Threat References</w:t>
      </w:r>
      <w:r>
        <w:rPr>
          <w:iCs/>
        </w:rPr>
        <w:t xml:space="preserve">: </w:t>
      </w:r>
      <w:r>
        <w:rPr/>
        <w:t>TR 33.926</w:t>
      </w:r>
      <w:r>
        <w:rPr>
          <w:rFonts w:eastAsia="SimSun;宋体" w:cs="Tele-GroteskNor;Times New Roman" w:ascii="Tele-GroteskNor;Times New Roman" w:hAnsi="Tele-GroteskNor;Times New Roman"/>
          <w:color w:val="000000"/>
          <w:lang w:val="en-US" w:eastAsia="zh-CN"/>
        </w:rPr>
        <w:t xml:space="preserve"> [4]</w:t>
      </w:r>
      <w:r>
        <w:rPr>
          <w:rFonts w:eastAsia="SimSun;宋体" w:cs="Tele-GroteskNor;Times New Roman" w:ascii="Tele-GroteskNor;Times New Roman" w:hAnsi="Tele-GroteskNor;Times New Roman"/>
          <w:color w:val="000000"/>
          <w:lang w:val="en-US" w:eastAsia="zh-CN"/>
        </w:rPr>
        <w:t>, clause 5.3.4.4, Log Tampering</w:t>
      </w:r>
    </w:p>
    <w:p>
      <w:pPr>
        <w:pStyle w:val="Normal"/>
        <w:rPr/>
      </w:pPr>
      <w:r>
        <w:rPr>
          <w:i/>
        </w:rPr>
        <w:t>Test case</w:t>
      </w:r>
      <w:r>
        <w:rPr/>
        <w:t xml:space="preserve">: </w:t>
      </w:r>
    </w:p>
    <w:p>
      <w:pPr>
        <w:pStyle w:val="Normal"/>
        <w:rPr/>
      </w:pPr>
      <w:r>
        <w:rPr>
          <w:b/>
        </w:rPr>
        <w:t>Test Name</w:t>
      </w:r>
      <w:r>
        <w:rPr/>
        <w:t>: TC_WEBSERVER_LOGGING</w:t>
      </w:r>
    </w:p>
    <w:p>
      <w:pPr>
        <w:pStyle w:val="Normal"/>
        <w:rPr>
          <w:b/>
        </w:rPr>
      </w:pPr>
      <w:r>
        <w:rPr>
          <w:b/>
        </w:rPr>
        <w:t>Purpose:</w:t>
      </w:r>
    </w:p>
    <w:p>
      <w:pPr>
        <w:pStyle w:val="Normal"/>
        <w:rPr>
          <w:lang w:eastAsia="zh-CN"/>
        </w:rPr>
      </w:pPr>
      <w:r>
        <w:rPr>
          <w:lang w:eastAsia="ja-JP"/>
        </w:rPr>
        <w:t>Verify</w:t>
      </w:r>
      <w:r>
        <w:rPr>
          <w:lang w:eastAsia="ja-JP"/>
        </w:rPr>
        <w:t xml:space="preserve"> that</w:t>
      </w:r>
      <w:r>
        <w:rPr>
          <w:lang w:eastAsia="ja-JP"/>
        </w:rPr>
        <w:t xml:space="preserve"> </w:t>
      </w:r>
      <w:r>
        <w:rPr/>
        <w:t xml:space="preserve">all accesses to the webserver are logged with the required information. </w:t>
      </w:r>
    </w:p>
    <w:p>
      <w:pPr>
        <w:pStyle w:val="Normal"/>
        <w:rPr>
          <w:b/>
        </w:rPr>
      </w:pPr>
      <w:r>
        <w:rPr>
          <w:b/>
        </w:rPr>
        <w:t>Procedure and execution steps:</w:t>
      </w:r>
    </w:p>
    <w:p>
      <w:pPr>
        <w:pStyle w:val="Normal"/>
        <w:rPr>
          <w:b/>
        </w:rPr>
      </w:pPr>
      <w:r>
        <w:rPr>
          <w:b/>
        </w:rPr>
        <w:t>Pre-Condition:</w:t>
      </w:r>
    </w:p>
    <w:p>
      <w:pPr>
        <w:pStyle w:val="Normal"/>
        <w:rPr>
          <w:lang w:eastAsia="zh-CN"/>
        </w:rPr>
      </w:pPr>
      <w:r>
        <w:rPr>
          <w:lang w:eastAsia="zh-CN"/>
        </w:rPr>
        <w:t>Network Product documentation which contains information on log file location and procedure to access it.</w:t>
      </w:r>
    </w:p>
    <w:p>
      <w:pPr>
        <w:pStyle w:val="Normal"/>
        <w:rPr>
          <w:lang w:eastAsia="zh-CN"/>
        </w:rPr>
      </w:pPr>
      <w:r>
        <w:rPr>
          <w:lang w:eastAsia="zh-CN"/>
        </w:rPr>
        <w:t>Tester has the necessary privileges to access the log files</w:t>
      </w:r>
      <w:r>
        <w:rPr/>
        <w:t>.</w:t>
      </w:r>
    </w:p>
    <w:p>
      <w:pPr>
        <w:pStyle w:val="Normal"/>
        <w:rPr>
          <w:b/>
        </w:rPr>
      </w:pPr>
      <w:r>
        <w:rPr>
          <w:b/>
        </w:rPr>
        <w:t>Execution Steps</w:t>
      </w:r>
    </w:p>
    <w:p>
      <w:pPr>
        <w:pStyle w:val="B1"/>
        <w:rPr/>
      </w:pPr>
      <w:r>
        <w:rPr/>
        <w:t>1.</w:t>
        <w:tab/>
        <w:t>The tester tries to login to the webserver using the correct and incorrect login credentials.</w:t>
      </w:r>
    </w:p>
    <w:p>
      <w:pPr>
        <w:pStyle w:val="B1"/>
        <w:rPr>
          <w:i/>
          <w:i/>
        </w:rPr>
      </w:pPr>
      <w:r>
        <w:rPr/>
        <w:t>2.</w:t>
        <w:tab/>
        <w:t>The tester verifies whether the login attempts were logged correctly with all of the required information.</w:t>
      </w:r>
    </w:p>
    <w:p>
      <w:pPr>
        <w:pStyle w:val="Normal"/>
        <w:rPr>
          <w:b/>
        </w:rPr>
      </w:pPr>
      <w:r>
        <w:rPr>
          <w:b/>
        </w:rPr>
        <w:t>Expected Results:</w:t>
      </w:r>
    </w:p>
    <w:p>
      <w:pPr>
        <w:pStyle w:val="Normal"/>
        <w:rPr>
          <w:lang w:eastAsia="ja-JP"/>
        </w:rPr>
      </w:pPr>
      <w:r>
        <w:rPr>
          <w:lang w:eastAsia="ja-JP"/>
        </w:rPr>
        <w:t xml:space="preserve">All </w:t>
      </w:r>
      <w:r>
        <w:rPr>
          <w:lang w:eastAsia="zh-CN"/>
        </w:rPr>
        <w:t>webserver</w:t>
      </w:r>
      <w:r>
        <w:rPr>
          <w:lang w:eastAsia="ja-JP"/>
        </w:rPr>
        <w:t xml:space="preserve"> events are logged with </w:t>
      </w:r>
      <w:r>
        <w:rPr>
          <w:lang w:eastAsia="zh-CN"/>
        </w:rPr>
        <w:t xml:space="preserve">all of the </w:t>
      </w:r>
      <w:r>
        <w:rPr/>
        <w:t xml:space="preserve">required </w:t>
      </w:r>
      <w:r>
        <w:rPr>
          <w:lang w:eastAsia="zh-CN"/>
        </w:rPr>
        <w:t>information.</w:t>
      </w:r>
    </w:p>
    <w:p>
      <w:pPr>
        <w:pStyle w:val="Normal"/>
        <w:rPr>
          <w:b/>
        </w:rPr>
      </w:pPr>
      <w:r>
        <w:rPr>
          <w:b/>
        </w:rPr>
        <w:t>Expected format of evidence:</w:t>
      </w:r>
    </w:p>
    <w:p>
      <w:pPr>
        <w:pStyle w:val="Normal"/>
        <w:rPr>
          <w:rFonts w:ascii="Arial" w:hAnsi="Arial" w:cs="Arial"/>
          <w:sz w:val="22"/>
        </w:rPr>
      </w:pPr>
      <w:r>
        <w:rPr>
          <w:lang w:eastAsia="zh-CN"/>
        </w:rPr>
        <w:t>Log file showing the captured information.</w:t>
      </w:r>
    </w:p>
    <w:p>
      <w:pPr>
        <w:pStyle w:val="Heading4"/>
        <w:keepNext w:val="false"/>
        <w:keepLines w:val="false"/>
        <w:rPr/>
      </w:pPr>
      <w:bookmarkStart w:id="235" w:name="__RefHeading___Toc187937519"/>
      <w:bookmarkStart w:id="236" w:name="_CR4_2_5_3"/>
      <w:bookmarkEnd w:id="235"/>
      <w:bookmarkEnd w:id="236"/>
      <w:r>
        <w:rPr/>
        <w:t>4.2.5.3</w:t>
        <w:tab/>
        <w:t>HTTP User sessions</w:t>
      </w:r>
    </w:p>
    <w:p>
      <w:pPr>
        <w:pStyle w:val="Normal"/>
        <w:rPr/>
      </w:pPr>
      <w:r>
        <w:rPr>
          <w:i/>
        </w:rPr>
        <w:t>Requirement Name</w:t>
      </w:r>
      <w:r>
        <w:rPr/>
        <w:t>: User sessions</w:t>
      </w:r>
    </w:p>
    <w:p>
      <w:pPr>
        <w:pStyle w:val="Normal"/>
        <w:rPr/>
      </w:pPr>
      <w:r>
        <w:rPr>
          <w:i/>
        </w:rPr>
        <w:t>Requirement Reference</w:t>
      </w:r>
      <w:r>
        <w:rPr>
          <w:iCs/>
        </w:rPr>
        <w:t xml:space="preserve">: </w:t>
      </w:r>
      <w:r>
        <w:rPr/>
        <w:t>In accordance with industry best practice</w:t>
      </w:r>
    </w:p>
    <w:p>
      <w:pPr>
        <w:pStyle w:val="Normal"/>
        <w:keepNext w:val="true"/>
        <w:rPr/>
      </w:pPr>
      <w:r>
        <w:rPr>
          <w:i/>
        </w:rPr>
        <w:t>Requirement Description</w:t>
      </w:r>
      <w:r>
        <w:rPr/>
        <w:t xml:space="preserve">: </w:t>
      </w:r>
    </w:p>
    <w:p>
      <w:pPr>
        <w:pStyle w:val="Normal"/>
        <w:rPr/>
      </w:pPr>
      <w:r>
        <w:rPr/>
        <w:t>To protect user sessions the Network Product shall support the following session ID and session cookie requirements:</w:t>
      </w:r>
    </w:p>
    <w:p>
      <w:pPr>
        <w:pStyle w:val="B1"/>
        <w:rPr>
          <w:sz w:val="22"/>
          <w:szCs w:val="22"/>
        </w:rPr>
      </w:pPr>
      <w:r>
        <w:rPr/>
        <w:t>1.</w:t>
        <w:tab/>
        <w:t>The session ID shall uniquely identify the user and distinguish the session from all other active sessions.</w:t>
      </w:r>
    </w:p>
    <w:p>
      <w:pPr>
        <w:pStyle w:val="B1"/>
        <w:rPr/>
      </w:pPr>
      <w:r>
        <w:rPr/>
        <w:t>2.</w:t>
        <w:tab/>
        <w:t xml:space="preserve">The session ID shall be unpredictable. </w:t>
      </w:r>
    </w:p>
    <w:p>
      <w:pPr>
        <w:pStyle w:val="B1"/>
        <w:rPr/>
      </w:pPr>
      <w:r>
        <w:rPr/>
        <w:t>3.</w:t>
        <w:tab/>
        <w:t>The session ID shall not contain sensitive information in clear text (e.g. account number, social security, etc.).</w:t>
      </w:r>
    </w:p>
    <w:p>
      <w:pPr>
        <w:pStyle w:val="B1"/>
        <w:rPr/>
      </w:pPr>
      <w:r>
        <w:rPr/>
        <w:t>4.</w:t>
        <w:tab/>
        <w:t>In addition to the Session Idle Timeout (see clause 4.2.3.5.2</w:t>
        <w:tab/>
        <w:t xml:space="preserve">Protecting sessions – Inactivity timeout), the Network Product shall </w:t>
      </w:r>
      <w:r>
        <w:rPr>
          <w:lang w:val="en-US"/>
        </w:rPr>
        <w:t xml:space="preserve">automatically </w:t>
      </w:r>
      <w:r>
        <w:rPr/>
        <w:t>terminate sessions after a configurable maximum lifetime This maximum lifetime defines the maximum session span. When the maximum lifetime expires, the session shall be closed, the session ID shall be deleted and the user shall be forced to (re)authenticate in the web application and to establish a new session. The default value for this maximum lifetime shall be set to 8 hours.</w:t>
      </w:r>
    </w:p>
    <w:p>
      <w:pPr>
        <w:pStyle w:val="B1"/>
        <w:rPr/>
      </w:pPr>
      <w:r>
        <w:rPr/>
        <w:t>5.</w:t>
        <w:tab/>
        <w:t>Session IDs shall be regenerated for each new session (e.g. each time a user logs in).</w:t>
      </w:r>
    </w:p>
    <w:p>
      <w:pPr>
        <w:pStyle w:val="B1"/>
        <w:rPr/>
      </w:pPr>
      <w:r>
        <w:rPr/>
        <w:t>6.</w:t>
        <w:tab/>
        <w:t>The session ID shall not be reused or renewed in subsequent sessions.</w:t>
      </w:r>
    </w:p>
    <w:p>
      <w:pPr>
        <w:pStyle w:val="B1"/>
        <w:rPr/>
      </w:pPr>
      <w:r>
        <w:rPr/>
        <w:t>7.</w:t>
        <w:tab/>
        <w:t>The Network Product shall not use persistent cookies to manage sessions but only session cookies. This means that neither the "expire" nor the "max-age" attribute shall be set in the cookies.</w:t>
      </w:r>
    </w:p>
    <w:p>
      <w:pPr>
        <w:pStyle w:val="B1"/>
        <w:rPr/>
      </w:pPr>
      <w:r>
        <w:rPr/>
        <w:t>8.</w:t>
        <w:tab/>
        <w:t>Where session cookies are used the attribute 'HttpOnly' shall be set to true.</w:t>
      </w:r>
    </w:p>
    <w:p>
      <w:pPr>
        <w:pStyle w:val="B1"/>
        <w:rPr/>
      </w:pPr>
      <w:r>
        <w:rPr/>
        <w:t>9.</w:t>
        <w:tab/>
        <w:t>Where session cookies are used the 'domain' attribute shall be set to ensure that the cookie can only be sent to the specified domain.</w:t>
      </w:r>
    </w:p>
    <w:p>
      <w:pPr>
        <w:pStyle w:val="B1"/>
        <w:rPr/>
      </w:pPr>
      <w:r>
        <w:rPr/>
        <w:t>10.</w:t>
        <w:tab/>
        <w:t>Where session cookies are used the 'path' attribute shall be set to ensure that the cookie can only be sent to the specified directory or sub-directory.</w:t>
      </w:r>
    </w:p>
    <w:p>
      <w:pPr>
        <w:pStyle w:val="B1"/>
        <w:rPr/>
      </w:pPr>
      <w:r>
        <w:rPr/>
        <w:t>11.</w:t>
        <w:tab/>
        <w:t>The Network Product shall not accept session identifiers from GET/POST variables.</w:t>
      </w:r>
    </w:p>
    <w:p>
      <w:pPr>
        <w:pStyle w:val="B1"/>
        <w:rPr/>
      </w:pPr>
      <w:r>
        <w:rPr/>
        <w:t>12.</w:t>
        <w:tab/>
        <w:t>The Network Product shall be configured to only accept server generate</w:t>
      </w:r>
      <w:r>
        <w:rPr>
          <w:lang w:val="en-US"/>
        </w:rPr>
        <w:t>d</w:t>
      </w:r>
      <w:r>
        <w:rPr/>
        <w:t xml:space="preserve"> session ID's.</w:t>
      </w:r>
    </w:p>
    <w:p>
      <w:pPr>
        <w:pStyle w:val="Normal"/>
        <w:rPr>
          <w:i/>
          <w:i/>
        </w:rPr>
      </w:pPr>
      <w:r>
        <w:rPr>
          <w:i/>
        </w:rPr>
        <w:t>Threat References</w:t>
      </w:r>
      <w:r>
        <w:rPr>
          <w:iCs/>
        </w:rPr>
        <w:t xml:space="preserve">: </w:t>
      </w:r>
      <w:r>
        <w:rPr/>
        <w:t>TR 33.926</w:t>
      </w:r>
      <w:r>
        <w:rPr>
          <w:rFonts w:eastAsia="SimSun;宋体" w:cs="Tele-GroteskNor;Times New Roman" w:ascii="Tele-GroteskNor;Times New Roman" w:hAnsi="Tele-GroteskNor;Times New Roman"/>
          <w:color w:val="000000"/>
          <w:lang w:val="en-US" w:eastAsia="zh-CN"/>
        </w:rPr>
        <w:t xml:space="preserve"> [4]</w:t>
      </w:r>
      <w:r>
        <w:rPr>
          <w:rFonts w:eastAsia="SimSun;宋体" w:cs="Tele-GroteskNor;Times New Roman" w:ascii="Tele-GroteskNor;Times New Roman" w:hAnsi="Tele-GroteskNor;Times New Roman"/>
          <w:color w:val="000000"/>
          <w:lang w:val="en-US" w:eastAsia="zh-CN"/>
        </w:rPr>
        <w:t>, clause 5.3.4.7, User Session Tampering</w:t>
      </w:r>
    </w:p>
    <w:p>
      <w:pPr>
        <w:pStyle w:val="Normal"/>
        <w:keepNext w:val="true"/>
        <w:keepLines/>
        <w:spacing w:before="120" w:after="180"/>
        <w:rPr/>
      </w:pPr>
      <w:r>
        <w:rPr>
          <w:i/>
        </w:rPr>
        <w:t>Test case</w:t>
      </w:r>
      <w:r>
        <w:rPr/>
        <w:t xml:space="preserve">: </w:t>
      </w:r>
    </w:p>
    <w:p>
      <w:pPr>
        <w:pStyle w:val="Normal"/>
        <w:keepNext w:val="true"/>
        <w:keepLines/>
        <w:spacing w:before="120" w:after="180"/>
        <w:rPr/>
      </w:pPr>
      <w:r>
        <w:rPr>
          <w:b/>
        </w:rPr>
        <w:t>Test Name</w:t>
      </w:r>
      <w:r>
        <w:rPr/>
        <w:t xml:space="preserve">: </w:t>
      </w:r>
      <w:r>
        <w:rPr>
          <w:lang w:eastAsia="zh-CN"/>
        </w:rPr>
        <w:t>TC_HTTP_USER_SESSIONS</w:t>
      </w:r>
    </w:p>
    <w:p>
      <w:pPr>
        <w:pStyle w:val="Normal"/>
        <w:keepNext w:val="true"/>
        <w:keepLines/>
        <w:spacing w:before="180" w:after="180"/>
        <w:rPr>
          <w:b/>
          <w:lang w:eastAsia="zh-CN"/>
        </w:rPr>
      </w:pPr>
      <w:r>
        <w:rPr>
          <w:b/>
          <w:lang w:eastAsia="zh-CN"/>
        </w:rPr>
        <w:t>Purpose:</w:t>
      </w:r>
    </w:p>
    <w:p>
      <w:pPr>
        <w:pStyle w:val="Normal"/>
        <w:rPr>
          <w:b/>
          <w:lang w:eastAsia="zh-CN"/>
        </w:rPr>
      </w:pPr>
      <w:r>
        <w:rPr/>
        <w:t>Verify that the above 12 session ID and session cookie requirements have been met.</w:t>
      </w:r>
    </w:p>
    <w:p>
      <w:pPr>
        <w:pStyle w:val="Normal"/>
        <w:keepNext w:val="true"/>
        <w:keepLines/>
        <w:spacing w:before="180" w:after="180"/>
        <w:rPr>
          <w:b/>
          <w:lang w:eastAsia="zh-CN"/>
        </w:rPr>
      </w:pPr>
      <w:r>
        <w:rPr>
          <w:b/>
          <w:lang w:eastAsia="zh-CN"/>
        </w:rPr>
        <w:t>Procedure and execution steps:</w:t>
      </w:r>
    </w:p>
    <w:p>
      <w:pPr>
        <w:pStyle w:val="Normal"/>
        <w:keepNext w:val="true"/>
        <w:keepLines/>
        <w:spacing w:before="180" w:after="180"/>
        <w:rPr>
          <w:b/>
          <w:lang w:eastAsia="zh-CN"/>
        </w:rPr>
      </w:pPr>
      <w:r>
        <w:rPr>
          <w:b/>
          <w:lang w:eastAsia="zh-CN"/>
        </w:rPr>
        <w:t>Pre-Conditions:</w:t>
      </w:r>
    </w:p>
    <w:p>
      <w:pPr>
        <w:pStyle w:val="B1"/>
        <w:rPr/>
      </w:pPr>
      <w:r>
        <w:rPr/>
        <w:t>-</w:t>
        <w:tab/>
        <w:t>The Network Product uses a session ID that is communicated between the client and Network Product to establish and maintain a session.</w:t>
      </w:r>
    </w:p>
    <w:p>
      <w:pPr>
        <w:pStyle w:val="B1"/>
        <w:rPr/>
      </w:pPr>
      <w:r>
        <w:rPr/>
        <w:t>-</w:t>
        <w:tab/>
        <w:t>Documentation describing how a session is maintained and where the session ID is stored / and how this is communicated and after how long sessions expire.</w:t>
      </w:r>
    </w:p>
    <w:p>
      <w:pPr>
        <w:pStyle w:val="B1"/>
        <w:rPr/>
      </w:pPr>
      <w:r>
        <w:rPr/>
        <w:t>-</w:t>
        <w:tab/>
        <w:t>The documentation should describe the algorithm used to generate the session IDs.</w:t>
      </w:r>
    </w:p>
    <w:p>
      <w:pPr>
        <w:pStyle w:val="B1"/>
        <w:rPr/>
      </w:pPr>
      <w:r>
        <w:rPr>
          <w:lang w:eastAsia="zh-CN"/>
        </w:rPr>
        <w:t>-</w:t>
      </w:r>
      <w:r>
        <w:rPr/>
        <w:tab/>
        <w:t>T</w:t>
      </w:r>
      <w:r>
        <w:rPr>
          <w:lang w:eastAsia="zh-CN"/>
        </w:rPr>
        <w:t>he</w:t>
      </w:r>
      <w:r>
        <w:rPr/>
        <w:t xml:space="preserve"> </w:t>
      </w:r>
      <w:r>
        <w:rPr>
          <w:lang w:eastAsia="zh-CN"/>
        </w:rPr>
        <w:t>session</w:t>
      </w:r>
      <w:r>
        <w:rPr/>
        <w:t xml:space="preserve"> ID </w:t>
      </w:r>
      <w:r>
        <w:rPr>
          <w:lang w:eastAsia="zh-CN"/>
        </w:rPr>
        <w:t>do</w:t>
      </w:r>
      <w:r>
        <w:rPr/>
        <w:t>es not contain sensitive information.</w:t>
      </w:r>
    </w:p>
    <w:p>
      <w:pPr>
        <w:pStyle w:val="Normal"/>
        <w:keepNext w:val="true"/>
        <w:keepLines/>
        <w:spacing w:before="180" w:after="180"/>
        <w:rPr>
          <w:b/>
          <w:lang w:eastAsia="zh-CN"/>
        </w:rPr>
      </w:pPr>
      <w:r>
        <w:rPr>
          <w:b/>
          <w:lang w:eastAsia="zh-CN"/>
        </w:rPr>
        <w:t>Execution Steps</w:t>
      </w:r>
    </w:p>
    <w:p>
      <w:pPr>
        <w:pStyle w:val="B1"/>
        <w:rPr/>
      </w:pPr>
      <w:r>
        <w:rPr/>
        <w:t xml:space="preserve">1. </w:t>
        <w:tab/>
        <w:t>The tester logs in repeatedly with different user IDs and with the same user ID in a row and collects the session IDs according to the documentation and the user IDs associated with them. The tester verifies that:</w:t>
      </w:r>
    </w:p>
    <w:p>
      <w:pPr>
        <w:pStyle w:val="B2"/>
        <w:rPr/>
      </w:pPr>
      <w:r>
        <w:rPr/>
        <w:t>a.</w:t>
        <w:tab/>
        <w:t>The session IDs are different between sessions of the same and different users;</w:t>
      </w:r>
    </w:p>
    <w:p>
      <w:pPr>
        <w:pStyle w:val="B2"/>
        <w:rPr/>
      </w:pPr>
      <w:r>
        <w:rPr/>
        <w:t>b.</w:t>
        <w:tab/>
        <w:t>The session IDs seems random based on his/her own experience. The tester may use tests like the bitstream test or the count-the-1s-tests from the diehard test suite. The tester documents how randomness was verified;</w:t>
      </w:r>
    </w:p>
    <w:p>
      <w:pPr>
        <w:pStyle w:val="B2"/>
        <w:rPr/>
      </w:pPr>
      <w:r>
        <w:rPr/>
        <w:t>c.</w:t>
        <w:tab/>
        <w:t xml:space="preserve">The session IDs are always different between sessions, also when the user ID is the </w:t>
        <w:tab/>
        <w:t>same.</w:t>
      </w:r>
    </w:p>
    <w:p>
      <w:pPr>
        <w:pStyle w:val="NO"/>
        <w:rPr/>
      </w:pPr>
      <w:r>
        <w:rPr>
          <w:lang w:eastAsia="zh-CN"/>
        </w:rPr>
        <w:t>N</w:t>
      </w:r>
      <w:r>
        <w:rPr>
          <w:lang w:eastAsia="zh-CN"/>
        </w:rPr>
        <w:t>OTE:</w:t>
        <w:tab/>
        <w:t xml:space="preserve">The repeated times is </w:t>
      </w:r>
      <w:r>
        <w:rPr>
          <w:lang w:eastAsia="zh-CN"/>
        </w:rPr>
        <w:t>left</w:t>
      </w:r>
      <w:r>
        <w:rPr>
          <w:lang w:eastAsia="zh-CN"/>
        </w:rPr>
        <w:t xml:space="preserve"> to the vendor and test lab to decide.</w:t>
      </w:r>
    </w:p>
    <w:p>
      <w:pPr>
        <w:pStyle w:val="B1"/>
        <w:rPr/>
      </w:pPr>
      <w:r>
        <w:rPr/>
        <w:t>2.</w:t>
        <w:tab/>
        <w:t>The tester verifies that when session cookies are used</w:t>
      </w:r>
    </w:p>
    <w:p>
      <w:pPr>
        <w:pStyle w:val="B2"/>
        <w:rPr/>
      </w:pPr>
      <w:r>
        <w:rPr/>
        <w:t>a.</w:t>
        <w:tab/>
        <w:t>neither the "expire" or the "max-age" is set;</w:t>
      </w:r>
    </w:p>
    <w:p>
      <w:pPr>
        <w:pStyle w:val="B2"/>
        <w:rPr/>
      </w:pPr>
      <w:r>
        <w:rPr/>
        <w:t>b.</w:t>
        <w:tab/>
        <w:t>the 'HttpOnly' is set to true;</w:t>
      </w:r>
    </w:p>
    <w:p>
      <w:pPr>
        <w:pStyle w:val="B2"/>
        <w:rPr/>
      </w:pPr>
      <w:r>
        <w:rPr/>
        <w:t>c.</w:t>
        <w:tab/>
        <w:t>the 'domain' attribute is set to the correct domain;</w:t>
      </w:r>
    </w:p>
    <w:p>
      <w:pPr>
        <w:pStyle w:val="B2"/>
        <w:rPr/>
      </w:pPr>
      <w:r>
        <w:rPr/>
        <w:t>d.</w:t>
        <w:tab/>
        <w:t>the 'path' attribute is set to the correct directory or sub-directory.</w:t>
      </w:r>
    </w:p>
    <w:p>
      <w:pPr>
        <w:pStyle w:val="B1"/>
        <w:rPr/>
      </w:pPr>
      <w:r>
        <w:rPr/>
        <w:t>3.</w:t>
        <w:tab/>
        <w:t>The tester verifies that it is impossible to:</w:t>
      </w:r>
    </w:p>
    <w:p>
      <w:pPr>
        <w:pStyle w:val="B2"/>
        <w:rPr/>
      </w:pPr>
      <w:r>
        <w:rPr/>
        <w:t>a.</w:t>
        <w:tab/>
        <w:t>access a session by retrieving the session ID and communicating the session ID through a POST or GET variable.</w:t>
      </w:r>
    </w:p>
    <w:p>
      <w:pPr>
        <w:pStyle w:val="B2"/>
        <w:rPr/>
      </w:pPr>
      <w:r>
        <w:rPr/>
        <w:t>b.</w:t>
        <w:tab/>
        <w:t>generate a session ID on the client by attempting to login with a custom generated session ID.</w:t>
      </w:r>
    </w:p>
    <w:p>
      <w:pPr>
        <w:pStyle w:val="B2"/>
        <w:rPr/>
      </w:pPr>
      <w:r>
        <w:rPr/>
        <w:t>c.</w:t>
        <w:tab/>
        <w:t>keep a session alive for longer than the configured maximum lifetime (by default 8 hours).</w:t>
      </w:r>
    </w:p>
    <w:p>
      <w:pPr>
        <w:pStyle w:val="B1"/>
        <w:rPr/>
      </w:pPr>
      <w:r>
        <w:rPr/>
        <w:t>4.</w:t>
        <w:tab/>
        <w:t>The tester verifies that the default maximum lifetime is set to 8 hours.</w:t>
      </w:r>
    </w:p>
    <w:p>
      <w:pPr>
        <w:pStyle w:val="Normal"/>
        <w:keepNext w:val="true"/>
        <w:keepLines/>
        <w:spacing w:before="180" w:after="180"/>
        <w:rPr>
          <w:b/>
          <w:lang w:eastAsia="zh-CN"/>
        </w:rPr>
      </w:pPr>
      <w:r>
        <w:rPr>
          <w:b/>
          <w:lang w:eastAsia="zh-CN"/>
        </w:rPr>
        <w:t>Expected Results:</w:t>
      </w:r>
    </w:p>
    <w:p>
      <w:pPr>
        <w:pStyle w:val="B1"/>
        <w:rPr>
          <w:lang w:eastAsia="zh-CN"/>
        </w:rPr>
      </w:pPr>
      <w:r>
        <w:rPr>
          <w:lang w:eastAsia="zh-CN"/>
        </w:rPr>
        <w:t>1.</w:t>
        <w:tab/>
        <w:t>A list of session IDs and user IDs that are different between sessions even when the tester has logged in with the same user and that are unpredictable as is confirmed by the entropy calculation.</w:t>
      </w:r>
    </w:p>
    <w:p>
      <w:pPr>
        <w:pStyle w:val="B1"/>
        <w:rPr/>
      </w:pPr>
      <w:r>
        <w:rPr>
          <w:lang w:eastAsia="zh-CN"/>
        </w:rPr>
        <w:t>2.</w:t>
        <w:tab/>
        <w:t>A confirmation from the tester that the correct variables are indeed set.</w:t>
      </w:r>
    </w:p>
    <w:p>
      <w:pPr>
        <w:pStyle w:val="B1"/>
        <w:rPr>
          <w:lang w:eastAsia="zh-CN"/>
        </w:rPr>
      </w:pPr>
      <w:r>
        <w:rPr>
          <w:lang w:eastAsia="zh-CN"/>
        </w:rPr>
        <w:t>3.</w:t>
        <w:tab/>
        <w:t>A denied access to the tester when attempting the two login steps of step 3 and an expired session in step 3c.</w:t>
      </w:r>
    </w:p>
    <w:p>
      <w:pPr>
        <w:pStyle w:val="Normal"/>
        <w:keepNext w:val="true"/>
        <w:keepLines/>
        <w:spacing w:before="180" w:after="180"/>
        <w:rPr>
          <w:b/>
          <w:lang w:eastAsia="zh-CN"/>
        </w:rPr>
      </w:pPr>
      <w:r>
        <w:rPr>
          <w:b/>
          <w:lang w:eastAsia="zh-CN"/>
        </w:rPr>
        <w:t>Expected format of evidence:</w:t>
      </w:r>
    </w:p>
    <w:p>
      <w:pPr>
        <w:pStyle w:val="Normal"/>
        <w:rPr/>
      </w:pPr>
      <w:r>
        <w:rPr>
          <w:lang w:eastAsia="zh-CN"/>
        </w:rPr>
        <w:t>A confirmation that the tester has confirmed that (by providing e.g. network traffic request/response etc):</w:t>
      </w:r>
    </w:p>
    <w:p>
      <w:pPr>
        <w:pStyle w:val="B1"/>
        <w:rPr>
          <w:lang w:eastAsia="zh-CN"/>
        </w:rPr>
      </w:pPr>
      <w:r>
        <w:rPr>
          <w:lang w:eastAsia="zh-CN"/>
        </w:rPr>
        <w:t>1.</w:t>
        <w:tab/>
        <w:t>Session IDs follow the rules 1-3, 5, 6.</w:t>
      </w:r>
    </w:p>
    <w:p>
      <w:pPr>
        <w:pStyle w:val="B1"/>
        <w:rPr>
          <w:lang w:eastAsia="zh-CN"/>
        </w:rPr>
      </w:pPr>
      <w:r>
        <w:rPr>
          <w:lang w:eastAsia="zh-CN"/>
        </w:rPr>
        <w:t>2.</w:t>
        <w:tab/>
        <w:t>A session times out after 8 hours or sooner according to the documentation.</w:t>
      </w:r>
    </w:p>
    <w:p>
      <w:pPr>
        <w:pStyle w:val="B1"/>
        <w:rPr>
          <w:lang w:eastAsia="zh-CN"/>
        </w:rPr>
      </w:pPr>
      <w:r>
        <w:rPr>
          <w:lang w:eastAsia="zh-CN"/>
        </w:rPr>
        <w:t>3.</w:t>
        <w:tab/>
        <w:t>The correct cookie settings are used.</w:t>
      </w:r>
    </w:p>
    <w:p>
      <w:pPr>
        <w:pStyle w:val="B1"/>
        <w:rPr/>
      </w:pPr>
      <w:r>
        <w:rPr>
          <w:lang w:eastAsia="zh-CN"/>
        </w:rPr>
        <w:t>4.</w:t>
        <w:tab/>
        <w:t>The network product does not accept custom-generated session IDs and that session IDs over GET or POST are ignored.</w:t>
      </w:r>
    </w:p>
    <w:p>
      <w:pPr>
        <w:pStyle w:val="Heading4"/>
        <w:keepNext w:val="false"/>
        <w:keepLines w:val="false"/>
        <w:rPr/>
      </w:pPr>
      <w:bookmarkStart w:id="237" w:name="__RefHeading___Toc187937520"/>
      <w:bookmarkStart w:id="238" w:name="_CR4_2_5_4"/>
      <w:bookmarkEnd w:id="237"/>
      <w:bookmarkEnd w:id="238"/>
      <w:r>
        <w:rPr/>
        <w:t>4.2.5.4</w:t>
        <w:tab/>
        <w:t>HTTP input validation</w:t>
      </w:r>
    </w:p>
    <w:p>
      <w:pPr>
        <w:pStyle w:val="Normal"/>
        <w:rPr/>
      </w:pPr>
      <w:r>
        <w:rPr>
          <w:i/>
        </w:rPr>
        <w:t>Requirement Name</w:t>
      </w:r>
      <w:r>
        <w:rPr/>
        <w:t>: Input validation</w:t>
      </w:r>
    </w:p>
    <w:p>
      <w:pPr>
        <w:pStyle w:val="Normal"/>
        <w:rPr>
          <w:i/>
          <w:i/>
        </w:rPr>
      </w:pPr>
      <w:r>
        <w:rPr>
          <w:i/>
        </w:rPr>
        <w:t>Requirement Reference</w:t>
      </w:r>
      <w:r>
        <w:rPr>
          <w:iCs/>
        </w:rPr>
        <w:t xml:space="preserve">: </w:t>
      </w:r>
      <w:r>
        <w:rPr/>
        <w:t>In accordance with industry best practice</w:t>
      </w:r>
    </w:p>
    <w:p>
      <w:pPr>
        <w:pStyle w:val="Normal"/>
        <w:rPr/>
      </w:pPr>
      <w:r>
        <w:rPr>
          <w:i/>
        </w:rPr>
        <w:t>Requirement Description</w:t>
      </w:r>
      <w:r>
        <w:rPr/>
        <w:t xml:space="preserve">: </w:t>
      </w:r>
    </w:p>
    <w:p>
      <w:pPr>
        <w:pStyle w:val="Normal"/>
        <w:rPr>
          <w:rFonts w:ascii="Trebuchet MS" w:hAnsi="Trebuchet MS" w:cs="Trebuchet MS"/>
        </w:rPr>
      </w:pPr>
      <w:r>
        <w:rPr/>
        <w:t>The Network Product shall have a mechanism in place to ensure that web application inputs are not vulnerable to command injection or cross-site scripting attacks. The Network Product shall validate, filter, escape, and encode user-controllable input before it is placed in output that is used as a web page that is served to other users.</w:t>
      </w:r>
    </w:p>
    <w:p>
      <w:pPr>
        <w:pStyle w:val="Normal"/>
        <w:rPr/>
      </w:pPr>
      <w:r>
        <w:rPr>
          <w:i/>
        </w:rPr>
        <w:t>Threat References</w:t>
      </w:r>
      <w:r>
        <w:rPr>
          <w:iCs/>
        </w:rPr>
        <w:t xml:space="preserve">: </w:t>
      </w:r>
      <w:r>
        <w:rPr/>
        <w:t>TR 33.926</w:t>
      </w:r>
      <w:r>
        <w:rPr>
          <w:rFonts w:eastAsia="SimSun;宋体" w:cs="Tele-GroteskNor;Times New Roman" w:ascii="Tele-GroteskNor;Times New Roman" w:hAnsi="Tele-GroteskNor;Times New Roman"/>
          <w:color w:val="000000"/>
          <w:lang w:val="en-US" w:eastAsia="zh-CN"/>
        </w:rPr>
        <w:t xml:space="preserve"> [4]</w:t>
      </w:r>
      <w:r>
        <w:rPr>
          <w:rFonts w:eastAsia="SimSun;宋体" w:cs="Tele-GroteskNor;Times New Roman" w:ascii="Tele-GroteskNor;Times New Roman" w:hAnsi="Tele-GroteskNor;Times New Roman"/>
          <w:color w:val="000000"/>
          <w:lang w:val="en-US" w:eastAsia="zh-CN"/>
        </w:rPr>
        <w:t>, clause 5.3.3.6, Malware</w:t>
      </w:r>
    </w:p>
    <w:p>
      <w:pPr>
        <w:pStyle w:val="Normal"/>
        <w:keepNext w:val="true"/>
        <w:keepLines/>
        <w:spacing w:before="120" w:after="180"/>
        <w:rPr>
          <w:rFonts w:ascii="Arial" w:hAnsi="Arial" w:cs="Arial"/>
          <w:sz w:val="22"/>
        </w:rPr>
      </w:pPr>
      <w:r>
        <w:rPr>
          <w:i/>
        </w:rPr>
        <w:t>Test case</w:t>
      </w:r>
      <w:r>
        <w:rPr/>
        <w:t xml:space="preserve">: </w:t>
      </w:r>
    </w:p>
    <w:p>
      <w:pPr>
        <w:pStyle w:val="Normal"/>
        <w:rPr/>
      </w:pPr>
      <w:r>
        <w:rPr/>
        <w:t>This requirement is covered by the basic vulnerability testing as described in clause 4.4.</w:t>
      </w:r>
    </w:p>
    <w:p>
      <w:pPr>
        <w:pStyle w:val="Heading3"/>
        <w:ind w:hanging="1134" w:left="1134"/>
        <w:rPr/>
      </w:pPr>
      <w:bookmarkStart w:id="239" w:name="__RefHeading___Toc187937521"/>
      <w:bookmarkStart w:id="240" w:name="_CR4_2_6"/>
      <w:bookmarkEnd w:id="239"/>
      <w:bookmarkEnd w:id="240"/>
      <w:r>
        <w:rPr/>
        <w:t>4.2.6</w:t>
        <w:tab/>
        <w:t>Network devices</w:t>
      </w:r>
    </w:p>
    <w:p>
      <w:pPr>
        <w:pStyle w:val="Heading4"/>
        <w:rPr/>
      </w:pPr>
      <w:bookmarkStart w:id="241" w:name="__RefHeading___Toc187937522"/>
      <w:bookmarkStart w:id="242" w:name="_CR4_2_6_1"/>
      <w:bookmarkEnd w:id="241"/>
      <w:bookmarkEnd w:id="242"/>
      <w:r>
        <w:rPr/>
        <w:t>4.2.6.1</w:t>
        <w:tab/>
        <w:t>Protection of data and information</w:t>
      </w:r>
    </w:p>
    <w:p>
      <w:pPr>
        <w:pStyle w:val="Normal"/>
        <w:rPr/>
      </w:pPr>
      <w:r>
        <w:rPr/>
        <w:t>Refer to clause 4.2.3.2 for requirements on protection of data and information.</w:t>
      </w:r>
    </w:p>
    <w:p>
      <w:pPr>
        <w:pStyle w:val="Heading4"/>
        <w:rPr/>
      </w:pPr>
      <w:bookmarkStart w:id="243" w:name="__RefHeading___Toc187937523"/>
      <w:bookmarkStart w:id="244" w:name="_CR4_2_6_2"/>
      <w:bookmarkEnd w:id="243"/>
      <w:bookmarkEnd w:id="244"/>
      <w:r>
        <w:rPr/>
        <w:t>4.2.6.2</w:t>
        <w:tab/>
        <w:t>Protecting availability and integrity</w:t>
      </w:r>
    </w:p>
    <w:p>
      <w:pPr>
        <w:pStyle w:val="Heading5"/>
        <w:rPr/>
      </w:pPr>
      <w:bookmarkStart w:id="245" w:name="__RefHeading___Toc187937524"/>
      <w:bookmarkStart w:id="246" w:name="_CR4_2_6_2_1"/>
      <w:bookmarkEnd w:id="245"/>
      <w:bookmarkEnd w:id="246"/>
      <w:r>
        <w:rPr/>
        <w:t>4.2.6.2.1</w:t>
        <w:tab/>
        <w:t>Packet filtering</w:t>
      </w:r>
    </w:p>
    <w:p>
      <w:pPr>
        <w:pStyle w:val="Normal"/>
        <w:rPr/>
      </w:pPr>
      <w:r>
        <w:rPr>
          <w:i/>
        </w:rPr>
        <w:t xml:space="preserve">Requirement Name: </w:t>
      </w:r>
      <w:r>
        <w:rPr/>
        <w:t xml:space="preserve">Packet filtering </w:t>
      </w:r>
    </w:p>
    <w:p>
      <w:pPr>
        <w:pStyle w:val="Normal"/>
        <w:rPr>
          <w:i/>
          <w:i/>
        </w:rPr>
      </w:pPr>
      <w:r>
        <w:rPr>
          <w:i/>
        </w:rPr>
        <w:t>Requirement Reference</w:t>
      </w:r>
      <w:r>
        <w:rPr>
          <w:iCs/>
        </w:rPr>
        <w:t xml:space="preserve">: </w:t>
      </w:r>
      <w:r>
        <w:rPr/>
        <w:t>In accordance with industry best practice</w:t>
      </w:r>
    </w:p>
    <w:p>
      <w:pPr>
        <w:pStyle w:val="Normal"/>
        <w:rPr/>
      </w:pPr>
      <w:r>
        <w:rPr>
          <w:i/>
        </w:rPr>
        <w:t>Requirement Description</w:t>
      </w:r>
      <w:r>
        <w:rPr/>
        <w:t>:</w:t>
      </w:r>
    </w:p>
    <w:p>
      <w:pPr>
        <w:pStyle w:val="Normal"/>
        <w:rPr/>
      </w:pPr>
      <w:r>
        <w:rPr/>
        <w:t>The Network Product shall provide a mechanism to filter incoming IP packets on any IP interface (see RFC 3871 for further information).</w:t>
      </w:r>
    </w:p>
    <w:p>
      <w:pPr>
        <w:pStyle w:val="Normal"/>
        <w:rPr/>
      </w:pPr>
      <w:r>
        <w:rPr/>
        <w:t>In particular the Network Product shall provide a mechanism:</w:t>
      </w:r>
    </w:p>
    <w:p>
      <w:pPr>
        <w:pStyle w:val="B1"/>
        <w:rPr/>
      </w:pPr>
      <w:r>
        <w:rPr/>
        <w:t>1)</w:t>
        <w:tab/>
        <w:t>To filter incoming IP packets on any IP interface at Network Layer .and Transport Layer of the stack ISO/OSI.</w:t>
      </w:r>
    </w:p>
    <w:p>
      <w:pPr>
        <w:pStyle w:val="B1"/>
        <w:rPr/>
      </w:pPr>
      <w:r>
        <w:rPr/>
        <w:t>2)</w:t>
        <w:tab/>
        <w:t>To allow specified actions to be taken when a filter rule matches. In particular at least the following actions should be supported:</w:t>
      </w:r>
    </w:p>
    <w:p>
      <w:pPr>
        <w:pStyle w:val="B2"/>
        <w:rPr/>
      </w:pPr>
      <w:r>
        <w:rPr/>
        <w:t>-</w:t>
        <w:tab/>
        <w:t>Discard/Drop: the matching message is discarded, no subsequent rules are applied and no answer is sent back.</w:t>
      </w:r>
    </w:p>
    <w:p>
      <w:pPr>
        <w:pStyle w:val="B2"/>
        <w:rPr/>
      </w:pPr>
      <w:r>
        <w:rPr/>
        <w:t>-</w:t>
        <w:tab/>
        <w:t>Accept: the matching message is accepted.</w:t>
      </w:r>
    </w:p>
    <w:p>
      <w:pPr>
        <w:pStyle w:val="B2"/>
        <w:rPr/>
      </w:pPr>
      <w:r>
        <w:rPr/>
        <w:t>-</w:t>
        <w:tab/>
        <w:t>Account: the matching message is accounted for i.e. a counter for the rule is incremented. This action can be combined with the previous ones. This feature is useful to monitor traffic before its blocking.</w:t>
      </w:r>
    </w:p>
    <w:p>
      <w:pPr>
        <w:pStyle w:val="B1"/>
        <w:rPr/>
      </w:pPr>
      <w:r>
        <w:rPr/>
        <w:t>3)</w:t>
        <w:tab/>
        <w:t>To enable/disable for each rule the logging for Dropped packets, i.e. details on messages matching the rule for troubleshooting.</w:t>
      </w:r>
    </w:p>
    <w:p>
      <w:pPr>
        <w:pStyle w:val="B1"/>
        <w:rPr/>
      </w:pPr>
      <w:r>
        <w:rPr/>
        <w:t>4)</w:t>
        <w:tab/>
        <w:t>To filter on the basis of the value(s) of any portion of the protocol header.</w:t>
      </w:r>
    </w:p>
    <w:p>
      <w:pPr>
        <w:pStyle w:val="B1"/>
        <w:rPr/>
      </w:pPr>
      <w:r>
        <w:rPr/>
        <w:t>5)</w:t>
        <w:tab/>
        <w:t>To reset the accounting.</w:t>
      </w:r>
    </w:p>
    <w:p>
      <w:pPr>
        <w:pStyle w:val="B1"/>
        <w:rPr/>
      </w:pPr>
      <w:r>
        <w:rPr/>
        <w:t>6)</w:t>
        <w:tab/>
        <w:t>The Network Product shall provide a mechanism to disable/enable each defined rule.</w:t>
      </w:r>
    </w:p>
    <w:p>
      <w:pPr>
        <w:pStyle w:val="Normal"/>
        <w:rPr/>
      </w:pPr>
      <w:r>
        <w:rPr>
          <w:i/>
        </w:rPr>
        <w:t>Threat References</w:t>
      </w:r>
      <w:r>
        <w:rPr>
          <w:iCs/>
        </w:rPr>
        <w:t xml:space="preserve">: </w:t>
      </w:r>
      <w:r>
        <w:rPr/>
        <w:t>TR 33.926</w:t>
      </w:r>
      <w:r>
        <w:rPr>
          <w:rFonts w:eastAsia="SimSun;宋体" w:cs="Tele-GroteskNor;Times New Roman" w:ascii="Tele-GroteskNor;Times New Roman" w:hAnsi="Tele-GroteskNor;Times New Roman"/>
          <w:color w:val="000000"/>
          <w:lang w:val="en-US" w:eastAsia="zh-CN"/>
        </w:rPr>
        <w:t xml:space="preserve"> [4]</w:t>
      </w:r>
      <w:r>
        <w:rPr>
          <w:rFonts w:eastAsia="SimSun;宋体" w:cs="Tele-GroteskNor;Times New Roman" w:ascii="Tele-GroteskNor;Times New Roman" w:hAnsi="Tele-GroteskNor;Times New Roman"/>
          <w:color w:val="000000"/>
          <w:lang w:val="en-US" w:eastAsia="zh-CN"/>
        </w:rPr>
        <w:t>, clause 5.7.3, Denial of service</w:t>
      </w:r>
    </w:p>
    <w:p>
      <w:pPr>
        <w:pStyle w:val="Normal"/>
        <w:rPr>
          <w:b/>
        </w:rPr>
      </w:pPr>
      <w:r>
        <w:rPr>
          <w:i/>
        </w:rPr>
        <w:t>Test case</w:t>
      </w:r>
      <w:r>
        <w:rPr/>
        <w:t xml:space="preserve">: </w:t>
      </w:r>
    </w:p>
    <w:p>
      <w:pPr>
        <w:pStyle w:val="Normal"/>
        <w:rPr/>
      </w:pPr>
      <w:r>
        <w:rPr>
          <w:b/>
        </w:rPr>
        <w:t>Test Name</w:t>
      </w:r>
      <w:r>
        <w:rPr/>
        <w:t>: TC_PACKET_FILTERING</w:t>
      </w:r>
    </w:p>
    <w:p>
      <w:pPr>
        <w:pStyle w:val="Normal"/>
        <w:rPr>
          <w:b/>
        </w:rPr>
      </w:pPr>
      <w:r>
        <w:rPr>
          <w:b/>
        </w:rPr>
        <w:t>Purpose:</w:t>
      </w:r>
    </w:p>
    <w:p>
      <w:pPr>
        <w:pStyle w:val="Normal"/>
        <w:rPr/>
      </w:pPr>
      <w:r>
        <w:rPr/>
        <w:t xml:space="preserve">Verify that the system provides functionality for incoming packet filtering </w:t>
      </w:r>
    </w:p>
    <w:p>
      <w:pPr>
        <w:pStyle w:val="Normal"/>
        <w:rPr>
          <w:b/>
        </w:rPr>
      </w:pPr>
      <w:r>
        <w:rPr>
          <w:b/>
        </w:rPr>
        <w:t>Procedure and execution steps:</w:t>
      </w:r>
    </w:p>
    <w:p>
      <w:pPr>
        <w:pStyle w:val="Normal"/>
        <w:rPr>
          <w:b/>
        </w:rPr>
      </w:pPr>
      <w:r>
        <w:rPr>
          <w:b/>
        </w:rPr>
        <w:t>Pre-Conditions:</w:t>
      </w:r>
    </w:p>
    <w:p>
      <w:pPr>
        <w:pStyle w:val="B1"/>
        <w:rPr/>
      </w:pPr>
      <w:r>
        <w:rPr/>
        <w:t>-</w:t>
        <w:tab/>
        <w:t>The Network Product has packet filtering enabled.</w:t>
      </w:r>
    </w:p>
    <w:p>
      <w:pPr>
        <w:pStyle w:val="B1"/>
        <w:rPr/>
      </w:pPr>
      <w:r>
        <w:rPr/>
        <w:t xml:space="preserve">- </w:t>
        <w:tab/>
        <w:t>The Network Product supports ICMP echo reply.</w:t>
      </w:r>
    </w:p>
    <w:p>
      <w:pPr>
        <w:pStyle w:val="B1"/>
        <w:rPr/>
      </w:pPr>
      <w:r>
        <w:rPr/>
        <w:t>-</w:t>
        <w:tab/>
        <w:t>The Network Product has 2 different logical or physical Ethernet ports and each port is connected to a host</w:t>
      </w:r>
      <w:r>
        <w:rPr>
          <w:b/>
        </w:rPr>
        <w:t>.</w:t>
      </w:r>
    </w:p>
    <w:p>
      <w:pPr>
        <w:pStyle w:val="Normal"/>
        <w:rPr/>
      </w:pPr>
      <w:r>
        <w:rPr>
          <w:b/>
        </w:rPr>
        <w:t>Execution Steps</w:t>
      </w:r>
    </w:p>
    <w:p>
      <w:pPr>
        <w:pStyle w:val="B1"/>
        <w:rPr/>
      </w:pPr>
      <w:r>
        <w:rPr/>
        <w:t>1.</w:t>
        <w:tab/>
        <w:t>The tester configures the Network Product to only allow ICMP traffic from host 1.</w:t>
      </w:r>
    </w:p>
    <w:p>
      <w:pPr>
        <w:pStyle w:val="B1"/>
        <w:rPr/>
      </w:pPr>
      <w:r>
        <w:rPr/>
        <w:t>2.</w:t>
        <w:tab/>
        <w:t>The tester initiates ping traffic from host 1.</w:t>
      </w:r>
    </w:p>
    <w:p>
      <w:pPr>
        <w:pStyle w:val="B1"/>
        <w:rPr/>
      </w:pPr>
      <w:r>
        <w:rPr/>
        <w:t>3.</w:t>
        <w:tab/>
        <w:t>The tester initiates ping traffic from host 2.</w:t>
      </w:r>
    </w:p>
    <w:p>
      <w:pPr>
        <w:pStyle w:val="Normal"/>
        <w:rPr>
          <w:b/>
        </w:rPr>
      </w:pPr>
      <w:r>
        <w:rPr>
          <w:b/>
        </w:rPr>
        <w:t>Expected Results:</w:t>
      </w:r>
    </w:p>
    <w:p>
      <w:pPr>
        <w:pStyle w:val="Normal"/>
        <w:rPr/>
      </w:pPr>
      <w:r>
        <w:rPr/>
        <w:t>Host 1 will receive a 'ping' answer back, but host 2 will not.</w:t>
      </w:r>
    </w:p>
    <w:p>
      <w:pPr>
        <w:pStyle w:val="Normal"/>
        <w:rPr>
          <w:b/>
        </w:rPr>
      </w:pPr>
      <w:r>
        <w:rPr>
          <w:b/>
        </w:rPr>
        <w:t>Expected format of evidence:</w:t>
      </w:r>
    </w:p>
    <w:p>
      <w:pPr>
        <w:pStyle w:val="Normal"/>
        <w:rPr/>
      </w:pPr>
      <w:r>
        <w:rPr>
          <w:lang w:eastAsia="zh-CN"/>
        </w:rPr>
        <w:t>T</w:t>
      </w:r>
      <w:r>
        <w:rPr>
          <w:lang w:eastAsia="zh-CN"/>
        </w:rPr>
        <w:t>est execution log.</w:t>
      </w:r>
    </w:p>
    <w:p>
      <w:pPr>
        <w:pStyle w:val="Heading5"/>
        <w:rPr/>
      </w:pPr>
      <w:bookmarkStart w:id="247" w:name="__RefHeading___Toc187937525"/>
      <w:bookmarkStart w:id="248" w:name="_CR4_2_6_2_2"/>
      <w:bookmarkEnd w:id="247"/>
      <w:bookmarkEnd w:id="248"/>
      <w:r>
        <w:rPr/>
        <w:t>4.2.6.2.2</w:t>
        <w:tab/>
        <w:t>Interface robustness requirements</w:t>
      </w:r>
    </w:p>
    <w:p>
      <w:pPr>
        <w:pStyle w:val="Normal"/>
        <w:rPr/>
      </w:pPr>
      <w:r>
        <w:rPr>
          <w:i/>
        </w:rPr>
        <w:t>Requirement Name</w:t>
      </w:r>
      <w:r>
        <w:rPr/>
        <w:t>: Interface robustness</w:t>
      </w:r>
    </w:p>
    <w:p>
      <w:pPr>
        <w:pStyle w:val="Normal"/>
        <w:rPr>
          <w:i/>
          <w:i/>
        </w:rPr>
      </w:pPr>
      <w:r>
        <w:rPr>
          <w:i/>
        </w:rPr>
        <w:t>Requirement Reference</w:t>
      </w:r>
      <w:r>
        <w:rPr>
          <w:iCs/>
        </w:rPr>
        <w:t>: I</w:t>
      </w:r>
      <w:r>
        <w:rPr/>
        <w:t>n accordance with industry best practice</w:t>
      </w:r>
    </w:p>
    <w:p>
      <w:pPr>
        <w:pStyle w:val="Normal"/>
        <w:rPr/>
      </w:pPr>
      <w:r>
        <w:rPr>
          <w:i/>
        </w:rPr>
        <w:t>Requirement Description</w:t>
      </w:r>
      <w:r>
        <w:rPr/>
        <w:t>:</w:t>
      </w:r>
    </w:p>
    <w:p>
      <w:pPr>
        <w:pStyle w:val="Normal"/>
        <w:rPr/>
      </w:pPr>
      <w:r>
        <w:rPr/>
        <w:t>A network device shall be not affected in its availability or robustness by incoming packets, from other network elements, that are manipulated or differing the norm. This means that inappropriate or manipulated packets shall be detected as invalid and be discarded. The process shall not be affecting the performance of the network device. This robustness shall be just as effective for a great mass of invalid packets as for individual or a small number of packets.</w:t>
      </w:r>
    </w:p>
    <w:p>
      <w:pPr>
        <w:pStyle w:val="Normal"/>
        <w:rPr/>
      </w:pPr>
      <w:r>
        <w:rPr/>
        <w:t>Examples of such packets are:</w:t>
      </w:r>
    </w:p>
    <w:p>
      <w:pPr>
        <w:pStyle w:val="B1"/>
        <w:rPr/>
      </w:pPr>
      <w:r>
        <w:rPr/>
        <w:t>-</w:t>
        <w:tab/>
        <w:t>Mass-produced TCP packets with a set SYN flag to produce half-open TCP connections (SYN flooding attack).</w:t>
      </w:r>
    </w:p>
    <w:p>
      <w:pPr>
        <w:pStyle w:val="B1"/>
        <w:rPr/>
      </w:pPr>
      <w:r>
        <w:rPr/>
        <w:t>-</w:t>
        <w:tab/>
        <w:t>Packets with the same IP sender address and IP recipient address (Land attack).</w:t>
      </w:r>
    </w:p>
    <w:p>
      <w:pPr>
        <w:pStyle w:val="B1"/>
        <w:rPr/>
      </w:pPr>
      <w:r>
        <w:rPr/>
        <w:t>-</w:t>
        <w:tab/>
        <w:t>Mass-produced ICMP packets with the broadcast address of a network as target address (Smurf attack).</w:t>
      </w:r>
    </w:p>
    <w:p>
      <w:pPr>
        <w:pStyle w:val="B1"/>
        <w:rPr/>
      </w:pPr>
      <w:r>
        <w:rPr/>
        <w:t>-</w:t>
        <w:tab/>
        <w:t>Fragmented IP packets with overlapping offset fields (Teardrop attack).</w:t>
      </w:r>
    </w:p>
    <w:p>
      <w:pPr>
        <w:pStyle w:val="B1"/>
        <w:rPr/>
      </w:pPr>
      <w:r>
        <w:rPr/>
        <w:t>-</w:t>
        <w:tab/>
        <w:t>ICMP packets that are larger than the maximum permitted size (65,535 Bytes) of IPv4 packets (Ping-of-death attack).</w:t>
      </w:r>
    </w:p>
    <w:p>
      <w:pPr>
        <w:pStyle w:val="B1"/>
        <w:rPr/>
      </w:pPr>
      <w:r>
        <w:rPr/>
        <w:t>-</w:t>
        <w:tab/>
        <w:t xml:space="preserve">Uncorrelated reply packets (i.e. packets which cannot be correlated to any request). </w:t>
      </w:r>
    </w:p>
    <w:p>
      <w:pPr>
        <w:pStyle w:val="Normal"/>
        <w:rPr/>
      </w:pPr>
      <w:r>
        <w:rPr/>
        <w:t>Sometimes the relevant behaviour of the network device is configured. In other cases, the behaviour of the network device can only be verified by the relevant tests.</w:t>
      </w:r>
    </w:p>
    <w:p>
      <w:pPr>
        <w:pStyle w:val="Normal"/>
        <w:keepNext w:val="true"/>
        <w:keepLines/>
        <w:spacing w:before="120" w:after="180"/>
        <w:rPr>
          <w:rFonts w:ascii="Tele-GroteskNor;Times New Roman" w:hAnsi="Tele-GroteskNor;Times New Roman" w:eastAsia="SimSun;宋体" w:cs="Tele-GroteskNor;Times New Roman"/>
          <w:color w:val="000000"/>
          <w:lang w:val="en-US" w:eastAsia="zh-CN"/>
        </w:rPr>
      </w:pPr>
      <w:r>
        <w:rPr>
          <w:i/>
        </w:rPr>
        <w:t>Threat References</w:t>
      </w:r>
      <w:r>
        <w:rPr>
          <w:iCs/>
        </w:rPr>
        <w:t xml:space="preserve">: </w:t>
      </w:r>
      <w:r>
        <w:rPr/>
        <w:t>TR 33.926</w:t>
      </w:r>
      <w:r>
        <w:rPr>
          <w:rFonts w:eastAsia="SimSun;宋体" w:cs="Tele-GroteskNor;Times New Roman" w:ascii="Tele-GroteskNor;Times New Roman" w:hAnsi="Tele-GroteskNor;Times New Roman"/>
          <w:color w:val="000000"/>
          <w:lang w:val="en-US" w:eastAsia="zh-CN"/>
        </w:rPr>
        <w:t xml:space="preserve"> [4]</w:t>
      </w:r>
      <w:r>
        <w:rPr>
          <w:rFonts w:eastAsia="SimSun;宋体" w:cs="Tele-GroteskNor;Times New Roman" w:ascii="Tele-GroteskNor;Times New Roman" w:hAnsi="Tele-GroteskNor;Times New Roman"/>
          <w:color w:val="000000"/>
          <w:lang w:val="en-US" w:eastAsia="zh-CN"/>
        </w:rPr>
        <w:t>, clause 5.3.7, Denial of service</w:t>
      </w:r>
    </w:p>
    <w:p>
      <w:pPr>
        <w:pStyle w:val="Normal"/>
        <w:keepNext w:val="true"/>
        <w:keepLines/>
        <w:spacing w:before="120" w:after="180"/>
        <w:rPr/>
      </w:pPr>
      <w:r>
        <w:rPr>
          <w:i/>
        </w:rPr>
        <w:t>Test case</w:t>
      </w:r>
      <w:r>
        <w:rPr/>
        <w:t>: Refer to Test Case in clause 4.4.4.</w:t>
      </w:r>
    </w:p>
    <w:p>
      <w:pPr>
        <w:pStyle w:val="Heading5"/>
        <w:rPr/>
      </w:pPr>
      <w:bookmarkStart w:id="249" w:name="__RefHeading___Toc187937526"/>
      <w:bookmarkStart w:id="250" w:name="_CR4_2_6_2_3"/>
      <w:bookmarkEnd w:id="249"/>
      <w:bookmarkEnd w:id="250"/>
      <w:r>
        <w:rPr/>
        <w:t>4.2.6.2.3</w:t>
        <w:tab/>
        <w:t>GTP-C Filtering</w:t>
      </w:r>
    </w:p>
    <w:p>
      <w:pPr>
        <w:pStyle w:val="Normal"/>
        <w:rPr>
          <w:i/>
          <w:i/>
        </w:rPr>
      </w:pPr>
      <w:r>
        <w:rPr>
          <w:i/>
        </w:rPr>
        <w:t xml:space="preserve">Requirement Name: </w:t>
      </w:r>
      <w:r>
        <w:rPr/>
        <w:t>GTP-C Filtering</w:t>
      </w:r>
    </w:p>
    <w:p>
      <w:pPr>
        <w:pStyle w:val="Normal"/>
        <w:rPr>
          <w:i/>
          <w:i/>
        </w:rPr>
      </w:pPr>
      <w:r>
        <w:rPr>
          <w:i/>
        </w:rPr>
        <w:t>Requirement Reference</w:t>
      </w:r>
      <w:r>
        <w:rPr>
          <w:iCs/>
        </w:rPr>
        <w:t xml:space="preserve">: </w:t>
      </w:r>
      <w:r>
        <w:rPr/>
        <w:t>In accordance with industry best practice</w:t>
      </w:r>
    </w:p>
    <w:p>
      <w:pPr>
        <w:pStyle w:val="Normal"/>
        <w:rPr/>
      </w:pPr>
      <w:r>
        <w:rPr>
          <w:i/>
        </w:rPr>
        <w:t>Requirement Description</w:t>
      </w:r>
      <w:r>
        <w:rPr/>
        <w:t>:</w:t>
      </w:r>
    </w:p>
    <w:p>
      <w:pPr>
        <w:pStyle w:val="Normal"/>
        <w:rPr/>
      </w:pPr>
      <w:r>
        <w:rPr/>
        <w:t>The following capability is conditionally required:</w:t>
      </w:r>
    </w:p>
    <w:p>
      <w:pPr>
        <w:pStyle w:val="B1"/>
        <w:rPr/>
      </w:pPr>
      <w:r>
        <w:rPr>
          <w:lang w:eastAsia="de-DE"/>
        </w:rPr>
        <w:t>-</w:t>
        <w:tab/>
        <w:t>For each message of a GTP-C-based protocol, it shall be possible to check whether the sender of this message is authorized to send a message pertaining to this protocol.</w:t>
      </w:r>
    </w:p>
    <w:p>
      <w:pPr>
        <w:pStyle w:val="NO"/>
        <w:rPr/>
      </w:pPr>
      <w:r>
        <w:rPr/>
        <w:t xml:space="preserve">NOTE 1: </w:t>
        <w:tab/>
        <w:t>The check could be performed e.g. against an allow list or disallow list of permitted message type / sender identity combinations.</w:t>
      </w:r>
    </w:p>
    <w:p>
      <w:pPr>
        <w:pStyle w:val="B1"/>
        <w:rPr>
          <w:lang w:eastAsia="de-DE"/>
        </w:rPr>
      </w:pPr>
      <w:r>
        <w:rPr>
          <w:lang w:eastAsia="de-DE"/>
        </w:rPr>
        <w:t>-</w:t>
        <w:tab/>
        <w:t>At least the following actions should be supported when the check is satisfied:</w:t>
      </w:r>
    </w:p>
    <w:p>
      <w:pPr>
        <w:pStyle w:val="B2"/>
        <w:rPr/>
      </w:pPr>
      <w:r>
        <w:rPr>
          <w:lang w:eastAsia="de-DE"/>
        </w:rPr>
        <w:t>-</w:t>
        <w:tab/>
        <w:t>Discard: the matching message is discarded.</w:t>
      </w:r>
    </w:p>
    <w:p>
      <w:pPr>
        <w:pStyle w:val="B2"/>
        <w:rPr/>
      </w:pPr>
      <w:r>
        <w:rPr>
          <w:lang w:eastAsia="de-DE"/>
        </w:rPr>
        <w:t>-</w:t>
        <w:tab/>
        <w:t>Accept: the matching message is accepted.</w:t>
      </w:r>
    </w:p>
    <w:p>
      <w:pPr>
        <w:pStyle w:val="B2"/>
        <w:rPr/>
      </w:pPr>
      <w:r>
        <w:rPr>
          <w:lang w:eastAsia="de-DE"/>
        </w:rPr>
        <w:t>-</w:t>
        <w:tab/>
        <w:t xml:space="preserve">Account: the matching message is </w:t>
      </w:r>
      <w:r>
        <w:rPr/>
        <w:t>accounted for,</w:t>
      </w:r>
      <w:r>
        <w:rPr>
          <w:lang w:eastAsia="de-DE"/>
        </w:rPr>
        <w:t xml:space="preserve"> i.e. a counter for the rule is incremented. This action can be combined with the previous ones. This feature is useful to monitor traffic before its blocking.</w:t>
      </w:r>
    </w:p>
    <w:p>
      <w:pPr>
        <w:pStyle w:val="Normal"/>
        <w:rPr/>
      </w:pPr>
      <w:r>
        <w:rPr/>
        <w:t xml:space="preserve">This requirement is conditional in the following sense: It is required that at least one of the following two statements holds: </w:t>
      </w:r>
    </w:p>
    <w:p>
      <w:pPr>
        <w:pStyle w:val="B1"/>
        <w:rPr/>
      </w:pPr>
      <w:r>
        <w:rPr/>
        <w:t>-</w:t>
        <w:tab/>
        <w:t>The Network Product supports the capability described above and this is stated in the product documentation.</w:t>
      </w:r>
    </w:p>
    <w:p>
      <w:pPr>
        <w:pStyle w:val="B1"/>
        <w:rPr/>
      </w:pPr>
      <w:r>
        <w:rPr/>
        <w:t>-</w:t>
        <w:tab/>
        <w:t xml:space="preserve">The Network Product's product documentation states that the capability is not supported and that the Network Product needs to be deployed together with a separate entity which provides the capability described above. </w:t>
      </w:r>
    </w:p>
    <w:p>
      <w:pPr>
        <w:pStyle w:val="NO"/>
        <w:rPr/>
      </w:pPr>
      <w:r>
        <w:rPr/>
        <w:t xml:space="preserve">NOTE 2: </w:t>
        <w:tab/>
        <w:t xml:space="preserve">Such a separate entity could e.g. be a GTP Firewall. </w:t>
      </w:r>
    </w:p>
    <w:p>
      <w:pPr>
        <w:pStyle w:val="NO"/>
        <w:rPr/>
      </w:pPr>
      <w:r>
        <w:rPr/>
        <w:t xml:space="preserve">NOTE 3: </w:t>
        <w:tab/>
        <w:t xml:space="preserve">Test cases for this separate entity are not provided in the present document, but are believed to be similar to them. </w:t>
      </w:r>
    </w:p>
    <w:p>
      <w:pPr>
        <w:pStyle w:val="NO"/>
        <w:rPr/>
      </w:pPr>
      <w:r>
        <w:rPr/>
        <w:t>NOTE 4: The test cases are only applicable to all network product classes utilizing GTP-C based protocol.</w:t>
      </w:r>
    </w:p>
    <w:p>
      <w:pPr>
        <w:pStyle w:val="Normal"/>
        <w:keepNext w:val="true"/>
        <w:keepLines/>
        <w:spacing w:before="180" w:after="180"/>
        <w:ind w:hanging="1134" w:left="1134" w:right="0"/>
        <w:rPr>
          <w:iCs/>
        </w:rPr>
      </w:pPr>
      <w:r>
        <w:rPr>
          <w:i/>
        </w:rPr>
        <w:t xml:space="preserve">Threat References: </w:t>
      </w:r>
      <w:r>
        <w:rPr>
          <w:iCs/>
        </w:rPr>
        <w:t>TR 33.926 [4], clause 5.3.7, Denial of service</w:t>
      </w:r>
    </w:p>
    <w:p>
      <w:pPr>
        <w:pStyle w:val="Normal"/>
        <w:keepNext w:val="true"/>
        <w:keepLines/>
        <w:spacing w:before="180" w:after="180"/>
        <w:ind w:hanging="1134" w:left="1134" w:right="0"/>
        <w:rPr/>
      </w:pPr>
      <w:r>
        <w:rPr>
          <w:i/>
        </w:rPr>
        <w:t>Test case</w:t>
      </w:r>
      <w:r>
        <w:rPr/>
        <w:t xml:space="preserve">: </w:t>
      </w:r>
    </w:p>
    <w:p>
      <w:pPr>
        <w:pStyle w:val="Normal"/>
        <w:rPr/>
      </w:pPr>
      <w:r>
        <w:rPr/>
        <w:t xml:space="preserve">The test case described here apply only when GTP-C filtering is provided on the Network Product itself. </w:t>
      </w:r>
    </w:p>
    <w:p>
      <w:pPr>
        <w:pStyle w:val="Normal"/>
        <w:rPr/>
      </w:pPr>
      <w:r>
        <w:rPr>
          <w:b/>
        </w:rPr>
        <w:t>Test Name</w:t>
      </w:r>
      <w:r>
        <w:rPr/>
        <w:t>: TC_GTP-C_FILTERING</w:t>
      </w:r>
    </w:p>
    <w:p>
      <w:pPr>
        <w:pStyle w:val="Normal"/>
        <w:rPr>
          <w:b/>
        </w:rPr>
      </w:pPr>
      <w:r>
        <w:rPr>
          <w:b/>
        </w:rPr>
        <w:t xml:space="preserve">Purpose: </w:t>
      </w:r>
    </w:p>
    <w:p>
      <w:pPr>
        <w:pStyle w:val="Normal"/>
        <w:rPr>
          <w:b/>
        </w:rPr>
      </w:pPr>
      <w:r>
        <w:rPr/>
        <w:t xml:space="preserve">To verify that the network product provides filtering functionalities for incoming GTP-C messages. In particular this test case verifies that: </w:t>
      </w:r>
    </w:p>
    <w:p>
      <w:pPr>
        <w:pStyle w:val="B1"/>
        <w:rPr/>
      </w:pPr>
      <w:r>
        <w:rPr/>
        <w:t>1.</w:t>
        <w:tab/>
        <w:t xml:space="preserve">The network product provides filtering of incoming GTP-C messages on any interface. </w:t>
      </w:r>
    </w:p>
    <w:p>
      <w:pPr>
        <w:pStyle w:val="B1"/>
        <w:rPr/>
      </w:pPr>
      <w:r>
        <w:rPr/>
        <w:t>2.</w:t>
        <w:tab/>
        <w:t>It is possible to block all GTP-C messages on those network product interfaces where they are unwanted.</w:t>
      </w:r>
    </w:p>
    <w:p>
      <w:pPr>
        <w:pStyle w:val="B1"/>
        <w:rPr/>
      </w:pPr>
      <w:r>
        <w:rPr/>
        <w:t>3.</w:t>
        <w:tab/>
        <w:t>It is possible to specify defined actions for each rule.</w:t>
      </w:r>
    </w:p>
    <w:p>
      <w:pPr>
        <w:pStyle w:val="Normal"/>
        <w:rPr>
          <w:b/>
        </w:rPr>
      </w:pPr>
      <w:r>
        <w:rPr>
          <w:b/>
        </w:rPr>
        <w:t>Procedure and execution steps:</w:t>
      </w:r>
    </w:p>
    <w:p>
      <w:pPr>
        <w:pStyle w:val="Normal"/>
        <w:rPr>
          <w:b/>
        </w:rPr>
      </w:pPr>
      <w:r>
        <w:rPr>
          <w:b/>
        </w:rPr>
        <w:t>Pre-Conditions:</w:t>
      </w:r>
    </w:p>
    <w:p>
      <w:pPr>
        <w:pStyle w:val="B1"/>
        <w:rPr/>
      </w:pPr>
      <w:r>
        <w:rPr/>
        <w:t>-</w:t>
        <w:tab/>
        <w:t>The network product has at least two physical interfaces, named if1 and if2.</w:t>
      </w:r>
    </w:p>
    <w:p>
      <w:pPr>
        <w:pStyle w:val="B1"/>
        <w:rPr/>
      </w:pPr>
      <w:r>
        <w:rPr/>
        <w:t>-</w:t>
        <w:tab/>
        <w:t>The tester has the privileges to configure GTP-C filtering on the network product.</w:t>
      </w:r>
    </w:p>
    <w:p>
      <w:pPr>
        <w:pStyle w:val="B1"/>
        <w:rPr/>
      </w:pPr>
      <w:r>
        <w:rPr/>
        <w:t>-</w:t>
        <w:tab/>
        <w:t>The vendor declares that the GTP-C filtering is supported.</w:t>
      </w:r>
    </w:p>
    <w:p>
      <w:pPr>
        <w:pStyle w:val="B1"/>
        <w:rPr/>
      </w:pPr>
      <w:r>
        <w:rPr/>
        <w:t>-</w:t>
        <w:tab/>
        <w:t>The vendor includes a guideline to configure the GTP-C filtering in the documentation accompanying the network product.</w:t>
      </w:r>
    </w:p>
    <w:p>
      <w:pPr>
        <w:pStyle w:val="B1"/>
        <w:rPr/>
      </w:pPr>
      <w:r>
        <w:rPr/>
        <w:t>-</w:t>
        <w:tab/>
        <w:t>A network traffic generator or a pcap file containing the GTP-C messages is available.</w:t>
      </w:r>
    </w:p>
    <w:p>
      <w:pPr>
        <w:pStyle w:val="B1"/>
        <w:rPr/>
      </w:pPr>
      <w:r>
        <w:rPr/>
        <w:t>-</w:t>
        <w:tab/>
        <w:t>A network traffic analyser on the network product (e.g. tcpdump) is available.</w:t>
      </w:r>
    </w:p>
    <w:p>
      <w:pPr>
        <w:pStyle w:val="Normal"/>
        <w:rPr>
          <w:b/>
        </w:rPr>
      </w:pPr>
      <w:r>
        <w:rPr>
          <w:b/>
        </w:rPr>
        <w:t>Execution Steps</w:t>
      </w:r>
    </w:p>
    <w:p>
      <w:pPr>
        <w:pStyle w:val="B1"/>
        <w:ind w:left="284" w:right="0"/>
        <w:rPr/>
      </w:pPr>
      <w:r>
        <w:rPr/>
        <w:t>1.</w:t>
        <w:tab/>
        <w:t>The tester log in the network product.</w:t>
      </w:r>
    </w:p>
    <w:p>
      <w:pPr>
        <w:pStyle w:val="B1"/>
        <w:ind w:left="284" w:right="0"/>
        <w:rPr/>
      </w:pPr>
      <w:r>
        <w:rPr>
          <w:lang w:eastAsia="zh-CN"/>
        </w:rPr>
        <w:t>2.</w:t>
        <w:tab/>
        <w:t>T</w:t>
      </w:r>
      <w:r>
        <w:rPr>
          <w:lang w:eastAsia="zh-CN"/>
        </w:rPr>
        <w:t xml:space="preserve">he </w:t>
      </w:r>
      <w:r>
        <w:rPr>
          <w:lang w:eastAsia="zh-CN"/>
        </w:rPr>
        <w:t>tester configures the network product with the following rules:</w:t>
      </w:r>
    </w:p>
    <w:p>
      <w:pPr>
        <w:pStyle w:val="B2"/>
        <w:rPr/>
      </w:pPr>
      <w:r>
        <w:rPr/>
        <w:t>a)</w:t>
        <w:tab/>
        <w:t>Accept only GTP-C EchoRequest messages on if1.</w:t>
      </w:r>
    </w:p>
    <w:p>
      <w:pPr>
        <w:pStyle w:val="B2"/>
        <w:rPr/>
      </w:pPr>
      <w:r>
        <w:rPr/>
        <w:t>b)</w:t>
        <w:tab/>
        <w:t>Discard all GTP-C messages on if2.</w:t>
      </w:r>
    </w:p>
    <w:p>
      <w:pPr>
        <w:pStyle w:val="B2"/>
        <w:rPr/>
      </w:pPr>
      <w:r>
        <w:rPr/>
        <w:t>c)</w:t>
        <w:tab/>
        <w:t>For each rule above the accoun</w:t>
      </w:r>
      <w:r>
        <w:rPr>
          <w:lang w:eastAsia="zh-CN"/>
        </w:rPr>
        <w:t>ting is also enabled.</w:t>
      </w:r>
    </w:p>
    <w:p>
      <w:pPr>
        <w:pStyle w:val="B1"/>
        <w:ind w:left="284" w:right="0"/>
        <w:rPr/>
      </w:pPr>
      <w:r>
        <w:rPr>
          <w:lang w:eastAsia="zh-CN"/>
        </w:rPr>
        <w:t>3.</w:t>
        <w:tab/>
        <w:t>The tester turns on the network traffic analyser on if2.</w:t>
      </w:r>
    </w:p>
    <w:p>
      <w:pPr>
        <w:pStyle w:val="B1"/>
        <w:ind w:left="284" w:right="0"/>
        <w:rPr/>
      </w:pPr>
      <w:r>
        <w:rPr>
          <w:lang w:eastAsia="zh-CN"/>
        </w:rPr>
        <w:t>4.</w:t>
        <w:tab/>
        <w:t>T</w:t>
      </w:r>
      <w:r>
        <w:rPr>
          <w:lang w:eastAsia="zh-CN"/>
        </w:rPr>
        <w:t xml:space="preserve">he tester </w:t>
      </w:r>
      <w:r>
        <w:rPr>
          <w:lang w:eastAsia="zh-CN"/>
        </w:rPr>
        <w:t>sends on if2 EchoRequest messages replaying a pcap file or using a network generator.</w:t>
      </w:r>
    </w:p>
    <w:p>
      <w:pPr>
        <w:pStyle w:val="B2"/>
        <w:rPr/>
      </w:pPr>
      <w:r>
        <w:rPr/>
        <w:t>a)</w:t>
        <w:tab/>
        <w:t>Using the network analyser the tester verifies that the network product correctly receives the EchoRequest messages on if2.</w:t>
      </w:r>
    </w:p>
    <w:p>
      <w:pPr>
        <w:pStyle w:val="B2"/>
        <w:rPr/>
      </w:pPr>
      <w:r>
        <w:rPr/>
        <w:t>b)</w:t>
        <w:tab/>
        <w:t>Using the accounting, the tester verifies that the messages are discarded and that any response is sent back by the network product</w:t>
      </w:r>
      <w:r>
        <w:rPr>
          <w:lang w:eastAsia="zh-CN"/>
        </w:rPr>
        <w:t>.</w:t>
      </w:r>
    </w:p>
    <w:p>
      <w:pPr>
        <w:pStyle w:val="B1"/>
        <w:ind w:left="284" w:right="0"/>
        <w:rPr/>
      </w:pPr>
      <w:r>
        <w:rPr>
          <w:lang w:eastAsia="zh-CN"/>
        </w:rPr>
        <w:t>5.</w:t>
        <w:tab/>
        <w:t>T</w:t>
      </w:r>
      <w:r>
        <w:rPr>
          <w:lang w:eastAsia="zh-CN"/>
        </w:rPr>
        <w:t xml:space="preserve">he tester </w:t>
      </w:r>
      <w:r>
        <w:rPr>
          <w:lang w:eastAsia="zh-CN"/>
        </w:rPr>
        <w:t>sends to if1 EchoRequest messages replaying a pcap file or using a network generator.</w:t>
      </w:r>
    </w:p>
    <w:p>
      <w:pPr>
        <w:pStyle w:val="B2"/>
        <w:rPr/>
      </w:pPr>
      <w:r>
        <w:rPr/>
        <w:t>a)</w:t>
        <w:tab/>
        <w:t>Using the network analyser, the tester verifies that the messages are correctly received by the network product.</w:t>
      </w:r>
    </w:p>
    <w:p>
      <w:pPr>
        <w:pStyle w:val="B2"/>
        <w:rPr/>
      </w:pPr>
      <w:r>
        <w:rPr/>
        <w:t>b)</w:t>
        <w:tab/>
        <w:t>The tester verifies that the GTP-C EchoRequest messages are not discarded because EchoResponse messages are sent back by the network product.</w:t>
      </w:r>
    </w:p>
    <w:p>
      <w:pPr>
        <w:pStyle w:val="B1"/>
        <w:ind w:left="284" w:right="0"/>
        <w:rPr>
          <w:lang w:eastAsia="zh-CN"/>
        </w:rPr>
      </w:pPr>
      <w:r>
        <w:rPr>
          <w:lang w:eastAsia="zh-CN"/>
        </w:rPr>
        <w:t>6.</w:t>
        <w:tab/>
        <w:t>The tester verifies that the matching messages are correctly accounted for both rules.</w:t>
      </w:r>
    </w:p>
    <w:p>
      <w:pPr>
        <w:pStyle w:val="B1"/>
        <w:ind w:left="284" w:right="0"/>
        <w:rPr/>
      </w:pPr>
      <w:r>
        <w:rPr>
          <w:lang w:eastAsia="zh-CN"/>
        </w:rPr>
        <w:t>7.</w:t>
        <w:tab/>
        <w:t>T</w:t>
      </w:r>
      <w:r>
        <w:rPr>
          <w:lang w:eastAsia="zh-CN"/>
        </w:rPr>
        <w:t xml:space="preserve">he tester </w:t>
      </w:r>
      <w:r>
        <w:rPr>
          <w:lang w:eastAsia="zh-CN"/>
        </w:rPr>
        <w:t>sends to if1 GTP-C messages different from EchoRequest replaying a pcap file or using a network generator.</w:t>
      </w:r>
    </w:p>
    <w:p>
      <w:pPr>
        <w:pStyle w:val="B2"/>
        <w:rPr/>
      </w:pPr>
      <w:r>
        <w:rPr/>
        <w:t>a)</w:t>
        <w:tab/>
        <w:t>Using the network analyser, the tester verifies that the messages are correctly received by the network product.</w:t>
      </w:r>
    </w:p>
    <w:p>
      <w:pPr>
        <w:pStyle w:val="B2"/>
        <w:rPr/>
      </w:pPr>
      <w:r>
        <w:rPr/>
        <w:t>b)</w:t>
        <w:tab/>
        <w:t>Using the accounting, the tester verifies that the messages are discarded and that any response is sent back</w:t>
      </w:r>
      <w:r>
        <w:rPr>
          <w:lang w:eastAsia="zh-CN"/>
        </w:rPr>
        <w:t xml:space="preserve"> by the network product.</w:t>
      </w:r>
    </w:p>
    <w:p>
      <w:pPr>
        <w:pStyle w:val="B1"/>
        <w:ind w:left="284" w:right="0"/>
        <w:rPr/>
      </w:pPr>
      <w:r>
        <w:rPr>
          <w:lang w:eastAsia="zh-CN"/>
        </w:rPr>
        <w:t>8.</w:t>
        <w:tab/>
        <w:t>T</w:t>
      </w:r>
      <w:r>
        <w:rPr>
          <w:lang w:eastAsia="zh-CN"/>
        </w:rPr>
        <w:t xml:space="preserve">he </w:t>
      </w:r>
      <w:r>
        <w:rPr>
          <w:lang w:eastAsia="zh-CN"/>
        </w:rPr>
        <w:t>tester deletes the previous rules and configures a new rule, i.e. to accept only GTP-C EchoRequest on if1 coming from a certain IP Address named IP1.</w:t>
      </w:r>
    </w:p>
    <w:p>
      <w:pPr>
        <w:pStyle w:val="B1"/>
        <w:keepNext w:val="true"/>
        <w:ind w:left="284" w:right="0"/>
        <w:rPr>
          <w:lang w:eastAsia="zh-CN"/>
        </w:rPr>
      </w:pPr>
      <w:r>
        <w:rPr>
          <w:lang w:eastAsia="zh-CN"/>
        </w:rPr>
        <w:t>9.</w:t>
        <w:tab/>
        <w:t>The tester sends GTP-C EchoRequest messages with source IP Address set to IP1:</w:t>
      </w:r>
    </w:p>
    <w:p>
      <w:pPr>
        <w:pStyle w:val="B2"/>
        <w:rPr/>
      </w:pPr>
      <w:r>
        <w:rPr/>
        <w:t>a)</w:t>
        <w:tab/>
        <w:t>Using the network analyser, the tester verifies that the messages are correctly received by the network product.</w:t>
      </w:r>
    </w:p>
    <w:p>
      <w:pPr>
        <w:pStyle w:val="B2"/>
        <w:rPr/>
      </w:pPr>
      <w:r>
        <w:rPr/>
        <w:t>b)</w:t>
        <w:tab/>
        <w:t>The tester verifies that the GTP-C EchoRequest messages are not discarded and EchoResponse messages are sent back by</w:t>
      </w:r>
      <w:r>
        <w:rPr>
          <w:lang w:eastAsia="zh-CN"/>
        </w:rPr>
        <w:t xml:space="preserve"> the network product.</w:t>
      </w:r>
    </w:p>
    <w:p>
      <w:pPr>
        <w:pStyle w:val="B1"/>
        <w:ind w:left="284" w:right="0"/>
        <w:rPr/>
      </w:pPr>
      <w:r>
        <w:rPr>
          <w:lang w:eastAsia="zh-CN"/>
        </w:rPr>
        <w:t>10.</w:t>
        <w:tab/>
        <w:t>The tester sends GTP-C EchoRequest messages with source IP Address set to IP2 different from IP1 using a network traffic generator or replaying a pcap file.</w:t>
      </w:r>
    </w:p>
    <w:p>
      <w:pPr>
        <w:pStyle w:val="B2"/>
        <w:rPr/>
      </w:pPr>
      <w:r>
        <w:rPr/>
        <w:t>a)</w:t>
        <w:tab/>
        <w:t>Using the network analyser the tester verifies that the messages are correctly received by the network product.</w:t>
      </w:r>
    </w:p>
    <w:p>
      <w:pPr>
        <w:pStyle w:val="B2"/>
        <w:rPr/>
      </w:pPr>
      <w:r>
        <w:rPr/>
        <w:t>b)</w:t>
        <w:tab/>
        <w:t>The tester verifies that the GTP-C EchoRequest messages are discarded and that no EchoResponse messages are sent back</w:t>
      </w:r>
      <w:r>
        <w:rPr>
          <w:lang w:eastAsia="zh-CN"/>
        </w:rPr>
        <w:t>.</w:t>
      </w:r>
    </w:p>
    <w:p>
      <w:pPr>
        <w:pStyle w:val="Normal"/>
        <w:rPr>
          <w:b/>
        </w:rPr>
      </w:pPr>
      <w:r>
        <w:rPr>
          <w:b/>
        </w:rPr>
        <w:t>Expected Results:</w:t>
      </w:r>
    </w:p>
    <w:p>
      <w:pPr>
        <w:pStyle w:val="B1"/>
        <w:rPr/>
      </w:pPr>
      <w:r>
        <w:rPr/>
        <w:t>-</w:t>
        <w:tab/>
        <w:t>For steps 4, 5, 6 and 7 the tester receives GTP-C EchoResponse messages from if1 only.</w:t>
      </w:r>
    </w:p>
    <w:p>
      <w:pPr>
        <w:pStyle w:val="B1"/>
        <w:rPr/>
      </w:pPr>
      <w:r>
        <w:rPr/>
        <w:t>-</w:t>
        <w:tab/>
        <w:t>For steps 4, 5, 6 and 7 the messages matching the rules are correctly accounted.</w:t>
      </w:r>
    </w:p>
    <w:p>
      <w:pPr>
        <w:pStyle w:val="B1"/>
        <w:rPr/>
      </w:pPr>
      <w:r>
        <w:rPr/>
        <w:t>-</w:t>
        <w:tab/>
        <w:t>For steps 8, 9, 10 the tester receives GTP-C EchoResponse messages only for the authorized source IP address.</w:t>
      </w:r>
    </w:p>
    <w:p>
      <w:pPr>
        <w:pStyle w:val="Normal"/>
        <w:rPr>
          <w:b/>
        </w:rPr>
      </w:pPr>
      <w:r>
        <w:rPr>
          <w:b/>
        </w:rPr>
        <w:t>Expected format of evidence:</w:t>
      </w:r>
    </w:p>
    <w:p>
      <w:pPr>
        <w:pStyle w:val="B1"/>
        <w:rPr/>
      </w:pPr>
      <w:r>
        <w:rPr/>
        <w:t>-</w:t>
        <w:tab/>
        <w:t>The used tool(s) name and version information</w:t>
      </w:r>
    </w:p>
    <w:p>
      <w:pPr>
        <w:pStyle w:val="B1"/>
        <w:rPr/>
      </w:pPr>
      <w:r>
        <w:rPr/>
        <w:t>-</w:t>
        <w:tab/>
        <w:t>Settings and configurations used</w:t>
      </w:r>
    </w:p>
    <w:p>
      <w:pPr>
        <w:pStyle w:val="B1"/>
        <w:rPr/>
      </w:pPr>
      <w:r>
        <w:rPr/>
        <w:t>-</w:t>
        <w:tab/>
        <w:t>Pcap trace</w:t>
      </w:r>
    </w:p>
    <w:p>
      <w:pPr>
        <w:pStyle w:val="B1"/>
        <w:rPr/>
      </w:pPr>
      <w:r>
        <w:rPr/>
        <w:t>-</w:t>
        <w:tab/>
        <w:t>Screenshot</w:t>
      </w:r>
    </w:p>
    <w:p>
      <w:pPr>
        <w:pStyle w:val="Heading4"/>
        <w:rPr/>
      </w:pPr>
      <w:bookmarkStart w:id="251" w:name="__RefHeading___Toc187937527"/>
      <w:bookmarkStart w:id="252" w:name="_CR4_2_6_2_4"/>
      <w:bookmarkEnd w:id="251"/>
      <w:bookmarkEnd w:id="252"/>
      <w:r>
        <w:rPr/>
        <w:t>4.2.6.2.4</w:t>
        <w:tab/>
        <w:t>GTP-U Filtering</w:t>
      </w:r>
    </w:p>
    <w:p>
      <w:pPr>
        <w:pStyle w:val="Normal"/>
        <w:rPr>
          <w:i/>
          <w:i/>
        </w:rPr>
      </w:pPr>
      <w:r>
        <w:rPr>
          <w:i/>
        </w:rPr>
        <w:t xml:space="preserve">Requirement Name: </w:t>
      </w:r>
      <w:r>
        <w:rPr/>
        <w:t>GTP-U Filtering</w:t>
      </w:r>
    </w:p>
    <w:p>
      <w:pPr>
        <w:pStyle w:val="Normal"/>
        <w:rPr>
          <w:i/>
          <w:i/>
        </w:rPr>
      </w:pPr>
      <w:r>
        <w:rPr>
          <w:i/>
        </w:rPr>
        <w:t xml:space="preserve">Requirement Reference: </w:t>
      </w:r>
      <w:r>
        <w:rPr>
          <w:iCs/>
        </w:rPr>
        <w:t>In accordance with industry best practice</w:t>
      </w:r>
    </w:p>
    <w:p>
      <w:pPr>
        <w:pStyle w:val="Normal"/>
        <w:rPr/>
      </w:pPr>
      <w:r>
        <w:rPr>
          <w:i/>
        </w:rPr>
        <w:t>Requirement Description</w:t>
      </w:r>
      <w:r>
        <w:rPr/>
        <w:t>:</w:t>
      </w:r>
    </w:p>
    <w:p>
      <w:pPr>
        <w:pStyle w:val="Normal"/>
        <w:rPr/>
      </w:pPr>
      <w:r>
        <w:rPr/>
        <w:t>The following capability is conditionally required:</w:t>
      </w:r>
    </w:p>
    <w:p>
      <w:pPr>
        <w:pStyle w:val="B1"/>
        <w:rPr/>
      </w:pPr>
      <w:r>
        <w:rPr>
          <w:lang w:eastAsia="de-DE"/>
        </w:rPr>
        <w:t>-</w:t>
        <w:tab/>
        <w:t>For each message of a GTP-U-based protocol, it shall be possible to check whether the sender of this message is authorized to send a message pertaining to this protocol.</w:t>
      </w:r>
    </w:p>
    <w:p>
      <w:pPr>
        <w:pStyle w:val="NO"/>
        <w:rPr/>
      </w:pPr>
      <w:r>
        <w:rPr/>
        <w:t xml:space="preserve">NOTE 1: </w:t>
        <w:tab/>
        <w:t>The check could be performed e.g. against an allow list or disallow list of permitted message type / sender identity combinations.</w:t>
      </w:r>
    </w:p>
    <w:p>
      <w:pPr>
        <w:pStyle w:val="B1"/>
        <w:rPr>
          <w:lang w:eastAsia="de-DE"/>
        </w:rPr>
      </w:pPr>
      <w:r>
        <w:rPr>
          <w:lang w:eastAsia="de-DE"/>
        </w:rPr>
        <w:t>-</w:t>
        <w:tab/>
        <w:t>At least the following actions should be supported when the check is satisfied:</w:t>
      </w:r>
    </w:p>
    <w:p>
      <w:pPr>
        <w:pStyle w:val="B2"/>
        <w:rPr>
          <w:lang w:eastAsia="de-DE"/>
        </w:rPr>
      </w:pPr>
      <w:r>
        <w:rPr>
          <w:lang w:eastAsia="de-DE"/>
        </w:rPr>
        <w:t>-</w:t>
        <w:tab/>
        <w:t>Discard: the matching message is discarded.</w:t>
      </w:r>
    </w:p>
    <w:p>
      <w:pPr>
        <w:pStyle w:val="B2"/>
        <w:rPr>
          <w:lang w:eastAsia="de-DE"/>
        </w:rPr>
      </w:pPr>
      <w:r>
        <w:rPr>
          <w:lang w:eastAsia="de-DE"/>
        </w:rPr>
        <w:t>-</w:t>
        <w:tab/>
        <w:t>Accept: the matching message is accepted.</w:t>
      </w:r>
    </w:p>
    <w:p>
      <w:pPr>
        <w:pStyle w:val="B2"/>
        <w:rPr/>
      </w:pPr>
      <w:r>
        <w:rPr>
          <w:lang w:eastAsia="de-DE"/>
        </w:rPr>
        <w:t>-</w:t>
        <w:tab/>
        <w:t xml:space="preserve">Account: the matching message is </w:t>
      </w:r>
      <w:r>
        <w:rPr/>
        <w:t>accounted for,</w:t>
      </w:r>
      <w:r>
        <w:rPr>
          <w:lang w:eastAsia="de-DE"/>
        </w:rPr>
        <w:t xml:space="preserve"> i.e. a counter for the rule is incremented. This action can be combined with the previous ones. This feature is useful to monitor traffic before its blocking.</w:t>
      </w:r>
    </w:p>
    <w:p>
      <w:pPr>
        <w:pStyle w:val="Normal"/>
        <w:rPr/>
      </w:pPr>
      <w:r>
        <w:rPr/>
        <w:t xml:space="preserve">This requirement is conditional in the following sense: It is required that at least one of the following two statements holds: </w:t>
      </w:r>
    </w:p>
    <w:p>
      <w:pPr>
        <w:pStyle w:val="B1"/>
        <w:rPr/>
      </w:pPr>
      <w:r>
        <w:rPr/>
        <w:t>-</w:t>
        <w:tab/>
        <w:t>The Network Product supports the capability described above and this is stated in the product documentation.</w:t>
      </w:r>
    </w:p>
    <w:p>
      <w:pPr>
        <w:pStyle w:val="B1"/>
        <w:rPr/>
      </w:pPr>
      <w:r>
        <w:rPr/>
        <w:t>-</w:t>
        <w:tab/>
        <w:t xml:space="preserve">The Network Product's product documentation states that the capability is not supported and that the Network Product needs to be deployed together with a separate entity which provides the capability described above. </w:t>
      </w:r>
    </w:p>
    <w:p>
      <w:pPr>
        <w:pStyle w:val="NO"/>
        <w:rPr/>
      </w:pPr>
      <w:r>
        <w:rPr/>
        <w:t>NOTE 2:</w:t>
        <w:tab/>
        <w:t xml:space="preserve">Such a separate entity could e.g. be a GTP Firewall. </w:t>
      </w:r>
    </w:p>
    <w:p>
      <w:pPr>
        <w:pStyle w:val="NO"/>
        <w:rPr/>
      </w:pPr>
      <w:r>
        <w:rPr/>
        <w:t>NOTE 3:</w:t>
        <w:tab/>
        <w:t xml:space="preserve">Test cases for this separate entity are not provided in the present document, but are believed to be similar to them. </w:t>
      </w:r>
    </w:p>
    <w:p>
      <w:pPr>
        <w:pStyle w:val="NO"/>
        <w:rPr/>
      </w:pPr>
      <w:r>
        <w:rPr/>
        <w:t>NOTE 4:</w:t>
        <w:tab/>
        <w:t>The test cases are only applicable to all network product classes utilizing GTP-U based protocol.</w:t>
      </w:r>
    </w:p>
    <w:p>
      <w:pPr>
        <w:pStyle w:val="Normal"/>
        <w:keepNext w:val="true"/>
        <w:keepLines/>
        <w:spacing w:before="180" w:after="180"/>
        <w:ind w:hanging="1134" w:left="1134" w:right="0"/>
        <w:rPr>
          <w:iCs/>
        </w:rPr>
      </w:pPr>
      <w:r>
        <w:rPr>
          <w:i/>
        </w:rPr>
        <w:t xml:space="preserve">Threat References: </w:t>
      </w:r>
      <w:r>
        <w:rPr>
          <w:iCs/>
        </w:rPr>
        <w:t>TR 33.926 [4] clause 5.3.7, Denial of service</w:t>
      </w:r>
    </w:p>
    <w:p>
      <w:pPr>
        <w:pStyle w:val="Normal"/>
        <w:keepNext w:val="true"/>
        <w:keepLines/>
        <w:spacing w:before="180" w:after="180"/>
        <w:ind w:hanging="1134" w:left="1134" w:right="0"/>
        <w:rPr/>
      </w:pPr>
      <w:r>
        <w:rPr>
          <w:i/>
        </w:rPr>
        <w:t>Test case</w:t>
      </w:r>
      <w:r>
        <w:rPr/>
        <w:t xml:space="preserve">: </w:t>
      </w:r>
    </w:p>
    <w:p>
      <w:pPr>
        <w:pStyle w:val="Normal"/>
        <w:rPr/>
      </w:pPr>
      <w:r>
        <w:rPr/>
        <w:t xml:space="preserve">The test case described here apply only when GTP-U filtering is provided on the Network Product itself. </w:t>
      </w:r>
    </w:p>
    <w:p>
      <w:pPr>
        <w:pStyle w:val="Normal"/>
        <w:rPr/>
      </w:pPr>
      <w:r>
        <w:rPr>
          <w:b/>
        </w:rPr>
        <w:t>Test Name</w:t>
      </w:r>
      <w:r>
        <w:rPr/>
        <w:t>: TC_GTP-U_FILTERING</w:t>
      </w:r>
    </w:p>
    <w:p>
      <w:pPr>
        <w:pStyle w:val="Normal"/>
        <w:rPr>
          <w:b/>
        </w:rPr>
      </w:pPr>
      <w:r>
        <w:rPr>
          <w:b/>
        </w:rPr>
        <w:t xml:space="preserve">Purpose: </w:t>
      </w:r>
    </w:p>
    <w:p>
      <w:pPr>
        <w:pStyle w:val="Normal"/>
        <w:rPr>
          <w:b/>
        </w:rPr>
      </w:pPr>
      <w:r>
        <w:rPr/>
        <w:t xml:space="preserve">To verify that the network product provides filtering functionalities for incoming GTP-U messages. In particular this test case verifies that: </w:t>
      </w:r>
    </w:p>
    <w:p>
      <w:pPr>
        <w:pStyle w:val="B1"/>
        <w:rPr/>
      </w:pPr>
      <w:r>
        <w:rPr/>
        <w:t>1.</w:t>
        <w:tab/>
        <w:t xml:space="preserve">The network product provides filtering of incoming GTP-U messages on any interface. </w:t>
      </w:r>
    </w:p>
    <w:p>
      <w:pPr>
        <w:pStyle w:val="B1"/>
        <w:rPr/>
      </w:pPr>
      <w:r>
        <w:rPr/>
        <w:t>2.</w:t>
        <w:tab/>
        <w:t>It is possible to block all GTP-U messages on those network product interfaces where they are unwanted.</w:t>
      </w:r>
    </w:p>
    <w:p>
      <w:pPr>
        <w:pStyle w:val="B1"/>
        <w:rPr/>
      </w:pPr>
      <w:r>
        <w:rPr/>
        <w:t>3.</w:t>
        <w:tab/>
        <w:t>It is possible to specify defined actions for each rule.</w:t>
      </w:r>
    </w:p>
    <w:p>
      <w:pPr>
        <w:pStyle w:val="Normal"/>
        <w:rPr>
          <w:b/>
        </w:rPr>
      </w:pPr>
      <w:r>
        <w:rPr>
          <w:b/>
        </w:rPr>
        <w:t>Procedure and execution steps:</w:t>
      </w:r>
    </w:p>
    <w:p>
      <w:pPr>
        <w:pStyle w:val="Normal"/>
        <w:rPr>
          <w:b/>
        </w:rPr>
      </w:pPr>
      <w:r>
        <w:rPr>
          <w:b/>
        </w:rPr>
        <w:t>Pre-Conditions:</w:t>
      </w:r>
    </w:p>
    <w:p>
      <w:pPr>
        <w:pStyle w:val="B1"/>
        <w:rPr/>
      </w:pPr>
      <w:r>
        <w:rPr/>
        <w:t>-</w:t>
        <w:tab/>
        <w:t xml:space="preserve">The network product has at least </w:t>
      </w:r>
      <w:r>
        <w:rPr>
          <w:lang w:val="en-US" w:eastAsia="zh-CN"/>
        </w:rPr>
        <w:t>one physical interface named if1 and may have another physical interface named if2</w:t>
      </w:r>
      <w:r>
        <w:rPr/>
        <w:t>.</w:t>
      </w:r>
    </w:p>
    <w:p>
      <w:pPr>
        <w:pStyle w:val="B1"/>
        <w:rPr/>
      </w:pPr>
      <w:r>
        <w:rPr/>
        <w:t>-</w:t>
        <w:tab/>
        <w:t>The tester has the privileges to configure GTP-U filtering on the network product.</w:t>
      </w:r>
    </w:p>
    <w:p>
      <w:pPr>
        <w:pStyle w:val="B1"/>
        <w:rPr/>
      </w:pPr>
      <w:r>
        <w:rPr/>
        <w:t>-</w:t>
        <w:tab/>
        <w:t>The vendor declares that the GTP-U filtering is supported.</w:t>
      </w:r>
    </w:p>
    <w:p>
      <w:pPr>
        <w:pStyle w:val="B1"/>
        <w:rPr/>
      </w:pPr>
      <w:r>
        <w:rPr/>
        <w:t>-</w:t>
        <w:tab/>
        <w:t>The vendor includes a guideline to configure the GTP-U filtering in the documentation accompanying the network product.</w:t>
      </w:r>
    </w:p>
    <w:p>
      <w:pPr>
        <w:pStyle w:val="B1"/>
        <w:rPr/>
      </w:pPr>
      <w:r>
        <w:rPr/>
        <w:t>-</w:t>
        <w:tab/>
        <w:t>A network traffic generator or a pcap file containing the GTP-U messages is available.</w:t>
      </w:r>
    </w:p>
    <w:p>
      <w:pPr>
        <w:pStyle w:val="B1"/>
        <w:rPr/>
      </w:pPr>
      <w:r>
        <w:rPr/>
        <w:t>-</w:t>
        <w:tab/>
        <w:t>A network traffic analyser on the network product (e.g. tcpdump) is available.</w:t>
      </w:r>
    </w:p>
    <w:p>
      <w:pPr>
        <w:pStyle w:val="NO"/>
        <w:rPr>
          <w:lang w:eastAsia="zh-CN"/>
        </w:rPr>
      </w:pPr>
      <w:r>
        <w:rPr>
          <w:lang w:eastAsia="zh-CN"/>
        </w:rPr>
        <w:t>N</w:t>
      </w:r>
      <w:r>
        <w:rPr>
          <w:lang w:eastAsia="zh-CN"/>
        </w:rPr>
        <w:t>OTE</w:t>
      </w:r>
      <w:r>
        <w:rPr>
          <w:lang w:eastAsia="zh-CN"/>
        </w:rPr>
        <w:t>:</w:t>
      </w:r>
      <w:r>
        <w:rPr>
          <w:lang w:eastAsia="zh-CN"/>
        </w:rPr>
        <w:tab/>
      </w:r>
      <w:r>
        <w:rPr>
          <w:lang w:eastAsia="zh-CN"/>
        </w:rPr>
        <w:t xml:space="preserve">If the </w:t>
      </w:r>
      <w:r>
        <w:rPr/>
        <w:t>network</w:t>
      </w:r>
      <w:r>
        <w:rPr>
          <w:lang w:eastAsia="zh-CN"/>
        </w:rPr>
        <w:t xml:space="preserve"> product has only one physical interface named if1, execution steps on if2 are not needed.</w:t>
      </w:r>
    </w:p>
    <w:p>
      <w:pPr>
        <w:pStyle w:val="Normal"/>
        <w:rPr>
          <w:b/>
        </w:rPr>
      </w:pPr>
      <w:r>
        <w:rPr>
          <w:b/>
        </w:rPr>
        <w:t>Execution Steps</w:t>
      </w:r>
    </w:p>
    <w:p>
      <w:pPr>
        <w:pStyle w:val="B1"/>
        <w:ind w:left="284" w:right="0"/>
        <w:rPr/>
      </w:pPr>
      <w:r>
        <w:rPr/>
        <w:t>1.</w:t>
        <w:tab/>
        <w:t>The tester log in the network product.</w:t>
      </w:r>
    </w:p>
    <w:p>
      <w:pPr>
        <w:pStyle w:val="B1"/>
        <w:ind w:left="284" w:right="0"/>
        <w:rPr/>
      </w:pPr>
      <w:r>
        <w:rPr>
          <w:lang w:eastAsia="zh-CN"/>
        </w:rPr>
        <w:t>2.</w:t>
        <w:tab/>
        <w:t>T</w:t>
      </w:r>
      <w:r>
        <w:rPr>
          <w:lang w:eastAsia="zh-CN"/>
        </w:rPr>
        <w:t xml:space="preserve">he </w:t>
      </w:r>
      <w:r>
        <w:rPr>
          <w:lang w:eastAsia="zh-CN"/>
        </w:rPr>
        <w:t>tester configures the network product with the following rules:</w:t>
      </w:r>
    </w:p>
    <w:p>
      <w:pPr>
        <w:pStyle w:val="B2"/>
        <w:rPr/>
      </w:pPr>
      <w:r>
        <w:rPr/>
        <w:t>a)</w:t>
        <w:tab/>
        <w:t>Accept only GTP-U EchoRequest messages on if1.</w:t>
      </w:r>
    </w:p>
    <w:p>
      <w:pPr>
        <w:pStyle w:val="B2"/>
        <w:rPr/>
      </w:pPr>
      <w:r>
        <w:rPr/>
        <w:t>b)</w:t>
        <w:tab/>
        <w:t>Discard all GTP-U messages on if2.</w:t>
      </w:r>
    </w:p>
    <w:p>
      <w:pPr>
        <w:pStyle w:val="B2"/>
        <w:rPr/>
      </w:pPr>
      <w:r>
        <w:rPr/>
        <w:t>c)</w:t>
        <w:tab/>
        <w:t>For each rule above the accoun</w:t>
      </w:r>
      <w:r>
        <w:rPr>
          <w:lang w:eastAsia="zh-CN"/>
        </w:rPr>
        <w:t>ting is also enabled.</w:t>
      </w:r>
    </w:p>
    <w:p>
      <w:pPr>
        <w:pStyle w:val="B1"/>
        <w:ind w:left="284" w:right="0"/>
        <w:rPr>
          <w:lang w:eastAsia="zh-CN"/>
        </w:rPr>
      </w:pPr>
      <w:r>
        <w:rPr>
          <w:lang w:eastAsia="zh-CN"/>
        </w:rPr>
        <w:t>3.</w:t>
        <w:tab/>
        <w:t>The tester turns on the network traffic analyser on if2.</w:t>
      </w:r>
    </w:p>
    <w:p>
      <w:pPr>
        <w:pStyle w:val="B1"/>
        <w:ind w:left="284" w:right="0"/>
        <w:rPr/>
      </w:pPr>
      <w:r>
        <w:rPr>
          <w:lang w:eastAsia="zh-CN"/>
        </w:rPr>
        <w:t>4.</w:t>
        <w:tab/>
        <w:t>T</w:t>
      </w:r>
      <w:r>
        <w:rPr>
          <w:lang w:eastAsia="zh-CN"/>
        </w:rPr>
        <w:t xml:space="preserve">he tester </w:t>
      </w:r>
      <w:r>
        <w:rPr>
          <w:lang w:eastAsia="zh-CN"/>
        </w:rPr>
        <w:t>sends on if2 EchoRequest messages replaying a pcap file or using a network generator.</w:t>
      </w:r>
    </w:p>
    <w:p>
      <w:pPr>
        <w:pStyle w:val="B2"/>
        <w:rPr/>
      </w:pPr>
      <w:r>
        <w:rPr/>
        <w:t>a)</w:t>
        <w:tab/>
        <w:t>Using the network analyser, the tester verifies that the network product correctly receives the EchoRequest messages on if2.</w:t>
      </w:r>
    </w:p>
    <w:p>
      <w:pPr>
        <w:pStyle w:val="B2"/>
        <w:rPr/>
      </w:pPr>
      <w:r>
        <w:rPr/>
        <w:t>b)</w:t>
        <w:tab/>
        <w:t>Using the accounting, the tester verifies that the messages are discarded and that any response is sent back by the network product</w:t>
      </w:r>
      <w:r>
        <w:rPr>
          <w:lang w:eastAsia="zh-CN"/>
        </w:rPr>
        <w:t>.</w:t>
      </w:r>
    </w:p>
    <w:p>
      <w:pPr>
        <w:pStyle w:val="B1"/>
        <w:ind w:left="284" w:right="0"/>
        <w:rPr/>
      </w:pPr>
      <w:r>
        <w:rPr>
          <w:lang w:eastAsia="zh-CN"/>
        </w:rPr>
        <w:t>5.</w:t>
        <w:tab/>
        <w:t>T</w:t>
      </w:r>
      <w:r>
        <w:rPr>
          <w:lang w:eastAsia="zh-CN"/>
        </w:rPr>
        <w:t xml:space="preserve">he tester </w:t>
      </w:r>
      <w:r>
        <w:rPr>
          <w:lang w:eastAsia="zh-CN"/>
        </w:rPr>
        <w:t>sends to if1 EchoRequest messages replaying a pcap file or using a network generator.</w:t>
      </w:r>
    </w:p>
    <w:p>
      <w:pPr>
        <w:pStyle w:val="B2"/>
        <w:rPr/>
      </w:pPr>
      <w:r>
        <w:rPr/>
        <w:t>a)</w:t>
        <w:tab/>
        <w:t>Using the network analyser, the tester verifies that the messages are correctly received by the network product.</w:t>
      </w:r>
    </w:p>
    <w:p>
      <w:pPr>
        <w:pStyle w:val="B2"/>
        <w:rPr/>
      </w:pPr>
      <w:r>
        <w:rPr/>
        <w:t>b)</w:t>
        <w:tab/>
        <w:t>The tester verifies that the GTP-U EchoRequest messages are not discarded because EchoResponse messages are sent back by the network product.</w:t>
      </w:r>
    </w:p>
    <w:p>
      <w:pPr>
        <w:pStyle w:val="B1"/>
        <w:ind w:left="284" w:right="0"/>
        <w:rPr>
          <w:lang w:eastAsia="zh-CN"/>
        </w:rPr>
      </w:pPr>
      <w:r>
        <w:rPr>
          <w:lang w:eastAsia="zh-CN"/>
        </w:rPr>
        <w:t>6.</w:t>
        <w:tab/>
        <w:t>The tester verifies that the matching messages are correctly accounted for both rules.</w:t>
      </w:r>
    </w:p>
    <w:p>
      <w:pPr>
        <w:pStyle w:val="B1"/>
        <w:ind w:left="284" w:right="0"/>
        <w:rPr/>
      </w:pPr>
      <w:r>
        <w:rPr>
          <w:lang w:eastAsia="zh-CN"/>
        </w:rPr>
        <w:t>7.</w:t>
        <w:tab/>
        <w:t>T</w:t>
      </w:r>
      <w:r>
        <w:rPr>
          <w:lang w:eastAsia="zh-CN"/>
        </w:rPr>
        <w:t xml:space="preserve">he tester </w:t>
      </w:r>
      <w:r>
        <w:rPr>
          <w:lang w:eastAsia="zh-CN"/>
        </w:rPr>
        <w:t>sends to if1 GTP-U messages different from EchoRequest replaying a pcap file or using a network generator.</w:t>
      </w:r>
    </w:p>
    <w:p>
      <w:pPr>
        <w:pStyle w:val="B2"/>
        <w:rPr/>
      </w:pPr>
      <w:r>
        <w:rPr/>
        <w:t>a)</w:t>
        <w:tab/>
        <w:t>Using the network analyser, the tester verifies that the messages are correctly received by the network product.</w:t>
      </w:r>
    </w:p>
    <w:p>
      <w:pPr>
        <w:pStyle w:val="B2"/>
        <w:rPr/>
      </w:pPr>
      <w:r>
        <w:rPr/>
        <w:t>b)</w:t>
        <w:tab/>
        <w:t>Using the accounting, the tester verifies that the messages are discarded and that any response is sent back</w:t>
      </w:r>
      <w:r>
        <w:rPr>
          <w:lang w:eastAsia="zh-CN"/>
        </w:rPr>
        <w:t xml:space="preserve"> by the network product.</w:t>
      </w:r>
    </w:p>
    <w:p>
      <w:pPr>
        <w:pStyle w:val="B1"/>
        <w:ind w:left="284" w:right="0"/>
        <w:rPr/>
      </w:pPr>
      <w:r>
        <w:rPr>
          <w:lang w:eastAsia="zh-CN"/>
        </w:rPr>
        <w:t>8.</w:t>
        <w:tab/>
        <w:t>T</w:t>
      </w:r>
      <w:r>
        <w:rPr>
          <w:lang w:eastAsia="zh-CN"/>
        </w:rPr>
        <w:t xml:space="preserve">he </w:t>
      </w:r>
      <w:r>
        <w:rPr>
          <w:lang w:eastAsia="zh-CN"/>
        </w:rPr>
        <w:t>tester deletes the previous rules and configures a new rule, i.e. to accept only GTP-U EchoRequest on if1 coming from a certain IP Address named IP1.</w:t>
      </w:r>
    </w:p>
    <w:p>
      <w:pPr>
        <w:pStyle w:val="B1"/>
        <w:keepNext w:val="true"/>
        <w:ind w:left="284" w:right="0"/>
        <w:rPr>
          <w:lang w:eastAsia="zh-CN"/>
        </w:rPr>
      </w:pPr>
      <w:r>
        <w:rPr>
          <w:lang w:eastAsia="zh-CN"/>
        </w:rPr>
        <w:t>9.</w:t>
        <w:tab/>
        <w:t>The tester sends GTP-U EchoRequest messages with source IP Address set to IP1:</w:t>
      </w:r>
    </w:p>
    <w:p>
      <w:pPr>
        <w:pStyle w:val="B2"/>
        <w:rPr/>
      </w:pPr>
      <w:r>
        <w:rPr/>
        <w:t>a)</w:t>
        <w:tab/>
        <w:t>Using the network analyser, the tester verifies that the messages are correctly received by the network product.</w:t>
      </w:r>
    </w:p>
    <w:p>
      <w:pPr>
        <w:pStyle w:val="B2"/>
        <w:rPr/>
      </w:pPr>
      <w:r>
        <w:rPr/>
        <w:t>b)</w:t>
        <w:tab/>
        <w:t>The tester verifies that the GTP-U EchoRequest messages are not discarded and EchoResponse messages are sent back by</w:t>
      </w:r>
      <w:r>
        <w:rPr>
          <w:lang w:eastAsia="zh-CN"/>
        </w:rPr>
        <w:t xml:space="preserve"> the network product.</w:t>
      </w:r>
    </w:p>
    <w:p>
      <w:pPr>
        <w:pStyle w:val="B1"/>
        <w:ind w:left="284" w:right="0"/>
        <w:rPr/>
      </w:pPr>
      <w:r>
        <w:rPr>
          <w:lang w:eastAsia="zh-CN"/>
        </w:rPr>
        <w:t>10.</w:t>
        <w:tab/>
        <w:t>The tester sends GTP-U EchoRequest messages with source IP Address set to IP2 different from IP1 using a network traffic generator or replaying a pcap file.</w:t>
      </w:r>
    </w:p>
    <w:p>
      <w:pPr>
        <w:pStyle w:val="B2"/>
        <w:rPr/>
      </w:pPr>
      <w:r>
        <w:rPr/>
        <w:t>a)</w:t>
        <w:tab/>
        <w:t>Using the network analyser the tester verifies that the messages are correctly received by the network product.</w:t>
      </w:r>
    </w:p>
    <w:p>
      <w:pPr>
        <w:pStyle w:val="B2"/>
        <w:rPr/>
      </w:pPr>
      <w:r>
        <w:rPr/>
        <w:t>b)</w:t>
        <w:tab/>
        <w:t>The tester verifies that the GTP-U EchoRequest messages are discarded and that no EchoResponse messages are sent back</w:t>
      </w:r>
      <w:r>
        <w:rPr>
          <w:lang w:eastAsia="zh-CN"/>
        </w:rPr>
        <w:t>.</w:t>
      </w:r>
    </w:p>
    <w:p>
      <w:pPr>
        <w:pStyle w:val="Normal"/>
        <w:rPr>
          <w:b/>
        </w:rPr>
      </w:pPr>
      <w:r>
        <w:rPr>
          <w:b/>
        </w:rPr>
        <w:t>Expected Results:</w:t>
      </w:r>
    </w:p>
    <w:p>
      <w:pPr>
        <w:pStyle w:val="B1"/>
        <w:rPr/>
      </w:pPr>
      <w:r>
        <w:rPr/>
        <w:t>-</w:t>
        <w:tab/>
        <w:t>For steps 4, 5, 6 and 7 the tester receives GTP-U EchoResponse messages from if1 only.</w:t>
      </w:r>
    </w:p>
    <w:p>
      <w:pPr>
        <w:pStyle w:val="B1"/>
        <w:rPr/>
      </w:pPr>
      <w:r>
        <w:rPr/>
        <w:t>-</w:t>
        <w:tab/>
        <w:t>For steps 4, 5, 6 and 7 the messages matching the rules are correctly accounted.</w:t>
      </w:r>
    </w:p>
    <w:p>
      <w:pPr>
        <w:pStyle w:val="B1"/>
        <w:rPr/>
      </w:pPr>
      <w:r>
        <w:rPr/>
        <w:t>-</w:t>
        <w:tab/>
        <w:t>For steps 8, 9, 10 the tester receives GTP-U EchoResponse messages only for the authorized source IP address.</w:t>
      </w:r>
    </w:p>
    <w:p>
      <w:pPr>
        <w:pStyle w:val="Normal"/>
        <w:rPr>
          <w:b/>
        </w:rPr>
      </w:pPr>
      <w:r>
        <w:rPr>
          <w:b/>
        </w:rPr>
        <w:t>Expected format of evidence:</w:t>
      </w:r>
    </w:p>
    <w:p>
      <w:pPr>
        <w:pStyle w:val="B1"/>
        <w:rPr/>
      </w:pPr>
      <w:r>
        <w:rPr/>
        <w:t>-</w:t>
        <w:tab/>
        <w:t>The used tool(s) name and version information</w:t>
      </w:r>
    </w:p>
    <w:p>
      <w:pPr>
        <w:pStyle w:val="B1"/>
        <w:rPr/>
      </w:pPr>
      <w:r>
        <w:rPr/>
        <w:t>-</w:t>
        <w:tab/>
        <w:t>Settings and configurations used</w:t>
      </w:r>
    </w:p>
    <w:p>
      <w:pPr>
        <w:pStyle w:val="B1"/>
        <w:rPr/>
      </w:pPr>
      <w:r>
        <w:rPr/>
        <w:t>-</w:t>
        <w:tab/>
        <w:t>Pcap trace</w:t>
      </w:r>
    </w:p>
    <w:p>
      <w:pPr>
        <w:pStyle w:val="B1"/>
        <w:rPr/>
      </w:pPr>
      <w:r>
        <w:rPr/>
        <w:t>-</w:t>
        <w:tab/>
        <w:t>Screenshot</w:t>
      </w:r>
    </w:p>
    <w:p>
      <w:pPr>
        <w:pStyle w:val="Heading2"/>
        <w:ind w:hanging="1134" w:left="1134"/>
        <w:rPr/>
      </w:pPr>
      <w:bookmarkStart w:id="253" w:name="__RefHeading___Toc187937528"/>
      <w:bookmarkStart w:id="254" w:name="_CR4_3"/>
      <w:bookmarkEnd w:id="253"/>
      <w:bookmarkEnd w:id="254"/>
      <w:r>
        <w:rPr/>
        <w:t>4.3</w:t>
        <w:tab/>
        <w:t>Security requirements and related test cases related to hardening</w:t>
      </w:r>
    </w:p>
    <w:p>
      <w:pPr>
        <w:pStyle w:val="Heading3"/>
        <w:ind w:hanging="1134" w:left="1134"/>
        <w:rPr/>
      </w:pPr>
      <w:bookmarkStart w:id="255" w:name="__RefHeading___Toc187937529"/>
      <w:bookmarkStart w:id="256" w:name="_CR4_3_1"/>
      <w:bookmarkEnd w:id="255"/>
      <w:bookmarkEnd w:id="256"/>
      <w:r>
        <w:rPr/>
        <w:t>4.3.1</w:t>
        <w:tab/>
        <w:t>Introduction</w:t>
      </w:r>
    </w:p>
    <w:p>
      <w:pPr>
        <w:pStyle w:val="Normal"/>
        <w:rPr/>
      </w:pPr>
      <w:r>
        <w:rPr/>
        <w:t>The requirements proposed hereafter (with the relative test cases) aim to securing network products (including the network functions in service-based architecture) by reducing its surface of vulnerability. In particular the identified requirements aim to ensure that all the default network product configurations (including operating system software, firmware and applications) are appropriately set.</w:t>
      </w:r>
    </w:p>
    <w:p>
      <w:pPr>
        <w:pStyle w:val="Heading3"/>
        <w:ind w:hanging="1134" w:left="1134"/>
        <w:rPr/>
      </w:pPr>
      <w:bookmarkStart w:id="257" w:name="__RefHeading___Toc187937530"/>
      <w:bookmarkStart w:id="258" w:name="_CR4_3_2"/>
      <w:bookmarkEnd w:id="257"/>
      <w:bookmarkEnd w:id="258"/>
      <w:r>
        <w:rPr/>
        <w:t>4.3.2</w:t>
        <w:tab/>
        <w:t>Technical baseline</w:t>
      </w:r>
    </w:p>
    <w:p>
      <w:pPr>
        <w:pStyle w:val="Heading4"/>
        <w:rPr/>
      </w:pPr>
      <w:bookmarkStart w:id="259" w:name="__RefHeading___Toc187937531"/>
      <w:bookmarkStart w:id="260" w:name="_CR4_3_2_1"/>
      <w:bookmarkEnd w:id="259"/>
      <w:bookmarkEnd w:id="260"/>
      <w:r>
        <w:rPr/>
        <w:t>4.3.2.1</w:t>
        <w:tab/>
        <w:t>No unnecessary or insecure services / protocols</w:t>
      </w:r>
    </w:p>
    <w:p>
      <w:pPr>
        <w:pStyle w:val="Normal"/>
        <w:rPr/>
      </w:pPr>
      <w:r>
        <w:rPr>
          <w:i/>
        </w:rPr>
        <w:t>Requirement Name</w:t>
      </w:r>
      <w:r>
        <w:rPr/>
        <w:t>: No unnecessary or insecure services / protocols</w:t>
      </w:r>
    </w:p>
    <w:p>
      <w:pPr>
        <w:pStyle w:val="Normal"/>
        <w:rPr>
          <w:i/>
          <w:i/>
        </w:rPr>
      </w:pPr>
      <w:r>
        <w:rPr>
          <w:i/>
        </w:rPr>
        <w:t xml:space="preserve">Requirement Reference: </w:t>
      </w:r>
      <w:r>
        <w:rPr>
          <w:iCs/>
        </w:rPr>
        <w:t>In accordance with industry best practice</w:t>
      </w:r>
    </w:p>
    <w:p>
      <w:pPr>
        <w:pStyle w:val="Normal"/>
        <w:rPr/>
      </w:pPr>
      <w:r>
        <w:rPr>
          <w:i/>
        </w:rPr>
        <w:t>Requirement Description</w:t>
      </w:r>
      <w:r>
        <w:rPr/>
        <w:t xml:space="preserve">: </w:t>
      </w:r>
    </w:p>
    <w:p>
      <w:pPr>
        <w:pStyle w:val="Normal"/>
        <w:rPr/>
      </w:pPr>
      <w:r>
        <w:rPr/>
        <w:t>The network product shall only run protocol handlers and services which are needed for its operation, and which do not have any known security vulnerabilities. In particular, by default the following services shall be initially configured to be disabled on the network product by the vendor except if services are needed during deployment. In that case those services shall be disabled according to vendor’s instructions after deployment is done. Disabled protocols can still be enabled for other reasons by the network operators, e.g. remote diagnostics.</w:t>
      </w:r>
    </w:p>
    <w:p>
      <w:pPr>
        <w:pStyle w:val="B1"/>
        <w:rPr/>
      </w:pPr>
      <w:r>
        <w:rPr/>
        <w:t>-</w:t>
        <w:tab/>
        <w:t>FTP</w:t>
      </w:r>
    </w:p>
    <w:p>
      <w:pPr>
        <w:pStyle w:val="B1"/>
        <w:rPr/>
      </w:pPr>
      <w:r>
        <w:rPr/>
        <w:t>-</w:t>
        <w:tab/>
        <w:t>TFTP</w:t>
      </w:r>
    </w:p>
    <w:p>
      <w:pPr>
        <w:pStyle w:val="B1"/>
        <w:rPr/>
      </w:pPr>
      <w:r>
        <w:rPr/>
        <w:t>-</w:t>
        <w:tab/>
        <w:t>Telnet</w:t>
      </w:r>
    </w:p>
    <w:p>
      <w:pPr>
        <w:pStyle w:val="B1"/>
        <w:rPr/>
      </w:pPr>
      <w:r>
        <w:rPr/>
        <w:t>-</w:t>
        <w:tab/>
        <w:t>rlogin, RCP, RSH</w:t>
      </w:r>
    </w:p>
    <w:p>
      <w:pPr>
        <w:pStyle w:val="B1"/>
        <w:rPr/>
      </w:pPr>
      <w:r>
        <w:rPr/>
        <w:t>-</w:t>
        <w:tab/>
        <w:t>HTTP</w:t>
      </w:r>
    </w:p>
    <w:p>
      <w:pPr>
        <w:pStyle w:val="B1"/>
        <w:rPr/>
      </w:pPr>
      <w:r>
        <w:rPr/>
        <w:t>-</w:t>
        <w:tab/>
        <w:t>SNMPv1 and v2</w:t>
      </w:r>
    </w:p>
    <w:p>
      <w:pPr>
        <w:pStyle w:val="B1"/>
        <w:rPr/>
      </w:pPr>
      <w:r>
        <w:rPr/>
        <w:t>-</w:t>
        <w:tab/>
        <w:t>SSHv1</w:t>
      </w:r>
    </w:p>
    <w:p>
      <w:pPr>
        <w:pStyle w:val="B1"/>
        <w:rPr/>
      </w:pPr>
      <w:r>
        <w:rPr/>
        <w:t>-</w:t>
        <w:tab/>
        <w:t xml:space="preserve">TCP/UDP Small Servers (Echo, Chargen, Discard </w:t>
      </w:r>
      <w:r>
        <w:rPr>
          <w:lang w:val="en-US"/>
        </w:rPr>
        <w:t>a</w:t>
      </w:r>
      <w:r>
        <w:rPr/>
        <w:t>nd Daytime)</w:t>
      </w:r>
    </w:p>
    <w:p>
      <w:pPr>
        <w:pStyle w:val="B1"/>
        <w:rPr/>
      </w:pPr>
      <w:r>
        <w:rPr/>
        <w:t>-</w:t>
        <w:tab/>
        <w:t>Finger</w:t>
      </w:r>
    </w:p>
    <w:p>
      <w:pPr>
        <w:pStyle w:val="B1"/>
        <w:rPr/>
      </w:pPr>
      <w:r>
        <w:rPr/>
        <w:t>-</w:t>
        <w:tab/>
        <w:t>BOOTP server</w:t>
      </w:r>
    </w:p>
    <w:p>
      <w:pPr>
        <w:pStyle w:val="B1"/>
        <w:rPr/>
      </w:pPr>
      <w:r>
        <w:rPr/>
        <w:t>-</w:t>
        <w:tab/>
        <w:t>Discovery protocols (CDP, LLDP)</w:t>
      </w:r>
    </w:p>
    <w:p>
      <w:pPr>
        <w:pStyle w:val="B1"/>
        <w:rPr/>
      </w:pPr>
      <w:r>
        <w:rPr/>
        <w:t>-</w:t>
        <w:tab/>
        <w:t>IP Identification Service (Identd)</w:t>
      </w:r>
    </w:p>
    <w:p>
      <w:pPr>
        <w:pStyle w:val="B1"/>
        <w:rPr/>
      </w:pPr>
      <w:r>
        <w:rPr/>
        <w:t>-</w:t>
        <w:tab/>
        <w:t>PAD</w:t>
      </w:r>
    </w:p>
    <w:p>
      <w:pPr>
        <w:pStyle w:val="B1"/>
        <w:rPr/>
      </w:pPr>
      <w:r>
        <w:rPr/>
        <w:t>-</w:t>
        <w:tab/>
        <w:t>MOP</w:t>
      </w:r>
    </w:p>
    <w:p>
      <w:pPr>
        <w:pStyle w:val="NO"/>
        <w:rPr/>
      </w:pPr>
      <w:r>
        <w:rPr/>
        <w:t>NOTE 1:</w:t>
        <w:tab/>
        <w:t>As an alternative to disabling the HTTP service, it is also possible for this service to remain active for reasons of user friendliness. In this case, however, queries to the web service are not answered directly on this port but from a redirected to HTTPS service.</w:t>
      </w:r>
    </w:p>
    <w:p>
      <w:pPr>
        <w:pStyle w:val="NO"/>
        <w:rPr/>
      </w:pPr>
      <w:r>
        <w:rPr>
          <w:caps/>
        </w:rPr>
        <w:t>Note 2</w:t>
      </w:r>
      <w:r>
        <w:rPr/>
        <w:t>:</w:t>
        <w:tab/>
        <w:t>Full documentation of required protocols and services of the network product and their purpose needs to be provided by the vendor as prerequisite for the test case.</w:t>
      </w:r>
    </w:p>
    <w:p>
      <w:pPr>
        <w:pStyle w:val="Normal"/>
        <w:rPr>
          <w:i/>
          <w:i/>
        </w:rPr>
      </w:pPr>
      <w:r>
        <w:rPr>
          <w:i/>
        </w:rPr>
        <w:t xml:space="preserve">Threat References: </w:t>
      </w:r>
      <w:r>
        <w:rPr>
          <w:iCs/>
        </w:rPr>
        <w:t>TR 33.926 [4], clause 5.3.7.3, Insecure Network Services</w:t>
      </w:r>
    </w:p>
    <w:p>
      <w:pPr>
        <w:pStyle w:val="Normal"/>
        <w:rPr/>
      </w:pPr>
      <w:r>
        <w:rPr>
          <w:i/>
        </w:rPr>
        <w:t>Test Case</w:t>
      </w:r>
      <w:r>
        <w:rPr/>
        <w:t xml:space="preserve">: </w:t>
      </w:r>
    </w:p>
    <w:p>
      <w:pPr>
        <w:pStyle w:val="Normal"/>
        <w:rPr/>
      </w:pPr>
      <w:r>
        <w:rPr>
          <w:b/>
        </w:rPr>
        <w:t>Test Name</w:t>
      </w:r>
      <w:r>
        <w:rPr/>
        <w:t>: TC_NO_UNNECESSARY_SERVICE</w:t>
      </w:r>
    </w:p>
    <w:p>
      <w:pPr>
        <w:pStyle w:val="Normal"/>
        <w:rPr>
          <w:b/>
          <w:bCs/>
          <w:lang w:eastAsia="zh-CN"/>
        </w:rPr>
      </w:pPr>
      <w:r>
        <w:rPr>
          <w:b/>
          <w:bCs/>
          <w:lang w:eastAsia="zh-CN"/>
        </w:rPr>
        <w:t>Purpose:</w:t>
      </w:r>
    </w:p>
    <w:p>
      <w:pPr>
        <w:pStyle w:val="Normal"/>
        <w:rPr/>
      </w:pPr>
      <w:r>
        <w:rPr/>
        <w:t>To ensure that on all network interfaces, there are no unsecure services or protocols that might be running.</w:t>
      </w:r>
    </w:p>
    <w:p>
      <w:pPr>
        <w:pStyle w:val="Normal"/>
        <w:rPr>
          <w:b/>
          <w:bCs/>
          <w:lang w:eastAsia="zh-CN"/>
        </w:rPr>
      </w:pPr>
      <w:r>
        <w:rPr>
          <w:b/>
          <w:bCs/>
          <w:lang w:eastAsia="zh-CN"/>
        </w:rPr>
        <w:t>Procedure and execution steps:</w:t>
      </w:r>
    </w:p>
    <w:p>
      <w:pPr>
        <w:pStyle w:val="Normal"/>
        <w:rPr>
          <w:lang w:eastAsia="zh-CN"/>
        </w:rPr>
      </w:pPr>
      <w:r>
        <w:rPr>
          <w:b/>
          <w:bCs/>
          <w:lang w:eastAsia="zh-CN"/>
        </w:rPr>
        <w:t>Pre-Conditions:</w:t>
      </w:r>
    </w:p>
    <w:p>
      <w:pPr>
        <w:pStyle w:val="Normal"/>
        <w:rPr/>
      </w:pPr>
      <w:r>
        <w:rPr/>
        <w:t>A list of all required network protocols and services containing at least the following information shall be included in the documentation accompanying the Network Product:</w:t>
      </w:r>
    </w:p>
    <w:p>
      <w:pPr>
        <w:pStyle w:val="B1"/>
        <w:rPr/>
      </w:pPr>
      <w:r>
        <w:rPr/>
        <w:t>-</w:t>
        <w:tab/>
        <w:t xml:space="preserve">protocol handlers and services needed for </w:t>
      </w:r>
      <w:r>
        <w:rPr>
          <w:lang w:eastAsia="ja-JP"/>
        </w:rPr>
        <w:t>the operation of network product</w:t>
      </w:r>
      <w:r>
        <w:rPr/>
        <w:t>;</w:t>
      </w:r>
    </w:p>
    <w:p>
      <w:pPr>
        <w:pStyle w:val="B1"/>
        <w:rPr/>
      </w:pPr>
      <w:r>
        <w:rPr/>
        <w:t>-</w:t>
        <w:tab/>
        <w:t>their open ports and associated services;</w:t>
      </w:r>
    </w:p>
    <w:p>
      <w:pPr>
        <w:pStyle w:val="B1"/>
        <w:rPr/>
      </w:pPr>
      <w:r>
        <w:rPr/>
        <w:t>-</w:t>
        <w:tab/>
        <w:t>and a description of their purposes.</w:t>
      </w:r>
    </w:p>
    <w:p>
      <w:pPr>
        <w:pStyle w:val="Normal"/>
        <w:rPr/>
      </w:pPr>
      <w:r>
        <w:rPr/>
        <w:t>The tool used shall be capable to detect and identify the protocol handlers and running services in the system.</w:t>
      </w:r>
    </w:p>
    <w:p>
      <w:pPr>
        <w:pStyle w:val="Normal"/>
        <w:rPr>
          <w:b/>
          <w:bCs/>
          <w:lang w:eastAsia="zh-CN"/>
        </w:rPr>
      </w:pPr>
      <w:r>
        <w:rPr>
          <w:b/>
          <w:bCs/>
          <w:lang w:eastAsia="zh-CN"/>
        </w:rPr>
        <w:t>Execution Steps</w:t>
      </w:r>
    </w:p>
    <w:p>
      <w:pPr>
        <w:pStyle w:val="B1"/>
        <w:rPr/>
      </w:pPr>
      <w:r>
        <w:rPr/>
        <w:t>1.</w:t>
        <w:tab/>
        <w:t>Verification of the compliance to the prerequisites:</w:t>
      </w:r>
    </w:p>
    <w:p>
      <w:pPr>
        <w:pStyle w:val="B2"/>
        <w:ind w:left="852" w:right="0"/>
        <w:rPr/>
      </w:pPr>
      <w:r>
        <w:rPr/>
        <w:t>a.</w:t>
        <w:tab/>
        <w:t>Verification that the list of available network services and protocol handlers is available in the documentation of the Network Product.</w:t>
      </w:r>
    </w:p>
    <w:p>
      <w:pPr>
        <w:pStyle w:val="B2"/>
        <w:ind w:left="852" w:right="0"/>
        <w:rPr/>
      </w:pPr>
      <w:r>
        <w:rPr/>
        <w:t>b.</w:t>
        <w:tab/>
        <w:t>Validation that all entries in the list are necessary for the operation of the Network Product class.</w:t>
      </w:r>
    </w:p>
    <w:p>
      <w:pPr>
        <w:pStyle w:val="B1"/>
        <w:rPr/>
      </w:pPr>
      <w:r>
        <w:rPr/>
        <w:t>2.</w:t>
        <w:tab/>
        <w:t>Identification of the network services and protocol handlers by means of tools or any other testing means.</w:t>
      </w:r>
    </w:p>
    <w:p>
      <w:pPr>
        <w:pStyle w:val="B1"/>
        <w:rPr/>
      </w:pPr>
      <w:r>
        <w:rPr/>
        <w:t>3.</w:t>
        <w:tab/>
        <w:t>Validation that there are no entries in the list of available network services and handlers apart from the ones that have been mentioned for the operation of the Network Product in the attached documentation.</w:t>
      </w:r>
    </w:p>
    <w:p>
      <w:pPr>
        <w:pStyle w:val="B1"/>
        <w:rPr/>
      </w:pPr>
      <w:r>
        <w:rPr/>
        <w:t>4.</w:t>
        <w:tab/>
        <w:t>The tester shall reboot the network product and re-execute execution steps 2 and 3 without further configuration.</w:t>
      </w:r>
    </w:p>
    <w:p>
      <w:pPr>
        <w:pStyle w:val="Normal"/>
        <w:rPr>
          <w:b/>
          <w:bCs/>
          <w:lang w:eastAsia="zh-CN"/>
        </w:rPr>
      </w:pPr>
      <w:r>
        <w:rPr>
          <w:b/>
          <w:bCs/>
          <w:lang w:eastAsia="zh-CN"/>
        </w:rPr>
        <w:t>Expected Results:</w:t>
      </w:r>
    </w:p>
    <w:p>
      <w:pPr>
        <w:pStyle w:val="Normal"/>
        <w:rPr>
          <w:lang w:eastAsia="ja-JP"/>
        </w:rPr>
      </w:pPr>
      <w:r>
        <w:rPr>
          <w:lang w:eastAsia="zh-CN"/>
        </w:rPr>
        <w:t>The report will contain</w:t>
      </w:r>
      <w:r>
        <w:rPr>
          <w:lang w:eastAsia="ja-JP"/>
        </w:rPr>
        <w:t>:</w:t>
      </w:r>
      <w:r>
        <w:rPr>
          <w:lang w:eastAsia="zh-CN"/>
        </w:rPr>
        <w:t xml:space="preserve"> </w:t>
      </w:r>
    </w:p>
    <w:p>
      <w:pPr>
        <w:pStyle w:val="B1"/>
        <w:rPr>
          <w:lang w:eastAsia="ja-JP"/>
        </w:rPr>
      </w:pPr>
      <w:r>
        <w:rPr>
          <w:lang w:eastAsia="ja-JP"/>
        </w:rPr>
        <w:t>-</w:t>
        <w:tab/>
      </w:r>
      <w:r>
        <w:rPr>
          <w:lang w:eastAsia="ja-JP"/>
        </w:rPr>
        <w:t>T</w:t>
      </w:r>
      <w:r>
        <w:rPr>
          <w:lang w:eastAsia="zh-CN"/>
        </w:rPr>
        <w:t xml:space="preserve">he names and version of the tool(s) used. </w:t>
      </w:r>
    </w:p>
    <w:p>
      <w:pPr>
        <w:pStyle w:val="B1"/>
        <w:rPr/>
      </w:pPr>
      <w:r>
        <w:rPr>
          <w:lang w:eastAsia="ja-JP"/>
        </w:rPr>
        <w:t>-</w:t>
        <w:tab/>
      </w:r>
      <w:r>
        <w:rPr>
          <w:lang w:eastAsia="ja-JP"/>
        </w:rPr>
        <w:t>I</w:t>
      </w:r>
      <w:r>
        <w:rPr>
          <w:lang w:eastAsia="zh-CN"/>
        </w:rPr>
        <w:t xml:space="preserve">nformation of all the protocol handlers and services running in the </w:t>
      </w:r>
      <w:r>
        <w:rPr>
          <w:lang w:eastAsia="ja-JP"/>
        </w:rPr>
        <w:t>network product</w:t>
      </w:r>
      <w:r>
        <w:rPr>
          <w:lang w:eastAsia="ja-JP"/>
        </w:rPr>
        <w:t>.</w:t>
      </w:r>
      <w:r>
        <w:rPr>
          <w:lang w:eastAsia="zh-CN"/>
        </w:rPr>
        <w:t xml:space="preserve"> </w:t>
      </w:r>
    </w:p>
    <w:p>
      <w:pPr>
        <w:pStyle w:val="Normal"/>
        <w:rPr>
          <w:lang w:eastAsia="ja-JP"/>
        </w:rPr>
      </w:pPr>
      <w:r>
        <w:rPr>
          <w:lang w:eastAsia="ja-JP"/>
        </w:rPr>
        <w:t>Result will show:</w:t>
      </w:r>
    </w:p>
    <w:p>
      <w:pPr>
        <w:pStyle w:val="B1"/>
        <w:rPr>
          <w:b/>
          <w:lang w:eastAsia="ja-JP"/>
        </w:rPr>
      </w:pPr>
      <w:r>
        <w:rPr>
          <w:lang w:eastAsia="zh-CN"/>
        </w:rPr>
        <w:t>-</w:t>
        <w:tab/>
        <w:t xml:space="preserve">There are no unnecessary services running in the </w:t>
      </w:r>
      <w:r>
        <w:rPr>
          <w:lang w:eastAsia="ja-JP"/>
        </w:rPr>
        <w:t>network product</w:t>
      </w:r>
      <w:r>
        <w:rPr>
          <w:lang w:eastAsia="zh-CN"/>
        </w:rPr>
        <w:t xml:space="preserve"> except for the ones which are necessary for its operation.</w:t>
      </w:r>
      <w:r>
        <w:rPr>
          <w:b/>
          <w:lang w:eastAsia="zh-CN"/>
        </w:rPr>
        <w:t xml:space="preserve"> </w:t>
      </w:r>
    </w:p>
    <w:p>
      <w:pPr>
        <w:pStyle w:val="B1"/>
        <w:rPr/>
      </w:pPr>
      <w:r>
        <w:rPr>
          <w:lang w:eastAsia="zh-CN"/>
        </w:rPr>
        <w:t>-</w:t>
        <w:tab/>
        <w:t xml:space="preserve">Any undocumented services running on the </w:t>
      </w:r>
      <w:r>
        <w:rPr>
          <w:lang w:eastAsia="ja-JP"/>
        </w:rPr>
        <w:t>network product</w:t>
      </w:r>
      <w:r>
        <w:rPr>
          <w:lang w:eastAsia="zh-CN"/>
        </w:rPr>
        <w:t xml:space="preserve"> should be highlighted and brought out in the report.</w:t>
      </w:r>
    </w:p>
    <w:p>
      <w:pPr>
        <w:pStyle w:val="B1"/>
        <w:rPr>
          <w:lang w:eastAsia="zh-CN"/>
        </w:rPr>
      </w:pPr>
      <w:r>
        <w:rPr>
          <w:lang w:eastAsia="zh-CN"/>
        </w:rPr>
        <w:t>-</w:t>
        <w:tab/>
        <w:t>The network product behaves the same after reboot as before.</w:t>
      </w:r>
    </w:p>
    <w:p>
      <w:pPr>
        <w:pStyle w:val="Normal"/>
        <w:rPr>
          <w:b/>
          <w:bCs/>
          <w:lang w:eastAsia="zh-CN"/>
        </w:rPr>
      </w:pPr>
      <w:r>
        <w:rPr>
          <w:b/>
          <w:bCs/>
          <w:lang w:eastAsia="zh-CN"/>
        </w:rPr>
        <w:t>Expected format of evidence:</w:t>
      </w:r>
    </w:p>
    <w:p>
      <w:pPr>
        <w:pStyle w:val="B1"/>
        <w:rPr/>
      </w:pPr>
      <w:r>
        <w:rPr/>
        <w:t>-</w:t>
        <w:tab/>
        <w:t>The used tool(s) name and version information;</w:t>
      </w:r>
    </w:p>
    <w:p>
      <w:pPr>
        <w:pStyle w:val="B1"/>
        <w:rPr/>
      </w:pPr>
      <w:r>
        <w:rPr/>
        <w:t>-</w:t>
        <w:tab/>
        <w:t xml:space="preserve">Settings and configurations, and commands used (if applicable); </w:t>
      </w:r>
    </w:p>
    <w:p>
      <w:pPr>
        <w:pStyle w:val="B1"/>
        <w:rPr/>
      </w:pPr>
      <w:r>
        <w:rPr/>
        <w:t>-</w:t>
        <w:tab/>
        <w:t>The output pertaining to the test case performed and</w:t>
      </w:r>
    </w:p>
    <w:p>
      <w:pPr>
        <w:pStyle w:val="B1"/>
        <w:rPr/>
      </w:pPr>
      <w:r>
        <w:rPr/>
        <w:t>-</w:t>
        <w:tab/>
        <w:t>The test results i.e. services existing or not existing in the Network Product.</w:t>
      </w:r>
    </w:p>
    <w:p>
      <w:pPr>
        <w:pStyle w:val="Heading4"/>
        <w:rPr/>
      </w:pPr>
      <w:bookmarkStart w:id="261" w:name="__RefHeading___Toc187937532"/>
      <w:bookmarkStart w:id="262" w:name="_CR4_3_2_2"/>
      <w:bookmarkEnd w:id="261"/>
      <w:bookmarkEnd w:id="262"/>
      <w:r>
        <w:rPr/>
        <w:t>4.3.2.2</w:t>
        <w:tab/>
        <w:t>Restricted reachability of services</w:t>
      </w:r>
    </w:p>
    <w:p>
      <w:pPr>
        <w:pStyle w:val="Normal"/>
        <w:rPr/>
      </w:pPr>
      <w:r>
        <w:rPr>
          <w:i/>
          <w:lang w:eastAsia="ja-JP"/>
        </w:rPr>
        <w:t>Requirement Name</w:t>
      </w:r>
      <w:r>
        <w:rPr>
          <w:lang w:eastAsia="ja-JP"/>
        </w:rPr>
        <w:t>: Restricted reachability of services</w:t>
      </w:r>
    </w:p>
    <w:p>
      <w:pPr>
        <w:pStyle w:val="Normal"/>
        <w:rPr>
          <w:i/>
          <w:i/>
          <w:lang w:eastAsia="ja-JP"/>
        </w:rPr>
      </w:pPr>
      <w:r>
        <w:rPr>
          <w:i/>
          <w:lang w:eastAsia="ja-JP"/>
        </w:rPr>
        <w:t xml:space="preserve">Requirement Reference: </w:t>
      </w:r>
      <w:r>
        <w:rPr>
          <w:iCs/>
          <w:lang w:eastAsia="ja-JP"/>
        </w:rPr>
        <w:t>In accordance with industry best practice</w:t>
      </w:r>
    </w:p>
    <w:p>
      <w:pPr>
        <w:pStyle w:val="Normal"/>
        <w:rPr/>
      </w:pPr>
      <w:r>
        <w:rPr>
          <w:i/>
          <w:lang w:eastAsia="ja-JP"/>
        </w:rPr>
        <w:t>Requirement Description</w:t>
      </w:r>
      <w:r>
        <w:rPr>
          <w:lang w:eastAsia="ja-JP"/>
        </w:rPr>
        <w:t xml:space="preserve">: </w:t>
      </w:r>
    </w:p>
    <w:p>
      <w:pPr>
        <w:pStyle w:val="Normal"/>
        <w:rPr>
          <w:lang w:eastAsia="ja-JP"/>
        </w:rPr>
      </w:pPr>
      <w:r>
        <w:rPr>
          <w:lang w:eastAsia="ja-JP"/>
        </w:rPr>
        <w:t>The network product shall restrict the reachability of services so that they can only be reached on interfaces where their usage is required. On interfaces where services are active, the reachability should be limited to legitimate communication peers. This limitation shall be realized on the network product itself (without measures (e.g. firewall) at network side) according to the requirement detailed in clause 4.2.6.2.1 Packet Filtering.</w:t>
      </w:r>
    </w:p>
    <w:p>
      <w:pPr>
        <w:pStyle w:val="EX"/>
        <w:rPr/>
      </w:pPr>
      <w:r>
        <w:rPr>
          <w:caps/>
          <w:lang w:eastAsia="ja-JP"/>
        </w:rPr>
        <w:t>Example</w:t>
      </w:r>
      <w:r>
        <w:rPr>
          <w:lang w:eastAsia="ja-JP"/>
        </w:rPr>
        <w:t>:</w:t>
        <w:tab/>
        <w:t xml:space="preserve">Administrative services (e.g. SSH, HTTPS, RDP) shall be restricted to interfaces in the management network to support separation of management traffic from user traffic. </w:t>
      </w:r>
    </w:p>
    <w:p>
      <w:pPr>
        <w:pStyle w:val="Normal"/>
        <w:rPr>
          <w:i/>
          <w:i/>
          <w:lang w:eastAsia="ja-JP"/>
        </w:rPr>
      </w:pPr>
      <w:r>
        <w:rPr>
          <w:i/>
          <w:lang w:eastAsia="ja-JP"/>
        </w:rPr>
        <w:t>Threat References</w:t>
      </w:r>
      <w:r>
        <w:rPr>
          <w:iCs/>
          <w:lang w:eastAsia="ja-JP"/>
        </w:rPr>
        <w:t xml:space="preserve">: </w:t>
      </w:r>
      <w:r>
        <w:rPr>
          <w:lang w:eastAsia="ja-JP"/>
        </w:rPr>
        <w:t>TR 33.926</w:t>
      </w:r>
      <w:r>
        <w:rPr>
          <w:rFonts w:eastAsia="SimSun;宋体" w:cs="Tele-GroteskNor;Times New Roman" w:ascii="Tele-GroteskNor;Times New Roman" w:hAnsi="Tele-GroteskNor;Times New Roman"/>
          <w:color w:val="000000"/>
          <w:lang w:val="en-US" w:eastAsia="zh-CN"/>
        </w:rPr>
        <w:t xml:space="preserve"> [4]</w:t>
      </w:r>
      <w:r>
        <w:rPr>
          <w:rFonts w:eastAsia="SimSun;宋体" w:cs="Tele-GroteskNor;Times New Roman" w:ascii="Tele-GroteskNor;Times New Roman" w:hAnsi="Tele-GroteskNor;Times New Roman"/>
          <w:color w:val="000000"/>
          <w:lang w:val="en-US" w:eastAsia="zh-CN"/>
        </w:rPr>
        <w:t>, clause 5.3.7.3, Insecure Network Services</w:t>
      </w:r>
    </w:p>
    <w:p>
      <w:pPr>
        <w:pStyle w:val="Normal"/>
        <w:rPr/>
      </w:pPr>
      <w:r>
        <w:rPr>
          <w:i/>
          <w:lang w:eastAsia="ja-JP"/>
        </w:rPr>
        <w:t>Test Case</w:t>
      </w:r>
      <w:r>
        <w:rPr>
          <w:lang w:eastAsia="ja-JP"/>
        </w:rPr>
        <w:t xml:space="preserve">: </w:t>
      </w:r>
    </w:p>
    <w:p>
      <w:pPr>
        <w:pStyle w:val="Normal"/>
        <w:keepNext w:val="true"/>
        <w:keepLines/>
        <w:spacing w:before="180" w:after="180"/>
        <w:rPr>
          <w:b/>
          <w:lang w:eastAsia="zh-CN"/>
        </w:rPr>
      </w:pPr>
      <w:r>
        <w:rPr>
          <w:b/>
          <w:lang w:eastAsia="zh-CN"/>
        </w:rPr>
        <w:t>Test Name</w:t>
      </w:r>
      <w:r>
        <w:rPr>
          <w:i/>
          <w:lang w:eastAsia="zh-CN"/>
        </w:rPr>
        <w:t xml:space="preserve">: </w:t>
      </w:r>
      <w:r>
        <w:rPr>
          <w:lang w:eastAsia="zh-CN"/>
        </w:rPr>
        <w:t>TC_RESTRICTED_REACHABILITY_OF_SERVICES</w:t>
      </w:r>
    </w:p>
    <w:p>
      <w:pPr>
        <w:pStyle w:val="Normal"/>
        <w:rPr>
          <w:b/>
          <w:bCs/>
          <w:lang w:eastAsia="zh-CN"/>
        </w:rPr>
      </w:pPr>
      <w:r>
        <w:rPr>
          <w:b/>
          <w:bCs/>
          <w:lang w:eastAsia="zh-CN"/>
        </w:rPr>
        <w:t>Purpose:</w:t>
      </w:r>
    </w:p>
    <w:p>
      <w:pPr>
        <w:pStyle w:val="Normal"/>
        <w:jc w:val="both"/>
        <w:rPr/>
      </w:pPr>
      <w:r>
        <w:rPr/>
        <w:t xml:space="preserve">To verify that it is possible to bind the services only to the interfaces from which they are expected to be reachable. </w:t>
      </w:r>
    </w:p>
    <w:p>
      <w:pPr>
        <w:pStyle w:val="NO"/>
        <w:rPr/>
      </w:pPr>
      <w:r>
        <w:rPr>
          <w:caps/>
        </w:rPr>
        <w:t>Note</w:t>
      </w:r>
      <w:r>
        <w:rPr/>
        <w:t xml:space="preserve">: </w:t>
        <w:tab/>
        <w:t xml:space="preserve">The test case developed for the requirement " 4.2.6.2.1 Packet Filtering" implicitly verifies that the network product permits to limit the reachability of the services only to legitimate communication peers, </w:t>
      </w:r>
    </w:p>
    <w:p>
      <w:pPr>
        <w:pStyle w:val="Normal"/>
        <w:rPr>
          <w:b/>
          <w:bCs/>
          <w:lang w:eastAsia="zh-CN"/>
        </w:rPr>
      </w:pPr>
      <w:r>
        <w:rPr>
          <w:b/>
          <w:bCs/>
          <w:lang w:eastAsia="zh-CN"/>
        </w:rPr>
        <w:t>Procedure and execution steps:</w:t>
      </w:r>
    </w:p>
    <w:p>
      <w:pPr>
        <w:pStyle w:val="Normal"/>
        <w:rPr>
          <w:lang w:eastAsia="zh-CN"/>
        </w:rPr>
      </w:pPr>
      <w:r>
        <w:rPr>
          <w:b/>
          <w:bCs/>
          <w:lang w:eastAsia="zh-CN"/>
        </w:rPr>
        <w:t>Pre-Conditions:</w:t>
      </w:r>
    </w:p>
    <w:p>
      <w:pPr>
        <w:pStyle w:val="B1"/>
        <w:rPr/>
      </w:pPr>
      <w:r>
        <w:rPr/>
        <w:t>-</w:t>
        <w:tab/>
        <w:t xml:space="preserve">The vendor shall declare, in the documentation accompanying the network product if the network product supports the capability to restrict services reachability to only the nodes authorized to access them. In </w:t>
      </w:r>
      <w:r>
        <w:rPr>
          <w:lang w:val="en-US"/>
        </w:rPr>
        <w:t xml:space="preserve">this </w:t>
      </w:r>
      <w:r>
        <w:rPr/>
        <w:t>case, the vendor shall detail how this capability can be configured.</w:t>
      </w:r>
    </w:p>
    <w:p>
      <w:pPr>
        <w:pStyle w:val="B1"/>
        <w:rPr/>
      </w:pPr>
      <w:r>
        <w:rPr/>
        <w:t>-</w:t>
        <w:tab/>
        <w:t>A list of all required network protocols and services containing at least the following information shall be included in the documentation accompanying the Network Product:</w:t>
      </w:r>
    </w:p>
    <w:p>
      <w:pPr>
        <w:pStyle w:val="B2"/>
        <w:rPr/>
      </w:pPr>
      <w:r>
        <w:rPr/>
        <w:t>-</w:t>
        <w:tab/>
        <w:t xml:space="preserve">protocol handlers and services needed for </w:t>
      </w:r>
      <w:r>
        <w:rPr>
          <w:lang w:eastAsia="ja-JP"/>
        </w:rPr>
        <w:t>the operation of network product</w:t>
      </w:r>
      <w:r>
        <w:rPr/>
        <w:t>;</w:t>
      </w:r>
    </w:p>
    <w:p>
      <w:pPr>
        <w:pStyle w:val="B2"/>
        <w:rPr/>
      </w:pPr>
      <w:r>
        <w:rPr/>
        <w:t>-</w:t>
        <w:tab/>
        <w:t>their open ports and associated services;</w:t>
      </w:r>
    </w:p>
    <w:p>
      <w:pPr>
        <w:pStyle w:val="B2"/>
        <w:rPr/>
      </w:pPr>
      <w:r>
        <w:rPr/>
        <w:t>-</w:t>
        <w:tab/>
        <w:t>the configuration options;</w:t>
      </w:r>
    </w:p>
    <w:p>
      <w:pPr>
        <w:pStyle w:val="B2"/>
        <w:rPr/>
      </w:pPr>
      <w:r>
        <w:rPr/>
        <w:t>-</w:t>
        <w:tab/>
        <w:t>and a description of their purposes.</w:t>
      </w:r>
    </w:p>
    <w:p>
      <w:pPr>
        <w:pStyle w:val="B1"/>
        <w:rPr/>
      </w:pPr>
      <w:r>
        <w:rPr/>
        <w:t>-</w:t>
        <w:tab/>
        <w:t>The network product is configured such that the required network protocols and services (as described in the network product documentation) are setup and each service is bound to an IP address of a specific network interface (e.g. IP1 which is the ip address of if1). Configuration may occur automatically during the initialization phase of the network product or manually as defined in the network product administration documentation.</w:t>
      </w:r>
    </w:p>
    <w:p>
      <w:pPr>
        <w:pStyle w:val="B1"/>
        <w:rPr/>
      </w:pPr>
      <w:r>
        <w:rPr/>
        <w:t>-</w:t>
        <w:tab/>
        <w:t>The network product shall have at least two interfaces enabled, if1 and if2 respectively configured with IP Address IP1 and IP2.</w:t>
      </w:r>
    </w:p>
    <w:p>
      <w:pPr>
        <w:pStyle w:val="B1"/>
        <w:rPr/>
      </w:pPr>
      <w:r>
        <w:rPr/>
        <w:t>-</w:t>
        <w:tab/>
        <w:t>The tester has administrative privileges.</w:t>
      </w:r>
    </w:p>
    <w:p>
      <w:pPr>
        <w:pStyle w:val="B1"/>
        <w:rPr/>
      </w:pPr>
      <w:r>
        <w:rPr/>
        <w:t>-</w:t>
        <w:tab/>
        <w:t xml:space="preserve">A tester machine equipped with a network port scanner tool is available. </w:t>
      </w:r>
    </w:p>
    <w:p>
      <w:pPr>
        <w:pStyle w:val="Normal"/>
        <w:rPr>
          <w:b/>
          <w:bCs/>
          <w:lang w:eastAsia="zh-CN"/>
        </w:rPr>
      </w:pPr>
      <w:r>
        <w:rPr>
          <w:b/>
          <w:bCs/>
          <w:lang w:eastAsia="zh-CN"/>
        </w:rPr>
        <w:t>Execution Steps</w:t>
      </w:r>
    </w:p>
    <w:p>
      <w:pPr>
        <w:pStyle w:val="Normal"/>
        <w:rPr>
          <w:lang w:eastAsia="zh-CN"/>
        </w:rPr>
      </w:pPr>
      <w:r>
        <w:rPr>
          <w:b/>
          <w:bCs/>
          <w:lang w:eastAsia="zh-CN"/>
        </w:rPr>
        <w:t>For every available interface if_n:</w:t>
      </w:r>
    </w:p>
    <w:p>
      <w:pPr>
        <w:pStyle w:val="B1"/>
        <w:rPr/>
      </w:pPr>
      <w:r>
        <w:rPr/>
        <w:t>1.</w:t>
        <w:tab/>
        <w:t>The tester runs a network port scanner (e.g. nmap) or uses local network interface information on if_n and verifies that the configured services (according to the vendor documentation) are open/reachable.</w:t>
      </w:r>
    </w:p>
    <w:p>
      <w:pPr>
        <w:pStyle w:val="B1"/>
        <w:rPr/>
      </w:pPr>
      <w:r>
        <w:rPr/>
        <w:t>2.</w:t>
        <w:tab/>
        <w:t>The tester runs a network port scanner (e.g. nmap) or uses local network interface information on all other available interfaces (except if_n) and verifies that the services configured for if_n are not open/reachable.</w:t>
      </w:r>
    </w:p>
    <w:p>
      <w:pPr>
        <w:pStyle w:val="NO"/>
        <w:rPr/>
      </w:pPr>
      <w:r>
        <w:rPr>
          <w:lang w:eastAsia="zh-CN"/>
        </w:rPr>
        <w:t>NOTE:</w:t>
        <w:tab/>
      </w:r>
      <w:r>
        <w:rPr/>
        <w:t xml:space="preserve">It might not be possible for certain transport layer protocols (like UDP) to unambiguously detect whether a port is open or not by means of external port scanning. Also, external port scanning can be ineffective, if there are security measures present, e.g. like rate limiting. Local port discovery (e.g. with </w:t>
      </w:r>
      <w:r>
        <w:rPr>
          <w:i/>
          <w:iCs/>
        </w:rPr>
        <w:t>netstat</w:t>
      </w:r>
      <w:r>
        <w:rPr/>
        <w:t xml:space="preserve">, </w:t>
      </w:r>
      <w:r>
        <w:rPr>
          <w:i/>
          <w:iCs/>
        </w:rPr>
        <w:t>ss</w:t>
      </w:r>
      <w:r>
        <w:rPr/>
        <w:t xml:space="preserve">) in collaboration with collection of local route information (e.g. with </w:t>
      </w:r>
      <w:r>
        <w:rPr>
          <w:i/>
          <w:iCs/>
        </w:rPr>
        <w:t>ip route</w:t>
      </w:r>
      <w:r>
        <w:rPr/>
        <w:t>) could be applied in those cases.</w:t>
      </w:r>
    </w:p>
    <w:p>
      <w:pPr>
        <w:pStyle w:val="Normal"/>
        <w:rPr>
          <w:b/>
          <w:lang w:eastAsia="zh-CN"/>
        </w:rPr>
      </w:pPr>
      <w:r>
        <w:rPr>
          <w:b/>
          <w:lang w:eastAsia="zh-CN"/>
        </w:rPr>
        <w:t>Expected Results:</w:t>
      </w:r>
    </w:p>
    <w:p>
      <w:pPr>
        <w:pStyle w:val="Normal"/>
        <w:rPr>
          <w:lang w:eastAsia="ja-JP"/>
        </w:rPr>
      </w:pPr>
      <w:r>
        <w:rPr>
          <w:lang w:eastAsia="zh-CN"/>
        </w:rPr>
        <w:t xml:space="preserve">Services can be </w:t>
      </w:r>
      <w:r>
        <w:rPr/>
        <w:t>enabled on per-</w:t>
      </w:r>
      <w:r>
        <w:rPr>
          <w:iCs/>
        </w:rPr>
        <w:t xml:space="preserve">interface basis. </w:t>
      </w:r>
    </w:p>
    <w:p>
      <w:pPr>
        <w:pStyle w:val="Normal"/>
        <w:rPr>
          <w:b/>
          <w:lang w:eastAsia="zh-CN"/>
        </w:rPr>
      </w:pPr>
      <w:r>
        <w:rPr>
          <w:b/>
          <w:lang w:eastAsia="zh-CN"/>
        </w:rPr>
        <w:t>Expected format of evidence:</w:t>
      </w:r>
    </w:p>
    <w:p>
      <w:pPr>
        <w:pStyle w:val="B1"/>
        <w:rPr/>
      </w:pPr>
      <w:r>
        <w:rPr/>
        <w:t>-</w:t>
        <w:tab/>
        <w:t>The network product configuration showing the mapping between interfaces and configured service.</w:t>
      </w:r>
    </w:p>
    <w:p>
      <w:pPr>
        <w:pStyle w:val="B1"/>
        <w:rPr/>
      </w:pPr>
      <w:r>
        <w:rPr/>
        <w:t>-</w:t>
        <w:tab/>
        <w:t>Pcap files.</w:t>
      </w:r>
    </w:p>
    <w:p>
      <w:pPr>
        <w:pStyle w:val="B1"/>
        <w:rPr/>
      </w:pPr>
      <w:r>
        <w:rPr/>
        <w:t>-</w:t>
        <w:tab/>
        <w:t>Screenshot.</w:t>
      </w:r>
    </w:p>
    <w:p>
      <w:pPr>
        <w:pStyle w:val="B1"/>
        <w:rPr/>
      </w:pPr>
      <w:r>
        <w:rPr/>
        <w:t>-</w:t>
        <w:tab/>
        <w:t>Software name and version of the used port scanner, log of the executed commands.</w:t>
      </w:r>
    </w:p>
    <w:p>
      <w:pPr>
        <w:pStyle w:val="B1"/>
        <w:rPr/>
      </w:pPr>
      <w:r>
        <w:rPr/>
        <w:t>-</w:t>
        <w:tab/>
        <w:t>Network port scanner results (e.g. files containing this results).</w:t>
      </w:r>
    </w:p>
    <w:p>
      <w:pPr>
        <w:pStyle w:val="Heading4"/>
        <w:rPr/>
      </w:pPr>
      <w:bookmarkStart w:id="263" w:name="__RefHeading___Toc187937533"/>
      <w:bookmarkStart w:id="264" w:name="_CR4_3_2_3"/>
      <w:bookmarkEnd w:id="263"/>
      <w:bookmarkEnd w:id="264"/>
      <w:r>
        <w:rPr/>
        <w:t>4.3.2.3</w:t>
        <w:tab/>
        <w:t>No unused software</w:t>
      </w:r>
    </w:p>
    <w:p>
      <w:pPr>
        <w:pStyle w:val="Normal"/>
        <w:rPr/>
      </w:pPr>
      <w:r>
        <w:rPr>
          <w:i/>
        </w:rPr>
        <w:t>Requirement Name</w:t>
      </w:r>
      <w:r>
        <w:rPr/>
        <w:t>: No unused software</w:t>
      </w:r>
    </w:p>
    <w:p>
      <w:pPr>
        <w:pStyle w:val="Normal"/>
        <w:rPr>
          <w:i/>
          <w:i/>
        </w:rPr>
      </w:pPr>
      <w:r>
        <w:rPr>
          <w:i/>
        </w:rPr>
        <w:t>Requirement Reference</w:t>
      </w:r>
      <w:r>
        <w:rPr>
          <w:iCs/>
        </w:rPr>
        <w:t xml:space="preserve">: </w:t>
      </w:r>
      <w:r>
        <w:rPr/>
        <w:t>In accordance with industry best practice</w:t>
      </w:r>
    </w:p>
    <w:p>
      <w:pPr>
        <w:pStyle w:val="Normal"/>
        <w:rPr/>
      </w:pPr>
      <w:r>
        <w:rPr>
          <w:i/>
        </w:rPr>
        <w:t>Requirement Description</w:t>
      </w:r>
      <w:r>
        <w:rPr/>
        <w:t xml:space="preserve">: </w:t>
      </w:r>
    </w:p>
    <w:p>
      <w:pPr>
        <w:pStyle w:val="Normal"/>
        <w:rPr/>
      </w:pPr>
      <w:r>
        <w:rPr/>
        <w:t>Unused software components or parts of software which are not needed for operation or functionality of the network product shall not be installed or shall be deleted after installation. This includes also parts of a software, installed as examples but typically not be used (e.g. default web pages, example databases, test data).</w:t>
      </w:r>
    </w:p>
    <w:p>
      <w:pPr>
        <w:pStyle w:val="Normal"/>
        <w:rPr/>
      </w:pPr>
      <w:r>
        <w:rPr>
          <w:i/>
        </w:rPr>
        <w:t>Threat References</w:t>
      </w:r>
      <w:r>
        <w:rPr>
          <w:iCs/>
        </w:rPr>
        <w:t xml:space="preserve">: </w:t>
      </w:r>
      <w:r>
        <w:rPr/>
        <w:t>TR 33.926</w:t>
      </w:r>
      <w:r>
        <w:rPr>
          <w:rFonts w:eastAsia="SimSun;宋体" w:cs="Tele-GroteskNor;Times New Roman" w:ascii="Tele-GroteskNor;Times New Roman" w:hAnsi="Tele-GroteskNor;Times New Roman"/>
          <w:color w:val="000000"/>
          <w:lang w:val="en-US" w:eastAsia="zh-CN"/>
        </w:rPr>
        <w:t xml:space="preserve"> [4]</w:t>
      </w:r>
      <w:r>
        <w:rPr>
          <w:rFonts w:eastAsia="SimSun;宋体" w:cs="Tele-GroteskNor;Times New Roman" w:ascii="Tele-GroteskNor;Times New Roman" w:hAnsi="Tele-GroteskNor;Times New Roman"/>
          <w:color w:val="000000"/>
          <w:lang w:val="en-US" w:eastAsia="zh-CN"/>
        </w:rPr>
        <w:t>, clause 5.3.6.13, Unnecessary Applications</w:t>
      </w:r>
    </w:p>
    <w:p>
      <w:pPr>
        <w:pStyle w:val="Normal"/>
        <w:rPr/>
      </w:pPr>
      <w:r>
        <w:rPr>
          <w:i/>
        </w:rPr>
        <w:t>Test Case</w:t>
      </w:r>
      <w:r>
        <w:rPr/>
        <w:t xml:space="preserve">: </w:t>
      </w:r>
    </w:p>
    <w:p>
      <w:pPr>
        <w:pStyle w:val="Normal"/>
        <w:rPr/>
      </w:pPr>
      <w:r>
        <w:rPr>
          <w:b/>
        </w:rPr>
        <w:t>Test Name</w:t>
      </w:r>
      <w:r>
        <w:rPr/>
        <w:t>: TC_NO_UNUSED_SOFTWARE</w:t>
      </w:r>
    </w:p>
    <w:p>
      <w:pPr>
        <w:pStyle w:val="Normal"/>
        <w:rPr>
          <w:b/>
          <w:bCs/>
        </w:rPr>
      </w:pPr>
      <w:r>
        <w:rPr>
          <w:b/>
          <w:bCs/>
        </w:rPr>
        <w:t>Purpose:</w:t>
      </w:r>
    </w:p>
    <w:p>
      <w:pPr>
        <w:pStyle w:val="Normal"/>
        <w:rPr/>
      </w:pPr>
      <w:r>
        <w:rPr/>
        <w:t xml:space="preserve">To ensure that there is no unused software or associated components that might be installed in the </w:t>
      </w:r>
      <w:r>
        <w:rPr>
          <w:lang w:eastAsia="ja-JP"/>
        </w:rPr>
        <w:t>network product</w:t>
      </w:r>
      <w:r>
        <w:rPr/>
        <w:t xml:space="preserve"> which are not required for </w:t>
      </w:r>
      <w:r>
        <w:rPr>
          <w:lang w:eastAsia="ja-JP"/>
        </w:rPr>
        <w:t>its</w:t>
      </w:r>
      <w:r>
        <w:rPr/>
        <w:t xml:space="preserve"> operation or functionality.</w:t>
      </w:r>
    </w:p>
    <w:p>
      <w:pPr>
        <w:pStyle w:val="Normal"/>
        <w:rPr>
          <w:b/>
          <w:bCs/>
        </w:rPr>
      </w:pPr>
      <w:r>
        <w:rPr>
          <w:b/>
          <w:bCs/>
        </w:rPr>
        <w:t>Procedure and execution steps:</w:t>
      </w:r>
    </w:p>
    <w:p>
      <w:pPr>
        <w:pStyle w:val="Normal"/>
        <w:rPr>
          <w:b/>
          <w:bCs/>
          <w:lang w:eastAsia="zh-CN"/>
        </w:rPr>
      </w:pPr>
      <w:r>
        <w:rPr>
          <w:b/>
          <w:bCs/>
          <w:lang w:eastAsia="zh-CN"/>
        </w:rPr>
        <w:t>Pre-Conditions:</w:t>
      </w:r>
    </w:p>
    <w:p>
      <w:pPr>
        <w:pStyle w:val="Normal"/>
        <w:rPr/>
      </w:pPr>
      <w:r>
        <w:rPr/>
        <w:t>A list of all available software and libraries and associated components containing at least the following information shall be included in the documentation accompanying the Network Product:</w:t>
      </w:r>
    </w:p>
    <w:p>
      <w:pPr>
        <w:pStyle w:val="B1"/>
        <w:rPr/>
      </w:pPr>
      <w:r>
        <w:rPr/>
        <w:t>-</w:t>
        <w:tab/>
        <w:t>name of the software / library;</w:t>
      </w:r>
    </w:p>
    <w:p>
      <w:pPr>
        <w:pStyle w:val="B1"/>
        <w:rPr/>
      </w:pPr>
      <w:r>
        <w:rPr/>
        <w:t>-</w:t>
        <w:tab/>
        <w:t>version of the software / library installed;</w:t>
      </w:r>
    </w:p>
    <w:p>
      <w:pPr>
        <w:pStyle w:val="B1"/>
        <w:rPr/>
      </w:pPr>
      <w:r>
        <w:rPr/>
        <w:t>-</w:t>
        <w:tab/>
        <w:t>list of dependencies and versions;</w:t>
      </w:r>
    </w:p>
    <w:p>
      <w:pPr>
        <w:pStyle w:val="B1"/>
        <w:rPr/>
      </w:pPr>
      <w:r>
        <w:rPr/>
        <w:t>-</w:t>
        <w:tab/>
        <w:t>any add-ons and functions;</w:t>
      </w:r>
    </w:p>
    <w:p>
      <w:pPr>
        <w:pStyle w:val="B1"/>
        <w:rPr/>
      </w:pPr>
      <w:r>
        <w:rPr/>
        <w:t>-</w:t>
        <w:tab/>
        <w:t>any special hardware/debugging ports;</w:t>
      </w:r>
    </w:p>
    <w:p>
      <w:pPr>
        <w:pStyle w:val="B1"/>
        <w:rPr/>
      </w:pPr>
      <w:r>
        <w:rPr/>
        <w:t>-</w:t>
        <w:tab/>
        <w:t>software support type;</w:t>
      </w:r>
    </w:p>
    <w:p>
      <w:pPr>
        <w:pStyle w:val="B1"/>
        <w:rPr/>
      </w:pPr>
      <w:r>
        <w:rPr/>
        <w:t>-</w:t>
        <w:tab/>
        <w:t>licensing information;</w:t>
      </w:r>
    </w:p>
    <w:p>
      <w:pPr>
        <w:pStyle w:val="B1"/>
        <w:rPr/>
      </w:pPr>
      <w:r>
        <w:rPr/>
        <w:t>-</w:t>
        <w:tab/>
        <w:t>brief description of their purpose.</w:t>
      </w:r>
    </w:p>
    <w:p>
      <w:pPr>
        <w:pStyle w:val="Normal"/>
        <w:rPr>
          <w:b/>
          <w:bCs/>
          <w:lang w:eastAsia="zh-CN"/>
        </w:rPr>
      </w:pPr>
      <w:r>
        <w:rPr>
          <w:b/>
          <w:bCs/>
          <w:lang w:eastAsia="zh-CN"/>
        </w:rPr>
        <w:t>Execution Steps</w:t>
      </w:r>
    </w:p>
    <w:p>
      <w:pPr>
        <w:pStyle w:val="B1"/>
        <w:rPr/>
      </w:pPr>
      <w:r>
        <w:rPr/>
        <w:t>1.</w:t>
        <w:tab/>
        <w:t>The tester verifies that the list of software is available in the documentation of the Network Product and is compliant to the prerequisites, e.g. completeness of the information.</w:t>
      </w:r>
    </w:p>
    <w:p>
      <w:pPr>
        <w:pStyle w:val="B1"/>
        <w:rPr/>
      </w:pPr>
      <w:r>
        <w:rPr/>
        <w:t>2.</w:t>
        <w:tab/>
        <w:t>The tester identifies the software /</w:t>
      </w:r>
      <w:r>
        <w:rPr>
          <w:lang w:val="en-US"/>
        </w:rPr>
        <w:t xml:space="preserve"> </w:t>
      </w:r>
      <w:r>
        <w:rPr/>
        <w:t>libraries or components which are installed in the system using any command line tools or any means of determination.</w:t>
      </w:r>
    </w:p>
    <w:p>
      <w:pPr>
        <w:pStyle w:val="NO"/>
        <w:rPr/>
      </w:pPr>
      <w:r>
        <w:rPr/>
        <w:t xml:space="preserve">NOTE 1: </w:t>
        <w:tab/>
        <w:t>The identification of software could be done by, e.g. consulting the package manager of the OS/distribution (e.g. apt, dpkg, rpm, pacman, flatpack, snap…) and package managers of available runtimes (e.g. pip (Python), npm (JavaScript), composer (PHP)…), scanning for executables (global or focused on PATH variable of all available users), scanning for script files related to the available interpreters or listing images and their dependencies when virtualization or containerization is used.</w:t>
      </w:r>
    </w:p>
    <w:p>
      <w:pPr>
        <w:pStyle w:val="B1"/>
        <w:rPr/>
      </w:pPr>
      <w:r>
        <w:rPr/>
        <w:t>3.</w:t>
        <w:tab/>
        <w:t xml:space="preserve">The tester validates that there are no entries in the list of software / libraries installed in the system apart from the ones that have been mentioned and deemed necessary for the operation of the </w:t>
      </w:r>
      <w:r>
        <w:rPr>
          <w:lang w:eastAsia="ja-JP"/>
        </w:rPr>
        <w:t>n</w:t>
      </w:r>
      <w:r>
        <w:rPr/>
        <w:t xml:space="preserve">etwork </w:t>
      </w:r>
      <w:r>
        <w:rPr>
          <w:lang w:eastAsia="ja-JP"/>
        </w:rPr>
        <w:t>p</w:t>
      </w:r>
      <w:r>
        <w:rPr/>
        <w:t xml:space="preserve">roduct in the attached documentation. </w:t>
      </w:r>
    </w:p>
    <w:p>
      <w:pPr>
        <w:pStyle w:val="B1"/>
        <w:rPr/>
      </w:pPr>
      <w:r>
        <w:rPr/>
        <w:t>4.</w:t>
        <w:tab/>
        <w:t>The tester checks for default configuration or example files mentioned in the software documentation or evident in the file system for the software installed on the system.</w:t>
      </w:r>
    </w:p>
    <w:p>
      <w:pPr>
        <w:pStyle w:val="Normal"/>
        <w:rPr>
          <w:b/>
          <w:bCs/>
        </w:rPr>
      </w:pPr>
      <w:r>
        <w:rPr>
          <w:b/>
          <w:bCs/>
        </w:rPr>
        <w:t>Expected Results:</w:t>
      </w:r>
    </w:p>
    <w:p>
      <w:pPr>
        <w:pStyle w:val="Normal"/>
        <w:rPr/>
      </w:pPr>
      <w:r>
        <w:rPr/>
        <w:t>The report will contain the names and version of the tool(s) used for finding out what software /libraries is installed in the system. The detailed report will contain the name and version information of all the software / libraries installed in the system generated by the tool.</w:t>
      </w:r>
    </w:p>
    <w:p>
      <w:pPr>
        <w:pStyle w:val="Normal"/>
        <w:rPr/>
      </w:pPr>
      <w:r>
        <w:rPr/>
        <w:t xml:space="preserve">The list of all available software / libraries which has been deemed necessary for the operation of the </w:t>
      </w:r>
      <w:r>
        <w:rPr/>
        <w:t>network product</w:t>
      </w:r>
      <w:r>
        <w:rPr/>
        <w:t xml:space="preserve"> by the vendor shall also be included as the test result. Any software / library not in the list of allowed software / libraries will be highlighted and brought out as a part of the report.</w:t>
      </w:r>
    </w:p>
    <w:p>
      <w:pPr>
        <w:pStyle w:val="Normal"/>
        <w:rPr/>
      </w:pPr>
      <w:r>
        <w:rPr/>
        <w:t>T</w:t>
      </w:r>
      <w:r>
        <w:rPr/>
        <w:t xml:space="preserve">here should be no unnecessary software / library installed in the </w:t>
      </w:r>
      <w:r>
        <w:rPr/>
        <w:t>network product</w:t>
      </w:r>
      <w:r>
        <w:rPr/>
        <w:t xml:space="preserve"> except for the ones which are deemed necessary for its operation. </w:t>
      </w:r>
    </w:p>
    <w:p>
      <w:pPr>
        <w:pStyle w:val="Normal"/>
        <w:rPr/>
      </w:pPr>
      <w:r>
        <w:rPr/>
        <w:t>There should be no more default example files for the installed software on the system.</w:t>
      </w:r>
    </w:p>
    <w:p>
      <w:pPr>
        <w:pStyle w:val="Normal"/>
        <w:rPr>
          <w:b/>
          <w:bCs/>
        </w:rPr>
      </w:pPr>
      <w:r>
        <w:rPr>
          <w:b/>
          <w:bCs/>
        </w:rPr>
        <w:t>Expected format of evidence:</w:t>
      </w:r>
    </w:p>
    <w:p>
      <w:pPr>
        <w:pStyle w:val="B1"/>
        <w:rPr/>
      </w:pPr>
      <w:r>
        <w:rPr/>
        <w:t>-</w:t>
        <w:tab/>
        <w:t>The used tool(s) name and version information,</w:t>
      </w:r>
    </w:p>
    <w:p>
      <w:pPr>
        <w:pStyle w:val="B1"/>
        <w:rPr/>
      </w:pPr>
      <w:r>
        <w:rPr/>
        <w:t>-</w:t>
        <w:tab/>
        <w:t xml:space="preserve">Settings and configurations used </w:t>
      </w:r>
    </w:p>
    <w:p>
      <w:pPr>
        <w:pStyle w:val="B1"/>
        <w:rPr/>
      </w:pPr>
      <w:r>
        <w:rPr/>
        <w:t>-</w:t>
        <w:tab/>
        <w:t>the output pertaining to the test case performed and,</w:t>
      </w:r>
    </w:p>
    <w:p>
      <w:pPr>
        <w:pStyle w:val="B1"/>
        <w:rPr/>
      </w:pPr>
      <w:r>
        <w:rPr/>
        <w:t>-</w:t>
        <w:tab/>
        <w:t>the test results i.e. list of allowed and disallowed software</w:t>
      </w:r>
    </w:p>
    <w:p>
      <w:pPr>
        <w:pStyle w:val="Heading4"/>
        <w:rPr/>
      </w:pPr>
      <w:bookmarkStart w:id="265" w:name="__RefHeading___Toc187937534"/>
      <w:bookmarkStart w:id="266" w:name="_CR4_3_2_4"/>
      <w:bookmarkEnd w:id="265"/>
      <w:bookmarkEnd w:id="266"/>
      <w:r>
        <w:rPr/>
        <w:t>4.3.2.4</w:t>
        <w:tab/>
        <w:t>No unused functions</w:t>
      </w:r>
    </w:p>
    <w:p>
      <w:pPr>
        <w:pStyle w:val="Normal"/>
        <w:rPr/>
      </w:pPr>
      <w:r>
        <w:rPr>
          <w:i/>
          <w:lang w:eastAsia="ja-JP"/>
        </w:rPr>
        <w:t>Requirement Name</w:t>
      </w:r>
      <w:r>
        <w:rPr>
          <w:lang w:eastAsia="ja-JP"/>
        </w:rPr>
        <w:t>: No unused functions.</w:t>
      </w:r>
    </w:p>
    <w:p>
      <w:pPr>
        <w:pStyle w:val="Normal"/>
        <w:rPr>
          <w:i/>
          <w:i/>
          <w:lang w:eastAsia="ja-JP"/>
        </w:rPr>
      </w:pPr>
      <w:r>
        <w:rPr>
          <w:i/>
          <w:lang w:eastAsia="ja-JP"/>
        </w:rPr>
        <w:t>Requirement Reference</w:t>
      </w:r>
      <w:r>
        <w:rPr>
          <w:iCs/>
          <w:lang w:eastAsia="ja-JP"/>
        </w:rPr>
        <w:t xml:space="preserve">: </w:t>
      </w:r>
      <w:r>
        <w:rPr>
          <w:lang w:eastAsia="ja-JP"/>
        </w:rPr>
        <w:t>In accordance with industry best practice</w:t>
      </w:r>
    </w:p>
    <w:p>
      <w:pPr>
        <w:pStyle w:val="Normal"/>
        <w:rPr/>
      </w:pPr>
      <w:r>
        <w:rPr>
          <w:i/>
          <w:lang w:eastAsia="ja-JP"/>
        </w:rPr>
        <w:t>Requirement Description</w:t>
      </w:r>
      <w:r>
        <w:rPr>
          <w:lang w:eastAsia="ja-JP"/>
        </w:rPr>
        <w:t xml:space="preserve">: </w:t>
      </w:r>
    </w:p>
    <w:p>
      <w:pPr>
        <w:pStyle w:val="Normal"/>
        <w:rPr/>
      </w:pPr>
      <w:r>
        <w:rPr>
          <w:lang w:eastAsia="ja-JP"/>
        </w:rPr>
        <w:t>During installation of software and hardware often functions are activated that are not required for operation or function of the system. If unused functions of software cannot be deleted or deinstalled individually as required in clause "4.3.2.3 No unused software" of the present document, such functions shall be deactivated in the configuration of the network product permanently. Also, hardware functions which are not required for operation or function of the system (e.g. unused interfaces) shall be permanently deactivated. Permanently means that they shall not be reactivated again after network product reboot.</w:t>
      </w:r>
    </w:p>
    <w:p>
      <w:pPr>
        <w:pStyle w:val="NO"/>
        <w:rPr/>
      </w:pPr>
      <w:r>
        <w:rPr>
          <w:lang w:eastAsia="ja-JP"/>
        </w:rPr>
        <w:t>NOTE 1:</w:t>
        <w:tab/>
        <w:t>A function within the scope of this test case is a hardware, software or operating system functionality present in the network product under test. It is therefore distinct from the 3GPP defined network function, which the network product provides in accordance with the design objectives from TS 23.501 [18] and TS 33.501 [10]. Examples of functions in the sense of this test are modules used in webservers, debugging functionality or software and hardware interfaces for network communication like Bluetooth ®.</w:t>
      </w:r>
    </w:p>
    <w:p>
      <w:pPr>
        <w:pStyle w:val="Normal"/>
        <w:rPr>
          <w:iCs/>
        </w:rPr>
      </w:pPr>
      <w:r>
        <w:rPr>
          <w:i/>
        </w:rPr>
        <w:t xml:space="preserve">Threat References: </w:t>
      </w:r>
      <w:r>
        <w:rPr>
          <w:iCs/>
        </w:rPr>
        <w:t>TR 33.926 [4], clause 5.3.6.13, Unnecessary Applications</w:t>
      </w:r>
    </w:p>
    <w:p>
      <w:pPr>
        <w:pStyle w:val="Normal"/>
        <w:rPr/>
      </w:pPr>
      <w:r>
        <w:rPr>
          <w:i/>
        </w:rPr>
        <w:t>Test Case</w:t>
      </w:r>
      <w:r>
        <w:rPr/>
        <w:t xml:space="preserve">: </w:t>
      </w:r>
    </w:p>
    <w:p>
      <w:pPr>
        <w:pStyle w:val="Normal"/>
        <w:rPr/>
      </w:pPr>
      <w:r>
        <w:rPr>
          <w:b/>
        </w:rPr>
        <w:t>Test Name</w:t>
      </w:r>
      <w:r>
        <w:rPr/>
        <w:t>: TC_NO_UNUSED_FUNCTIONS</w:t>
      </w:r>
    </w:p>
    <w:p>
      <w:pPr>
        <w:pStyle w:val="Normal"/>
        <w:rPr/>
      </w:pPr>
      <w:r>
        <w:rPr>
          <w:b/>
          <w:lang w:eastAsia="zh-CN"/>
        </w:rPr>
        <w:t>Purpose</w:t>
      </w:r>
      <w:r>
        <w:rPr>
          <w:lang w:eastAsia="zh-CN"/>
        </w:rPr>
        <w:t>:</w:t>
      </w:r>
    </w:p>
    <w:p>
      <w:pPr>
        <w:pStyle w:val="Normal"/>
        <w:rPr/>
      </w:pPr>
      <w:r>
        <w:rPr/>
        <w:t>To ensure that all active hardware functions or software functions are explicitly required for operation or functionality of the network product.</w:t>
      </w:r>
    </w:p>
    <w:p>
      <w:pPr>
        <w:pStyle w:val="Normal"/>
        <w:rPr>
          <w:b/>
          <w:lang w:eastAsia="zh-CN"/>
        </w:rPr>
      </w:pPr>
      <w:r>
        <w:rPr>
          <w:b/>
          <w:lang w:eastAsia="zh-CN"/>
        </w:rPr>
        <w:t>Procedure and execution steps:</w:t>
      </w:r>
    </w:p>
    <w:p>
      <w:pPr>
        <w:pStyle w:val="Normal"/>
        <w:rPr>
          <w:b/>
          <w:lang w:eastAsia="zh-CN"/>
        </w:rPr>
      </w:pPr>
      <w:r>
        <w:rPr>
          <w:b/>
          <w:lang w:eastAsia="zh-CN"/>
        </w:rPr>
        <w:t>Pre-Conditions:</w:t>
      </w:r>
    </w:p>
    <w:p>
      <w:pPr>
        <w:pStyle w:val="NO"/>
        <w:rPr>
          <w:b/>
          <w:lang w:eastAsia="zh-CN"/>
        </w:rPr>
      </w:pPr>
      <w:r>
        <w:rPr>
          <w:lang w:eastAsia="ja-JP"/>
        </w:rPr>
        <w:t>NOTE 2:</w:t>
        <w:tab/>
        <w:t>If the network product under test is pure software, the hardware aspects of this test case do not apply.</w:t>
      </w:r>
    </w:p>
    <w:p>
      <w:pPr>
        <w:pStyle w:val="Normal"/>
        <w:rPr/>
      </w:pPr>
      <w:r>
        <w:rPr/>
        <w:t>A list of all available software or hardware and associated components containing at least the following information shall be included in the documentation accompanying the Network Product:</w:t>
      </w:r>
    </w:p>
    <w:p>
      <w:pPr>
        <w:pStyle w:val="B1"/>
        <w:rPr/>
      </w:pPr>
      <w:r>
        <w:rPr/>
        <w:t>-</w:t>
        <w:tab/>
        <w:t>name of the software or hardware;</w:t>
      </w:r>
    </w:p>
    <w:p>
      <w:pPr>
        <w:pStyle w:val="B1"/>
        <w:rPr/>
      </w:pPr>
      <w:r>
        <w:rPr/>
        <w:t>-</w:t>
        <w:tab/>
        <w:t>version of the software or hardware installed;</w:t>
      </w:r>
    </w:p>
    <w:p>
      <w:pPr>
        <w:pStyle w:val="B1"/>
        <w:rPr/>
      </w:pPr>
      <w:r>
        <w:rPr/>
        <w:t>-</w:t>
        <w:tab/>
        <w:t>list of dependencies and versions;</w:t>
      </w:r>
    </w:p>
    <w:p>
      <w:pPr>
        <w:pStyle w:val="B1"/>
        <w:rPr/>
      </w:pPr>
      <w:r>
        <w:rPr/>
        <w:t>-</w:t>
        <w:tab/>
        <w:t>any add-ons and functions;</w:t>
      </w:r>
    </w:p>
    <w:p>
      <w:pPr>
        <w:pStyle w:val="B1"/>
        <w:rPr/>
      </w:pPr>
      <w:r>
        <w:rPr/>
        <w:t>-</w:t>
        <w:tab/>
        <w:t>any special hardware/debugging ports;</w:t>
      </w:r>
    </w:p>
    <w:p>
      <w:pPr>
        <w:pStyle w:val="B1"/>
        <w:rPr/>
      </w:pPr>
      <w:r>
        <w:rPr/>
        <w:t>-</w:t>
        <w:tab/>
        <w:t>software or hardware support type;</w:t>
      </w:r>
    </w:p>
    <w:p>
      <w:pPr>
        <w:pStyle w:val="B1"/>
        <w:rPr/>
      </w:pPr>
      <w:r>
        <w:rPr/>
        <w:t>-</w:t>
        <w:tab/>
        <w:t>licensing information;</w:t>
      </w:r>
    </w:p>
    <w:p>
      <w:pPr>
        <w:pStyle w:val="B1"/>
        <w:rPr/>
      </w:pPr>
      <w:r>
        <w:rPr/>
        <w:t>-</w:t>
        <w:tab/>
        <w:t>requirement during functioning of system;</w:t>
      </w:r>
    </w:p>
    <w:p>
      <w:pPr>
        <w:pStyle w:val="B1"/>
        <w:rPr/>
      </w:pPr>
      <w:r>
        <w:rPr/>
        <w:t>-</w:t>
        <w:tab/>
        <w:t>brief description of their purpose.</w:t>
      </w:r>
    </w:p>
    <w:p>
      <w:pPr>
        <w:pStyle w:val="Normal"/>
        <w:rPr>
          <w:b/>
          <w:lang w:eastAsia="zh-CN"/>
        </w:rPr>
      </w:pPr>
      <w:r>
        <w:rPr>
          <w:b/>
          <w:lang w:eastAsia="zh-CN"/>
        </w:rPr>
        <w:t>Execution Steps:</w:t>
      </w:r>
    </w:p>
    <w:p>
      <w:pPr>
        <w:pStyle w:val="B1"/>
        <w:rPr/>
      </w:pPr>
      <w:r>
        <w:rPr>
          <w:lang w:eastAsia="zh-CN"/>
        </w:rPr>
        <w:t>1.</w:t>
        <w:tab/>
        <w:t>The tester verifies that the list of hardware functions and software functions is available in the documentation of the Network Product.</w:t>
      </w:r>
    </w:p>
    <w:p>
      <w:pPr>
        <w:pStyle w:val="B1"/>
        <w:rPr>
          <w:lang w:eastAsia="zh-CN"/>
        </w:rPr>
      </w:pPr>
      <w:r>
        <w:rPr>
          <w:lang w:eastAsia="zh-CN"/>
        </w:rPr>
        <w:t>2.</w:t>
        <w:tab/>
        <w:t>The tester identifies the hardware functions and software functions which are installed in the system or might have been disabled using any command line tools or any means of determination.</w:t>
      </w:r>
    </w:p>
    <w:p>
      <w:pPr>
        <w:pStyle w:val="NO"/>
        <w:rPr/>
      </w:pPr>
      <w:r>
        <w:rPr>
          <w:lang w:eastAsia="zh-CN"/>
        </w:rPr>
        <w:t xml:space="preserve">NOTE 3: </w:t>
        <w:tab/>
        <w:t>The identification of software could be done by, e.g. consulting the package manager of the OS/distribution (e.g. apt, dpkg, rpm, pacman, flatpack, snap…) and package managers of available runtimes (e.g. pip (Python), npm (JavaScript), composer (PHP)…), scanning for executables (global or focused on PATH variable of all available users), scanning for script files related to the available interpreters or listing images and their dependencies when virtualization or containerization is used.</w:t>
      </w:r>
    </w:p>
    <w:p>
      <w:pPr>
        <w:pStyle w:val="NO"/>
        <w:rPr>
          <w:lang w:eastAsia="zh-CN"/>
        </w:rPr>
      </w:pPr>
      <w:r>
        <w:rPr>
          <w:lang w:eastAsia="zh-CN"/>
        </w:rPr>
        <w:t xml:space="preserve">NOTE 4: </w:t>
        <w:tab/>
        <w:t xml:space="preserve">The identification of hardware could be done by, e.g. consulting any type of device manager or hardware information tool (e.g. hwinfo, inxi, lshw, lspci, lscpu, lsusb…). </w:t>
      </w:r>
    </w:p>
    <w:p>
      <w:pPr>
        <w:pStyle w:val="B1"/>
        <w:rPr/>
      </w:pPr>
      <w:r>
        <w:rPr>
          <w:lang w:eastAsia="zh-CN"/>
        </w:rPr>
        <w:t>3.</w:t>
        <w:tab/>
        <w:t xml:space="preserve">The tester validates that there are no entries in the list of hardware functions and software functions installed in the system apart from the ones that have been mentioned and deemed necessary for the operation of the </w:t>
      </w:r>
      <w:r>
        <w:rPr>
          <w:lang w:eastAsia="zh-CN"/>
        </w:rPr>
        <w:t>network product</w:t>
      </w:r>
      <w:r>
        <w:rPr>
          <w:lang w:eastAsia="zh-CN"/>
        </w:rPr>
        <w:t xml:space="preserve"> in the attached documentation.</w:t>
      </w:r>
    </w:p>
    <w:p>
      <w:pPr>
        <w:pStyle w:val="Normal"/>
        <w:rPr>
          <w:b/>
          <w:lang w:eastAsia="zh-CN"/>
        </w:rPr>
      </w:pPr>
      <w:r>
        <w:rPr>
          <w:b/>
          <w:lang w:eastAsia="zh-CN"/>
        </w:rPr>
        <w:t xml:space="preserve">Expected Results: </w:t>
      </w:r>
    </w:p>
    <w:p>
      <w:pPr>
        <w:pStyle w:val="Normal"/>
        <w:rPr/>
      </w:pPr>
      <w:r>
        <w:rPr>
          <w:lang w:eastAsia="zh-CN"/>
        </w:rPr>
        <w:t>The report will contain the names and version of the tool(s) used for finding out what software functions or hardware functions are installed in the system. The detailed report will contain the name and version information of all the software components or hardware components installed in the system generated by the test tool.</w:t>
      </w:r>
    </w:p>
    <w:p>
      <w:pPr>
        <w:pStyle w:val="Normal"/>
        <w:rPr/>
      </w:pPr>
      <w:r>
        <w:rPr>
          <w:lang w:eastAsia="zh-CN"/>
        </w:rPr>
        <w:t>The list of all available software functions and hardware functions which has been deemed necessary for the operation of the network product by the vendor shall also be included as the test result. Any software functions or hardware function not in the list of allowed software functions or hardware functions will be highlighted and brought out as a part of the report.</w:t>
      </w:r>
    </w:p>
    <w:p>
      <w:pPr>
        <w:pStyle w:val="Normal"/>
        <w:rPr>
          <w:b/>
          <w:lang w:eastAsia="zh-CN"/>
        </w:rPr>
      </w:pPr>
      <w:r>
        <w:rPr>
          <w:lang w:eastAsia="zh-CN"/>
        </w:rPr>
        <w:t xml:space="preserve">There should be no unused function that is not deactivated in the </w:t>
      </w:r>
      <w:r>
        <w:rPr>
          <w:lang w:eastAsia="ja-JP"/>
        </w:rPr>
        <w:t>network product</w:t>
      </w:r>
      <w:r>
        <w:rPr>
          <w:lang w:eastAsia="zh-CN"/>
        </w:rPr>
        <w:t xml:space="preserve"> except for the ones which are deemed necessary for its operation.</w:t>
      </w:r>
    </w:p>
    <w:p>
      <w:pPr>
        <w:pStyle w:val="Normal"/>
        <w:rPr>
          <w:b/>
          <w:lang w:eastAsia="zh-CN"/>
        </w:rPr>
      </w:pPr>
      <w:r>
        <w:rPr>
          <w:b/>
          <w:lang w:eastAsia="zh-CN"/>
        </w:rPr>
        <w:t>Expected format of evidence:</w:t>
      </w:r>
    </w:p>
    <w:p>
      <w:pPr>
        <w:pStyle w:val="B1"/>
        <w:rPr/>
      </w:pPr>
      <w:r>
        <w:rPr/>
        <w:t>-</w:t>
        <w:tab/>
        <w:t>The used tool(s) name and version information</w:t>
      </w:r>
    </w:p>
    <w:p>
      <w:pPr>
        <w:pStyle w:val="B1"/>
        <w:rPr/>
      </w:pPr>
      <w:r>
        <w:rPr/>
        <w:t>-</w:t>
        <w:tab/>
        <w:t>Settings and configurations used</w:t>
      </w:r>
    </w:p>
    <w:p>
      <w:pPr>
        <w:pStyle w:val="B1"/>
        <w:rPr/>
      </w:pPr>
      <w:r>
        <w:rPr/>
        <w:t>-</w:t>
        <w:tab/>
        <w:t>The list of software functions and hardware functions</w:t>
      </w:r>
    </w:p>
    <w:p>
      <w:pPr>
        <w:pStyle w:val="B1"/>
        <w:rPr/>
      </w:pPr>
      <w:r>
        <w:rPr/>
        <w:t>-</w:t>
        <w:tab/>
        <w:t>the test results i.e. allowed list of functions</w:t>
      </w:r>
    </w:p>
    <w:p>
      <w:pPr>
        <w:pStyle w:val="Heading4"/>
        <w:rPr/>
      </w:pPr>
      <w:bookmarkStart w:id="267" w:name="__RefHeading___Toc187937535"/>
      <w:bookmarkStart w:id="268" w:name="_CR4_3_2_5"/>
      <w:bookmarkEnd w:id="267"/>
      <w:bookmarkEnd w:id="268"/>
      <w:r>
        <w:rPr/>
        <w:t>4.3.2.5</w:t>
        <w:tab/>
        <w:t>No unsupported components</w:t>
      </w:r>
    </w:p>
    <w:p>
      <w:pPr>
        <w:pStyle w:val="Normal"/>
        <w:rPr/>
      </w:pPr>
      <w:r>
        <w:rPr>
          <w:i/>
        </w:rPr>
        <w:t>Requirement Name</w:t>
      </w:r>
      <w:r>
        <w:rPr/>
        <w:t>: No unsupported components.</w:t>
      </w:r>
    </w:p>
    <w:p>
      <w:pPr>
        <w:pStyle w:val="Normal"/>
        <w:rPr>
          <w:i/>
          <w:i/>
        </w:rPr>
      </w:pPr>
      <w:r>
        <w:rPr>
          <w:i/>
        </w:rPr>
        <w:t>Requirement Reference</w:t>
      </w:r>
      <w:r>
        <w:rPr>
          <w:iCs/>
        </w:rPr>
        <w:t xml:space="preserve">: </w:t>
      </w:r>
      <w:r>
        <w:rPr/>
        <w:t>In accordance with industry best practice</w:t>
      </w:r>
    </w:p>
    <w:p>
      <w:pPr>
        <w:pStyle w:val="Normal"/>
        <w:rPr/>
      </w:pPr>
      <w:r>
        <w:rPr>
          <w:i/>
        </w:rPr>
        <w:t>Requirement Description</w:t>
      </w:r>
      <w:r>
        <w:rPr/>
        <w:t xml:space="preserve">: </w:t>
      </w:r>
    </w:p>
    <w:p>
      <w:pPr>
        <w:pStyle w:val="Normal"/>
        <w:rPr/>
      </w:pPr>
      <w:r>
        <w:rPr/>
        <w:t>The network product shall not contain software and hardware components that are no longer supported by their vendor, manufacturer or developer, such as components that have reached end-of-life or end-of-support. Excluded are components that have a special support contract. This contract shall guarantee the correction of vulnerabilities over components' lifetime.</w:t>
      </w:r>
    </w:p>
    <w:p>
      <w:pPr>
        <w:pStyle w:val="Normal"/>
        <w:rPr/>
      </w:pPr>
      <w:r>
        <w:rPr>
          <w:i/>
        </w:rPr>
        <w:t>Threat References</w:t>
      </w:r>
      <w:r>
        <w:rPr>
          <w:iCs/>
        </w:rPr>
        <w:t xml:space="preserve">: </w:t>
      </w:r>
      <w:r>
        <w:rPr/>
        <w:t>TR 33.926</w:t>
      </w:r>
      <w:r>
        <w:rPr>
          <w:rFonts w:eastAsia="SimSun;宋体" w:cs="Tele-GroteskNor;Times New Roman" w:ascii="Tele-GroteskNor;Times New Roman" w:hAnsi="Tele-GroteskNor;Times New Roman"/>
          <w:color w:val="000000"/>
          <w:lang w:val="en-US" w:eastAsia="zh-CN"/>
        </w:rPr>
        <w:t xml:space="preserve"> [4]</w:t>
      </w:r>
      <w:r>
        <w:rPr>
          <w:rFonts w:eastAsia="SimSun;宋体" w:cs="Tele-GroteskNor;Times New Roman" w:ascii="Tele-GroteskNor;Times New Roman" w:hAnsi="Tele-GroteskNor;Times New Roman"/>
          <w:color w:val="000000"/>
          <w:lang w:val="en-US" w:eastAsia="zh-CN"/>
        </w:rPr>
        <w:t>, clause 5.3.6.13, Unnecessary Applications</w:t>
      </w:r>
    </w:p>
    <w:p>
      <w:pPr>
        <w:pStyle w:val="Normal"/>
        <w:rPr>
          <w:i/>
          <w:i/>
        </w:rPr>
      </w:pPr>
      <w:r>
        <w:rPr>
          <w:i/>
        </w:rPr>
        <w:t xml:space="preserve">Test Case: </w:t>
      </w:r>
    </w:p>
    <w:p>
      <w:pPr>
        <w:pStyle w:val="Normal"/>
        <w:rPr/>
      </w:pPr>
      <w:r>
        <w:rPr>
          <w:b/>
        </w:rPr>
        <w:t>Test Name</w:t>
      </w:r>
      <w:r>
        <w:rPr/>
        <w:t>: TC_NO_UNSUPPORTED_COMPONENTS</w:t>
      </w:r>
    </w:p>
    <w:p>
      <w:pPr>
        <w:pStyle w:val="Normal"/>
        <w:keepNext w:val="true"/>
        <w:keepLines/>
        <w:spacing w:before="180" w:after="180"/>
        <w:rPr>
          <w:b/>
          <w:lang w:eastAsia="zh-CN"/>
        </w:rPr>
      </w:pPr>
      <w:r>
        <w:rPr>
          <w:b/>
          <w:lang w:eastAsia="zh-CN"/>
        </w:rPr>
        <w:t>Purpose:</w:t>
      </w:r>
    </w:p>
    <w:p>
      <w:pPr>
        <w:pStyle w:val="Normal"/>
        <w:rPr/>
      </w:pPr>
      <w:r>
        <w:rPr>
          <w:lang w:val="en-US"/>
        </w:rPr>
        <w:t>To ensure that all software and hardware components running in the network product are still supported and have not reached either their end-of-life or end-of-support.</w:t>
      </w:r>
    </w:p>
    <w:p>
      <w:pPr>
        <w:pStyle w:val="Normal"/>
        <w:rPr>
          <w:b/>
          <w:bCs/>
          <w:lang w:eastAsia="zh-CN"/>
        </w:rPr>
      </w:pPr>
      <w:r>
        <w:rPr>
          <w:b/>
          <w:bCs/>
          <w:lang w:eastAsia="zh-CN"/>
        </w:rPr>
        <w:t>Procedure and execution steps:</w:t>
      </w:r>
    </w:p>
    <w:p>
      <w:pPr>
        <w:pStyle w:val="Normal"/>
        <w:rPr>
          <w:lang w:eastAsia="zh-CN"/>
        </w:rPr>
      </w:pPr>
      <w:r>
        <w:rPr>
          <w:b/>
          <w:bCs/>
          <w:lang w:eastAsia="zh-CN"/>
        </w:rPr>
        <w:t>Pre-Conditions:</w:t>
      </w:r>
    </w:p>
    <w:p>
      <w:pPr>
        <w:pStyle w:val="NO"/>
        <w:rPr>
          <w:b/>
          <w:lang w:eastAsia="zh-CN"/>
        </w:rPr>
      </w:pPr>
      <w:r>
        <w:rPr/>
        <w:t>NOTE 1:</w:t>
        <w:tab/>
        <w:t>If the network product under test is pure software, the hardware aspects of this test case do not apply.</w:t>
      </w:r>
    </w:p>
    <w:p>
      <w:pPr>
        <w:pStyle w:val="Normal"/>
        <w:ind w:left="284" w:right="0"/>
        <w:rPr/>
      </w:pPr>
      <w:r>
        <w:rPr/>
        <w:t>A list of all available software and associated components containing at least the following information shall be included in the documentation accompanying the Network Product:</w:t>
      </w:r>
    </w:p>
    <w:p>
      <w:pPr>
        <w:pStyle w:val="B1"/>
        <w:rPr/>
      </w:pPr>
      <w:r>
        <w:rPr/>
        <w:t>-</w:t>
        <w:tab/>
        <w:t>name of the software or hardware component;</w:t>
      </w:r>
    </w:p>
    <w:p>
      <w:pPr>
        <w:pStyle w:val="B1"/>
        <w:rPr/>
      </w:pPr>
      <w:r>
        <w:rPr/>
        <w:t>-</w:t>
        <w:tab/>
        <w:t>version of the software installed;</w:t>
      </w:r>
    </w:p>
    <w:p>
      <w:pPr>
        <w:pStyle w:val="B1"/>
        <w:rPr/>
      </w:pPr>
      <w:r>
        <w:rPr/>
        <w:t>-</w:t>
        <w:tab/>
        <w:t>list of dependencies and versions;</w:t>
      </w:r>
    </w:p>
    <w:p>
      <w:pPr>
        <w:pStyle w:val="B1"/>
        <w:rPr/>
      </w:pPr>
      <w:r>
        <w:rPr/>
        <w:t>-</w:t>
        <w:tab/>
        <w:t>any add-ons and functions;</w:t>
      </w:r>
    </w:p>
    <w:p>
      <w:pPr>
        <w:pStyle w:val="B1"/>
        <w:rPr/>
      </w:pPr>
      <w:r>
        <w:rPr/>
        <w:t>-</w:t>
        <w:tab/>
        <w:t>any special hardware/debugging ports;</w:t>
      </w:r>
    </w:p>
    <w:p>
      <w:pPr>
        <w:pStyle w:val="B1"/>
        <w:rPr/>
      </w:pPr>
      <w:r>
        <w:rPr/>
        <w:t>-</w:t>
        <w:tab/>
        <w:t>software support type;</w:t>
      </w:r>
    </w:p>
    <w:p>
      <w:pPr>
        <w:pStyle w:val="B1"/>
        <w:rPr/>
      </w:pPr>
      <w:r>
        <w:rPr/>
        <w:t>-</w:t>
        <w:tab/>
        <w:t>licensing information;</w:t>
      </w:r>
    </w:p>
    <w:p>
      <w:pPr>
        <w:pStyle w:val="B1"/>
        <w:rPr/>
      </w:pPr>
      <w:r>
        <w:rPr/>
        <w:t>-</w:t>
        <w:tab/>
        <w:t>requirement during functioning of system;</w:t>
      </w:r>
    </w:p>
    <w:p>
      <w:pPr>
        <w:pStyle w:val="B1"/>
        <w:rPr/>
      </w:pPr>
      <w:r>
        <w:rPr/>
        <w:t>-</w:t>
        <w:tab/>
        <w:t>brief description of their purpose.</w:t>
      </w:r>
    </w:p>
    <w:p>
      <w:pPr>
        <w:pStyle w:val="Normal"/>
        <w:rPr>
          <w:b/>
          <w:bCs/>
          <w:lang w:eastAsia="zh-CN"/>
        </w:rPr>
      </w:pPr>
      <w:r>
        <w:rPr>
          <w:b/>
          <w:bCs/>
          <w:lang w:eastAsia="zh-CN"/>
        </w:rPr>
        <w:t>Execution Steps</w:t>
      </w:r>
    </w:p>
    <w:p>
      <w:pPr>
        <w:pStyle w:val="B1"/>
        <w:rPr/>
      </w:pPr>
      <w:r>
        <w:rPr/>
        <w:t>1.</w:t>
        <w:tab/>
        <w:t xml:space="preserve">The tester identifies the hardware and software components available in the network product, version information and the kind of support available for the software provided by the vendor, the manufacturer, the developer or other contractual partner of the network operator using any tool or any means of determination. </w:t>
      </w:r>
    </w:p>
    <w:p>
      <w:pPr>
        <w:pStyle w:val="NO"/>
        <w:rPr/>
      </w:pPr>
      <w:r>
        <w:rPr/>
        <w:t xml:space="preserve">NOTE 2: </w:t>
        <w:tab/>
        <w:t>The identification of software could be done by, e.g. consulting the package manager of the OS/distribution (e.g. apt, dpkg, rpm, pacman, flatpack, snap…) and package managers of available runtimes (e.g. pip (Python), npm (JavaScript), composer (PHP)…), scanning for executables (global or focused on PATH variable of all available users), scanning for script files related to the available interpreters or listing images and their dependencies when virtualization or containerization is used.</w:t>
      </w:r>
    </w:p>
    <w:p>
      <w:pPr>
        <w:pStyle w:val="NO"/>
        <w:rPr/>
      </w:pPr>
      <w:r>
        <w:rPr/>
        <w:t xml:space="preserve">NOTE 3: </w:t>
        <w:tab/>
        <w:t>The identification of hardware could be done by, e.g. consulting any type of device manager or hardware information tool (e.g. hwinfo, inxi, lshw, lspci, lscpu, lsusb…).</w:t>
      </w:r>
    </w:p>
    <w:p>
      <w:pPr>
        <w:pStyle w:val="B1"/>
        <w:rPr/>
      </w:pPr>
      <w:r>
        <w:rPr/>
        <w:t>2.</w:t>
        <w:tab/>
        <w:t xml:space="preserve">The tester validates that there are no entries in the list of hardware and software installed in the system which are not supported as given by the vendor of </w:t>
      </w:r>
      <w:r>
        <w:rPr>
          <w:lang w:eastAsia="ja-JP"/>
        </w:rPr>
        <w:t>n</w:t>
      </w:r>
      <w:r>
        <w:rPr/>
        <w:t xml:space="preserve">etwork </w:t>
      </w:r>
      <w:r>
        <w:rPr>
          <w:lang w:eastAsia="ja-JP"/>
        </w:rPr>
        <w:t>p</w:t>
      </w:r>
      <w:r>
        <w:rPr/>
        <w:t>roduct in the attached documentation.</w:t>
      </w:r>
    </w:p>
    <w:p>
      <w:pPr>
        <w:pStyle w:val="Normal"/>
        <w:keepNext w:val="true"/>
        <w:keepLines/>
        <w:spacing w:before="180" w:after="180"/>
        <w:rPr>
          <w:b/>
          <w:lang w:eastAsia="zh-CN"/>
        </w:rPr>
      </w:pPr>
      <w:r>
        <w:rPr>
          <w:b/>
          <w:lang w:eastAsia="zh-CN"/>
        </w:rPr>
        <w:t>Expected Results:</w:t>
      </w:r>
    </w:p>
    <w:p>
      <w:pPr>
        <w:pStyle w:val="Normal"/>
        <w:keepNext w:val="true"/>
        <w:keepLines/>
        <w:spacing w:before="180" w:after="180"/>
        <w:rPr/>
      </w:pPr>
      <w:r>
        <w:rPr>
          <w:lang w:eastAsia="zh-CN"/>
        </w:rPr>
        <w:t>The report will contain the names and versions of the tool(s) used for finding out what software and hardware components are installed in the system. The detailed report will contain the name and version of the software and hardware used in the system, and the period of support for each of these components.</w:t>
      </w:r>
    </w:p>
    <w:p>
      <w:pPr>
        <w:pStyle w:val="Normal"/>
        <w:keepNext w:val="true"/>
        <w:keepLines/>
        <w:spacing w:before="180" w:after="180"/>
        <w:rPr/>
      </w:pPr>
      <w:r>
        <w:rPr>
          <w:lang w:eastAsia="zh-CN"/>
        </w:rPr>
        <w:t xml:space="preserve">The list of all available software and hardware components and their associated support information which has been deemed necessary for the operation of the </w:t>
      </w:r>
      <w:r>
        <w:rPr>
          <w:lang w:eastAsia="ja-JP"/>
        </w:rPr>
        <w:t>network product</w:t>
      </w:r>
      <w:r>
        <w:rPr>
          <w:lang w:eastAsia="zh-CN"/>
        </w:rPr>
        <w:t xml:space="preserve"> by the vendor shall also be included as the test result. Any software or component which is not supported any longer by the vendor will be highlighted and brought out as a part of the report.</w:t>
      </w:r>
    </w:p>
    <w:p>
      <w:pPr>
        <w:pStyle w:val="Normal"/>
        <w:keepNext w:val="true"/>
        <w:keepLines/>
        <w:spacing w:before="180" w:after="180"/>
        <w:rPr>
          <w:b/>
          <w:lang w:eastAsia="zh-CN"/>
        </w:rPr>
      </w:pPr>
      <w:r>
        <w:rPr>
          <w:lang w:eastAsia="zh-CN"/>
        </w:rPr>
        <w:t xml:space="preserve">There should be no software installed in the </w:t>
      </w:r>
      <w:r>
        <w:rPr>
          <w:lang w:eastAsia="ja-JP"/>
        </w:rPr>
        <w:t>network product</w:t>
      </w:r>
      <w:r>
        <w:rPr>
          <w:lang w:eastAsia="zh-CN"/>
        </w:rPr>
        <w:t xml:space="preserve"> which is unsupported as of the day of testing.</w:t>
      </w:r>
    </w:p>
    <w:p>
      <w:pPr>
        <w:pStyle w:val="Normal"/>
        <w:keepNext w:val="true"/>
        <w:keepLines/>
        <w:spacing w:before="180" w:after="180"/>
        <w:rPr>
          <w:b/>
          <w:lang w:eastAsia="zh-CN"/>
        </w:rPr>
      </w:pPr>
      <w:r>
        <w:rPr>
          <w:b/>
          <w:lang w:eastAsia="zh-CN"/>
        </w:rPr>
        <w:t>Expected format of evidence:</w:t>
      </w:r>
    </w:p>
    <w:p>
      <w:pPr>
        <w:pStyle w:val="B1"/>
        <w:rPr/>
      </w:pPr>
      <w:r>
        <w:rPr/>
        <w:t>-</w:t>
        <w:tab/>
        <w:t>The used tool(s) name and version information</w:t>
      </w:r>
    </w:p>
    <w:p>
      <w:pPr>
        <w:pStyle w:val="B1"/>
        <w:rPr/>
      </w:pPr>
      <w:r>
        <w:rPr/>
        <w:t>-</w:t>
        <w:tab/>
        <w:t xml:space="preserve">Software and hardware components used in the </w:t>
      </w:r>
      <w:r>
        <w:rPr>
          <w:lang w:eastAsia="ja-JP"/>
        </w:rPr>
        <w:t>network product</w:t>
      </w:r>
    </w:p>
    <w:p>
      <w:pPr>
        <w:pStyle w:val="B1"/>
        <w:rPr/>
      </w:pPr>
      <w:r>
        <w:rPr/>
        <w:t>-</w:t>
        <w:tab/>
        <w:t>the test results i.e. support information of each listing</w:t>
      </w:r>
    </w:p>
    <w:p>
      <w:pPr>
        <w:pStyle w:val="Heading4"/>
        <w:rPr/>
      </w:pPr>
      <w:bookmarkStart w:id="269" w:name="__RefHeading___Toc187937536"/>
      <w:bookmarkStart w:id="270" w:name="_CR4_3_2_6"/>
      <w:bookmarkEnd w:id="269"/>
      <w:bookmarkEnd w:id="270"/>
      <w:r>
        <w:rPr/>
        <w:t>4.3.2.6</w:t>
        <w:tab/>
        <w:t>Remote login restrictions for privileged users</w:t>
      </w:r>
    </w:p>
    <w:p>
      <w:pPr>
        <w:pStyle w:val="Normal"/>
        <w:rPr/>
      </w:pPr>
      <w:r>
        <w:rPr>
          <w:i/>
        </w:rPr>
        <w:t>Requirement Name</w:t>
      </w:r>
      <w:r>
        <w:rPr/>
        <w:t>: Remote login restrictions for privileged users</w:t>
      </w:r>
    </w:p>
    <w:p>
      <w:pPr>
        <w:pStyle w:val="Normal"/>
        <w:rPr>
          <w:i/>
          <w:i/>
        </w:rPr>
      </w:pPr>
      <w:r>
        <w:rPr>
          <w:i/>
        </w:rPr>
        <w:t>Requirement Reference</w:t>
      </w:r>
      <w:r>
        <w:rPr>
          <w:iCs/>
        </w:rPr>
        <w:t xml:space="preserve">: </w:t>
      </w:r>
      <w:r>
        <w:rPr/>
        <w:t>In accordance with industry best practice</w:t>
      </w:r>
    </w:p>
    <w:p>
      <w:pPr>
        <w:pStyle w:val="Normal"/>
        <w:rPr/>
      </w:pPr>
      <w:r>
        <w:rPr>
          <w:i/>
        </w:rPr>
        <w:t>Requirement Description</w:t>
      </w:r>
      <w:r>
        <w:rPr/>
        <w:t>: Direct login as root or equivalent highest privileged user shall be limited to the system console only. Root user will not be allowed to login to the system remotely.</w:t>
      </w:r>
    </w:p>
    <w:p>
      <w:pPr>
        <w:pStyle w:val="Normal"/>
        <w:rPr>
          <w:i/>
          <w:i/>
        </w:rPr>
      </w:pPr>
      <w:r>
        <w:rPr>
          <w:i/>
        </w:rPr>
        <w:t>Threat References</w:t>
      </w:r>
      <w:r>
        <w:rPr>
          <w:iCs/>
        </w:rPr>
        <w:t xml:space="preserve">: </w:t>
      </w:r>
      <w:r>
        <w:rPr/>
        <w:t>TR 33.926</w:t>
      </w:r>
      <w:r>
        <w:rPr>
          <w:rFonts w:eastAsia="SimSun;宋体" w:cs="Tele-GroteskNor;Times New Roman" w:ascii="Tele-GroteskNor;Times New Roman" w:hAnsi="Tele-GroteskNor;Times New Roman"/>
          <w:color w:val="000000"/>
          <w:lang w:val="en-US" w:eastAsia="zh-CN"/>
        </w:rPr>
        <w:t xml:space="preserve"> [4]</w:t>
      </w:r>
      <w:r>
        <w:rPr>
          <w:rFonts w:eastAsia="SimSun;宋体"/>
          <w:color w:val="000000"/>
          <w:lang w:val="en-US" w:eastAsia="zh-CN"/>
        </w:rPr>
        <w:t>, clause 5.3.8.1, Misuse by authorized users</w:t>
      </w:r>
    </w:p>
    <w:p>
      <w:pPr>
        <w:pStyle w:val="Normal"/>
        <w:rPr/>
      </w:pPr>
      <w:r>
        <w:rPr>
          <w:i/>
        </w:rPr>
        <w:t>Test Case</w:t>
      </w:r>
      <w:r>
        <w:rPr/>
        <w:t xml:space="preserve">: </w:t>
      </w:r>
    </w:p>
    <w:p>
      <w:pPr>
        <w:pStyle w:val="Normal"/>
        <w:rPr/>
      </w:pPr>
      <w:r>
        <w:rPr>
          <w:b/>
        </w:rPr>
        <w:t>Test Name</w:t>
      </w:r>
      <w:r>
        <w:rPr/>
        <w:t xml:space="preserve">: </w:t>
      </w:r>
      <w:r>
        <w:rPr>
          <w:lang w:eastAsia="zh-CN"/>
        </w:rPr>
        <w:t>TC_REMOTE_LOGIN_RESTRICTIONS_PRIVILEGED_USERS</w:t>
      </w:r>
    </w:p>
    <w:p>
      <w:pPr>
        <w:pStyle w:val="Normal"/>
        <w:rPr>
          <w:b/>
        </w:rPr>
      </w:pPr>
      <w:r>
        <w:rPr>
          <w:b/>
        </w:rPr>
        <w:t>Purpose:</w:t>
      </w:r>
    </w:p>
    <w:p>
      <w:pPr>
        <w:pStyle w:val="Normal"/>
        <w:rPr/>
      </w:pPr>
      <w:r>
        <w:rPr>
          <w:lang w:eastAsia="zh-CN"/>
        </w:rPr>
        <w:t xml:space="preserve">Verify that </w:t>
      </w:r>
      <w:r>
        <w:rPr/>
        <w:t>root or equivalent highest privileged user will not be allowed to login to the system remotely</w:t>
      </w:r>
      <w:r>
        <w:rPr>
          <w:lang w:eastAsia="zh-CN"/>
        </w:rPr>
        <w:t xml:space="preserve">. </w:t>
      </w:r>
    </w:p>
    <w:p>
      <w:pPr>
        <w:pStyle w:val="Normal"/>
        <w:rPr>
          <w:b/>
        </w:rPr>
      </w:pPr>
      <w:r>
        <w:rPr>
          <w:b/>
        </w:rPr>
        <w:t>Procedure and execution steps:</w:t>
      </w:r>
    </w:p>
    <w:p>
      <w:pPr>
        <w:pStyle w:val="Normal"/>
        <w:rPr>
          <w:b/>
        </w:rPr>
      </w:pPr>
      <w:r>
        <w:rPr>
          <w:b/>
        </w:rPr>
        <w:t>Pre-Condition:</w:t>
      </w:r>
    </w:p>
    <w:p>
      <w:pPr>
        <w:pStyle w:val="Normal"/>
        <w:rPr>
          <w:lang w:eastAsia="zh-CN"/>
        </w:rPr>
      </w:pPr>
      <w:r>
        <w:rPr>
          <w:lang w:eastAsia="zh-CN"/>
        </w:rPr>
        <w:t>A document that describes the interfaces to the network product and how the tester can login to them remotely.</w:t>
      </w:r>
    </w:p>
    <w:p>
      <w:pPr>
        <w:pStyle w:val="Normal"/>
        <w:rPr>
          <w:b/>
        </w:rPr>
      </w:pPr>
      <w:r>
        <w:rPr>
          <w:b/>
        </w:rPr>
        <w:t>Execution Steps</w:t>
      </w:r>
    </w:p>
    <w:p>
      <w:pPr>
        <w:pStyle w:val="Normal"/>
        <w:rPr>
          <w:b/>
        </w:rPr>
      </w:pPr>
      <w:r>
        <w:rPr>
          <w:b/>
        </w:rPr>
      </w:r>
    </w:p>
    <w:p>
      <w:pPr>
        <w:pStyle w:val="B1"/>
        <w:rPr/>
      </w:pPr>
      <w:r>
        <w:rPr/>
        <w:t>1.</w:t>
        <w:tab/>
        <w:t>The tester tries to remotely login to the network product using the credentials of the root or equivalent highest privileged user via the interfaces as described in the documentation.</w:t>
      </w:r>
    </w:p>
    <w:p>
      <w:pPr>
        <w:pStyle w:val="B1"/>
        <w:rPr/>
      </w:pPr>
      <w:r>
        <w:rPr/>
        <w:t>2.</w:t>
        <w:tab/>
        <w:t>The tester tries to login to the network product using the credentials of the root or equivalent highest privileged user from the physical console of the system.</w:t>
      </w:r>
    </w:p>
    <w:p>
      <w:pPr>
        <w:pStyle w:val="Normal"/>
        <w:rPr>
          <w:b/>
        </w:rPr>
      </w:pPr>
      <w:r>
        <w:rPr>
          <w:b/>
        </w:rPr>
        <w:t>Expected Results:</w:t>
      </w:r>
    </w:p>
    <w:p>
      <w:pPr>
        <w:pStyle w:val="Normal"/>
        <w:rPr/>
      </w:pPr>
      <w:r>
        <w:rPr>
          <w:lang w:eastAsia="zh-CN"/>
        </w:rPr>
        <w:t xml:space="preserve">The tester is not able to login to the system remotely using the root or equivalent highest privileged user credentials. </w:t>
      </w:r>
    </w:p>
    <w:p>
      <w:pPr>
        <w:pStyle w:val="Normal"/>
        <w:rPr/>
      </w:pPr>
      <w:r>
        <w:rPr>
          <w:lang w:eastAsia="zh-CN"/>
        </w:rPr>
        <w:t>The tester is able to login to the system from the physical console using the root or equivalent highest privileged user credentials.</w:t>
      </w:r>
    </w:p>
    <w:p>
      <w:pPr>
        <w:pStyle w:val="Normal"/>
        <w:rPr>
          <w:b/>
        </w:rPr>
      </w:pPr>
      <w:r>
        <w:rPr>
          <w:b/>
        </w:rPr>
        <w:t>Expected format of evidence:</w:t>
      </w:r>
    </w:p>
    <w:p>
      <w:pPr>
        <w:pStyle w:val="Normal"/>
        <w:rPr>
          <w:lang w:eastAsia="zh-CN"/>
        </w:rPr>
      </w:pPr>
      <w:r>
        <w:rPr>
          <w:lang w:eastAsia="zh-CN"/>
        </w:rPr>
        <w:t>Evidence containing the operational results as, e.g. screenshots, log files, packet captures, error messages.</w:t>
      </w:r>
      <w:bookmarkStart w:id="271" w:name="_CR4_3_2_7"/>
    </w:p>
    <w:p>
      <w:pPr>
        <w:pStyle w:val="Heading4"/>
        <w:rPr/>
      </w:pPr>
      <w:bookmarkStart w:id="272" w:name="__RefHeading___Toc187937537"/>
      <w:bookmarkEnd w:id="272"/>
      <w:r>
        <w:rPr/>
        <w:t>4.3.2.7</w:t>
        <w:tab/>
        <w:t>Filesystem Authorization privileges</w:t>
      </w:r>
    </w:p>
    <w:p>
      <w:pPr>
        <w:pStyle w:val="Normal"/>
        <w:rPr/>
      </w:pPr>
      <w:r>
        <w:rPr>
          <w:i/>
        </w:rPr>
        <w:t>Requirement Name</w:t>
      </w:r>
      <w:r>
        <w:rPr/>
        <w:t>: Filesystem Authorization privileges.</w:t>
      </w:r>
    </w:p>
    <w:p>
      <w:pPr>
        <w:pStyle w:val="Normal"/>
        <w:rPr>
          <w:i/>
          <w:i/>
        </w:rPr>
      </w:pPr>
      <w:r>
        <w:rPr>
          <w:i/>
        </w:rPr>
        <w:t>Requirement Reference</w:t>
      </w:r>
      <w:r>
        <w:rPr>
          <w:iCs/>
        </w:rPr>
        <w:t xml:space="preserve">: </w:t>
      </w:r>
      <w:r>
        <w:rPr/>
        <w:t>In accordance with industry best practice</w:t>
      </w:r>
    </w:p>
    <w:p>
      <w:pPr>
        <w:pStyle w:val="Normal"/>
        <w:rPr/>
      </w:pPr>
      <w:r>
        <w:rPr>
          <w:i/>
        </w:rPr>
        <w:t>Requirement Description</w:t>
      </w:r>
      <w:r>
        <w:rPr/>
        <w:t>: The system shall enforce file system permissions for users such that it only permits a users to modify files, data, directories or file systems for which they have been authorized. These file system authorizations on the network product shall be configured according to the vendor documentation.</w:t>
      </w:r>
    </w:p>
    <w:p>
      <w:pPr>
        <w:pStyle w:val="EX"/>
        <w:rPr/>
      </w:pPr>
      <w:r>
        <w:rPr/>
        <w:t>EXAMPLE:</w:t>
        <w:tab/>
        <w:t>On Unix® systems a '</w:t>
      </w:r>
      <w:r>
        <w:rPr>
          <w:lang w:eastAsia="zh-CN"/>
        </w:rPr>
        <w:t>sticky</w:t>
      </w:r>
      <w:r>
        <w:rPr/>
        <w:t>'</w:t>
      </w:r>
      <w:r>
        <w:rPr>
          <w:lang w:eastAsia="zh-CN"/>
        </w:rPr>
        <w:t xml:space="preserve"> bit may be set on all directories where all users have write permissions. This ensures that only </w:t>
      </w:r>
      <w:r>
        <w:rPr/>
        <w:t>the file's owner, the directory's owner, or root user can rename or delete the file. Without the sticky bit being set, any user that has write and execute permissions for the directory can rename or delete files within the directory, regardless of the file's owner.</w:t>
      </w:r>
    </w:p>
    <w:p>
      <w:pPr>
        <w:pStyle w:val="Normal"/>
        <w:rPr>
          <w:i/>
          <w:i/>
        </w:rPr>
      </w:pPr>
      <w:r>
        <w:rPr>
          <w:i/>
        </w:rPr>
        <w:t>Threat References</w:t>
      </w:r>
      <w:r>
        <w:rPr>
          <w:iCs/>
        </w:rPr>
        <w:t xml:space="preserve">: </w:t>
      </w:r>
      <w:r>
        <w:rPr/>
        <w:t>TR 33.926</w:t>
      </w:r>
      <w:r>
        <w:rPr>
          <w:rFonts w:eastAsia="SimSun;宋体" w:cs="Tele-GroteskNor;Times New Roman" w:ascii="Tele-GroteskNor;Times New Roman" w:hAnsi="Tele-GroteskNor;Times New Roman"/>
          <w:color w:val="000000"/>
          <w:lang w:val="en-US" w:eastAsia="zh-CN"/>
        </w:rPr>
        <w:t xml:space="preserve"> [4]</w:t>
      </w:r>
      <w:r>
        <w:rPr>
          <w:rFonts w:eastAsia="SimSun;宋体" w:cs="Tele-GroteskNor;Times New Roman" w:ascii="Tele-GroteskNor;Times New Roman" w:hAnsi="Tele-GroteskNor;Times New Roman"/>
          <w:color w:val="000000"/>
          <w:lang w:val="en-US" w:eastAsia="zh-CN"/>
        </w:rPr>
        <w:t>, clause 5.3.8.3, Folder Write Permission Abuse</w:t>
      </w:r>
    </w:p>
    <w:p>
      <w:pPr>
        <w:pStyle w:val="Normal"/>
        <w:rPr/>
      </w:pPr>
      <w:r>
        <w:rPr>
          <w:i/>
        </w:rPr>
        <w:t>Test Case</w:t>
      </w:r>
      <w:r>
        <w:rPr/>
        <w:t xml:space="preserve">: </w:t>
      </w:r>
    </w:p>
    <w:p>
      <w:pPr>
        <w:pStyle w:val="Normal"/>
        <w:rPr/>
      </w:pPr>
      <w:r>
        <w:rPr>
          <w:b/>
        </w:rPr>
        <w:t>Test Name</w:t>
      </w:r>
      <w:r>
        <w:rPr/>
        <w:t xml:space="preserve">: </w:t>
      </w:r>
      <w:r>
        <w:rPr>
          <w:lang w:eastAsia="zh-CN"/>
        </w:rPr>
        <w:t>TC_FILESYSTEM_AUTHORIZATION_PRIVILEGES</w:t>
      </w:r>
    </w:p>
    <w:p>
      <w:pPr>
        <w:pStyle w:val="Normal"/>
        <w:rPr>
          <w:b/>
        </w:rPr>
      </w:pPr>
      <w:r>
        <w:rPr>
          <w:b/>
        </w:rPr>
        <w:t>Purpose:</w:t>
      </w:r>
    </w:p>
    <w:p>
      <w:pPr>
        <w:pStyle w:val="Normal"/>
        <w:rPr/>
      </w:pPr>
      <w:r>
        <w:rPr>
          <w:lang w:eastAsia="zh-CN"/>
        </w:rPr>
        <w:t xml:space="preserve">Verify that </w:t>
      </w:r>
      <w:r>
        <w:rPr/>
        <w:t>users are only permitted to modify files, data, directories or file systems for which they have been authorized according to the vendor documentation.</w:t>
      </w:r>
      <w:r>
        <w:rPr>
          <w:lang w:eastAsia="zh-CN"/>
        </w:rPr>
        <w:t xml:space="preserve"> </w:t>
      </w:r>
    </w:p>
    <w:p>
      <w:pPr>
        <w:pStyle w:val="Normal"/>
        <w:rPr>
          <w:b/>
        </w:rPr>
      </w:pPr>
      <w:r>
        <w:rPr>
          <w:b/>
        </w:rPr>
        <w:t>Procedure and execution steps:</w:t>
      </w:r>
    </w:p>
    <w:p>
      <w:pPr>
        <w:pStyle w:val="Normal"/>
        <w:rPr>
          <w:b/>
        </w:rPr>
      </w:pPr>
      <w:r>
        <w:rPr>
          <w:b/>
        </w:rPr>
        <w:t>Pre-Condition:</w:t>
      </w:r>
    </w:p>
    <w:p>
      <w:pPr>
        <w:pStyle w:val="Normal"/>
        <w:rPr>
          <w:lang w:eastAsia="zh-CN"/>
        </w:rPr>
      </w:pPr>
      <w:r>
        <w:rPr>
          <w:lang w:eastAsia="zh-CN"/>
        </w:rPr>
        <w:t>A document describing how access control is configured for the filesystems in the network product shall be provided by the vendor.</w:t>
      </w:r>
    </w:p>
    <w:p>
      <w:pPr>
        <w:pStyle w:val="Normal"/>
        <w:rPr>
          <w:b/>
        </w:rPr>
      </w:pPr>
      <w:r>
        <w:rPr>
          <w:b/>
        </w:rPr>
        <w:t>Execution Steps</w:t>
      </w:r>
    </w:p>
    <w:p>
      <w:pPr>
        <w:pStyle w:val="B1"/>
        <w:rPr/>
      </w:pPr>
      <w:r>
        <w:rPr/>
        <w:t>1.</w:t>
        <w:tab/>
        <w:t>The tester checks that OS-level permissions are configured correctly according to the vendor documentation for users that are authorized to modify files, data, directories or file systems on the system.</w:t>
      </w:r>
    </w:p>
    <w:p>
      <w:pPr>
        <w:pStyle w:val="B1"/>
        <w:rPr/>
      </w:pPr>
      <w:r>
        <w:rPr/>
        <w:t>2.</w:t>
        <w:tab/>
        <w:t>The tester logs into the network product under test with a valid user account (not the system administrator, e.g. root user on UNIX®).</w:t>
      </w:r>
    </w:p>
    <w:p>
      <w:pPr>
        <w:pStyle w:val="B1"/>
        <w:rPr/>
      </w:pPr>
      <w:r>
        <w:rPr/>
        <w:t>3.</w:t>
        <w:tab/>
        <w:t>The tester tries to modify at least one file and directory for which the user has the necessary privileges.</w:t>
      </w:r>
    </w:p>
    <w:p>
      <w:pPr>
        <w:pStyle w:val="B1"/>
        <w:rPr/>
      </w:pPr>
      <w:r>
        <w:rPr/>
        <w:t>4.</w:t>
        <w:tab/>
        <w:t>The tester tries to modify at least one file and directory for which the user doesn’t have the necessary privileges.</w:t>
      </w:r>
    </w:p>
    <w:p>
      <w:pPr>
        <w:pStyle w:val="Normal"/>
        <w:rPr>
          <w:b/>
        </w:rPr>
      </w:pPr>
      <w:r>
        <w:rPr>
          <w:b/>
        </w:rPr>
        <w:t>Expected Results:</w:t>
      </w:r>
    </w:p>
    <w:p>
      <w:pPr>
        <w:pStyle w:val="Normal"/>
        <w:rPr/>
      </w:pPr>
      <w:r>
        <w:rPr>
          <w:lang w:eastAsia="zh-CN"/>
        </w:rPr>
        <w:t>The OS-level access permissions are set correctly for the users according to the vendor documentation.</w:t>
      </w:r>
    </w:p>
    <w:p>
      <w:pPr>
        <w:pStyle w:val="Normal"/>
        <w:rPr>
          <w:lang w:eastAsia="zh-CN"/>
        </w:rPr>
      </w:pPr>
      <w:r>
        <w:rPr/>
        <w:t>The chosen user can only modify files, data, directories or file systems for which they have the necessary privileges to do so.</w:t>
      </w:r>
    </w:p>
    <w:p>
      <w:pPr>
        <w:pStyle w:val="Normal"/>
        <w:rPr>
          <w:b/>
        </w:rPr>
      </w:pPr>
      <w:r>
        <w:rPr>
          <w:b/>
        </w:rPr>
        <w:t>Expected format of evidence:</w:t>
      </w:r>
    </w:p>
    <w:p>
      <w:pPr>
        <w:pStyle w:val="Normal"/>
        <w:rPr>
          <w:lang w:eastAsia="zh-CN"/>
        </w:rPr>
      </w:pPr>
      <w:r>
        <w:rPr>
          <w:lang w:eastAsia="zh-CN"/>
        </w:rPr>
        <w:t>Screenshot or part of the configuration file/console output showing the OS-level permissions are set correctly.</w:t>
      </w:r>
    </w:p>
    <w:p>
      <w:pPr>
        <w:pStyle w:val="Normal"/>
        <w:rPr>
          <w:rFonts w:ascii="Arial" w:hAnsi="Arial" w:cs="Arial"/>
          <w:sz w:val="22"/>
        </w:rPr>
      </w:pPr>
      <w:r>
        <w:rPr>
          <w:lang w:eastAsia="zh-CN"/>
        </w:rPr>
        <w:t>Screenshot or terminal output of file and directory modification attempts.</w:t>
      </w:r>
    </w:p>
    <w:p>
      <w:pPr>
        <w:pStyle w:val="Heading3"/>
        <w:ind w:hanging="1134" w:left="1134"/>
        <w:rPr/>
      </w:pPr>
      <w:bookmarkStart w:id="273" w:name="__RefHeading___Toc187937538"/>
      <w:bookmarkStart w:id="274" w:name="_CR4_3_3"/>
      <w:bookmarkEnd w:id="273"/>
      <w:bookmarkEnd w:id="274"/>
      <w:r>
        <w:rPr/>
        <w:t>4.3.3</w:t>
        <w:tab/>
        <w:t>Operating systems</w:t>
      </w:r>
    </w:p>
    <w:p>
      <w:pPr>
        <w:pStyle w:val="Heading4"/>
        <w:rPr/>
      </w:pPr>
      <w:bookmarkStart w:id="275" w:name="__RefHeading___Toc187937539"/>
      <w:bookmarkStart w:id="276" w:name="_CR4_3_3_1"/>
      <w:bookmarkEnd w:id="275"/>
      <w:bookmarkEnd w:id="276"/>
      <w:r>
        <w:rPr/>
        <w:t>4.3.3.1</w:t>
        <w:tab/>
        <w:t>General operating system requirements and test cases</w:t>
      </w:r>
    </w:p>
    <w:p>
      <w:pPr>
        <w:pStyle w:val="Heading5"/>
        <w:rPr/>
      </w:pPr>
      <w:bookmarkStart w:id="277" w:name="__RefHeading___Toc187937540"/>
      <w:bookmarkStart w:id="278" w:name="_CR4_3_3_1_1"/>
      <w:bookmarkEnd w:id="277"/>
      <w:bookmarkEnd w:id="278"/>
      <w:r>
        <w:rPr/>
        <w:t>4.3.3.1.1</w:t>
        <w:tab/>
        <w:t>IP-Source address spoofing mitigation</w:t>
      </w:r>
    </w:p>
    <w:p>
      <w:pPr>
        <w:pStyle w:val="Normal"/>
        <w:rPr/>
      </w:pPr>
      <w:r>
        <w:rPr>
          <w:i/>
        </w:rPr>
        <w:t>Requirement Name</w:t>
      </w:r>
      <w:r>
        <w:rPr/>
        <w:t>: IP-Source address spoofing mitigation</w:t>
      </w:r>
    </w:p>
    <w:p>
      <w:pPr>
        <w:pStyle w:val="Normal"/>
        <w:rPr>
          <w:i/>
          <w:i/>
        </w:rPr>
      </w:pPr>
      <w:r>
        <w:rPr>
          <w:i/>
        </w:rPr>
        <w:t>Requirement Reference</w:t>
      </w:r>
      <w:r>
        <w:rPr>
          <w:iCs/>
        </w:rPr>
        <w:t xml:space="preserve">: </w:t>
      </w:r>
      <w:r>
        <w:rPr/>
        <w:t>In accordance with industry best practice</w:t>
      </w:r>
    </w:p>
    <w:p>
      <w:pPr>
        <w:pStyle w:val="Normal"/>
        <w:rPr/>
      </w:pPr>
      <w:r>
        <w:rPr>
          <w:i/>
        </w:rPr>
        <w:t>Requirement Description</w:t>
      </w:r>
      <w:r>
        <w:rPr/>
        <w:t xml:space="preserve">: </w:t>
      </w:r>
    </w:p>
    <w:p>
      <w:pPr>
        <w:pStyle w:val="Normal"/>
        <w:rPr/>
      </w:pPr>
      <w:r>
        <w:rPr/>
        <w:t>Systems shall not process IP packets if their source address is not reachable via the incoming interface. Implementation example: Use of "Reverse Path Filter" (RPF) provides this function.</w:t>
      </w:r>
    </w:p>
    <w:p>
      <w:pPr>
        <w:pStyle w:val="Normal"/>
        <w:rPr>
          <w:i/>
          <w:i/>
        </w:rPr>
      </w:pPr>
      <w:r>
        <w:rPr>
          <w:i/>
        </w:rPr>
        <w:t>Threat References</w:t>
      </w:r>
      <w:r>
        <w:rPr>
          <w:iCs/>
        </w:rPr>
        <w:t xml:space="preserve">: </w:t>
      </w:r>
      <w:r>
        <w:rPr/>
        <w:t>TR 33.926</w:t>
      </w:r>
      <w:r>
        <w:rPr>
          <w:rFonts w:eastAsia="SimSun;宋体" w:cs="Tele-GroteskNor;Times New Roman" w:ascii="Tele-GroteskNor;Times New Roman" w:hAnsi="Tele-GroteskNor;Times New Roman"/>
          <w:color w:val="000000"/>
          <w:lang w:val="en-US" w:eastAsia="zh-CN"/>
        </w:rPr>
        <w:t xml:space="preserve"> [4]</w:t>
      </w:r>
      <w:r>
        <w:rPr>
          <w:rFonts w:eastAsia="SimSun;宋体" w:cs="Tele-GroteskNor;Times New Roman" w:ascii="Tele-GroteskNor;Times New Roman" w:hAnsi="Tele-GroteskNor;Times New Roman"/>
          <w:color w:val="000000"/>
          <w:lang w:val="en-US" w:eastAsia="zh-CN"/>
        </w:rPr>
        <w:t>, clause 5.3.3.5, IP Spoofing</w:t>
      </w:r>
    </w:p>
    <w:p>
      <w:pPr>
        <w:pStyle w:val="Normal"/>
        <w:rPr/>
      </w:pPr>
      <w:r>
        <w:rPr>
          <w:i/>
        </w:rPr>
        <w:t>Test Case</w:t>
      </w:r>
      <w:r>
        <w:rPr/>
        <w:t xml:space="preserve">: </w:t>
      </w:r>
    </w:p>
    <w:p>
      <w:pPr>
        <w:pStyle w:val="Normal"/>
        <w:rPr/>
      </w:pPr>
      <w:r>
        <w:rPr/>
        <w:t xml:space="preserve">The test for this requirement can be carried out using a suitable tool or manually by performing the steps described below. If a tool is used then the tester needs to provide evidence, e.g. by referring to the documentation of the tool, that the tool actually provides functionality equivalent to the steps described below. </w:t>
      </w:r>
    </w:p>
    <w:p>
      <w:pPr>
        <w:pStyle w:val="Normal"/>
        <w:keepNext w:val="true"/>
        <w:keepLines/>
        <w:spacing w:before="180" w:after="180"/>
        <w:rPr/>
      </w:pPr>
      <w:r>
        <w:rPr>
          <w:b/>
          <w:lang w:eastAsia="zh-CN"/>
        </w:rPr>
        <w:t xml:space="preserve">Test Name: </w:t>
      </w:r>
      <w:r>
        <w:rPr>
          <w:lang w:eastAsia="zh-CN"/>
        </w:rPr>
        <w:t>TC_IP_SPOOFING_MITIGATION</w:t>
      </w:r>
    </w:p>
    <w:p>
      <w:pPr>
        <w:pStyle w:val="Normal"/>
        <w:keepNext w:val="true"/>
        <w:keepLines/>
        <w:spacing w:before="180" w:after="180"/>
        <w:rPr>
          <w:b/>
          <w:lang w:eastAsia="zh-CN"/>
        </w:rPr>
      </w:pPr>
      <w:r>
        <w:rPr>
          <w:b/>
          <w:lang w:eastAsia="zh-CN"/>
        </w:rPr>
        <w:t>Purpose:</w:t>
      </w:r>
    </w:p>
    <w:p>
      <w:pPr>
        <w:pStyle w:val="Normal"/>
        <w:rPr/>
      </w:pPr>
      <w:r>
        <w:rPr/>
        <w:t xml:space="preserve">To verify that the network product provides anti-spoofing function that is, before a packet is processed, the network product checks whether the source IP of the received packet is reachable through the interface it comes in. </w:t>
      </w:r>
    </w:p>
    <w:p>
      <w:pPr>
        <w:pStyle w:val="Normal"/>
        <w:rPr/>
      </w:pPr>
      <w:r>
        <w:rPr/>
        <w:t>To verify that if the received packet source address is not routable through the interface on which it comes, then the network product drops this packet.</w:t>
      </w:r>
    </w:p>
    <w:p>
      <w:pPr>
        <w:pStyle w:val="Normal"/>
        <w:rPr>
          <w:b/>
          <w:bCs/>
          <w:lang w:eastAsia="zh-CN"/>
        </w:rPr>
      </w:pPr>
      <w:r>
        <w:rPr>
          <w:b/>
          <w:bCs/>
          <w:lang w:eastAsia="zh-CN"/>
        </w:rPr>
        <w:t>Procedure and execution steps:</w:t>
      </w:r>
    </w:p>
    <w:p>
      <w:pPr>
        <w:pStyle w:val="Normal"/>
        <w:rPr>
          <w:lang w:eastAsia="zh-CN"/>
        </w:rPr>
      </w:pPr>
      <w:r>
        <w:rPr>
          <w:b/>
          <w:bCs/>
          <w:lang w:eastAsia="zh-CN"/>
        </w:rPr>
        <w:t>Pre-Conditions:</w:t>
      </w:r>
    </w:p>
    <w:p>
      <w:pPr>
        <w:pStyle w:val="B1"/>
        <w:rPr/>
      </w:pPr>
      <w:r>
        <w:rPr/>
        <w:t>-</w:t>
        <w:tab/>
        <w:t>A node N1 is available with:</w:t>
      </w:r>
    </w:p>
    <w:p>
      <w:pPr>
        <w:pStyle w:val="B2"/>
        <w:rPr/>
      </w:pPr>
      <w:r>
        <w:rPr/>
        <w:t>-</w:t>
        <w:tab/>
        <w:t>Two interfaces named respectively if1-n1 connected to the network product and if2-n1 to which the tester connects a tester machine</w:t>
      </w:r>
    </w:p>
    <w:p>
      <w:pPr>
        <w:pStyle w:val="B2"/>
        <w:rPr/>
      </w:pPr>
      <w:r>
        <w:rPr/>
        <w:t>-</w:t>
        <w:tab/>
        <w:t>routing capabilities</w:t>
      </w:r>
    </w:p>
    <w:p>
      <w:pPr>
        <w:pStyle w:val="B2"/>
        <w:rPr/>
      </w:pPr>
      <w:r>
        <w:rPr/>
        <w:t>-</w:t>
        <w:tab/>
        <w:t>if2-n1 has a static IP address (e.g. 192.168.3.1 belonging to the subnet 192.168.3.0/24)</w:t>
      </w:r>
    </w:p>
    <w:p>
      <w:pPr>
        <w:pStyle w:val="B1"/>
        <w:rPr/>
      </w:pPr>
      <w:r>
        <w:rPr/>
        <w:t>-</w:t>
        <w:tab/>
        <w:t>A node N2 is available with:</w:t>
      </w:r>
    </w:p>
    <w:p>
      <w:pPr>
        <w:pStyle w:val="B2"/>
        <w:rPr/>
      </w:pPr>
      <w:r>
        <w:rPr/>
        <w:t>-</w:t>
        <w:tab/>
        <w:t>Two interfaces named respectively if1-n2 connected to the network product and if2-n2 to which the tester connects a tester machine</w:t>
      </w:r>
    </w:p>
    <w:p>
      <w:pPr>
        <w:pStyle w:val="B2"/>
        <w:rPr/>
      </w:pPr>
      <w:r>
        <w:rPr/>
        <w:t>-</w:t>
        <w:tab/>
        <w:t>Routing capabilities. In particular N2 has a default route to if1-np subnet via if2-np (e.g. 192.168.2.1)</w:t>
      </w:r>
    </w:p>
    <w:p>
      <w:pPr>
        <w:pStyle w:val="B2"/>
        <w:rPr/>
      </w:pPr>
      <w:r>
        <w:rPr/>
        <w:t>-</w:t>
        <w:tab/>
        <w:t>if2-n2 has a static IP address . This ip is the same as if2-n1 (e.g. 192.168.3.1 belonging to the subnet 192.168.3.0/24)</w:t>
      </w:r>
    </w:p>
    <w:p>
      <w:pPr>
        <w:pStyle w:val="B1"/>
        <w:rPr/>
      </w:pPr>
      <w:r>
        <w:rPr/>
        <w:t>-</w:t>
        <w:tab/>
        <w:t>The network product has at least 2 enabled interface</w:t>
      </w:r>
      <w:r>
        <w:rPr>
          <w:lang w:val="en-US"/>
        </w:rPr>
        <w:t>s</w:t>
      </w:r>
      <w:r>
        <w:rPr/>
        <w:t xml:space="preserve"> said if1-np and if2-np:</w:t>
      </w:r>
    </w:p>
    <w:p>
      <w:pPr>
        <w:pStyle w:val="B2"/>
        <w:rPr/>
      </w:pPr>
      <w:r>
        <w:rPr/>
        <w:t>-</w:t>
        <w:tab/>
        <w:t>The interface if1-np is connected to interface if1-n1 of the node N1 on the subnet, e.g., 192.168.1.0/24.</w:t>
      </w:r>
    </w:p>
    <w:p>
      <w:pPr>
        <w:pStyle w:val="B2"/>
        <w:rPr/>
      </w:pPr>
      <w:r>
        <w:rPr/>
        <w:t>-</w:t>
        <w:tab/>
        <w:t xml:space="preserve">The interface if2-np is connected to interface if1-n2 of the node N2 on the subnet, e.g., 192.168.2.0/24. </w:t>
      </w:r>
    </w:p>
    <w:p>
      <w:pPr>
        <w:pStyle w:val="B2"/>
        <w:rPr/>
      </w:pPr>
      <w:r>
        <w:rPr/>
        <w:t>-</w:t>
        <w:tab/>
        <w:t>The network product is configured with a static route for the subnet where if2-n1 is connected to (e.g. 192.168.3.0/24), so this subnet can be reached via if1-n1 through if1-np.</w:t>
      </w:r>
    </w:p>
    <w:p>
      <w:pPr>
        <w:pStyle w:val="TH"/>
        <w:rPr>
          <w:lang w:eastAsia="ja-JP"/>
        </w:rPr>
      </w:pPr>
      <w:r>
        <w:rPr>
          <w:lang w:eastAsia="ja-JP"/>
        </w:rPr>
        <w:drawing>
          <wp:inline distT="0" distB="0" distL="0" distR="0">
            <wp:extent cx="5247005" cy="2208530"/>
            <wp:effectExtent l="0" t="0" r="0" b="0"/>
            <wp:docPr id="14" name="Immagin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magine 1" descr=""/>
                    <pic:cNvPicPr>
                      <a:picLocks noChangeAspect="1" noChangeArrowheads="1"/>
                    </pic:cNvPicPr>
                  </pic:nvPicPr>
                  <pic:blipFill>
                    <a:blip r:embed="rId8"/>
                    <a:srcRect l="-5" t="-11" r="-5" b="-11"/>
                    <a:stretch>
                      <a:fillRect/>
                    </a:stretch>
                  </pic:blipFill>
                  <pic:spPr bwMode="auto">
                    <a:xfrm>
                      <a:off x="0" y="0"/>
                      <a:ext cx="5247005" cy="2208530"/>
                    </a:xfrm>
                    <a:prstGeom prst="rect">
                      <a:avLst/>
                    </a:prstGeom>
                  </pic:spPr>
                </pic:pic>
              </a:graphicData>
            </a:graphic>
          </wp:inline>
        </w:drawing>
      </w:r>
    </w:p>
    <w:p>
      <w:pPr>
        <w:pStyle w:val="TF"/>
        <w:rPr/>
      </w:pPr>
      <w:bookmarkStart w:id="279" w:name="_CRFigure1"/>
      <w:r>
        <w:rPr/>
        <w:t xml:space="preserve">Figure </w:t>
      </w:r>
      <w:bookmarkEnd w:id="279"/>
      <w:r>
        <w:rPr/>
        <w:t>1: Configurations for the network product, N1 and N2</w:t>
      </w:r>
    </w:p>
    <w:p>
      <w:pPr>
        <w:pStyle w:val="B1"/>
        <w:rPr/>
      </w:pPr>
      <w:r>
        <w:rPr/>
        <w:t>-</w:t>
        <w:tab/>
        <w:t>The vendor shall declare, in the documentation accompanying the network product, the supported anti-spoofing mechanism (e.g. RPF or similar function) and if it is enabled for all interfaces (e.g. net.ipv4.conf.all.rp_filter = 1 and net.ipv4.conf.default.rp_filter = 1 in the linux sysctl.conf file) or per interface bases.</w:t>
      </w:r>
    </w:p>
    <w:p>
      <w:pPr>
        <w:pStyle w:val="B1"/>
        <w:rPr/>
      </w:pPr>
      <w:r>
        <w:rPr/>
        <w:t>-</w:t>
        <w:tab/>
        <w:t>The vendor shall declare if the dropped packets can be logged and how to enable this logging</w:t>
      </w:r>
    </w:p>
    <w:p>
      <w:pPr>
        <w:pStyle w:val="B1"/>
        <w:rPr/>
      </w:pPr>
      <w:r>
        <w:rPr/>
        <w:t>-</w:t>
        <w:tab/>
        <w:t>The tester has administrator privileges</w:t>
      </w:r>
    </w:p>
    <w:p>
      <w:pPr>
        <w:pStyle w:val="B1"/>
        <w:rPr/>
      </w:pPr>
      <w:r>
        <w:rPr/>
        <w:t>-</w:t>
        <w:tab/>
        <w:t>A tester machine is available and configured with:</w:t>
      </w:r>
    </w:p>
    <w:p>
      <w:pPr>
        <w:pStyle w:val="B2"/>
        <w:rPr/>
      </w:pPr>
      <w:r>
        <w:rPr/>
        <w:t>-</w:t>
        <w:tab/>
        <w:t xml:space="preserve">A static IP address belonging to the subnet where if2-n1 and if2-n2 are connected to (e.g. 192.168.3.2/24) </w:t>
      </w:r>
    </w:p>
    <w:p>
      <w:pPr>
        <w:pStyle w:val="B2"/>
        <w:ind w:left="852" w:right="0"/>
        <w:rPr/>
      </w:pPr>
      <w:r>
        <w:rPr/>
        <w:t>-</w:t>
        <w:tab/>
        <w:t xml:space="preserve">A default gateway set to if2-n1 and if2-n2 IP Address (e.g. 192.168.3.1) </w:t>
      </w:r>
    </w:p>
    <w:p>
      <w:pPr>
        <w:pStyle w:val="B1"/>
        <w:rPr/>
      </w:pPr>
      <w:r>
        <w:rPr/>
        <w:t>-</w:t>
        <w:tab/>
        <w:t>A network traffic analyser (e.g. tcpdump) on the network product is available</w:t>
      </w:r>
    </w:p>
    <w:p>
      <w:pPr>
        <w:pStyle w:val="Normal"/>
        <w:rPr>
          <w:b/>
          <w:bCs/>
          <w:lang w:eastAsia="zh-CN"/>
        </w:rPr>
      </w:pPr>
      <w:r>
        <w:rPr>
          <w:b/>
          <w:bCs/>
          <w:lang w:eastAsia="zh-CN"/>
        </w:rPr>
        <w:t>Execution Steps</w:t>
      </w:r>
    </w:p>
    <w:p>
      <w:pPr>
        <w:pStyle w:val="B1"/>
        <w:rPr/>
      </w:pPr>
      <w:r>
        <w:rPr/>
        <w:t>1.</w:t>
        <w:tab/>
        <w:t>The tester starts to send ping message</w:t>
      </w:r>
      <w:r>
        <w:rPr>
          <w:lang w:val="en-US"/>
        </w:rPr>
        <w:t>s</w:t>
      </w:r>
      <w:r>
        <w:rPr/>
        <w:t xml:space="preserve"> to if1-np interface of the network product.</w:t>
      </w:r>
    </w:p>
    <w:p>
      <w:pPr>
        <w:pStyle w:val="B1"/>
        <w:rPr/>
      </w:pPr>
      <w:r>
        <w:rPr/>
        <w:t>2.</w:t>
        <w:tab/>
        <w:t>The tester verifies, through the network traffic analyser, that the ping correctly reaches the if1-np interface and that responses are sent back.</w:t>
      </w:r>
    </w:p>
    <w:p>
      <w:pPr>
        <w:pStyle w:val="B1"/>
        <w:rPr/>
      </w:pPr>
      <w:r>
        <w:rPr/>
        <w:t>3.</w:t>
        <w:tab/>
        <w:t>The tester disconnects the tester machine from if2-n1 interface of the node N1 and reconnects it to the interface if2-n2 of the node N2:</w:t>
      </w:r>
    </w:p>
    <w:p>
      <w:pPr>
        <w:pStyle w:val="B2"/>
        <w:rPr/>
      </w:pPr>
      <w:r>
        <w:rPr/>
        <w:t>-</w:t>
        <w:tab/>
        <w:t>The testers uses the same network configuration of the tester machine.</w:t>
      </w:r>
    </w:p>
    <w:p>
      <w:pPr>
        <w:pStyle w:val="B2"/>
        <w:rPr/>
      </w:pPr>
      <w:r>
        <w:rPr/>
        <w:t>-</w:t>
        <w:tab/>
        <w:t>The tester sends ping messages to if1-np interface of the network product.</w:t>
      </w:r>
    </w:p>
    <w:p>
      <w:pPr>
        <w:pStyle w:val="B2"/>
        <w:rPr/>
      </w:pPr>
      <w:r>
        <w:rPr/>
        <w:t>-</w:t>
        <w:tab/>
        <w:t>The tester verifies, through the network traffic analyser, that the pings reach the if1-np interface of the network product, but they are dropped and no response is sent back since the source of the received packet is not reachable through the interface it came in.</w:t>
      </w:r>
    </w:p>
    <w:p>
      <w:pPr>
        <w:pStyle w:val="B2"/>
        <w:rPr/>
      </w:pPr>
      <w:r>
        <w:rPr/>
        <w:t>-</w:t>
        <w:tab/>
        <w:t>The tester sends ping messages to if2-np interface of the network product.</w:t>
      </w:r>
    </w:p>
    <w:p>
      <w:pPr>
        <w:pStyle w:val="B2"/>
        <w:rPr/>
      </w:pPr>
      <w:r>
        <w:rPr/>
        <w:t>-</w:t>
        <w:tab/>
        <w:t>The tester verifies, through the network traffic analyser, that the pings reach the if2-np interface of the network product, but they are dropped and no response is sent back since there is a default route via if2-np.</w:t>
      </w:r>
    </w:p>
    <w:p>
      <w:pPr>
        <w:pStyle w:val="B2"/>
        <w:rPr/>
      </w:pPr>
      <w:r>
        <w:rPr/>
        <w:t>-</w:t>
        <w:tab/>
        <w:t>If the dropped packets are logged, the testers verifies that these packets are recorded.</w:t>
      </w:r>
    </w:p>
    <w:p>
      <w:pPr>
        <w:pStyle w:val="Normal"/>
        <w:keepNext w:val="true"/>
        <w:keepLines/>
        <w:spacing w:before="180" w:after="180"/>
        <w:rPr>
          <w:b/>
          <w:lang w:eastAsia="zh-CN"/>
        </w:rPr>
      </w:pPr>
      <w:r>
        <w:rPr>
          <w:b/>
          <w:lang w:eastAsia="zh-CN"/>
        </w:rPr>
        <w:t>Expected Results:</w:t>
      </w:r>
    </w:p>
    <w:p>
      <w:pPr>
        <w:pStyle w:val="Normal"/>
        <w:rPr/>
      </w:pPr>
      <w:r>
        <w:rPr>
          <w:lang w:eastAsia="zh-CN"/>
        </w:rPr>
        <w:t>The network product supports an anti-spoofing mechanism (e.g. the RPF function) and it accepts a packet only if it reaches the network product on the expected interface (i.e. this packet has a source IP address belonging to the same network as the interface where it came in or if it is routable through the interface on which it came in), otherwise it discards the packet.</w:t>
      </w:r>
    </w:p>
    <w:p>
      <w:pPr>
        <w:pStyle w:val="Normal"/>
        <w:keepNext w:val="true"/>
        <w:keepLines/>
        <w:spacing w:before="180" w:after="180"/>
        <w:rPr>
          <w:b/>
          <w:lang w:eastAsia="zh-CN"/>
        </w:rPr>
      </w:pPr>
      <w:r>
        <w:rPr>
          <w:b/>
          <w:lang w:eastAsia="zh-CN"/>
        </w:rPr>
        <w:t>Expected format of evidence:</w:t>
      </w:r>
    </w:p>
    <w:p>
      <w:pPr>
        <w:pStyle w:val="B1"/>
        <w:rPr/>
      </w:pPr>
      <w:r>
        <w:rPr/>
        <w:t>-</w:t>
        <w:tab/>
        <w:t>The user settings and configurations</w:t>
      </w:r>
    </w:p>
    <w:p>
      <w:pPr>
        <w:pStyle w:val="B1"/>
        <w:rPr/>
      </w:pPr>
      <w:r>
        <w:rPr/>
        <w:t>-</w:t>
        <w:tab/>
        <w:t>Pcap files</w:t>
      </w:r>
    </w:p>
    <w:p>
      <w:pPr>
        <w:pStyle w:val="B1"/>
        <w:rPr/>
      </w:pPr>
      <w:r>
        <w:rPr/>
        <w:t>-</w:t>
        <w:tab/>
        <w:t>Log file if available</w:t>
      </w:r>
    </w:p>
    <w:p>
      <w:pPr>
        <w:pStyle w:val="Heading5"/>
        <w:rPr/>
      </w:pPr>
      <w:bookmarkStart w:id="280" w:name="__RefHeading___Toc187937541"/>
      <w:bookmarkStart w:id="281" w:name="_CR4_3_3_1_2"/>
      <w:bookmarkEnd w:id="280"/>
      <w:bookmarkEnd w:id="281"/>
      <w:r>
        <w:rPr/>
        <w:t>4.3.3.1.2</w:t>
        <w:tab/>
        <w:t>Minimized kernel network functions</w:t>
      </w:r>
    </w:p>
    <w:p>
      <w:pPr>
        <w:pStyle w:val="Normal"/>
        <w:rPr/>
      </w:pPr>
      <w:r>
        <w:rPr>
          <w:i/>
        </w:rPr>
        <w:t>Requirement Name</w:t>
      </w:r>
      <w:r>
        <w:rPr/>
        <w:t>: Minimized kernel network functions.</w:t>
      </w:r>
    </w:p>
    <w:p>
      <w:pPr>
        <w:pStyle w:val="Normal"/>
        <w:rPr/>
      </w:pPr>
      <w:r>
        <w:rPr>
          <w:i/>
        </w:rPr>
        <w:t>Requirement Reference</w:t>
      </w:r>
      <w:r>
        <w:rPr>
          <w:iCs/>
        </w:rPr>
        <w:t xml:space="preserve">: </w:t>
      </w:r>
      <w:r>
        <w:rPr/>
        <w:t>In accordance with industry best practice</w:t>
      </w:r>
    </w:p>
    <w:p>
      <w:pPr>
        <w:pStyle w:val="Normal"/>
        <w:rPr/>
      </w:pPr>
      <w:r>
        <w:rPr>
          <w:i/>
        </w:rPr>
        <w:t>Requirement Description</w:t>
      </w:r>
      <w:r>
        <w:rPr/>
        <w:t xml:space="preserve">: </w:t>
      </w:r>
    </w:p>
    <w:p>
      <w:pPr>
        <w:pStyle w:val="Normal"/>
        <w:rPr/>
      </w:pPr>
      <w:r>
        <w:rPr/>
        <w:t xml:space="preserve">Kernel based network functions not needed for the operation of the network element shall be deactivated. </w:t>
      </w:r>
    </w:p>
    <w:p>
      <w:pPr>
        <w:pStyle w:val="Normal"/>
        <w:rPr/>
      </w:pPr>
      <w:r>
        <w:rPr/>
        <w:t>In particular the following ones shall be disabled by default:</w:t>
      </w:r>
    </w:p>
    <w:p>
      <w:pPr>
        <w:pStyle w:val="NO"/>
        <w:rPr/>
      </w:pPr>
      <w:r>
        <w:rPr>
          <w:caps/>
          <w:lang w:eastAsia="ja-JP"/>
        </w:rPr>
        <w:t>Note</w:t>
      </w:r>
      <w:r>
        <w:rPr>
          <w:lang w:eastAsia="ja-JP"/>
        </w:rPr>
        <w:t>:</w:t>
        <w:tab/>
        <w:t>Void</w:t>
      </w:r>
    </w:p>
    <w:p>
      <w:pPr>
        <w:pStyle w:val="B1"/>
        <w:rPr/>
      </w:pPr>
      <w:r>
        <w:rPr/>
        <w:t>-</w:t>
        <w:tab/>
        <w:t xml:space="preserve">Proxy ARP (to prevent resource exhaustion attack and man-in-the-middle attacks. </w:t>
      </w:r>
    </w:p>
    <w:p>
      <w:pPr>
        <w:pStyle w:val="B1"/>
        <w:rPr/>
      </w:pPr>
      <w:r>
        <w:rPr/>
        <w:t>-</w:t>
        <w:tab/>
        <w:t>Directed broadcast (to prevent Smurf, Denial of Service attack and others like it</w:t>
      </w:r>
      <w:r>
        <w:rPr>
          <w:i/>
        </w:rPr>
        <w:t>.</w:t>
      </w:r>
    </w:p>
    <w:p>
      <w:pPr>
        <w:pStyle w:val="B1"/>
        <w:rPr/>
      </w:pPr>
      <w:r>
        <w:rPr/>
        <w:t>-</w:t>
        <w:tab/>
        <w:t xml:space="preserve">IPv4 Multicast handling. In particular all packets with IP source or destination address belonging to the multicast IP ranges (224.0.0.0 through 239.255.255.255) shall be discarded by default and multicast route caching and forwarding shall be disabled to prevent smurf and fraggle attacks. </w:t>
      </w:r>
      <w:r>
        <w:rPr>
          <w:lang w:val="en-US"/>
        </w:rPr>
        <w:t>A</w:t>
      </w:r>
      <w:r>
        <w:rPr/>
        <w:t xml:space="preserve"> configuration option </w:t>
      </w:r>
      <w:r>
        <w:rPr>
          <w:lang w:val="en-US"/>
        </w:rPr>
        <w:t xml:space="preserve">shall be available </w:t>
      </w:r>
      <w:r>
        <w:rPr/>
        <w:t>to enable the IPv4 multicast handling if required.</w:t>
      </w:r>
    </w:p>
    <w:p>
      <w:pPr>
        <w:pStyle w:val="B1"/>
        <w:rPr/>
      </w:pPr>
      <w:r>
        <w:rPr/>
        <w:t>-</w:t>
        <w:tab/>
      </w:r>
      <w:r>
        <w:rPr>
          <w:lang w:eastAsia="ja-JP"/>
        </w:rPr>
        <w:t xml:space="preserve">Gratuitous ARP messages (to prevent ARP Cache Poisoning attacks [ef]). A Gratuitous ARP request can be used mainly to inform the neighbours about the change in the MAC for the specified IP and consequently to update their ARP tables or to update the switches with the new MAC address or to defend link-local IP addresses in the Zeroconf protocol. By default, the </w:t>
      </w:r>
      <w:r>
        <w:rPr/>
        <w:t xml:space="preserve">network product </w:t>
      </w:r>
      <w:r>
        <w:rPr>
          <w:lang w:eastAsia="ja-JP"/>
        </w:rPr>
        <w:t>shall not send Unsolicited ARP and any incoming Gratuitous ARP requests shall be discarded.</w:t>
      </w:r>
    </w:p>
    <w:p>
      <w:pPr>
        <w:pStyle w:val="NO"/>
        <w:rPr/>
      </w:pPr>
      <w:r>
        <w:rPr>
          <w:caps/>
          <w:lang w:eastAsia="ja-JP"/>
        </w:rPr>
        <w:t>Note</w:t>
      </w:r>
      <w:r>
        <w:rPr>
          <w:lang w:eastAsia="ja-JP"/>
        </w:rPr>
        <w:t>:</w:t>
        <w:tab/>
        <w:t xml:space="preserve"> The above text does not preclude that Gratuitous ARP can be enabled in certain deployment scenarios.</w:t>
      </w:r>
    </w:p>
    <w:p>
      <w:pPr>
        <w:pStyle w:val="Normal"/>
        <w:rPr/>
      </w:pPr>
      <w:r>
        <w:rPr/>
        <w:t xml:space="preserve">Answering routine for broadcast ICMP packets. In particular all ICMP ECHO and TIMESTAMP requests sent to network product via broadcast/multicast shall not be answered by default. </w:t>
      </w:r>
    </w:p>
    <w:p>
      <w:pPr>
        <w:pStyle w:val="Normal"/>
        <w:rPr/>
      </w:pPr>
      <w:r>
        <w:rPr>
          <w:i/>
        </w:rPr>
        <w:t>Threat References</w:t>
      </w:r>
      <w:r>
        <w:rPr>
          <w:iCs/>
        </w:rPr>
        <w:t xml:space="preserve">: </w:t>
      </w:r>
      <w:r>
        <w:rPr/>
        <w:t>TR 33.926</w:t>
      </w:r>
      <w:r>
        <w:rPr>
          <w:rFonts w:eastAsia="SimSun;宋体" w:cs="Tele-GroteskNor;Times New Roman" w:ascii="Tele-GroteskNor;Times New Roman" w:hAnsi="Tele-GroteskNor;Times New Roman"/>
          <w:color w:val="000000"/>
          <w:lang w:val="en-US" w:eastAsia="zh-CN"/>
        </w:rPr>
        <w:t xml:space="preserve"> [4]</w:t>
      </w:r>
      <w:r>
        <w:rPr>
          <w:rFonts w:eastAsia="SimSun;宋体" w:cs="Tele-GroteskNor;Times New Roman" w:ascii="Tele-GroteskNor;Times New Roman" w:hAnsi="Tele-GroteskNor;Times New Roman"/>
          <w:color w:val="000000"/>
          <w:lang w:val="en-US" w:eastAsia="zh-CN"/>
        </w:rPr>
        <w:t>, clause 5.3.6.11, Unnecessary Services</w:t>
      </w:r>
    </w:p>
    <w:p>
      <w:pPr>
        <w:pStyle w:val="Normal"/>
        <w:rPr>
          <w:b/>
        </w:rPr>
      </w:pPr>
      <w:r>
        <w:rPr>
          <w:i/>
        </w:rPr>
        <w:t>Test Case</w:t>
      </w:r>
      <w:r>
        <w:rPr/>
        <w:t xml:space="preserve">: </w:t>
      </w:r>
    </w:p>
    <w:p>
      <w:pPr>
        <w:pStyle w:val="Normal"/>
        <w:rPr/>
      </w:pPr>
      <w:r>
        <w:rPr>
          <w:b/>
        </w:rPr>
        <w:t>Test Name</w:t>
      </w:r>
      <w:r>
        <w:rPr/>
        <w:t>: TC_PROXY_ARP_DISABLING</w:t>
      </w:r>
    </w:p>
    <w:p>
      <w:pPr>
        <w:pStyle w:val="Normal"/>
        <w:rPr>
          <w:b/>
          <w:lang w:eastAsia="zh-CN"/>
        </w:rPr>
      </w:pPr>
      <w:r>
        <w:rPr>
          <w:b/>
          <w:lang w:eastAsia="zh-CN"/>
        </w:rPr>
        <w:t>Purpose:</w:t>
      </w:r>
    </w:p>
    <w:p>
      <w:pPr>
        <w:pStyle w:val="Normal"/>
        <w:rPr>
          <w:b/>
          <w:lang w:eastAsia="zh-CN"/>
        </w:rPr>
      </w:pPr>
      <w:r>
        <w:rPr/>
        <w:t xml:space="preserve">Verify that the Proxy ARP feature is disabled by default on the network product. In particular this test case verifies that the network product does not respond to ARP requests intended for another host. </w:t>
      </w:r>
    </w:p>
    <w:p>
      <w:pPr>
        <w:pStyle w:val="Normal"/>
        <w:rPr>
          <w:b/>
          <w:bCs/>
          <w:lang w:eastAsia="zh-CN"/>
        </w:rPr>
      </w:pPr>
      <w:r>
        <w:rPr>
          <w:b/>
          <w:bCs/>
          <w:lang w:eastAsia="zh-CN"/>
        </w:rPr>
        <w:t>Procedure and execution steps:</w:t>
      </w:r>
    </w:p>
    <w:p>
      <w:pPr>
        <w:pStyle w:val="Normal"/>
        <w:rPr>
          <w:lang w:eastAsia="zh-CN"/>
        </w:rPr>
      </w:pPr>
      <w:r>
        <w:rPr>
          <w:b/>
          <w:bCs/>
          <w:lang w:eastAsia="zh-CN"/>
        </w:rPr>
        <w:t>Pre-Conditions:</w:t>
      </w:r>
    </w:p>
    <w:p>
      <w:pPr>
        <w:pStyle w:val="B1"/>
        <w:ind w:firstLine="284" w:left="0" w:right="0"/>
        <w:rPr/>
      </w:pPr>
      <w:r>
        <w:rPr/>
        <w:t>-</w:t>
        <w:tab/>
        <w:t>The network product shall have at least 2 different physical or logical Ethernet interface IF1 and IF2. E.g.</w:t>
      </w:r>
    </w:p>
    <w:p>
      <w:pPr>
        <w:pStyle w:val="B2"/>
        <w:ind w:hanging="283" w:right="0"/>
        <w:rPr/>
      </w:pPr>
      <w:r>
        <w:rPr/>
        <w:t>-</w:t>
        <w:tab/>
        <w:t xml:space="preserve">Host 1 is connected to IF1 on subnet A (for example 172.16.10.0/16). </w:t>
      </w:r>
    </w:p>
    <w:p>
      <w:pPr>
        <w:pStyle w:val="B2"/>
        <w:ind w:hanging="283" w:right="0"/>
        <w:rPr/>
      </w:pPr>
      <w:r>
        <w:rPr/>
        <w:t>-</w:t>
        <w:tab/>
        <w:t>Host 2 is connected to IF2 on subnet B (for example 172.16.20.0/24).</w:t>
      </w:r>
    </w:p>
    <w:p>
      <w:pPr>
        <w:pStyle w:val="B1"/>
        <w:rPr/>
      </w:pPr>
      <w:r>
        <w:rPr/>
        <w:t>-</w:t>
        <w:tab/>
        <w:t>Network traffic analyser on the network product (e.g. TCPDUMP) or an external traffic analyser directly connected to the network product is available.</w:t>
      </w:r>
    </w:p>
    <w:p>
      <w:pPr>
        <w:pStyle w:val="Normal"/>
        <w:rPr>
          <w:b/>
          <w:bCs/>
          <w:lang w:eastAsia="zh-CN"/>
        </w:rPr>
      </w:pPr>
      <w:r>
        <w:rPr>
          <w:b/>
          <w:bCs/>
          <w:lang w:eastAsia="zh-CN"/>
        </w:rPr>
        <w:t>Execution Steps</w:t>
      </w:r>
    </w:p>
    <w:p>
      <w:pPr>
        <w:pStyle w:val="B1"/>
        <w:rPr/>
      </w:pPr>
      <w:r>
        <w:rPr/>
        <w:t>1.</w:t>
        <w:tab/>
        <w:t>If the feature is available in a configuration file, verify that it is disabled by default.</w:t>
      </w:r>
    </w:p>
    <w:p>
      <w:pPr>
        <w:pStyle w:val="B1"/>
        <w:rPr/>
      </w:pPr>
      <w:r>
        <w:rPr/>
        <w:t>2.</w:t>
        <w:tab/>
        <w:t>Broadcast an ARP request from Host 1 on Subnet A to discover the MAC of Host 2 on subnet B. Since the ARP request is a broadcast, it reaches all nodes in the Subnet A, which include the IF1 interface of the network product, but it does not reach Host 2.</w:t>
      </w:r>
    </w:p>
    <w:p>
      <w:pPr>
        <w:pStyle w:val="B1"/>
        <w:rPr/>
      </w:pPr>
      <w:r>
        <w:rPr/>
        <w:t>3.</w:t>
        <w:tab/>
        <w:t>Verify that the network product correctly receives this packet but that it does not send an ARP reply to Host 1 with its own MAC address.</w:t>
      </w:r>
    </w:p>
    <w:p>
      <w:pPr>
        <w:pStyle w:val="Normal"/>
        <w:rPr>
          <w:b/>
          <w:bCs/>
          <w:lang w:eastAsia="zh-CN"/>
        </w:rPr>
      </w:pPr>
      <w:r>
        <w:rPr>
          <w:b/>
          <w:bCs/>
          <w:lang w:eastAsia="zh-CN"/>
        </w:rPr>
        <w:t>Expected Results:</w:t>
      </w:r>
    </w:p>
    <w:p>
      <w:pPr>
        <w:pStyle w:val="Normal"/>
        <w:rPr>
          <w:lang w:eastAsia="zh-CN"/>
        </w:rPr>
      </w:pPr>
      <w:r>
        <w:rPr>
          <w:lang w:eastAsia="zh-CN"/>
        </w:rPr>
        <w:t>No Arp Reply is received by Host 1.</w:t>
      </w:r>
    </w:p>
    <w:p>
      <w:pPr>
        <w:pStyle w:val="Normal"/>
        <w:rPr>
          <w:b/>
          <w:bCs/>
          <w:lang w:eastAsia="zh-CN"/>
        </w:rPr>
      </w:pPr>
      <w:r>
        <w:rPr>
          <w:b/>
          <w:bCs/>
          <w:lang w:eastAsia="zh-CN"/>
        </w:rPr>
        <w:t>Expected format of evidence:</w:t>
      </w:r>
    </w:p>
    <w:p>
      <w:pPr>
        <w:pStyle w:val="Normal"/>
        <w:rPr/>
      </w:pPr>
      <w:r>
        <w:rPr>
          <w:lang w:eastAsia="zh-CN"/>
        </w:rPr>
        <w:t>Pcap trace, snapshot of ARP Cache of Host 1</w:t>
      </w:r>
    </w:p>
    <w:p>
      <w:pPr>
        <w:pStyle w:val="Normal"/>
        <w:rPr/>
      </w:pPr>
      <w:r>
        <w:rPr>
          <w:b/>
        </w:rPr>
        <w:t>Test Name</w:t>
      </w:r>
      <w:r>
        <w:rPr/>
        <w:t>: TC_DIRECTED_BROAD_DISABLING</w:t>
      </w:r>
    </w:p>
    <w:p>
      <w:pPr>
        <w:pStyle w:val="Normal"/>
        <w:rPr>
          <w:b/>
          <w:lang w:eastAsia="zh-CN"/>
        </w:rPr>
      </w:pPr>
      <w:r>
        <w:rPr>
          <w:b/>
          <w:lang w:eastAsia="zh-CN"/>
        </w:rPr>
        <w:t>Purpose:</w:t>
      </w:r>
    </w:p>
    <w:p>
      <w:pPr>
        <w:pStyle w:val="Normal"/>
        <w:rPr/>
      </w:pPr>
      <w:r>
        <w:rPr/>
        <w:t>Verify that the Directed broadcast is disabled by default on the network product. In particular this test case verifies that a packet received by a network product whose destination address is a valid broadcast address is dropped.</w:t>
      </w:r>
    </w:p>
    <w:p>
      <w:pPr>
        <w:pStyle w:val="Normal"/>
        <w:rPr>
          <w:b/>
          <w:bCs/>
          <w:lang w:eastAsia="zh-CN"/>
        </w:rPr>
      </w:pPr>
      <w:r>
        <w:rPr>
          <w:b/>
          <w:bCs/>
          <w:lang w:eastAsia="zh-CN"/>
        </w:rPr>
        <w:t>Procedure and execution steps:</w:t>
      </w:r>
    </w:p>
    <w:p>
      <w:pPr>
        <w:pStyle w:val="Normal"/>
        <w:rPr>
          <w:lang w:eastAsia="zh-CN"/>
        </w:rPr>
      </w:pPr>
      <w:r>
        <w:rPr>
          <w:b/>
          <w:bCs/>
          <w:lang w:eastAsia="zh-CN"/>
        </w:rPr>
        <w:t>Pre-Conditions:</w:t>
      </w:r>
    </w:p>
    <w:p>
      <w:pPr>
        <w:pStyle w:val="B1"/>
        <w:rPr/>
      </w:pPr>
      <w:r>
        <w:rPr/>
        <w:t>-</w:t>
        <w:tab/>
        <w:t>The network product has at least 2 different physical or logical Ethernet interface IF1 and IF2.</w:t>
      </w:r>
    </w:p>
    <w:p>
      <w:pPr>
        <w:pStyle w:val="B1"/>
        <w:rPr/>
      </w:pPr>
      <w:r>
        <w:rPr/>
        <w:t>-</w:t>
        <w:tab/>
        <w:t>Host 1 is connected to IF1 on Subnet A and Host 2 is connected to IF2 on Subnet B.</w:t>
      </w:r>
    </w:p>
    <w:p>
      <w:pPr>
        <w:pStyle w:val="B1"/>
        <w:rPr/>
      </w:pPr>
      <w:r>
        <w:rPr/>
        <w:t>-</w:t>
        <w:tab/>
        <w:t>Network traffic analyser on the network product (e.g. TCPDUMP) or an external traffic analyser directly connected to the network product is available.</w:t>
      </w:r>
    </w:p>
    <w:p>
      <w:pPr>
        <w:pStyle w:val="Normal"/>
        <w:rPr>
          <w:b/>
          <w:bCs/>
          <w:lang w:eastAsia="zh-CN"/>
        </w:rPr>
      </w:pPr>
      <w:r>
        <w:rPr>
          <w:b/>
          <w:bCs/>
          <w:lang w:eastAsia="zh-CN"/>
        </w:rPr>
        <w:t>Execution Steps</w:t>
      </w:r>
    </w:p>
    <w:p>
      <w:pPr>
        <w:pStyle w:val="B1"/>
        <w:rPr/>
      </w:pPr>
      <w:r>
        <w:rPr/>
        <w:t>1.</w:t>
        <w:tab/>
        <w:t>If the feature is available in a configuration file, verify that it is disabled by default.</w:t>
      </w:r>
    </w:p>
    <w:p>
      <w:pPr>
        <w:pStyle w:val="B1"/>
        <w:rPr/>
      </w:pPr>
      <w:r>
        <w:rPr/>
        <w:t>2.</w:t>
        <w:tab/>
        <w:t>Send an IP packet from Host 1 whose IP destination address is a valid broadcast address belonging to the subnet B.</w:t>
      </w:r>
    </w:p>
    <w:p>
      <w:pPr>
        <w:pStyle w:val="B1"/>
        <w:rPr/>
      </w:pPr>
      <w:r>
        <w:rPr/>
        <w:t>3.</w:t>
        <w:tab/>
        <w:t>Verify that the Host 2 on Subnet B does not receive the packet because it will be dropped by the network product, rather than being broadcasted.</w:t>
      </w:r>
    </w:p>
    <w:p>
      <w:pPr>
        <w:pStyle w:val="Normal"/>
        <w:rPr>
          <w:b/>
          <w:bCs/>
          <w:lang w:eastAsia="zh-CN"/>
        </w:rPr>
      </w:pPr>
      <w:r>
        <w:rPr>
          <w:b/>
          <w:bCs/>
          <w:lang w:eastAsia="zh-CN"/>
        </w:rPr>
        <w:t>Expected Results:</w:t>
      </w:r>
    </w:p>
    <w:p>
      <w:pPr>
        <w:pStyle w:val="Normal"/>
        <w:rPr>
          <w:b/>
          <w:lang w:eastAsia="zh-CN"/>
        </w:rPr>
      </w:pPr>
      <w:r>
        <w:rPr>
          <w:lang w:eastAsia="zh-CN"/>
        </w:rPr>
        <w:t xml:space="preserve">The packet is not broadcasted by the </w:t>
      </w:r>
      <w:r>
        <w:rPr/>
        <w:t xml:space="preserve">network product </w:t>
      </w:r>
      <w:r>
        <w:rPr>
          <w:lang w:eastAsia="zh-CN"/>
        </w:rPr>
        <w:t>and Host 2 cannot receive it.</w:t>
      </w:r>
    </w:p>
    <w:p>
      <w:pPr>
        <w:pStyle w:val="Normal"/>
        <w:rPr>
          <w:b/>
          <w:bCs/>
          <w:lang w:eastAsia="zh-CN"/>
        </w:rPr>
      </w:pPr>
      <w:r>
        <w:rPr>
          <w:b/>
          <w:bCs/>
          <w:lang w:eastAsia="zh-CN"/>
        </w:rPr>
        <w:t>Expected format of evidence:</w:t>
      </w:r>
    </w:p>
    <w:p>
      <w:pPr>
        <w:pStyle w:val="Normal"/>
        <w:rPr/>
      </w:pPr>
      <w:r>
        <w:rPr>
          <w:lang w:eastAsia="zh-CN"/>
        </w:rPr>
        <w:t xml:space="preserve">Pcap trace showing that packet from host 1only incomes to the </w:t>
      </w:r>
      <w:r>
        <w:rPr/>
        <w:t>network product</w:t>
      </w:r>
      <w:r>
        <w:rPr>
          <w:lang w:eastAsia="zh-CN"/>
        </w:rPr>
        <w:t>.</w:t>
      </w:r>
    </w:p>
    <w:p>
      <w:pPr>
        <w:pStyle w:val="Normal"/>
        <w:rPr/>
      </w:pPr>
      <w:r>
        <w:rPr>
          <w:b/>
        </w:rPr>
        <w:t>Test Name:</w:t>
      </w:r>
      <w:r>
        <w:rPr/>
        <w:t xml:space="preserve"> TC_ IP_MULTICAST_HANDLING</w:t>
      </w:r>
    </w:p>
    <w:p>
      <w:pPr>
        <w:pStyle w:val="Normal"/>
        <w:rPr>
          <w:b/>
          <w:bCs/>
          <w:lang w:eastAsia="zh-CN"/>
        </w:rPr>
      </w:pPr>
      <w:r>
        <w:rPr>
          <w:b/>
          <w:bCs/>
          <w:lang w:eastAsia="zh-CN"/>
        </w:rPr>
        <w:t>Purpose:</w:t>
      </w:r>
    </w:p>
    <w:p>
      <w:pPr>
        <w:pStyle w:val="Normal"/>
        <w:rPr/>
      </w:pPr>
      <w:r>
        <w:rPr/>
        <w:t>Verify that IP Multicast is disabled by default on the network product. In particular this test case verifies that packets with IP source or destination address belonging to the multicast IP ranges (224.0.0.0 through 239.255.255.255) are not handled by the network product.</w:t>
      </w:r>
    </w:p>
    <w:p>
      <w:pPr>
        <w:pStyle w:val="Normal"/>
        <w:rPr>
          <w:b/>
          <w:bCs/>
          <w:lang w:eastAsia="zh-CN"/>
        </w:rPr>
      </w:pPr>
      <w:r>
        <w:rPr>
          <w:b/>
          <w:bCs/>
          <w:lang w:eastAsia="zh-CN"/>
        </w:rPr>
        <w:t>Procedure and execution steps:</w:t>
      </w:r>
    </w:p>
    <w:p>
      <w:pPr>
        <w:pStyle w:val="Normal"/>
        <w:rPr>
          <w:b/>
          <w:bCs/>
          <w:lang w:eastAsia="zh-CN"/>
        </w:rPr>
      </w:pPr>
      <w:r>
        <w:rPr>
          <w:b/>
          <w:bCs/>
          <w:lang w:eastAsia="zh-CN"/>
        </w:rPr>
        <w:t>Pre-Conditions:</w:t>
      </w:r>
    </w:p>
    <w:p>
      <w:pPr>
        <w:pStyle w:val="B1"/>
        <w:rPr/>
      </w:pPr>
      <w:r>
        <w:rPr/>
        <w:t>-</w:t>
        <w:tab/>
        <w:t>Network traffic analyser on the network product or an external traffic analyser directly connected to the network product is available.</w:t>
      </w:r>
    </w:p>
    <w:p>
      <w:pPr>
        <w:pStyle w:val="B1"/>
        <w:rPr/>
      </w:pPr>
      <w:r>
        <w:rPr>
          <w:lang w:val="fi-FI" w:eastAsia="en-GB"/>
        </w:rPr>
        <w:t>-</w:t>
        <w:tab/>
        <w:t>Network</w:t>
      </w:r>
      <w:r>
        <w:rPr>
          <w:lang w:val="fi-FI" w:eastAsia="zh-CN"/>
        </w:rPr>
        <w:t xml:space="preserve"> </w:t>
      </w:r>
      <w:r>
        <w:rPr>
          <w:lang w:val="fi-FI" w:eastAsia="zh-CN"/>
        </w:rPr>
        <w:t>product</w:t>
      </w:r>
    </w:p>
    <w:p>
      <w:pPr>
        <w:pStyle w:val="B2"/>
        <w:rPr>
          <w:lang w:val="fi-FI" w:eastAsia="en-GB"/>
        </w:rPr>
      </w:pPr>
      <w:r>
        <w:rPr>
          <w:lang w:val="fi-FI" w:eastAsia="en-GB"/>
        </w:rPr>
        <w:t>Capability:</w:t>
      </w:r>
    </w:p>
    <w:p>
      <w:pPr>
        <w:pStyle w:val="B2"/>
        <w:rPr>
          <w:lang w:val="en-US"/>
        </w:rPr>
      </w:pPr>
      <w:r>
        <w:rPr/>
        <w:t>NOT applicable in certain deployment scenarios where multicast needs to be enabled</w:t>
      </w:r>
      <w:r>
        <w:rPr>
          <w:rFonts w:cs="SimSun;宋体" w:ascii="SimSun;宋体" w:hAnsi="SimSun;宋体"/>
          <w:lang w:val="en-US" w:eastAsia="en-GB"/>
        </w:rPr>
        <w:t>.</w:t>
      </w:r>
    </w:p>
    <w:p>
      <w:pPr>
        <w:pStyle w:val="Normal"/>
        <w:rPr>
          <w:b/>
          <w:bCs/>
          <w:lang w:eastAsia="zh-CN"/>
        </w:rPr>
      </w:pPr>
      <w:r>
        <w:rPr>
          <w:b/>
          <w:bCs/>
          <w:lang w:eastAsia="zh-CN"/>
        </w:rPr>
        <w:t>Execution Steps</w:t>
      </w:r>
    </w:p>
    <w:p>
      <w:pPr>
        <w:pStyle w:val="B1"/>
        <w:rPr/>
      </w:pPr>
      <w:r>
        <w:rPr/>
        <w:t>1.</w:t>
        <w:tab/>
        <w:t xml:space="preserve">If the feature is available in a configuration file, verify that it is disabled by default. </w:t>
      </w:r>
    </w:p>
    <w:p>
      <w:pPr>
        <w:pStyle w:val="B1"/>
        <w:rPr/>
      </w:pPr>
      <w:r>
        <w:rPr/>
        <w:t>2.</w:t>
        <w:tab/>
        <w:t xml:space="preserve">Verify that none of the network product's interfaces is running Multicast (e.g. typing command </w:t>
      </w:r>
      <w:r>
        <w:rPr>
          <w:i/>
        </w:rPr>
        <w:t>ip maddr</w:t>
      </w:r>
      <w:r>
        <w:rPr/>
        <w:t xml:space="preserve"> or </w:t>
      </w:r>
      <w:r>
        <w:rPr>
          <w:i/>
        </w:rPr>
        <w:t>ifconfig</w:t>
      </w:r>
      <w:r>
        <w:rPr/>
        <w:t xml:space="preserve"> on any Unix® based platform)</w:t>
      </w:r>
    </w:p>
    <w:p>
      <w:pPr>
        <w:pStyle w:val="Normal"/>
        <w:rPr>
          <w:b/>
          <w:bCs/>
          <w:lang w:eastAsia="zh-CN"/>
        </w:rPr>
      </w:pPr>
      <w:r>
        <w:rPr>
          <w:b/>
          <w:bCs/>
          <w:lang w:eastAsia="zh-CN"/>
        </w:rPr>
        <w:t>Expected Results:</w:t>
      </w:r>
    </w:p>
    <w:p>
      <w:pPr>
        <w:pStyle w:val="Normal"/>
        <w:rPr/>
      </w:pPr>
      <w:r>
        <w:rPr>
          <w:lang w:eastAsia="zh-CN"/>
        </w:rPr>
        <w:t>No interface is running multicast protocols</w:t>
      </w:r>
    </w:p>
    <w:p>
      <w:pPr>
        <w:pStyle w:val="Normal"/>
        <w:rPr>
          <w:b/>
          <w:bCs/>
          <w:lang w:eastAsia="zh-CN"/>
        </w:rPr>
      </w:pPr>
      <w:r>
        <w:rPr>
          <w:b/>
          <w:bCs/>
          <w:lang w:eastAsia="zh-CN"/>
        </w:rPr>
        <w:t>Expected format of evidence:</w:t>
      </w:r>
    </w:p>
    <w:p>
      <w:pPr>
        <w:pStyle w:val="Normal"/>
        <w:rPr>
          <w:i/>
          <w:i/>
        </w:rPr>
      </w:pPr>
      <w:r>
        <w:rPr>
          <w:lang w:eastAsia="zh-CN"/>
        </w:rPr>
        <w:t>Screenshot containing command output.</w:t>
      </w:r>
    </w:p>
    <w:p>
      <w:pPr>
        <w:pStyle w:val="Normal"/>
        <w:rPr/>
      </w:pPr>
      <w:r>
        <w:rPr>
          <w:b/>
        </w:rPr>
        <w:t>Test Name</w:t>
      </w:r>
      <w:r>
        <w:rPr/>
        <w:t>: TC_GRATUITOUS_ARP_DISABLING</w:t>
      </w:r>
    </w:p>
    <w:p>
      <w:pPr>
        <w:pStyle w:val="Normal"/>
        <w:rPr>
          <w:b/>
          <w:bCs/>
          <w:lang w:eastAsia="zh-CN"/>
        </w:rPr>
      </w:pPr>
      <w:r>
        <w:rPr>
          <w:b/>
          <w:bCs/>
          <w:lang w:eastAsia="zh-CN"/>
        </w:rPr>
        <w:t>Purpose:</w:t>
      </w:r>
    </w:p>
    <w:p>
      <w:pPr>
        <w:pStyle w:val="Normal"/>
        <w:rPr/>
      </w:pPr>
      <w:r>
        <w:rPr/>
        <w:t xml:space="preserve">Verify that the Gratuitous ARP feature is disabled by default on the network product. In particular this test case verifies that the network product cannot send gratuitous ARP requests and that the network product discards incoming Gratuitous ARP requests. </w:t>
      </w:r>
    </w:p>
    <w:p>
      <w:pPr>
        <w:pStyle w:val="Normal"/>
        <w:rPr>
          <w:b/>
          <w:bCs/>
          <w:lang w:eastAsia="zh-CN"/>
        </w:rPr>
      </w:pPr>
      <w:r>
        <w:rPr>
          <w:b/>
          <w:bCs/>
          <w:lang w:eastAsia="zh-CN"/>
        </w:rPr>
        <w:t>Procedure and execution steps:</w:t>
      </w:r>
    </w:p>
    <w:p>
      <w:pPr>
        <w:pStyle w:val="Normal"/>
        <w:rPr>
          <w:lang w:eastAsia="zh-CN"/>
        </w:rPr>
      </w:pPr>
      <w:r>
        <w:rPr>
          <w:b/>
          <w:bCs/>
          <w:lang w:eastAsia="zh-CN"/>
        </w:rPr>
        <w:t>Pre-Conditions:</w:t>
      </w:r>
    </w:p>
    <w:p>
      <w:pPr>
        <w:pStyle w:val="B1"/>
        <w:rPr/>
      </w:pPr>
      <w:r>
        <w:rPr/>
        <w:t>-</w:t>
        <w:tab/>
        <w:t>Network traffic analyser on the network product (e.g. TCPDUMP) or an external traffic analyser directly connected to the network product is available.</w:t>
      </w:r>
    </w:p>
    <w:p>
      <w:pPr>
        <w:pStyle w:val="B1"/>
        <w:rPr/>
      </w:pPr>
      <w:r>
        <w:rPr/>
        <w:t>-</w:t>
        <w:tab/>
        <w:t xml:space="preserve">Host 1 is connected to the network product </w:t>
      </w:r>
    </w:p>
    <w:p>
      <w:pPr>
        <w:pStyle w:val="B1"/>
        <w:rPr/>
      </w:pPr>
      <w:r>
        <w:rPr/>
        <w:t>-</w:t>
        <w:tab/>
        <w:t>The network product ARP Cache already contains an entry for Host 1</w:t>
      </w:r>
    </w:p>
    <w:p>
      <w:pPr>
        <w:pStyle w:val="B1"/>
        <w:rPr/>
      </w:pPr>
      <w:r>
        <w:rPr/>
        <w:t xml:space="preserve">- </w:t>
        <w:tab/>
        <w:t>The network product documentation does not state any reason why gratuitous ARP may be deliberately enabled in order to satisfy certain deployment scenarios. If the network product documentation does, however, state that the usage of gratuitous ARP is enabled in certain deployment scenarios</w:t>
      </w:r>
      <w:r>
        <w:rPr>
          <w:lang w:val="en-US"/>
        </w:rPr>
        <w:t>,</w:t>
      </w:r>
      <w:r>
        <w:rPr/>
        <w:t xml:space="preserve"> then this test case is not applicable (refer to the NOTE in the requirement).</w:t>
      </w:r>
    </w:p>
    <w:p>
      <w:pPr>
        <w:pStyle w:val="Normal"/>
        <w:rPr>
          <w:b/>
          <w:bCs/>
          <w:lang w:eastAsia="zh-CN"/>
        </w:rPr>
      </w:pPr>
      <w:r>
        <w:rPr>
          <w:b/>
          <w:bCs/>
          <w:lang w:eastAsia="zh-CN"/>
        </w:rPr>
        <w:t>Execution Steps</w:t>
      </w:r>
    </w:p>
    <w:p>
      <w:pPr>
        <w:pStyle w:val="B1"/>
        <w:rPr/>
      </w:pPr>
      <w:r>
        <w:rPr/>
        <w:t>1.</w:t>
        <w:tab/>
        <w:t>If the feature is available in a configuration file, verify that it is disabled by default.</w:t>
      </w:r>
    </w:p>
    <w:p>
      <w:pPr>
        <w:pStyle w:val="B1"/>
        <w:rPr/>
      </w:pPr>
      <w:r>
        <w:rPr/>
        <w:t>2.</w:t>
        <w:tab/>
        <w:t xml:space="preserve">Send a Gratuitous ARP request from Host 1, i.e. an ARP </w:t>
      </w:r>
      <w:r>
        <w:rPr>
          <w:i/>
        </w:rPr>
        <w:t>request</w:t>
      </w:r>
      <w:r>
        <w:rPr/>
        <w:t xml:space="preserve"> where the source and destination IP are both set to an IP address different from the one already cached in the network product ARP Cache for Host 1 and the destination MAC is the broadcast address ff:ff:ff:ff:ff:ff.</w:t>
      </w:r>
    </w:p>
    <w:p>
      <w:pPr>
        <w:pStyle w:val="B1"/>
        <w:rPr/>
      </w:pPr>
      <w:r>
        <w:rPr/>
        <w:t>3.</w:t>
        <w:tab/>
        <w:t>Verify that the network product correctly receives this packet but discards it and that the ARP Cache is not updated.</w:t>
      </w:r>
    </w:p>
    <w:p>
      <w:pPr>
        <w:pStyle w:val="B1"/>
        <w:rPr/>
      </w:pPr>
      <w:r>
        <w:rPr/>
        <w:t>4.</w:t>
        <w:tab/>
        <w:t>Send a Gratuitous ARP request i.e. an ARP reply where the source and destination IP are both set to an IP address different from the one already cached in the network product ARP Cache for Host 1 and the destination MAC is the broadcast address ff:ff:ff:ff:ff:ff.</w:t>
      </w:r>
    </w:p>
    <w:p>
      <w:pPr>
        <w:pStyle w:val="B1"/>
        <w:rPr/>
      </w:pPr>
      <w:r>
        <w:rPr/>
        <w:t>5.</w:t>
        <w:tab/>
        <w:t>Verify that the network product correctly receives this packet but discards it and that the ARP Cache is not updated.</w:t>
      </w:r>
    </w:p>
    <w:p>
      <w:pPr>
        <w:pStyle w:val="Normal"/>
        <w:rPr>
          <w:b/>
          <w:bCs/>
          <w:lang w:eastAsia="zh-CN"/>
        </w:rPr>
      </w:pPr>
      <w:r>
        <w:rPr>
          <w:b/>
          <w:bCs/>
          <w:lang w:eastAsia="zh-CN"/>
        </w:rPr>
        <w:t>Expected Results:</w:t>
      </w:r>
    </w:p>
    <w:p>
      <w:pPr>
        <w:pStyle w:val="Normal"/>
        <w:rPr/>
      </w:pPr>
      <w:r>
        <w:rPr/>
        <w:t xml:space="preserve">The network product </w:t>
      </w:r>
      <w:r>
        <w:rPr>
          <w:lang w:eastAsia="zh-CN"/>
        </w:rPr>
        <w:t>ARP Cache is not updated.</w:t>
      </w:r>
    </w:p>
    <w:p>
      <w:pPr>
        <w:pStyle w:val="Normal"/>
        <w:rPr>
          <w:b/>
          <w:bCs/>
          <w:lang w:eastAsia="zh-CN"/>
        </w:rPr>
      </w:pPr>
      <w:r>
        <w:rPr>
          <w:b/>
          <w:bCs/>
          <w:lang w:eastAsia="zh-CN"/>
        </w:rPr>
        <w:t>Expected format of evidence:</w:t>
      </w:r>
    </w:p>
    <w:p>
      <w:pPr>
        <w:pStyle w:val="Normal"/>
        <w:rPr/>
      </w:pPr>
      <w:r>
        <w:rPr>
          <w:lang w:eastAsia="zh-CN"/>
        </w:rPr>
        <w:t>Snapshot of the</w:t>
      </w:r>
      <w:r>
        <w:rPr/>
        <w:t xml:space="preserve"> network product</w:t>
      </w:r>
      <w:r>
        <w:rPr>
          <w:lang w:eastAsia="zh-CN"/>
        </w:rPr>
        <w:t xml:space="preserve"> ARP Cache</w:t>
      </w:r>
    </w:p>
    <w:p>
      <w:pPr>
        <w:pStyle w:val="Normal"/>
        <w:rPr/>
      </w:pPr>
      <w:r>
        <w:rPr>
          <w:b/>
        </w:rPr>
        <w:t>Test Name</w:t>
      </w:r>
      <w:r>
        <w:rPr/>
        <w:t>: TC_BROADCAST_ICMP_HANDLING</w:t>
      </w:r>
    </w:p>
    <w:p>
      <w:pPr>
        <w:pStyle w:val="Normal"/>
        <w:rPr>
          <w:b/>
          <w:bCs/>
          <w:lang w:eastAsia="zh-CN"/>
        </w:rPr>
      </w:pPr>
      <w:r>
        <w:rPr>
          <w:b/>
          <w:bCs/>
          <w:lang w:eastAsia="zh-CN"/>
        </w:rPr>
        <w:t>Purpose:</w:t>
      </w:r>
    </w:p>
    <w:p>
      <w:pPr>
        <w:pStyle w:val="Normal"/>
        <w:spacing w:before="0" w:after="0"/>
        <w:jc w:val="both"/>
        <w:rPr/>
      </w:pPr>
      <w:r>
        <w:rPr/>
        <w:t>Verify that responses to ICMP broadcast packets are disabled by default on the network product. In particular this test case verifies that all ICMP ECHO and TIMESTAMP requests sent to the network product via broadcast/multicast are not answered.</w:t>
      </w:r>
    </w:p>
    <w:p>
      <w:pPr>
        <w:pStyle w:val="Normal"/>
        <w:spacing w:before="0" w:after="0"/>
        <w:jc w:val="both"/>
        <w:rPr/>
      </w:pPr>
      <w:r>
        <w:rPr/>
      </w:r>
    </w:p>
    <w:p>
      <w:pPr>
        <w:pStyle w:val="Normal"/>
        <w:rPr>
          <w:b/>
          <w:bCs/>
          <w:lang w:eastAsia="zh-CN"/>
        </w:rPr>
      </w:pPr>
      <w:r>
        <w:rPr>
          <w:b/>
          <w:bCs/>
          <w:lang w:eastAsia="zh-CN"/>
        </w:rPr>
        <w:t>Procedure and execution steps:</w:t>
      </w:r>
    </w:p>
    <w:p>
      <w:pPr>
        <w:pStyle w:val="Normal"/>
        <w:rPr>
          <w:lang w:eastAsia="zh-CN"/>
        </w:rPr>
      </w:pPr>
      <w:r>
        <w:rPr>
          <w:b/>
          <w:bCs/>
          <w:lang w:eastAsia="zh-CN"/>
        </w:rPr>
        <w:t>Pre-Conditions:</w:t>
      </w:r>
    </w:p>
    <w:p>
      <w:pPr>
        <w:pStyle w:val="B1"/>
        <w:rPr/>
      </w:pPr>
      <w:r>
        <w:rPr/>
        <w:t>-</w:t>
        <w:tab/>
        <w:t>The network product has at least one physical or logical Ethernet interface IF1 connected to a host, Host 1.</w:t>
      </w:r>
    </w:p>
    <w:p>
      <w:pPr>
        <w:pStyle w:val="B1"/>
        <w:rPr/>
      </w:pPr>
      <w:r>
        <w:rPr/>
        <w:t>-</w:t>
        <w:tab/>
        <w:t>Network traffic analyser on the network product (e.g. TCPDUMP) or an external traffic analyser directly connected to the network product is available.</w:t>
      </w:r>
    </w:p>
    <w:p>
      <w:pPr>
        <w:pStyle w:val="Normal"/>
        <w:rPr>
          <w:b/>
          <w:bCs/>
          <w:lang w:eastAsia="zh-CN"/>
        </w:rPr>
      </w:pPr>
      <w:r>
        <w:rPr>
          <w:b/>
          <w:bCs/>
          <w:lang w:eastAsia="zh-CN"/>
        </w:rPr>
        <w:t>Execution Steps</w:t>
      </w:r>
    </w:p>
    <w:p>
      <w:pPr>
        <w:pStyle w:val="B1"/>
        <w:rPr/>
      </w:pPr>
      <w:r>
        <w:rPr/>
        <w:t>1.</w:t>
        <w:tab/>
        <w:t>If the feature is available in a configuration file, verify that it is disabled by default.</w:t>
      </w:r>
    </w:p>
    <w:p>
      <w:pPr>
        <w:pStyle w:val="B1"/>
        <w:rPr/>
      </w:pPr>
      <w:r>
        <w:rPr/>
        <w:t>2.</w:t>
        <w:tab/>
        <w:t>Send an ICMP ECHO message from Host 1 to ping a broadcast address (such as 255.255.255.255, or 192.168.1.255 on a 192.168.1.0/24 subnet)</w:t>
      </w:r>
    </w:p>
    <w:p>
      <w:pPr>
        <w:pStyle w:val="B1"/>
        <w:rPr/>
      </w:pPr>
      <w:r>
        <w:rPr/>
        <w:t>3.</w:t>
        <w:tab/>
        <w:t>Verify that the network product doesn't respond to the ping.</w:t>
      </w:r>
    </w:p>
    <w:p>
      <w:pPr>
        <w:pStyle w:val="B1"/>
        <w:rPr/>
      </w:pPr>
      <w:r>
        <w:rPr/>
        <w:t>4.</w:t>
        <w:tab/>
        <w:t>Send an ICMP timestamp request (ICMP type 13) from host 1 to a broadcast address (such as 255.255.255.255, or 192.168.1.255 on a 192.168.1.0/24 subnet).</w:t>
      </w:r>
    </w:p>
    <w:p>
      <w:pPr>
        <w:pStyle w:val="B1"/>
        <w:rPr/>
      </w:pPr>
      <w:r>
        <w:rPr/>
        <w:t>5.</w:t>
        <w:tab/>
        <w:t>Verify that the network product doesn't respond to the timestamp request.</w:t>
      </w:r>
    </w:p>
    <w:p>
      <w:pPr>
        <w:pStyle w:val="Normal"/>
        <w:rPr>
          <w:b/>
          <w:bCs/>
          <w:lang w:eastAsia="zh-CN"/>
        </w:rPr>
      </w:pPr>
      <w:r>
        <w:rPr>
          <w:b/>
          <w:bCs/>
          <w:lang w:eastAsia="zh-CN"/>
        </w:rPr>
        <w:t>Expected Results:</w:t>
      </w:r>
    </w:p>
    <w:p>
      <w:pPr>
        <w:pStyle w:val="Normal"/>
        <w:rPr/>
      </w:pPr>
      <w:r>
        <w:rPr>
          <w:lang w:eastAsia="zh-CN"/>
        </w:rPr>
        <w:t xml:space="preserve">The </w:t>
      </w:r>
      <w:r>
        <w:rPr/>
        <w:t xml:space="preserve">network product </w:t>
      </w:r>
      <w:r>
        <w:rPr>
          <w:lang w:eastAsia="zh-CN"/>
        </w:rPr>
        <w:t>doesn't respond to any ICMP packet with a broadcast address.</w:t>
      </w:r>
    </w:p>
    <w:p>
      <w:pPr>
        <w:pStyle w:val="Normal"/>
        <w:rPr>
          <w:b/>
          <w:bCs/>
          <w:lang w:eastAsia="zh-CN"/>
        </w:rPr>
      </w:pPr>
      <w:r>
        <w:rPr>
          <w:b/>
          <w:bCs/>
          <w:lang w:eastAsia="zh-CN"/>
        </w:rPr>
        <w:t>Expected format of evidence:</w:t>
      </w:r>
    </w:p>
    <w:p>
      <w:pPr>
        <w:pStyle w:val="Normal"/>
        <w:rPr/>
      </w:pPr>
      <w:r>
        <w:rPr>
          <w:lang w:eastAsia="zh-CN"/>
        </w:rPr>
        <w:t xml:space="preserve">Pcap trace showing that the ICMP ECHO/ ICMP timestamp packets are received by the </w:t>
      </w:r>
      <w:r>
        <w:rPr/>
        <w:t xml:space="preserve">network product </w:t>
      </w:r>
      <w:r>
        <w:rPr>
          <w:lang w:eastAsia="zh-CN"/>
        </w:rPr>
        <w:t xml:space="preserve">but no responses are generated by the </w:t>
      </w:r>
      <w:r>
        <w:rPr/>
        <w:t>network product.</w:t>
      </w:r>
    </w:p>
    <w:p>
      <w:pPr>
        <w:pStyle w:val="Heading5"/>
        <w:rPr/>
      </w:pPr>
      <w:bookmarkStart w:id="282" w:name="__RefHeading___Toc187937542"/>
      <w:bookmarkStart w:id="283" w:name="_CR4_3_3_1_3"/>
      <w:bookmarkEnd w:id="282"/>
      <w:bookmarkEnd w:id="283"/>
      <w:r>
        <w:rPr/>
        <w:t>4.3.3.1.3</w:t>
        <w:tab/>
        <w:t>No automatic launch from removable media</w:t>
      </w:r>
    </w:p>
    <w:p>
      <w:pPr>
        <w:pStyle w:val="Normal"/>
        <w:rPr/>
      </w:pPr>
      <w:r>
        <w:rPr>
          <w:i/>
        </w:rPr>
        <w:t>Requirement Name</w:t>
      </w:r>
      <w:r>
        <w:rPr/>
        <w:t xml:space="preserve">: No automatic launch from removable media </w:t>
      </w:r>
    </w:p>
    <w:p>
      <w:pPr>
        <w:pStyle w:val="Normal"/>
        <w:rPr>
          <w:i/>
          <w:i/>
        </w:rPr>
      </w:pPr>
      <w:r>
        <w:rPr>
          <w:i/>
        </w:rPr>
        <w:t>Requirement Reference</w:t>
      </w:r>
      <w:r>
        <w:rPr>
          <w:iCs/>
        </w:rPr>
        <w:t xml:space="preserve">: </w:t>
      </w:r>
      <w:r>
        <w:rPr/>
        <w:t>In accordance with industry best practice</w:t>
      </w:r>
    </w:p>
    <w:p>
      <w:pPr>
        <w:pStyle w:val="Normal"/>
        <w:rPr/>
      </w:pPr>
      <w:r>
        <w:rPr>
          <w:i/>
        </w:rPr>
        <w:t>Requirement Description</w:t>
      </w:r>
      <w:r>
        <w:rPr/>
        <w:t xml:space="preserve">: </w:t>
      </w:r>
    </w:p>
    <w:p>
      <w:pPr>
        <w:pStyle w:val="Normal"/>
        <w:rPr/>
      </w:pPr>
      <w:r>
        <w:rPr/>
        <w:t>The network product shall not automatically launch any application when removable media device such as CD-, DVD-, USB-Sticks or USB-Storage drive is connected. If the operating system supports an automatic launch, it shall be deactivated unless it is required to support availability requirements.</w:t>
      </w:r>
    </w:p>
    <w:p>
      <w:pPr>
        <w:pStyle w:val="Normal"/>
        <w:rPr>
          <w:i/>
          <w:i/>
        </w:rPr>
      </w:pPr>
      <w:r>
        <w:rPr>
          <w:i/>
        </w:rPr>
        <w:t>Threat References</w:t>
      </w:r>
      <w:r>
        <w:rPr>
          <w:iCs/>
        </w:rPr>
        <w:t xml:space="preserve">: </w:t>
      </w:r>
      <w:r>
        <w:rPr/>
        <w:t>TR 33.926</w:t>
      </w:r>
      <w:r>
        <w:rPr>
          <w:rFonts w:eastAsia="SimSun;宋体" w:cs="Tele-GroteskNor;Times New Roman" w:ascii="Tele-GroteskNor;Times New Roman" w:hAnsi="Tele-GroteskNor;Times New Roman"/>
          <w:color w:val="000000"/>
          <w:lang w:val="en-US" w:eastAsia="zh-CN"/>
        </w:rPr>
        <w:t xml:space="preserve"> [4]</w:t>
      </w:r>
      <w:r>
        <w:rPr>
          <w:rFonts w:eastAsia="SimSun;宋体" w:cs="Tele-GroteskNor;Times New Roman" w:ascii="Tele-GroteskNor;Times New Roman" w:hAnsi="Tele-GroteskNor;Times New Roman"/>
          <w:color w:val="000000"/>
          <w:lang w:val="en-US" w:eastAsia="zh-CN"/>
        </w:rPr>
        <w:t xml:space="preserve">, </w:t>
      </w:r>
      <w:r>
        <w:rPr/>
        <w:t>clause 5.3.4.3, External Device Boot</w:t>
      </w:r>
    </w:p>
    <w:p>
      <w:pPr>
        <w:pStyle w:val="Normal"/>
        <w:rPr/>
      </w:pPr>
      <w:r>
        <w:rPr>
          <w:i/>
        </w:rPr>
        <w:t>Test Case</w:t>
      </w:r>
      <w:r>
        <w:rPr/>
        <w:t xml:space="preserve">: </w:t>
      </w:r>
    </w:p>
    <w:p>
      <w:pPr>
        <w:pStyle w:val="Normal"/>
        <w:rPr/>
      </w:pPr>
      <w:r>
        <w:rPr>
          <w:b/>
        </w:rPr>
        <w:t>Test Name</w:t>
      </w:r>
      <w:r>
        <w:rPr/>
        <w:t>: TC_NO_AUTO_LAUNCH_FROM_REMOVABLE_MEDIA</w:t>
      </w:r>
    </w:p>
    <w:p>
      <w:pPr>
        <w:pStyle w:val="Normal"/>
        <w:rPr>
          <w:b/>
        </w:rPr>
      </w:pPr>
      <w:r>
        <w:rPr>
          <w:b/>
        </w:rPr>
        <w:t xml:space="preserve">Purpose: </w:t>
      </w:r>
    </w:p>
    <w:p>
      <w:pPr>
        <w:pStyle w:val="Normal"/>
        <w:rPr/>
      </w:pPr>
      <w:r>
        <w:rPr/>
        <w:t>To verify that the network product does not launch any applications automatically when a removable media device is connected. Any such feature should be deactivated.</w:t>
      </w:r>
    </w:p>
    <w:p>
      <w:pPr>
        <w:pStyle w:val="Normal"/>
        <w:rPr/>
      </w:pPr>
      <w:r>
        <w:rPr>
          <w:b/>
        </w:rPr>
        <w:t>Procedure and execution steps:</w:t>
      </w:r>
    </w:p>
    <w:p>
      <w:pPr>
        <w:pStyle w:val="Normal"/>
        <w:rPr>
          <w:b/>
        </w:rPr>
      </w:pPr>
      <w:r>
        <w:rPr>
          <w:b/>
        </w:rPr>
        <w:t>Pre-Condition</w:t>
      </w:r>
    </w:p>
    <w:p>
      <w:pPr>
        <w:pStyle w:val="Normal"/>
        <w:rPr/>
      </w:pPr>
      <w:r>
        <w:rPr/>
        <w:t>If the network product is provisioned with the necessary physical ports/drives (CD/DVD drive, USB port, etc.) then the test case applies.</w:t>
      </w:r>
    </w:p>
    <w:p>
      <w:pPr>
        <w:pStyle w:val="Normal"/>
        <w:rPr>
          <w:b/>
        </w:rPr>
      </w:pPr>
      <w:r>
        <w:rPr>
          <w:b/>
        </w:rPr>
        <w:t>Execution Steps</w:t>
      </w:r>
    </w:p>
    <w:p>
      <w:pPr>
        <w:pStyle w:val="B1"/>
        <w:rPr/>
      </w:pPr>
      <w:r>
        <w:rPr/>
        <w:t>1.</w:t>
        <w:tab/>
        <w:t>The tester log in the network product.</w:t>
      </w:r>
    </w:p>
    <w:p>
      <w:pPr>
        <w:pStyle w:val="B1"/>
        <w:rPr/>
      </w:pPr>
      <w:r>
        <w:rPr/>
        <w:t>2.</w:t>
        <w:tab/>
        <w:t>For all available physical ports which are externally accessible:</w:t>
      </w:r>
    </w:p>
    <w:p>
      <w:pPr>
        <w:pStyle w:val="B2"/>
        <w:rPr/>
      </w:pPr>
      <w:r>
        <w:rPr/>
        <w:t>a.</w:t>
        <w:tab/>
        <w:t>The tester prepares a removable media device (e.g. CD, DVD, USB-Sticks and/or USB-Storage drives) that contain any kind of autostart file suitable for this port type.</w:t>
      </w:r>
    </w:p>
    <w:p>
      <w:pPr>
        <w:pStyle w:val="B2"/>
        <w:rPr/>
      </w:pPr>
      <w:r>
        <w:rPr/>
        <w:t>b.</w:t>
        <w:tab/>
        <w:t>The tester inserts the prepared media device into the network product under test.</w:t>
      </w:r>
    </w:p>
    <w:p>
      <w:pPr>
        <w:pStyle w:val="B1"/>
        <w:rPr>
          <w:b/>
        </w:rPr>
      </w:pPr>
      <w:r>
        <w:rPr/>
        <w:t>3.</w:t>
        <w:tab/>
        <w:t>The tester verifies that the media device is not automatically mounted and there is no automatic application launch triggered by its insertion.</w:t>
      </w:r>
    </w:p>
    <w:p>
      <w:pPr>
        <w:pStyle w:val="Normal"/>
        <w:rPr>
          <w:b/>
        </w:rPr>
      </w:pPr>
      <w:r>
        <w:rPr>
          <w:b/>
        </w:rPr>
        <w:t>Expected Results:</w:t>
      </w:r>
    </w:p>
    <w:p>
      <w:pPr>
        <w:pStyle w:val="Normal"/>
        <w:rPr/>
      </w:pPr>
      <w:r>
        <w:rPr/>
        <w:t xml:space="preserve">The network product does not launch any applications to open the contents in the removable media device. </w:t>
      </w:r>
    </w:p>
    <w:p>
      <w:pPr>
        <w:pStyle w:val="Normal"/>
        <w:rPr/>
      </w:pPr>
      <w:r>
        <w:rPr/>
        <w:t>In Linux® machines, the removable media device is not automatically mounted in the filesystem.</w:t>
      </w:r>
    </w:p>
    <w:p>
      <w:pPr>
        <w:pStyle w:val="Normal"/>
        <w:rPr>
          <w:b/>
        </w:rPr>
      </w:pPr>
      <w:r>
        <w:rPr>
          <w:b/>
        </w:rPr>
        <w:t>Expected format of evidence:</w:t>
      </w:r>
    </w:p>
    <w:p>
      <w:pPr>
        <w:pStyle w:val="Normal"/>
        <w:rPr/>
      </w:pPr>
      <w:r>
        <w:rPr/>
        <w:t>Evidence can be presented in the form of logs/screenshot/screen-capture on how the network product responds when any removable media device is attached to it (e.g. the output log of the UNIX® mount command before and after insertion of the removable media device).</w:t>
      </w:r>
    </w:p>
    <w:p>
      <w:pPr>
        <w:pStyle w:val="Heading5"/>
        <w:rPr/>
      </w:pPr>
      <w:bookmarkStart w:id="284" w:name="_CR4_3_3_1_4"/>
      <w:bookmarkStart w:id="285" w:name="__RefHeading___Toc187937543"/>
      <w:bookmarkEnd w:id="284"/>
      <w:r>
        <w:rPr/>
        <w:t>4.3.3.1.4</w:t>
        <w:tab/>
        <w:t>SYN Flood Prevention</w:t>
      </w:r>
      <w:bookmarkEnd w:id="285"/>
      <w:r>
        <w:rPr/>
        <w:t xml:space="preserve"> </w:t>
      </w:r>
    </w:p>
    <w:p>
      <w:pPr>
        <w:pStyle w:val="Normal"/>
        <w:rPr/>
      </w:pPr>
      <w:r>
        <w:rPr>
          <w:i/>
        </w:rPr>
        <w:t xml:space="preserve">Requirement Name: </w:t>
      </w:r>
      <w:r>
        <w:rPr/>
        <w:t>SYN Flood Prevention</w:t>
      </w:r>
    </w:p>
    <w:p>
      <w:pPr>
        <w:pStyle w:val="Normal"/>
        <w:rPr>
          <w:i/>
          <w:i/>
        </w:rPr>
      </w:pPr>
      <w:r>
        <w:rPr>
          <w:i/>
        </w:rPr>
        <w:t>Requirement Reference</w:t>
      </w:r>
      <w:r>
        <w:rPr>
          <w:iCs/>
        </w:rPr>
        <w:t xml:space="preserve">: </w:t>
      </w:r>
      <w:r>
        <w:rPr/>
        <w:t>In accordance with industry best practice</w:t>
      </w:r>
    </w:p>
    <w:p>
      <w:pPr>
        <w:pStyle w:val="Normal"/>
        <w:rPr>
          <w:i/>
          <w:i/>
        </w:rPr>
      </w:pPr>
      <w:r>
        <w:rPr>
          <w:i/>
        </w:rPr>
        <w:t>Requirement Description:</w:t>
      </w:r>
    </w:p>
    <w:p>
      <w:pPr>
        <w:pStyle w:val="Normal"/>
        <w:rPr/>
      </w:pPr>
      <w:r>
        <w:rPr/>
        <w:t>The network product shall support a mechanism to prevent SYN Flood attacks (e.g. implement the TCP SYN Cookie technique in the TCP stack by setting net.ipv4.tcp_syncookies = 1 in the linux sysctl.conf file). This feature shall be enabled by default.</w:t>
      </w:r>
    </w:p>
    <w:p>
      <w:pPr>
        <w:pStyle w:val="Normal"/>
        <w:rPr>
          <w:i/>
          <w:i/>
        </w:rPr>
      </w:pPr>
      <w:r>
        <w:rPr>
          <w:i/>
        </w:rPr>
        <w:t>Threat References</w:t>
      </w:r>
      <w:r>
        <w:rPr>
          <w:iCs/>
        </w:rPr>
        <w:t>:</w:t>
      </w:r>
      <w:r>
        <w:rPr>
          <w:i/>
        </w:rPr>
        <w:t xml:space="preserve"> </w:t>
      </w:r>
      <w:r>
        <w:rPr/>
        <w:t>TR 33.926</w:t>
      </w:r>
      <w:r>
        <w:rPr>
          <w:rFonts w:eastAsia="SimSun;宋体" w:cs="Tele-GroteskNor;Times New Roman" w:ascii="Tele-GroteskNor;Times New Roman" w:hAnsi="Tele-GroteskNor;Times New Roman"/>
          <w:color w:val="000000"/>
          <w:lang w:val="en-US" w:eastAsia="zh-CN"/>
        </w:rPr>
        <w:t xml:space="preserve"> [4]</w:t>
      </w:r>
      <w:r>
        <w:rPr>
          <w:rFonts w:eastAsia="SimSun;宋体" w:cs="Tele-GroteskNor;Times New Roman" w:ascii="Tele-GroteskNor;Times New Roman" w:hAnsi="Tele-GroteskNor;Times New Roman"/>
          <w:color w:val="000000"/>
          <w:lang w:val="en-US" w:eastAsia="zh-CN"/>
        </w:rPr>
        <w:t>, clause 5.3.7.2, Implementation Flaw</w:t>
      </w:r>
    </w:p>
    <w:p>
      <w:pPr>
        <w:pStyle w:val="Normal"/>
        <w:rPr>
          <w:b/>
        </w:rPr>
      </w:pPr>
      <w:r>
        <w:rPr>
          <w:i/>
        </w:rPr>
        <w:t xml:space="preserve">Test Case: </w:t>
      </w:r>
    </w:p>
    <w:p>
      <w:pPr>
        <w:pStyle w:val="Normal"/>
        <w:rPr/>
      </w:pPr>
      <w:r>
        <w:rPr>
          <w:b/>
        </w:rPr>
        <w:t>Test Name</w:t>
      </w:r>
      <w:r>
        <w:rPr/>
        <w:t>: TC_SYN_FLOOD_PREVENTION</w:t>
      </w:r>
    </w:p>
    <w:p>
      <w:pPr>
        <w:pStyle w:val="Normal"/>
        <w:rPr>
          <w:b/>
          <w:bCs/>
          <w:lang w:eastAsia="zh-CN"/>
        </w:rPr>
      </w:pPr>
      <w:r>
        <w:rPr>
          <w:b/>
          <w:bCs/>
          <w:lang w:eastAsia="zh-CN"/>
        </w:rPr>
        <w:t>Purpose:</w:t>
      </w:r>
    </w:p>
    <w:p>
      <w:pPr>
        <w:pStyle w:val="Normal"/>
        <w:rPr/>
      </w:pPr>
      <w:r>
        <w:rPr/>
        <w:t xml:space="preserve">Verify that the Network Product supports a Syn Flood Prevention technique. </w:t>
      </w:r>
    </w:p>
    <w:p>
      <w:pPr>
        <w:pStyle w:val="Normal"/>
        <w:rPr>
          <w:b/>
          <w:bCs/>
          <w:lang w:eastAsia="zh-CN"/>
        </w:rPr>
      </w:pPr>
      <w:r>
        <w:rPr>
          <w:b/>
          <w:bCs/>
          <w:lang w:eastAsia="zh-CN"/>
        </w:rPr>
        <w:t>Procedure and execution steps:</w:t>
      </w:r>
    </w:p>
    <w:p>
      <w:pPr>
        <w:pStyle w:val="Normal"/>
        <w:rPr>
          <w:b/>
          <w:bCs/>
          <w:lang w:eastAsia="zh-CN"/>
        </w:rPr>
      </w:pPr>
      <w:r>
        <w:rPr>
          <w:b/>
          <w:bCs/>
          <w:lang w:eastAsia="zh-CN"/>
        </w:rPr>
        <w:t>Pre-Conditions:</w:t>
      </w:r>
    </w:p>
    <w:p>
      <w:pPr>
        <w:pStyle w:val="B1"/>
        <w:rPr>
          <w:lang w:eastAsia="zh-CN"/>
        </w:rPr>
      </w:pPr>
      <w:r>
        <w:rPr>
          <w:lang w:eastAsia="zh-CN"/>
        </w:rPr>
        <w:t>-</w:t>
        <w:tab/>
        <w:t>Vendor documentation describing the SYN flood attack prevention mechanism or setting and where to check for them.</w:t>
      </w:r>
    </w:p>
    <w:p>
      <w:pPr>
        <w:pStyle w:val="B1"/>
        <w:rPr/>
      </w:pPr>
      <w:r>
        <w:rPr/>
        <w:t>-</w:t>
        <w:tab/>
        <w:t>The Network Product is listening on a TCP port on one of its interfaces.</w:t>
      </w:r>
    </w:p>
    <w:p>
      <w:pPr>
        <w:pStyle w:val="B1"/>
        <w:rPr/>
      </w:pPr>
      <w:r>
        <w:rPr/>
        <w:t>-</w:t>
        <w:tab/>
        <w:t>A network traffic analyser on the network product (e.g. TCPDUMP) or an external traffic analyser directly connected to the network product is available.</w:t>
      </w:r>
    </w:p>
    <w:p>
      <w:pPr>
        <w:pStyle w:val="B1"/>
        <w:rPr/>
      </w:pPr>
      <w:r>
        <w:rPr/>
        <w:t>-</w:t>
        <w:tab/>
        <w:t>A host is connected to the Network Product interface and it is equipped with a tool able to reproduce a SYN Flood attack (e.g. nmap or hping)</w:t>
      </w:r>
    </w:p>
    <w:p>
      <w:pPr>
        <w:pStyle w:val="Normal"/>
        <w:rPr>
          <w:b/>
          <w:bCs/>
          <w:lang w:eastAsia="zh-CN"/>
        </w:rPr>
      </w:pPr>
      <w:r>
        <w:rPr>
          <w:b/>
          <w:bCs/>
          <w:lang w:eastAsia="zh-CN"/>
        </w:rPr>
        <w:t>Execution Steps</w:t>
      </w:r>
    </w:p>
    <w:p>
      <w:pPr>
        <w:pStyle w:val="B1"/>
        <w:rPr>
          <w:lang w:eastAsia="zh-CN"/>
        </w:rPr>
      </w:pPr>
      <w:r>
        <w:rPr/>
        <w:t>1.</w:t>
        <w:tab/>
      </w:r>
      <w:r>
        <w:rPr>
          <w:lang w:eastAsia="zh-CN"/>
        </w:rPr>
        <w:t>The tester verifies the prevention mechanism or setting described in the vendor documentation.</w:t>
      </w:r>
    </w:p>
    <w:p>
      <w:pPr>
        <w:pStyle w:val="B1"/>
        <w:rPr/>
      </w:pPr>
      <w:r>
        <w:rPr>
          <w:lang w:eastAsia="zh-CN"/>
        </w:rPr>
        <w:t>2.</w:t>
        <w:tab/>
      </w:r>
      <w:r>
        <w:rPr/>
        <w:t xml:space="preserve">The tester configures the tool to send a large quantity huge amount of TCP SYN packets against the Network Product (e.g. </w:t>
      </w:r>
      <w:r>
        <w:rPr>
          <w:rFonts w:cs="Consolas" w:ascii="Consolas" w:hAnsi="Consolas"/>
        </w:rPr>
        <w:t xml:space="preserve">hping3 -i </w:t>
      </w:r>
      <w:r>
        <w:rPr/>
        <w:t xml:space="preserve">&lt;waiting time between each packet&gt; </w:t>
      </w:r>
      <w:r>
        <w:rPr>
          <w:rFonts w:cs="Consolas" w:ascii="Consolas" w:hAnsi="Consolas"/>
        </w:rPr>
        <w:t>-S -p</w:t>
      </w:r>
      <w:r>
        <w:rPr/>
        <w:t xml:space="preserve"> &lt;TCP port&gt; -d &lt;Data Size&gt; </w:t>
      </w:r>
      <w:r>
        <w:rPr>
          <w:rFonts w:cs="Consolas" w:ascii="Consolas" w:hAnsi="Consolas"/>
        </w:rPr>
        <w:t>-c</w:t>
      </w:r>
      <w:r>
        <w:rPr/>
        <w:t xml:space="preserve"> &lt;Number of packets&gt; &lt; Network Product IP&gt;)</w:t>
      </w:r>
    </w:p>
    <w:p>
      <w:pPr>
        <w:pStyle w:val="NO"/>
        <w:rPr/>
      </w:pPr>
      <w:r>
        <w:rPr/>
        <w:t xml:space="preserve">NOTE: </w:t>
        <w:tab/>
        <w:t xml:space="preserve">To calculate the large quantity number of packets the tester checks </w:t>
      </w:r>
      <w:r>
        <w:rPr>
          <w:lang w:eastAsia="zh-CN"/>
        </w:rPr>
        <w:t xml:space="preserve">in the product documentation the link speed supported by the DUT in bytes (L). The tester chooses a size packet for the attack in bytes (S). Based on L and S, the tester calculates the amount of </w:t>
      </w:r>
      <w:r>
        <w:rPr>
          <w:i/>
          <w:iCs/>
          <w:lang w:eastAsia="zh-CN"/>
        </w:rPr>
        <w:t>packets per second</w:t>
      </w:r>
      <w:r>
        <w:rPr>
          <w:lang w:eastAsia="zh-CN"/>
        </w:rPr>
        <w:t xml:space="preserve"> (P) to use with this formula:</w:t>
        <w:br/>
        <w:t xml:space="preserve"> P = L / S</w:t>
      </w:r>
    </w:p>
    <w:p>
      <w:pPr>
        <w:pStyle w:val="B1"/>
        <w:rPr>
          <w:lang w:eastAsia="zh-CN"/>
        </w:rPr>
      </w:pPr>
      <w:r>
        <w:rPr>
          <w:lang w:eastAsia="zh-CN"/>
        </w:rPr>
        <w:t>3.</w:t>
        <w:tab/>
        <w:t>The tester verifies that the Network Product is still functioning as expected, its services are still accessible and responsive to typical service function requests, and the memory or CPU usage does not exceed acceptable thresholds. Additionally, the tester confirms there are no crashes or deadlocks.</w:t>
      </w:r>
    </w:p>
    <w:p>
      <w:pPr>
        <w:pStyle w:val="B2"/>
        <w:rPr>
          <w:lang w:eastAsia="zh-CN"/>
        </w:rPr>
      </w:pPr>
      <w:r>
        <w:rPr>
          <w:lang w:eastAsia="zh-CN"/>
        </w:rPr>
        <w:t>a.</w:t>
        <w:tab/>
        <w:t>While the SYN Flood attack is ongoing.</w:t>
      </w:r>
    </w:p>
    <w:p>
      <w:pPr>
        <w:pStyle w:val="B2"/>
        <w:rPr>
          <w:lang w:eastAsia="zh-CN"/>
        </w:rPr>
      </w:pPr>
      <w:r>
        <w:rPr>
          <w:lang w:eastAsia="zh-CN"/>
        </w:rPr>
        <w:t>b.</w:t>
        <w:tab/>
        <w:t>After the SYN Flood attack was executed.</w:t>
      </w:r>
    </w:p>
    <w:p>
      <w:pPr>
        <w:pStyle w:val="Normal"/>
        <w:rPr>
          <w:b/>
          <w:bCs/>
          <w:lang w:eastAsia="zh-CN"/>
        </w:rPr>
      </w:pPr>
      <w:r>
        <w:rPr>
          <w:b/>
          <w:bCs/>
          <w:lang w:eastAsia="zh-CN"/>
        </w:rPr>
        <w:t>Expected Results:</w:t>
      </w:r>
    </w:p>
    <w:p>
      <w:pPr>
        <w:pStyle w:val="Normal"/>
        <w:rPr>
          <w:lang w:eastAsia="zh-CN"/>
        </w:rPr>
      </w:pPr>
      <w:r>
        <w:rPr>
          <w:lang w:eastAsia="zh-CN"/>
        </w:rPr>
        <w:t>The Network Product does not become inoperative.</w:t>
      </w:r>
    </w:p>
    <w:p>
      <w:pPr>
        <w:pStyle w:val="Normal"/>
        <w:rPr>
          <w:b/>
          <w:bCs/>
          <w:lang w:eastAsia="zh-CN"/>
        </w:rPr>
      </w:pPr>
      <w:r>
        <w:rPr>
          <w:b/>
          <w:bCs/>
          <w:lang w:eastAsia="zh-CN"/>
        </w:rPr>
        <w:t>Expected format of evidence:</w:t>
      </w:r>
    </w:p>
    <w:p>
      <w:pPr>
        <w:pStyle w:val="B1"/>
        <w:rPr>
          <w:lang w:eastAsia="zh-CN"/>
        </w:rPr>
      </w:pPr>
      <w:r>
        <w:rPr>
          <w:lang w:eastAsia="zh-CN"/>
        </w:rPr>
        <w:t>-</w:t>
        <w:tab/>
        <w:t>Executed commands or script used for the SYN flood attack.</w:t>
      </w:r>
    </w:p>
    <w:p>
      <w:pPr>
        <w:pStyle w:val="B1"/>
        <w:rPr>
          <w:lang w:eastAsia="zh-CN"/>
        </w:rPr>
      </w:pPr>
      <w:r>
        <w:rPr>
          <w:lang w:eastAsia="zh-CN"/>
        </w:rPr>
        <w:t>-</w:t>
        <w:tab/>
        <w:t>The number of SYN packets sent per second.</w:t>
      </w:r>
    </w:p>
    <w:p>
      <w:pPr>
        <w:pStyle w:val="B1"/>
        <w:rPr>
          <w:b/>
          <w:lang w:eastAsia="zh-CN"/>
        </w:rPr>
      </w:pPr>
      <w:r>
        <w:rPr>
          <w:lang w:eastAsia="zh-CN"/>
        </w:rPr>
        <w:t>-</w:t>
        <w:tab/>
        <w:t>Part of the configuration (plaintext or screenshot) showing the prevention mechanism or setting.</w:t>
      </w:r>
    </w:p>
    <w:p>
      <w:pPr>
        <w:pStyle w:val="Heading5"/>
        <w:rPr/>
      </w:pPr>
      <w:bookmarkStart w:id="286" w:name="__RefHeading___Toc187937544"/>
      <w:bookmarkStart w:id="287" w:name="_CR4_3_3_1_5"/>
      <w:bookmarkEnd w:id="286"/>
      <w:bookmarkEnd w:id="287"/>
      <w:r>
        <w:rPr/>
        <w:t>4.3.3.1.5</w:t>
        <w:tab/>
        <w:t>Protection from buffer overflows</w:t>
      </w:r>
    </w:p>
    <w:p>
      <w:pPr>
        <w:pStyle w:val="Normal"/>
        <w:rPr/>
      </w:pPr>
      <w:r>
        <w:rPr>
          <w:i/>
        </w:rPr>
        <w:t>Requirement Name</w:t>
      </w:r>
      <w:r>
        <w:rPr/>
        <w:t>: Protection mechanisms against buffer overflows</w:t>
      </w:r>
    </w:p>
    <w:p>
      <w:pPr>
        <w:pStyle w:val="Normal"/>
        <w:rPr>
          <w:i/>
          <w:i/>
        </w:rPr>
      </w:pPr>
      <w:r>
        <w:rPr>
          <w:i/>
        </w:rPr>
        <w:t>Requirement Reference</w:t>
      </w:r>
      <w:r>
        <w:rPr>
          <w:iCs/>
        </w:rPr>
        <w:t xml:space="preserve">: </w:t>
      </w:r>
      <w:r>
        <w:rPr/>
        <w:t>In accordance with industry best practice</w:t>
      </w:r>
    </w:p>
    <w:p>
      <w:pPr>
        <w:pStyle w:val="Normal"/>
        <w:rPr/>
      </w:pPr>
      <w:r>
        <w:rPr>
          <w:i/>
        </w:rPr>
        <w:t>Requirement Description</w:t>
      </w:r>
      <w:r>
        <w:rPr/>
        <w:t xml:space="preserve">: </w:t>
      </w:r>
    </w:p>
    <w:p>
      <w:pPr>
        <w:pStyle w:val="Normal"/>
        <w:rPr/>
      </w:pPr>
      <w:r>
        <w:rPr/>
        <w:t xml:space="preserve">The system shall support mechanisms for buffer overflow protection. Documentation which describes these buffer overflow mechanisms and also how to check that they have been enabled and/or implemented shall be provided. </w:t>
      </w:r>
    </w:p>
    <w:p>
      <w:pPr>
        <w:pStyle w:val="Normal"/>
        <w:rPr/>
      </w:pPr>
      <w:r>
        <w:rPr>
          <w:i/>
        </w:rPr>
        <w:t>Threat References</w:t>
      </w:r>
      <w:r>
        <w:rPr/>
        <w:t>: TR 33.926</w:t>
      </w:r>
      <w:r>
        <w:rPr>
          <w:rFonts w:eastAsia="SimSun;宋体" w:cs="Tele-GroteskNor;Times New Roman" w:ascii="Tele-GroteskNor;Times New Roman" w:hAnsi="Tele-GroteskNor;Times New Roman"/>
          <w:color w:val="000000"/>
          <w:lang w:val="en-US" w:eastAsia="zh-CN"/>
        </w:rPr>
        <w:t xml:space="preserve"> [4]</w:t>
      </w:r>
      <w:r>
        <w:rPr>
          <w:rFonts w:eastAsia="SimSun;宋体" w:cs="Tele-GroteskNor;Times New Roman" w:ascii="Tele-GroteskNor;Times New Roman" w:hAnsi="Tele-GroteskNor;Times New Roman"/>
          <w:color w:val="000000"/>
          <w:lang w:val="en-US" w:eastAsia="zh-CN"/>
        </w:rPr>
        <w:t xml:space="preserve">, </w:t>
      </w:r>
      <w:r>
        <w:rPr/>
        <w:t>clause 5.3.7.2, Implementation Flaw</w:t>
      </w:r>
    </w:p>
    <w:p>
      <w:pPr>
        <w:pStyle w:val="NO"/>
        <w:rPr/>
      </w:pPr>
      <w:r>
        <w:rPr>
          <w:caps/>
        </w:rPr>
        <w:t>Note</w:t>
      </w:r>
      <w:r>
        <w:rPr/>
        <w:t xml:space="preserve">: </w:t>
        <w:tab/>
        <w:t>Void</w:t>
      </w:r>
    </w:p>
    <w:p>
      <w:pPr>
        <w:pStyle w:val="Normal"/>
        <w:rPr/>
      </w:pPr>
      <w:r>
        <w:rPr>
          <w:i/>
        </w:rPr>
        <w:t>Test Case</w:t>
      </w:r>
      <w:r>
        <w:rPr/>
        <w:t xml:space="preserve">: </w:t>
      </w:r>
    </w:p>
    <w:p>
      <w:pPr>
        <w:pStyle w:val="Normal"/>
        <w:rPr/>
      </w:pPr>
      <w:r>
        <w:rPr>
          <w:b/>
        </w:rPr>
        <w:t>Test Name</w:t>
      </w:r>
      <w:r>
        <w:rPr/>
        <w:t>: TC_PROTECTION_FROM_BUFFER_OVERFLOW</w:t>
      </w:r>
    </w:p>
    <w:p>
      <w:pPr>
        <w:pStyle w:val="Normal"/>
        <w:rPr>
          <w:b/>
          <w:bCs/>
          <w:lang w:eastAsia="zh-CN"/>
        </w:rPr>
      </w:pPr>
      <w:r>
        <w:rPr>
          <w:b/>
          <w:bCs/>
          <w:lang w:eastAsia="zh-CN"/>
        </w:rPr>
        <w:t>Purpose:</w:t>
      </w:r>
    </w:p>
    <w:p>
      <w:pPr>
        <w:pStyle w:val="Normal"/>
        <w:rPr/>
      </w:pPr>
      <w:r>
        <w:rPr/>
        <w:t xml:space="preserve">To ensure that </w:t>
      </w:r>
      <w:r>
        <w:rPr>
          <w:lang w:eastAsia="zh-CN"/>
        </w:rPr>
        <w:t xml:space="preserve">the system supports mechanisms that protect against buffer overflow. </w:t>
      </w:r>
    </w:p>
    <w:p>
      <w:pPr>
        <w:pStyle w:val="Normal"/>
        <w:rPr>
          <w:b/>
          <w:bCs/>
          <w:lang w:eastAsia="zh-CN"/>
        </w:rPr>
      </w:pPr>
      <w:r>
        <w:rPr>
          <w:b/>
          <w:bCs/>
          <w:lang w:eastAsia="zh-CN"/>
        </w:rPr>
        <w:t>Procedure and execution steps:</w:t>
      </w:r>
    </w:p>
    <w:p>
      <w:pPr>
        <w:pStyle w:val="Normal"/>
        <w:rPr>
          <w:b/>
          <w:bCs/>
          <w:lang w:eastAsia="zh-CN"/>
        </w:rPr>
      </w:pPr>
      <w:r>
        <w:rPr>
          <w:b/>
          <w:bCs/>
          <w:lang w:eastAsia="zh-CN"/>
        </w:rPr>
        <w:t>Pre-Conditions:</w:t>
      </w:r>
    </w:p>
    <w:p>
      <w:pPr>
        <w:pStyle w:val="B1"/>
        <w:rPr/>
      </w:pPr>
      <w:r>
        <w:rPr/>
        <w:t>1.</w:t>
        <w:tab/>
        <w:t>A document which provides a detailed technical description of the system's buffer overflow protection mechanisms.</w:t>
      </w:r>
    </w:p>
    <w:p>
      <w:pPr>
        <w:pStyle w:val="B1"/>
        <w:rPr/>
      </w:pPr>
      <w:r>
        <w:rPr>
          <w:rFonts w:eastAsia="Times New Roman"/>
        </w:rPr>
        <w:t>2.</w:t>
        <w:tab/>
        <w:t>If a standard buffer overflow mechanism from a 3rd party vendor is used then a reference to the standard feature in the 3rd party vendors documentation should be provided.</w:t>
      </w:r>
    </w:p>
    <w:p>
      <w:pPr>
        <w:pStyle w:val="B1"/>
        <w:rPr/>
      </w:pPr>
      <w:r>
        <w:rPr/>
        <w:t>3.</w:t>
        <w:tab/>
        <w:t>Test results from a test execution phase of buffer overflow protection mechanism testing.</w:t>
      </w:r>
    </w:p>
    <w:p>
      <w:pPr>
        <w:pStyle w:val="Normal"/>
        <w:rPr>
          <w:b/>
          <w:bCs/>
          <w:lang w:eastAsia="zh-CN"/>
        </w:rPr>
      </w:pPr>
      <w:r>
        <w:rPr>
          <w:b/>
          <w:bCs/>
          <w:lang w:eastAsia="zh-CN"/>
        </w:rPr>
        <w:t>Execution Steps:</w:t>
      </w:r>
    </w:p>
    <w:p>
      <w:pPr>
        <w:pStyle w:val="Normal"/>
        <w:ind w:left="284" w:right="0"/>
        <w:rPr>
          <w:b/>
          <w:bCs/>
          <w:lang w:eastAsia="zh-CN"/>
        </w:rPr>
      </w:pPr>
      <w:r>
        <w:rPr>
          <w:b/>
          <w:bCs/>
          <w:lang w:eastAsia="zh-CN"/>
        </w:rPr>
      </w:r>
    </w:p>
    <w:p>
      <w:pPr>
        <w:pStyle w:val="B1"/>
        <w:rPr/>
      </w:pPr>
      <w:r>
        <w:rPr>
          <w:lang w:eastAsia="zh-CN"/>
        </w:rPr>
        <w:t>1.</w:t>
        <w:tab/>
        <w:t xml:space="preserve">The tester </w:t>
      </w:r>
      <w:r>
        <w:rPr/>
        <w:t>verifies</w:t>
      </w:r>
      <w:r>
        <w:rPr>
          <w:lang w:eastAsia="zh-CN"/>
        </w:rPr>
        <w:t xml:space="preserve"> that there is:</w:t>
      </w:r>
    </w:p>
    <w:p>
      <w:pPr>
        <w:pStyle w:val="B2"/>
        <w:rPr>
          <w:lang w:eastAsia="zh-CN"/>
        </w:rPr>
      </w:pPr>
      <w:r>
        <w:rPr>
          <w:lang w:eastAsia="zh-CN"/>
        </w:rPr>
        <w:t>a)</w:t>
        <w:tab/>
        <w:t>A technical description of the buffer overflow protection mechanisms that have been implemented on the system.</w:t>
      </w:r>
    </w:p>
    <w:p>
      <w:pPr>
        <w:pStyle w:val="B2"/>
        <w:rPr/>
      </w:pPr>
      <w:r>
        <w:rPr>
          <w:lang w:eastAsia="zh-CN"/>
        </w:rPr>
        <w:t>b)</w:t>
        <w:tab/>
        <w:t xml:space="preserve">Details of whether the buffer overflow protection mechanisms are implemented by default or if additional actions (e.g. scripts or commands manually executed) are required. </w:t>
      </w:r>
    </w:p>
    <w:p>
      <w:pPr>
        <w:pStyle w:val="B2"/>
        <w:rPr>
          <w:lang w:eastAsia="zh-CN"/>
        </w:rPr>
      </w:pPr>
      <w:r>
        <w:rPr>
          <w:lang w:eastAsia="zh-CN"/>
        </w:rPr>
        <w:t xml:space="preserve">c) If manually executed actions are required then detailed instructions should be included in the technical description. </w:t>
      </w:r>
    </w:p>
    <w:p>
      <w:pPr>
        <w:pStyle w:val="B1"/>
        <w:rPr>
          <w:lang w:eastAsia="zh-CN"/>
        </w:rPr>
      </w:pPr>
      <w:r>
        <w:rPr>
          <w:lang w:eastAsia="zh-CN"/>
        </w:rPr>
        <w:t>2.</w:t>
        <w:tab/>
        <w:t>The tester verifies that the test results:</w:t>
      </w:r>
    </w:p>
    <w:p>
      <w:pPr>
        <w:pStyle w:val="B2"/>
        <w:rPr/>
      </w:pPr>
      <w:r>
        <w:rPr/>
        <w:t>a)</w:t>
        <w:tab/>
        <w:t>Describe test procedures used to verify the buffer overflow protection mechanisms,</w:t>
      </w:r>
    </w:p>
    <w:p>
      <w:pPr>
        <w:pStyle w:val="B2"/>
        <w:rPr/>
      </w:pPr>
      <w:r>
        <w:rPr/>
        <w:t>b)</w:t>
        <w:tab/>
        <w:t>Contain data which demonstrates/indicates that the buffer overflow protection mechanisms described in the technical description document have been implemented.</w:t>
      </w:r>
    </w:p>
    <w:p>
      <w:pPr>
        <w:pStyle w:val="B2"/>
        <w:rPr/>
      </w:pPr>
      <w:r>
        <w:rPr/>
        <w:t>c)</w:t>
        <w:tab/>
        <w:t>Contains details of the test set-up for the testing of the buffer overflow protection mechanisms. Where simulators and/or scripts are used to artificially create the conditions to trigger the buffer overflow protection mechanism then details of these should also be included.</w:t>
      </w:r>
    </w:p>
    <w:p>
      <w:pPr>
        <w:pStyle w:val="Normal"/>
        <w:keepNext w:val="true"/>
        <w:keepLines/>
        <w:spacing w:before="180" w:after="180"/>
        <w:rPr>
          <w:b/>
          <w:lang w:eastAsia="zh-CN"/>
        </w:rPr>
      </w:pPr>
      <w:r>
        <w:rPr>
          <w:b/>
          <w:lang w:eastAsia="zh-CN"/>
        </w:rPr>
        <w:t>Expected Results:</w:t>
      </w:r>
    </w:p>
    <w:p>
      <w:pPr>
        <w:pStyle w:val="B1"/>
        <w:rPr/>
      </w:pPr>
      <w:r>
        <w:rPr/>
        <w:t>1.</w:t>
        <w:tab/>
        <w:t>A technical description of the buffer overflow protection mechanisms that have been implemented on the system.</w:t>
      </w:r>
    </w:p>
    <w:p>
      <w:pPr>
        <w:pStyle w:val="B2"/>
        <w:rPr/>
      </w:pPr>
      <w:r>
        <w:rPr/>
        <w:t>-</w:t>
        <w:tab/>
        <w:t xml:space="preserve">Details of whether the buffer overflow protection mechanisms are implemented by default or if additional actions (e.g. scripts or commands manually executed) are required. </w:t>
      </w:r>
    </w:p>
    <w:p>
      <w:pPr>
        <w:pStyle w:val="B2"/>
        <w:rPr>
          <w:lang w:eastAsia="zh-CN"/>
        </w:rPr>
      </w:pPr>
      <w:r>
        <w:rPr/>
        <w:t>-</w:t>
        <w:tab/>
        <w:t xml:space="preserve">If manually executed actions are required then detailed instructions should be included in the technical description. </w:t>
      </w:r>
    </w:p>
    <w:p>
      <w:pPr>
        <w:pStyle w:val="B1"/>
        <w:rPr>
          <w:lang w:eastAsia="zh-CN"/>
        </w:rPr>
      </w:pPr>
      <w:r>
        <w:rPr>
          <w:lang w:eastAsia="zh-CN"/>
        </w:rPr>
        <w:t>2.</w:t>
        <w:tab/>
        <w:t>The test results should:</w:t>
      </w:r>
    </w:p>
    <w:p>
      <w:pPr>
        <w:pStyle w:val="B2"/>
        <w:rPr/>
      </w:pPr>
      <w:r>
        <w:rPr/>
        <w:t>-</w:t>
        <w:tab/>
        <w:t>Describe test procedures used to verify the buffer overflow protection mechanisms,</w:t>
      </w:r>
    </w:p>
    <w:p>
      <w:pPr>
        <w:pStyle w:val="B2"/>
        <w:rPr/>
      </w:pPr>
      <w:r>
        <w:rPr/>
        <w:t>-</w:t>
        <w:tab/>
        <w:t>Contain data which demonstrates/indicates that the buffer overflow protection mechanisms described in the technical description document have been implemented.</w:t>
      </w:r>
    </w:p>
    <w:p>
      <w:pPr>
        <w:pStyle w:val="B2"/>
        <w:rPr/>
      </w:pPr>
      <w:r>
        <w:rPr/>
        <w:t>-</w:t>
        <w:tab/>
        <w:t>Contain details of the test set-up for the testing of the buffer overflow protection mechanisms. Where simulators and/or scripts are used to artificially create the conditions to trigger the buffer overflow protection mechanism then details of these should also be included.</w:t>
      </w:r>
    </w:p>
    <w:p>
      <w:pPr>
        <w:pStyle w:val="Normal"/>
        <w:rPr>
          <w:b/>
          <w:bCs/>
          <w:highlight w:val="yellow"/>
          <w:lang w:eastAsia="zh-CN"/>
        </w:rPr>
      </w:pPr>
      <w:r>
        <w:rPr>
          <w:b/>
          <w:bCs/>
          <w:lang w:eastAsia="zh-CN"/>
        </w:rPr>
        <w:t xml:space="preserve">Expected format of evidence: </w:t>
      </w:r>
    </w:p>
    <w:p>
      <w:pPr>
        <w:pStyle w:val="Normal"/>
        <w:rPr/>
      </w:pPr>
      <w:r>
        <w:rPr/>
        <w:t>Documentation showing each of the points in the results sections.</w:t>
      </w:r>
    </w:p>
    <w:p>
      <w:pPr>
        <w:pStyle w:val="Heading5"/>
        <w:rPr/>
      </w:pPr>
      <w:bookmarkStart w:id="288" w:name="__RefHeading___Toc187937545"/>
      <w:bookmarkStart w:id="289" w:name="_CR4_3_3_1_6"/>
      <w:bookmarkEnd w:id="288"/>
      <w:bookmarkEnd w:id="289"/>
      <w:r>
        <w:rPr/>
        <w:t>4.3.3.1.6</w:t>
        <w:tab/>
        <w:t>External file system mount restrictions</w:t>
      </w:r>
    </w:p>
    <w:p>
      <w:pPr>
        <w:pStyle w:val="Normal"/>
        <w:rPr/>
      </w:pPr>
      <w:r>
        <w:rPr>
          <w:i/>
        </w:rPr>
        <w:t>Requirement Name</w:t>
      </w:r>
      <w:r>
        <w:rPr/>
        <w:t>: External file system mount restrictions</w:t>
      </w:r>
    </w:p>
    <w:p>
      <w:pPr>
        <w:pStyle w:val="Normal"/>
        <w:rPr>
          <w:i/>
          <w:i/>
        </w:rPr>
      </w:pPr>
      <w:r>
        <w:rPr>
          <w:i/>
        </w:rPr>
        <w:t>Requirement Reference</w:t>
      </w:r>
      <w:r>
        <w:rPr>
          <w:iCs/>
        </w:rPr>
        <w:t xml:space="preserve">: </w:t>
      </w:r>
      <w:r>
        <w:rPr/>
        <w:t>In accordance with industry best practice</w:t>
      </w:r>
    </w:p>
    <w:p>
      <w:pPr>
        <w:pStyle w:val="Normal"/>
        <w:rPr/>
      </w:pPr>
      <w:r>
        <w:rPr>
          <w:i/>
        </w:rPr>
        <w:t>Requirement Description</w:t>
      </w:r>
      <w:r>
        <w:rPr/>
        <w:t xml:space="preserve">: </w:t>
      </w:r>
    </w:p>
    <w:p>
      <w:pPr>
        <w:pStyle w:val="Normal"/>
        <w:rPr/>
      </w:pPr>
      <w:r>
        <w:rPr/>
        <w:t>If a user is allowed to mount external file systems (attached locally or via the network), OS-level restrictions shall be set properly in order to prevent privilege escalation or extended access permissions due to the contents of the mounted file systems.</w:t>
      </w:r>
    </w:p>
    <w:p>
      <w:pPr>
        <w:pStyle w:val="Normal"/>
        <w:rPr/>
      </w:pPr>
      <w:r>
        <w:rPr/>
        <w:t>Implementation example: In Linux® systems, administrators shall set the options nodev and nosuid in the /etc/fstab for all filesystems, which also have the "user" option.</w:t>
      </w:r>
    </w:p>
    <w:p>
      <w:pPr>
        <w:pStyle w:val="NO"/>
        <w:rPr/>
      </w:pPr>
      <w:r>
        <w:rPr/>
        <w:t xml:space="preserve">NOTE: </w:t>
        <w:tab/>
        <w:t xml:space="preserve">This requirement does not apply </w:t>
      </w:r>
      <w:r>
        <w:rPr>
          <w:rFonts w:eastAsia="SimSun;宋体"/>
          <w:lang w:val="en-US" w:eastAsia="zh-CN"/>
        </w:rPr>
        <w:t>when</w:t>
      </w:r>
      <w:r>
        <w:rPr/>
        <w:t xml:space="preserve"> the </w:t>
      </w:r>
      <w:r>
        <w:rPr>
          <w:rFonts w:eastAsia="SimSun;宋体"/>
          <w:lang w:val="en-US" w:eastAsia="zh-CN"/>
        </w:rPr>
        <w:t>docker</w:t>
      </w:r>
      <w:r>
        <w:rPr/>
        <w:t xml:space="preserve"> is used </w:t>
      </w:r>
      <w:r>
        <w:rPr>
          <w:rFonts w:eastAsia="SimSun;宋体"/>
          <w:lang w:val="en-US" w:eastAsia="zh-CN"/>
        </w:rPr>
        <w:t>to mount file system.</w:t>
      </w:r>
    </w:p>
    <w:p>
      <w:pPr>
        <w:pStyle w:val="Normal"/>
        <w:rPr>
          <w:i/>
          <w:i/>
        </w:rPr>
      </w:pPr>
      <w:r>
        <w:rPr>
          <w:i/>
        </w:rPr>
        <w:t>Threat References</w:t>
      </w:r>
      <w:r>
        <w:rPr>
          <w:iCs/>
        </w:rPr>
        <w:t xml:space="preserve">: </w:t>
      </w:r>
      <w:r>
        <w:rPr/>
        <w:t>TR 33.926</w:t>
      </w:r>
      <w:r>
        <w:rPr>
          <w:rFonts w:eastAsia="SimSun;宋体" w:cs="Tele-GroteskNor;Times New Roman" w:ascii="Tele-GroteskNor;Times New Roman" w:hAnsi="Tele-GroteskNor;Times New Roman"/>
          <w:color w:val="000000"/>
          <w:lang w:val="en-US" w:eastAsia="zh-CN"/>
        </w:rPr>
        <w:t xml:space="preserve"> [4], clause 5.3.8.2, Over-Privileged Processes/Services</w:t>
      </w:r>
    </w:p>
    <w:p>
      <w:pPr>
        <w:pStyle w:val="Normal"/>
        <w:rPr/>
      </w:pPr>
      <w:r>
        <w:rPr>
          <w:i/>
        </w:rPr>
        <w:t>Test Case</w:t>
      </w:r>
      <w:r>
        <w:rPr/>
        <w:t xml:space="preserve">: </w:t>
      </w:r>
    </w:p>
    <w:p>
      <w:pPr>
        <w:pStyle w:val="Normal"/>
        <w:rPr/>
      </w:pPr>
      <w:r>
        <w:rPr>
          <w:b/>
        </w:rPr>
        <w:t>Test Name</w:t>
      </w:r>
      <w:r>
        <w:rPr/>
        <w:t xml:space="preserve">: </w:t>
      </w:r>
      <w:r>
        <w:rPr>
          <w:lang w:eastAsia="zh-CN"/>
        </w:rPr>
        <w:t>TC_EXTERNAL_FILE_SYSTEM_MOUNT_RESTRICTIONS</w:t>
      </w:r>
    </w:p>
    <w:p>
      <w:pPr>
        <w:pStyle w:val="Normal"/>
        <w:rPr>
          <w:b/>
        </w:rPr>
      </w:pPr>
      <w:r>
        <w:rPr>
          <w:b/>
        </w:rPr>
        <w:t>Purpose:</w:t>
      </w:r>
    </w:p>
    <w:p>
      <w:pPr>
        <w:pStyle w:val="Normal"/>
        <w:rPr>
          <w:lang w:eastAsia="zh-CN"/>
        </w:rPr>
      </w:pPr>
      <w:r>
        <w:rPr>
          <w:lang w:eastAsia="ja-JP"/>
        </w:rPr>
        <w:t>Verify</w:t>
      </w:r>
      <w:r>
        <w:rPr>
          <w:lang w:eastAsia="ja-JP"/>
        </w:rPr>
        <w:t xml:space="preserve"> that</w:t>
      </w:r>
      <w:r>
        <w:rPr>
          <w:lang w:eastAsia="ja-JP"/>
        </w:rPr>
        <w:t xml:space="preserve"> </w:t>
      </w:r>
      <w:r>
        <w:rPr/>
        <w:t xml:space="preserve">OS-level restrictions </w:t>
      </w:r>
      <w:r>
        <w:rPr>
          <w:lang w:eastAsia="ja-JP"/>
        </w:rPr>
        <w:t>are</w:t>
      </w:r>
      <w:r>
        <w:rPr/>
        <w:t xml:space="preserve"> set properly </w:t>
      </w:r>
      <w:r>
        <w:rPr>
          <w:lang w:eastAsia="ja-JP"/>
        </w:rPr>
        <w:t>for</w:t>
      </w:r>
      <w:r>
        <w:rPr/>
        <w:t xml:space="preserve"> users that are allowed to mount external file systems (attached locally or via the network)</w:t>
      </w:r>
      <w:r>
        <w:rPr>
          <w:lang w:eastAsia="ja-JP"/>
        </w:rPr>
        <w:t>. This is to</w:t>
      </w:r>
      <w:r>
        <w:rPr/>
        <w:t xml:space="preserve"> prevent privilege escalation or extended access permissions due to the contents of the mounted file systems.</w:t>
      </w:r>
    </w:p>
    <w:p>
      <w:pPr>
        <w:pStyle w:val="Normal"/>
        <w:rPr>
          <w:b/>
        </w:rPr>
      </w:pPr>
      <w:r>
        <w:rPr>
          <w:b/>
        </w:rPr>
        <w:t>Procedure and execution steps:</w:t>
      </w:r>
    </w:p>
    <w:p>
      <w:pPr>
        <w:pStyle w:val="Normal"/>
        <w:rPr>
          <w:b/>
        </w:rPr>
      </w:pPr>
      <w:r>
        <w:rPr>
          <w:b/>
        </w:rPr>
        <w:t>Pre-Condition:</w:t>
      </w:r>
    </w:p>
    <w:p>
      <w:pPr>
        <w:pStyle w:val="Normal"/>
        <w:rPr>
          <w:lang w:eastAsia="zh-CN"/>
        </w:rPr>
      </w:pPr>
      <w:r>
        <w:rPr>
          <w:lang w:eastAsia="zh-CN"/>
        </w:rPr>
        <w:t>Tester has admin access to check and configure the</w:t>
      </w:r>
      <w:r>
        <w:rPr/>
        <w:t xml:space="preserve"> external filesystem mount permissions in the OS.</w:t>
      </w:r>
    </w:p>
    <w:p>
      <w:pPr>
        <w:pStyle w:val="Normal"/>
        <w:rPr>
          <w:lang w:eastAsia="zh-CN"/>
        </w:rPr>
      </w:pPr>
      <w:r>
        <w:rPr>
          <w:lang w:eastAsia="zh-CN"/>
        </w:rPr>
        <w:t>Tester has username and password of a user in the network product that has external filesystem mount privileges.</w:t>
      </w:r>
    </w:p>
    <w:p>
      <w:pPr>
        <w:pStyle w:val="Normal"/>
        <w:rPr>
          <w:b/>
        </w:rPr>
      </w:pPr>
      <w:r>
        <w:rPr>
          <w:b/>
        </w:rPr>
        <w:t>Execution Steps</w:t>
      </w:r>
    </w:p>
    <w:p>
      <w:pPr>
        <w:pStyle w:val="B1"/>
        <w:rPr/>
      </w:pPr>
      <w:r>
        <w:rPr/>
        <w:t>1.</w:t>
        <w:tab/>
        <w:t>The tester shall verify that OS-level restrictions are set properly in order to prevent privilege escalation due to the contents of the mounted file systems (e.g. In Linux® systems, administrators shall set the options nodev and nosuid in the /etc/fstab for all filesystem</w:t>
      </w:r>
      <w:r>
        <w:rPr>
          <w:lang w:val="en-US"/>
        </w:rPr>
        <w:t>s</w:t>
      </w:r>
      <w:r>
        <w:rPr/>
        <w:t>, which also have the "user" option). The tester checks that OS-level parameters are configured correctly on the system.</w:t>
      </w:r>
    </w:p>
    <w:p>
      <w:pPr>
        <w:pStyle w:val="B1"/>
        <w:rPr/>
      </w:pPr>
      <w:r>
        <w:rPr/>
        <w:t>2.</w:t>
        <w:tab/>
        <w:t>The tester mounts an external filesystem prepared by the tester with files exploiting privilege escalation methods (e.g. with writable SUID/GUID files).</w:t>
      </w:r>
    </w:p>
    <w:p>
      <w:pPr>
        <w:pStyle w:val="B1"/>
        <w:rPr/>
      </w:pPr>
      <w:r>
        <w:rPr/>
        <w:t>3.</w:t>
        <w:tab/>
        <w:t>The tester tries to gain privileged access to system by using a suitable privilege escalation method using the contents of the mounted file system and then confirms that privilege escalation doesn't happen.</w:t>
      </w:r>
    </w:p>
    <w:p>
      <w:pPr>
        <w:pStyle w:val="Normal"/>
        <w:rPr>
          <w:b/>
        </w:rPr>
      </w:pPr>
      <w:r>
        <w:rPr>
          <w:b/>
        </w:rPr>
        <w:t>Expected Results:</w:t>
      </w:r>
    </w:p>
    <w:p>
      <w:pPr>
        <w:pStyle w:val="Normal"/>
        <w:rPr>
          <w:lang w:eastAsia="ja-JP"/>
        </w:rPr>
      </w:pPr>
      <w:r>
        <w:rPr>
          <w:lang w:eastAsia="ja-JP"/>
        </w:rPr>
        <w:t xml:space="preserve">The OS-level restrictions </w:t>
      </w:r>
      <w:r>
        <w:rPr/>
        <w:t>are set properly in order to prevent privilege escalation or extended access permissions due to the contents of the mounted file systems.</w:t>
      </w:r>
    </w:p>
    <w:p>
      <w:pPr>
        <w:pStyle w:val="Normal"/>
        <w:rPr>
          <w:lang w:eastAsia="zh-CN"/>
        </w:rPr>
      </w:pPr>
      <w:r>
        <w:rPr>
          <w:lang w:eastAsia="ja-JP"/>
        </w:rPr>
        <w:t>Any privilege escalation method used by the tester should be blocked.</w:t>
      </w:r>
    </w:p>
    <w:p>
      <w:pPr>
        <w:pStyle w:val="Normal"/>
        <w:rPr/>
      </w:pPr>
      <w:r>
        <w:rPr>
          <w:b/>
        </w:rPr>
        <w:t>Expected format of evidence:</w:t>
      </w:r>
    </w:p>
    <w:p>
      <w:pPr>
        <w:pStyle w:val="Normal"/>
        <w:rPr/>
      </w:pPr>
      <w:r>
        <w:rPr>
          <w:lang w:eastAsia="zh-CN"/>
        </w:rPr>
        <w:t xml:space="preserve">Screenshot containing the configuration file showing that </w:t>
      </w:r>
      <w:r>
        <w:rPr/>
        <w:t xml:space="preserve">OS-level restrictions </w:t>
      </w:r>
      <w:r>
        <w:rPr>
          <w:lang w:eastAsia="ja-JP"/>
        </w:rPr>
        <w:t>are</w:t>
      </w:r>
      <w:r>
        <w:rPr/>
        <w:t xml:space="preserve"> set properly </w:t>
      </w:r>
      <w:r>
        <w:rPr>
          <w:lang w:eastAsia="ja-JP"/>
        </w:rPr>
        <w:t>for</w:t>
      </w:r>
      <w:r>
        <w:rPr/>
        <w:t xml:space="preserve"> users that are allowed to mount external file systems.</w:t>
      </w:r>
    </w:p>
    <w:p>
      <w:pPr>
        <w:pStyle w:val="Heading3"/>
        <w:ind w:hanging="1134" w:left="1134"/>
        <w:rPr/>
      </w:pPr>
      <w:bookmarkStart w:id="290" w:name="__RefHeading___Toc187937546"/>
      <w:bookmarkStart w:id="291" w:name="_CR4_3_4"/>
      <w:bookmarkEnd w:id="290"/>
      <w:bookmarkEnd w:id="291"/>
      <w:r>
        <w:rPr/>
        <w:t>4.3.4</w:t>
        <w:tab/>
        <w:t>Web Servers</w:t>
      </w:r>
    </w:p>
    <w:p>
      <w:pPr>
        <w:pStyle w:val="Heading4"/>
        <w:rPr/>
      </w:pPr>
      <w:bookmarkStart w:id="292" w:name="__RefHeading___Toc187937547"/>
      <w:bookmarkStart w:id="293" w:name="_CR4_3_4_1"/>
      <w:bookmarkEnd w:id="292"/>
      <w:bookmarkEnd w:id="293"/>
      <w:r>
        <w:rPr/>
        <w:t>4.3.4.1</w:t>
        <w:tab/>
        <w:t>General</w:t>
      </w:r>
    </w:p>
    <w:p>
      <w:pPr>
        <w:pStyle w:val="Normal"/>
        <w:rPr/>
      </w:pPr>
      <w:r>
        <w:rPr/>
        <w:t xml:space="preserve">Hardening requirements for Web servers of this section are well covered also by external sources, such as </w:t>
      </w:r>
      <w:r>
        <w:rPr>
          <w:lang w:eastAsia="ja-JP"/>
        </w:rPr>
        <w:t>Center for Internet Security (CIS) benchmarks &lt;</w:t>
      </w:r>
      <w:r>
        <w:rPr>
          <w:lang w:eastAsia="ja-JP"/>
        </w:rPr>
        <w:t>https://benchmarks.cisecurity.org/index.cfm</w:t>
      </w:r>
      <w:r>
        <w:rPr>
          <w:lang w:eastAsia="ja-JP"/>
        </w:rPr>
        <w:t>&gt;</w:t>
      </w:r>
      <w:r>
        <w:rPr/>
        <w:t xml:space="preserve">. It is highly recommended to consult e.g. CIS, for the purpose of using automatic testing tools, for product-specific considerations, and for manual auditing, when testing the below listed requirements. If and when such mapping of requirements is used, i.e. to those of an external source, it needs to be well verified and documented that they cover the requirements of this section. </w:t>
      </w:r>
    </w:p>
    <w:p>
      <w:pPr>
        <w:pStyle w:val="Heading4"/>
        <w:rPr/>
      </w:pPr>
      <w:bookmarkStart w:id="294" w:name="__RefHeading___Toc187937548"/>
      <w:bookmarkStart w:id="295" w:name="_CR4_3_4_2"/>
      <w:bookmarkEnd w:id="294"/>
      <w:bookmarkEnd w:id="295"/>
      <w:r>
        <w:rPr/>
        <w:t>4.3.4.2</w:t>
        <w:tab/>
        <w:t>No system privileges for web server</w:t>
      </w:r>
    </w:p>
    <w:p>
      <w:pPr>
        <w:pStyle w:val="Normal"/>
        <w:rPr/>
      </w:pPr>
      <w:r>
        <w:rPr>
          <w:i/>
        </w:rPr>
        <w:t>Requirement Name</w:t>
      </w:r>
      <w:r>
        <w:rPr/>
        <w:t xml:space="preserve">: No system privileges for web server. </w:t>
      </w:r>
    </w:p>
    <w:p>
      <w:pPr>
        <w:pStyle w:val="Normal"/>
        <w:rPr>
          <w:i/>
          <w:i/>
        </w:rPr>
      </w:pPr>
      <w:r>
        <w:rPr>
          <w:i/>
        </w:rPr>
        <w:t>Requirement Reference</w:t>
      </w:r>
      <w:r>
        <w:rPr>
          <w:iCs/>
        </w:rPr>
        <w:t xml:space="preserve">: </w:t>
      </w:r>
      <w:r>
        <w:rPr/>
        <w:t>In accordance with industry best practice</w:t>
      </w:r>
    </w:p>
    <w:p>
      <w:pPr>
        <w:pStyle w:val="Normal"/>
        <w:rPr/>
      </w:pPr>
      <w:r>
        <w:rPr>
          <w:i/>
        </w:rPr>
        <w:t>Requirement Description</w:t>
      </w:r>
      <w:r>
        <w:rPr/>
        <w:t xml:space="preserve">: </w:t>
      </w:r>
    </w:p>
    <w:p>
      <w:pPr>
        <w:pStyle w:val="Normal"/>
        <w:rPr/>
      </w:pPr>
      <w:r>
        <w:rPr/>
        <w:t>No web server processes shall run with system privileges. This is best achieved if the web server runs under an account that has minimum privileges. If a process is started by a user with system privileges, execution shall be transferred to a different user without system privileges after the start.</w:t>
      </w:r>
    </w:p>
    <w:p>
      <w:pPr>
        <w:pStyle w:val="Normal"/>
        <w:rPr>
          <w:i/>
          <w:i/>
        </w:rPr>
      </w:pPr>
      <w:r>
        <w:rPr>
          <w:i/>
        </w:rPr>
        <w:t>Threat References</w:t>
      </w:r>
      <w:r>
        <w:rPr>
          <w:iCs/>
        </w:rPr>
        <w:t xml:space="preserve">: </w:t>
      </w:r>
      <w:r>
        <w:rPr/>
        <w:t>TR 33.926</w:t>
      </w:r>
      <w:r>
        <w:rPr>
          <w:rFonts w:eastAsia="SimSun;宋体" w:cs="Tele-GroteskNor;Times New Roman" w:ascii="Tele-GroteskNor;Times New Roman" w:hAnsi="Tele-GroteskNor;Times New Roman"/>
          <w:color w:val="000000"/>
          <w:lang w:val="en-US" w:eastAsia="zh-CN"/>
        </w:rPr>
        <w:t xml:space="preserve"> [4]</w:t>
      </w:r>
      <w:r>
        <w:rPr>
          <w:rFonts w:eastAsia="SimSun;宋体" w:cs="Tele-GroteskNor;Times New Roman" w:ascii="Tele-GroteskNor;Times New Roman" w:hAnsi="Tele-GroteskNor;Times New Roman"/>
          <w:color w:val="000000"/>
          <w:lang w:val="en-US" w:eastAsia="zh-CN"/>
        </w:rPr>
        <w:t>, clause 5.3.8, Elevation of privilege</w:t>
      </w:r>
    </w:p>
    <w:p>
      <w:pPr>
        <w:pStyle w:val="Normal"/>
        <w:rPr/>
      </w:pPr>
      <w:r>
        <w:rPr>
          <w:i/>
        </w:rPr>
        <w:t>Test Case</w:t>
      </w:r>
      <w:r>
        <w:rPr/>
        <w:t xml:space="preserve">: </w:t>
      </w:r>
    </w:p>
    <w:p>
      <w:pPr>
        <w:pStyle w:val="Normal"/>
        <w:rPr>
          <w:b/>
        </w:rPr>
      </w:pPr>
      <w:r>
        <w:rPr>
          <w:b/>
          <w:i/>
        </w:rPr>
        <w:t>Test Name</w:t>
      </w:r>
      <w:r>
        <w:rPr>
          <w:b/>
        </w:rPr>
        <w:t xml:space="preserve">: </w:t>
      </w:r>
      <w:r>
        <w:rPr/>
        <w:t>TC_NO_SYSTEM_PRIVILEGES_WEB_SERVER</w:t>
      </w:r>
    </w:p>
    <w:p>
      <w:pPr>
        <w:pStyle w:val="Normal"/>
        <w:rPr>
          <w:b/>
          <w:bCs/>
          <w:lang w:eastAsia="zh-CN"/>
        </w:rPr>
      </w:pPr>
      <w:r>
        <w:rPr>
          <w:b/>
          <w:bCs/>
          <w:lang w:eastAsia="zh-CN"/>
        </w:rPr>
        <w:t>Purpose:</w:t>
      </w:r>
    </w:p>
    <w:p>
      <w:pPr>
        <w:pStyle w:val="Normal"/>
        <w:rPr/>
      </w:pPr>
      <w:r>
        <w:rPr/>
        <w:t>Verify that the Web server is not run under system privileges.</w:t>
      </w:r>
    </w:p>
    <w:p>
      <w:pPr>
        <w:pStyle w:val="Normal"/>
        <w:rPr>
          <w:b/>
          <w:bCs/>
          <w:lang w:eastAsia="zh-CN"/>
        </w:rPr>
      </w:pPr>
      <w:r>
        <w:rPr>
          <w:b/>
          <w:bCs/>
          <w:lang w:eastAsia="zh-CN"/>
        </w:rPr>
        <w:t>Procedure and execution steps:</w:t>
      </w:r>
    </w:p>
    <w:p>
      <w:pPr>
        <w:pStyle w:val="Normal"/>
        <w:rPr>
          <w:b/>
          <w:bCs/>
          <w:lang w:eastAsia="zh-CN"/>
        </w:rPr>
      </w:pPr>
      <w:r>
        <w:rPr>
          <w:b/>
          <w:bCs/>
          <w:lang w:eastAsia="zh-CN"/>
        </w:rPr>
        <w:t>Pre-Conditions:</w:t>
      </w:r>
    </w:p>
    <w:p>
      <w:pPr>
        <w:pStyle w:val="B1"/>
        <w:rPr>
          <w:lang w:eastAsia="ja-JP"/>
        </w:rPr>
      </w:pPr>
      <w:r>
        <w:rPr>
          <w:lang w:eastAsia="ja-JP"/>
        </w:rPr>
        <w:t>-</w:t>
        <w:tab/>
        <w:t>The tester has needed administrative privileges.</w:t>
      </w:r>
    </w:p>
    <w:p>
      <w:pPr>
        <w:pStyle w:val="B1"/>
        <w:rPr>
          <w:lang w:eastAsia="ja-JP"/>
        </w:rPr>
      </w:pPr>
      <w:r>
        <w:rPr>
          <w:lang w:eastAsia="ja-JP"/>
        </w:rPr>
        <w:t>-</w:t>
        <w:tab/>
        <w:t>A tester machine is available.</w:t>
      </w:r>
    </w:p>
    <w:p>
      <w:pPr>
        <w:pStyle w:val="B1"/>
        <w:rPr/>
      </w:pPr>
      <w:r>
        <w:rPr>
          <w:lang w:eastAsia="ja-JP"/>
        </w:rPr>
        <w:t>-</w:t>
        <w:tab/>
        <w:t>Recommended: an automatic assessment tool has been configured /script adapted in line with the Requirement Description.</w:t>
      </w:r>
    </w:p>
    <w:p>
      <w:pPr>
        <w:pStyle w:val="Normal"/>
        <w:rPr>
          <w:b/>
          <w:bCs/>
          <w:lang w:eastAsia="zh-CN"/>
        </w:rPr>
      </w:pPr>
      <w:r>
        <w:rPr>
          <w:b/>
          <w:bCs/>
          <w:lang w:eastAsia="zh-CN"/>
        </w:rPr>
        <w:t>Execution Steps</w:t>
      </w:r>
    </w:p>
    <w:p>
      <w:pPr>
        <w:pStyle w:val="B1"/>
        <w:rPr/>
      </w:pPr>
      <w:r>
        <w:rPr>
          <w:spacing w:val="-2"/>
        </w:rPr>
        <w:t>1.</w:t>
        <w:tab/>
        <w:t xml:space="preserve">The tester checks that no </w:t>
      </w:r>
      <w:r>
        <w:rPr/>
        <w:t>web</w:t>
      </w:r>
      <w:r>
        <w:rPr>
          <w:spacing w:val="-3"/>
        </w:rPr>
        <w:t xml:space="preserve"> </w:t>
      </w:r>
      <w:r>
        <w:rPr/>
        <w:t>server</w:t>
      </w:r>
      <w:r>
        <w:rPr>
          <w:spacing w:val="-5"/>
        </w:rPr>
        <w:t xml:space="preserve"> </w:t>
      </w:r>
      <w:r>
        <w:rPr/>
        <w:t>processes</w:t>
      </w:r>
      <w:r>
        <w:rPr>
          <w:spacing w:val="-8"/>
        </w:rPr>
        <w:t xml:space="preserve"> </w:t>
      </w:r>
      <w:r>
        <w:rPr/>
        <w:t>run</w:t>
      </w:r>
      <w:r>
        <w:rPr>
          <w:spacing w:val="-3"/>
        </w:rPr>
        <w:t xml:space="preserve"> </w:t>
      </w:r>
      <w:r>
        <w:rPr/>
        <w:t>with</w:t>
      </w:r>
      <w:r>
        <w:rPr>
          <w:spacing w:val="-3"/>
        </w:rPr>
        <w:t xml:space="preserve"> </w:t>
      </w:r>
      <w:r>
        <w:rPr/>
        <w:t>system</w:t>
      </w:r>
      <w:r>
        <w:rPr>
          <w:spacing w:val="-6"/>
        </w:rPr>
        <w:t xml:space="preserve"> </w:t>
      </w:r>
      <w:r>
        <w:rPr/>
        <w:t>privileges. The tester checks that this is the case even for processes that may have been started</w:t>
      </w:r>
      <w:r>
        <w:rPr>
          <w:spacing w:val="-4"/>
        </w:rPr>
        <w:t xml:space="preserve"> </w:t>
      </w:r>
      <w:r>
        <w:rPr/>
        <w:t>by</w:t>
      </w:r>
      <w:r>
        <w:rPr>
          <w:spacing w:val="-1"/>
        </w:rPr>
        <w:t xml:space="preserve"> </w:t>
      </w:r>
      <w:r>
        <w:rPr/>
        <w:t>a user</w:t>
      </w:r>
      <w:r>
        <w:rPr>
          <w:spacing w:val="-2"/>
        </w:rPr>
        <w:t xml:space="preserve"> </w:t>
      </w:r>
      <w:r>
        <w:rPr/>
        <w:t>with</w:t>
      </w:r>
      <w:r>
        <w:rPr>
          <w:spacing w:val="-2"/>
        </w:rPr>
        <w:t xml:space="preserve"> </w:t>
      </w:r>
      <w:r>
        <w:rPr/>
        <w:t>system</w:t>
      </w:r>
      <w:r>
        <w:rPr>
          <w:spacing w:val="-5"/>
        </w:rPr>
        <w:t xml:space="preserve"> </w:t>
      </w:r>
      <w:r>
        <w:rPr/>
        <w:t>privileges.</w:t>
      </w:r>
    </w:p>
    <w:p>
      <w:pPr>
        <w:pStyle w:val="B2"/>
        <w:rPr/>
      </w:pPr>
      <w:r>
        <w:rPr/>
        <w:t>a.</w:t>
        <w:tab/>
        <w:t>The tester starts the web server process as web server user and checks process privileges.</w:t>
      </w:r>
    </w:p>
    <w:p>
      <w:pPr>
        <w:pStyle w:val="B2"/>
        <w:rPr/>
      </w:pPr>
      <w:r>
        <w:rPr/>
        <w:t>b.</w:t>
        <w:tab/>
        <w:t>If possible, the tester starts the web server process  with system privileges and check if process privileges get dropped.</w:t>
      </w:r>
    </w:p>
    <w:p>
      <w:pPr>
        <w:pStyle w:val="B1"/>
        <w:rPr/>
      </w:pPr>
      <w:r>
        <w:rPr/>
        <w:t>2.</w:t>
        <w:tab/>
        <w:t>The tester checks in relevant system settings and web server configurations that a web server user is configured with minimal privileges needed to run the web server and the web server is executable by that user.</w:t>
      </w:r>
    </w:p>
    <w:p>
      <w:pPr>
        <w:pStyle w:val="Normal"/>
        <w:rPr>
          <w:b/>
          <w:bCs/>
          <w:lang w:eastAsia="zh-CN"/>
        </w:rPr>
      </w:pPr>
      <w:r>
        <w:rPr>
          <w:b/>
          <w:bCs/>
          <w:lang w:eastAsia="zh-CN"/>
        </w:rPr>
        <w:t>Expected Results:</w:t>
      </w:r>
    </w:p>
    <w:p>
      <w:pPr>
        <w:pStyle w:val="B1"/>
        <w:rPr/>
      </w:pPr>
      <w:r>
        <w:rPr>
          <w:lang w:eastAsia="ja-JP"/>
        </w:rPr>
        <w:t>-</w:t>
        <w:tab/>
        <w:t>There are no findings of web server processes that run with system privileges.</w:t>
      </w:r>
    </w:p>
    <w:p>
      <w:pPr>
        <w:pStyle w:val="B1"/>
        <w:rPr/>
      </w:pPr>
      <w:r>
        <w:rPr>
          <w:lang w:eastAsia="ja-JP"/>
        </w:rPr>
        <w:t>-</w:t>
        <w:tab/>
        <w:t>System settings are set to ensure that no processes will run with system privileges.</w:t>
      </w:r>
    </w:p>
    <w:p>
      <w:pPr>
        <w:pStyle w:val="Normal"/>
        <w:rPr>
          <w:b/>
          <w:bCs/>
          <w:lang w:eastAsia="zh-CN"/>
        </w:rPr>
      </w:pPr>
      <w:r>
        <w:rPr>
          <w:b/>
          <w:bCs/>
          <w:lang w:eastAsia="zh-CN"/>
        </w:rPr>
        <w:t>Expected format of evidence:</w:t>
      </w:r>
    </w:p>
    <w:p>
      <w:pPr>
        <w:pStyle w:val="B1"/>
        <w:rPr/>
      </w:pPr>
      <w:r>
        <w:rPr/>
        <w:t>-</w:t>
        <w:tab/>
        <w:t>Log files / command line output and screen shots of test executions</w:t>
      </w:r>
    </w:p>
    <w:p>
      <w:pPr>
        <w:pStyle w:val="B1"/>
        <w:rPr/>
      </w:pPr>
      <w:r>
        <w:rPr/>
        <w:t>-</w:t>
        <w:tab/>
        <w:t>Part of web server and/or system configuration (plain text or screenshot) showing the configured user for the web server process</w:t>
      </w:r>
    </w:p>
    <w:p>
      <w:pPr>
        <w:pStyle w:val="Heading4"/>
        <w:rPr/>
      </w:pPr>
      <w:bookmarkStart w:id="296" w:name="__RefHeading___Toc187937549"/>
      <w:bookmarkStart w:id="297" w:name="_CR4_3_4_3"/>
      <w:bookmarkEnd w:id="296"/>
      <w:bookmarkEnd w:id="297"/>
      <w:r>
        <w:rPr/>
        <w:t>4.3.4.3</w:t>
        <w:tab/>
        <w:t>No unused HTTP methods</w:t>
      </w:r>
    </w:p>
    <w:p>
      <w:pPr>
        <w:pStyle w:val="Normal"/>
        <w:rPr/>
      </w:pPr>
      <w:r>
        <w:rPr>
          <w:i/>
        </w:rPr>
        <w:t>Requirement Name</w:t>
      </w:r>
      <w:r>
        <w:rPr/>
        <w:t>: No unused HTTP methods</w:t>
      </w:r>
    </w:p>
    <w:p>
      <w:pPr>
        <w:pStyle w:val="Normal"/>
        <w:rPr>
          <w:i/>
          <w:i/>
        </w:rPr>
      </w:pPr>
      <w:r>
        <w:rPr>
          <w:i/>
        </w:rPr>
        <w:t>Requirement Reference</w:t>
      </w:r>
      <w:r>
        <w:rPr>
          <w:iCs/>
        </w:rPr>
        <w:t xml:space="preserve">: </w:t>
      </w:r>
      <w:r>
        <w:rPr/>
        <w:t>In accordance with industry best practice</w:t>
      </w:r>
    </w:p>
    <w:p>
      <w:pPr>
        <w:pStyle w:val="Normal"/>
        <w:rPr/>
      </w:pPr>
      <w:r>
        <w:rPr>
          <w:i/>
        </w:rPr>
        <w:t>Requirement Description</w:t>
      </w:r>
      <w:r>
        <w:rPr/>
        <w:t xml:space="preserve">: </w:t>
      </w:r>
    </w:p>
    <w:p>
      <w:pPr>
        <w:pStyle w:val="Normal"/>
        <w:rPr/>
      </w:pPr>
      <w:r>
        <w:rPr/>
        <w:t xml:space="preserve">HTTP methods that are not required shall be deactivated. </w:t>
      </w:r>
      <w:r>
        <w:rPr>
          <w:spacing w:val="1"/>
        </w:rPr>
        <w:t>Standar</w:t>
      </w:r>
      <w:r>
        <w:rPr/>
        <w:t xml:space="preserve">d </w:t>
      </w:r>
      <w:r>
        <w:rPr>
          <w:spacing w:val="1"/>
        </w:rPr>
        <w:t>request</w:t>
      </w:r>
      <w:r>
        <w:rPr/>
        <w:t xml:space="preserve">s </w:t>
      </w:r>
      <w:r>
        <w:rPr>
          <w:spacing w:val="1"/>
        </w:rPr>
        <w:t>t</w:t>
      </w:r>
      <w:r>
        <w:rPr/>
        <w:t>o</w:t>
      </w:r>
      <w:r>
        <w:rPr>
          <w:spacing w:val="1"/>
        </w:rPr>
        <w:t xml:space="preserve"> we</w:t>
      </w:r>
      <w:r>
        <w:rPr/>
        <w:t xml:space="preserve">b </w:t>
      </w:r>
      <w:r>
        <w:rPr>
          <w:spacing w:val="1"/>
        </w:rPr>
        <w:t>server</w:t>
      </w:r>
      <w:r>
        <w:rPr/>
        <w:t xml:space="preserve">s </w:t>
      </w:r>
      <w:r>
        <w:rPr>
          <w:spacing w:val="1"/>
        </w:rPr>
        <w:t>us</w:t>
      </w:r>
      <w:r>
        <w:rPr/>
        <w:t>e</w:t>
      </w:r>
      <w:r>
        <w:rPr>
          <w:spacing w:val="3"/>
        </w:rPr>
        <w:t xml:space="preserve"> </w:t>
      </w:r>
      <w:r>
        <w:rPr>
          <w:spacing w:val="1"/>
        </w:rPr>
        <w:t>GE</w:t>
      </w:r>
      <w:r>
        <w:rPr/>
        <w:t xml:space="preserve">T, HEAD, </w:t>
      </w:r>
      <w:r>
        <w:rPr>
          <w:spacing w:val="1"/>
        </w:rPr>
        <w:t>an</w:t>
      </w:r>
      <w:r>
        <w:rPr/>
        <w:t xml:space="preserve">d </w:t>
      </w:r>
      <w:r>
        <w:rPr>
          <w:spacing w:val="1"/>
        </w:rPr>
        <w:t>POST</w:t>
      </w:r>
      <w:r>
        <w:rPr/>
        <w:t xml:space="preserve">. </w:t>
      </w:r>
      <w:r>
        <w:rPr>
          <w:spacing w:val="1"/>
        </w:rPr>
        <w:t>I</w:t>
      </w:r>
      <w:r>
        <w:rPr/>
        <w:t>f</w:t>
      </w:r>
      <w:r>
        <w:rPr>
          <w:spacing w:val="2"/>
        </w:rPr>
        <w:t xml:space="preserve"> </w:t>
      </w:r>
      <w:r>
        <w:rPr>
          <w:spacing w:val="1"/>
        </w:rPr>
        <w:t>othe</w:t>
      </w:r>
      <w:r>
        <w:rPr/>
        <w:t xml:space="preserve">r </w:t>
      </w:r>
      <w:r>
        <w:rPr>
          <w:spacing w:val="1"/>
        </w:rPr>
        <w:t>method</w:t>
      </w:r>
      <w:r>
        <w:rPr/>
        <w:t xml:space="preserve">s </w:t>
      </w:r>
      <w:r>
        <w:rPr>
          <w:spacing w:val="1"/>
        </w:rPr>
        <w:t>ar</w:t>
      </w:r>
      <w:r>
        <w:rPr/>
        <w:t xml:space="preserve">e </w:t>
      </w:r>
      <w:r>
        <w:rPr>
          <w:spacing w:val="1"/>
        </w:rPr>
        <w:t>required, e.g, PUT, DELETE, PATCH</w:t>
      </w:r>
      <w:r>
        <w:rPr/>
        <w:t xml:space="preserve">, </w:t>
      </w:r>
      <w:r>
        <w:rPr>
          <w:spacing w:val="1"/>
        </w:rPr>
        <w:t>the</w:t>
      </w:r>
      <w:r>
        <w:rPr/>
        <w:t xml:space="preserve">y </w:t>
      </w:r>
      <w:r>
        <w:rPr>
          <w:spacing w:val="1"/>
        </w:rPr>
        <w:t>shall</w:t>
      </w:r>
      <w:r>
        <w:rPr/>
        <w:t xml:space="preserve"> </w:t>
      </w:r>
      <w:r>
        <w:rPr>
          <w:spacing w:val="1"/>
        </w:rPr>
        <w:t>not introduce security leaks such as</w:t>
      </w:r>
      <w:r>
        <w:rPr>
          <w:position w:val="-1"/>
        </w:rPr>
        <w:t xml:space="preserve"> TRACK or TRACE.</w:t>
      </w:r>
    </w:p>
    <w:p>
      <w:pPr>
        <w:pStyle w:val="Normal"/>
        <w:rPr>
          <w:i/>
          <w:i/>
        </w:rPr>
      </w:pPr>
      <w:r>
        <w:rPr>
          <w:i/>
        </w:rPr>
        <w:t>Threat References</w:t>
      </w:r>
      <w:r>
        <w:rPr>
          <w:iCs/>
        </w:rPr>
        <w:t xml:space="preserve">: </w:t>
      </w:r>
      <w:r>
        <w:rPr/>
        <w:t>TR 33.926</w:t>
      </w:r>
      <w:r>
        <w:rPr>
          <w:rFonts w:eastAsia="SimSun;宋体" w:cs="Tele-GroteskNor;Times New Roman" w:ascii="Tele-GroteskNor;Times New Roman" w:hAnsi="Tele-GroteskNor;Times New Roman"/>
          <w:color w:val="000000"/>
          <w:lang w:val="en-US" w:eastAsia="zh-CN"/>
        </w:rPr>
        <w:t xml:space="preserve"> [4]</w:t>
      </w:r>
      <w:r>
        <w:rPr>
          <w:rFonts w:eastAsia="SimSun;宋体" w:cs="Tele-GroteskNor;Times New Roman" w:ascii="Tele-GroteskNor;Times New Roman" w:hAnsi="Tele-GroteskNor;Times New Roman"/>
          <w:color w:val="000000"/>
          <w:lang w:val="en-US" w:eastAsia="zh-CN"/>
        </w:rPr>
        <w:t xml:space="preserve"> clause 5.3.6.11, Unnecessary Services</w:t>
      </w:r>
    </w:p>
    <w:p>
      <w:pPr>
        <w:pStyle w:val="Normal"/>
        <w:rPr/>
      </w:pPr>
      <w:r>
        <w:rPr>
          <w:i/>
        </w:rPr>
        <w:t>Test Case</w:t>
      </w:r>
      <w:r>
        <w:rPr/>
        <w:t xml:space="preserve">: </w:t>
      </w:r>
    </w:p>
    <w:p>
      <w:pPr>
        <w:pStyle w:val="Normal"/>
        <w:rPr>
          <w:b/>
        </w:rPr>
      </w:pPr>
      <w:r>
        <w:rPr>
          <w:b/>
          <w:i/>
        </w:rPr>
        <w:t>Test Name</w:t>
      </w:r>
      <w:r>
        <w:rPr>
          <w:b/>
        </w:rPr>
        <w:t xml:space="preserve">: </w:t>
      </w:r>
      <w:r>
        <w:rPr/>
        <w:t>TC_NO_UNUSED_HTTP_METHODS</w:t>
      </w:r>
    </w:p>
    <w:p>
      <w:pPr>
        <w:pStyle w:val="Normal"/>
        <w:rPr>
          <w:b/>
          <w:bCs/>
          <w:lang w:eastAsia="zh-CN"/>
        </w:rPr>
      </w:pPr>
      <w:r>
        <w:rPr>
          <w:b/>
          <w:bCs/>
          <w:lang w:eastAsia="zh-CN"/>
        </w:rPr>
        <w:t>Purpose:</w:t>
      </w:r>
    </w:p>
    <w:p>
      <w:pPr>
        <w:pStyle w:val="Normal"/>
        <w:rPr/>
      </w:pPr>
      <w:r>
        <w:rPr/>
        <w:t>Verify that the Web server has deactivated all HTTP methods that are not required.</w:t>
      </w:r>
    </w:p>
    <w:p>
      <w:pPr>
        <w:pStyle w:val="Normal"/>
        <w:rPr>
          <w:b/>
          <w:bCs/>
          <w:lang w:eastAsia="zh-CN"/>
        </w:rPr>
      </w:pPr>
      <w:r>
        <w:rPr>
          <w:b/>
          <w:bCs/>
          <w:lang w:eastAsia="zh-CN"/>
        </w:rPr>
        <w:t>Procedure and execution steps</w:t>
      </w:r>
    </w:p>
    <w:p>
      <w:pPr>
        <w:pStyle w:val="Normal"/>
        <w:rPr>
          <w:b/>
          <w:bCs/>
          <w:lang w:eastAsia="zh-CN"/>
        </w:rPr>
      </w:pPr>
      <w:r>
        <w:rPr>
          <w:b/>
          <w:bCs/>
          <w:lang w:eastAsia="zh-CN"/>
        </w:rPr>
        <w:t>Pre-Conditions:</w:t>
      </w:r>
    </w:p>
    <w:p>
      <w:pPr>
        <w:pStyle w:val="B1"/>
        <w:rPr>
          <w:lang w:eastAsia="ja-JP"/>
        </w:rPr>
      </w:pPr>
      <w:r>
        <w:rPr>
          <w:lang w:eastAsia="ja-JP"/>
        </w:rPr>
        <w:t>-</w:t>
        <w:tab/>
        <w:t>The tester has needed administrative privileges.</w:t>
      </w:r>
    </w:p>
    <w:p>
      <w:pPr>
        <w:pStyle w:val="B1"/>
        <w:rPr>
          <w:lang w:eastAsia="ja-JP"/>
        </w:rPr>
      </w:pPr>
      <w:r>
        <w:rPr>
          <w:lang w:eastAsia="ja-JP"/>
        </w:rPr>
        <w:t>-</w:t>
        <w:tab/>
        <w:t>A tester machine is available.</w:t>
      </w:r>
    </w:p>
    <w:p>
      <w:pPr>
        <w:pStyle w:val="B1"/>
        <w:rPr>
          <w:lang w:eastAsia="ja-JP"/>
        </w:rPr>
      </w:pPr>
      <w:r>
        <w:rPr>
          <w:lang w:eastAsia="ja-JP"/>
        </w:rPr>
        <w:t>-</w:t>
        <w:tab/>
        <w:t>Recommended: an automatic assessment tool has been configured / script adapted in line with the Requirement Description.</w:t>
      </w:r>
    </w:p>
    <w:p>
      <w:pPr>
        <w:pStyle w:val="Normal"/>
        <w:rPr>
          <w:b/>
          <w:bCs/>
          <w:lang w:eastAsia="zh-CN"/>
        </w:rPr>
      </w:pPr>
      <w:r>
        <w:rPr>
          <w:b/>
          <w:bCs/>
          <w:lang w:eastAsia="zh-CN"/>
        </w:rPr>
        <w:t>Execution Steps</w:t>
      </w:r>
    </w:p>
    <w:p>
      <w:pPr>
        <w:pStyle w:val="Normal"/>
        <w:rPr/>
      </w:pPr>
      <w:r>
        <w:rPr/>
        <w:t>Check that relevant system settings and configurations are in place to ensure fulfilment of the requirement.</w:t>
      </w:r>
    </w:p>
    <w:p>
      <w:pPr>
        <w:pStyle w:val="Normal"/>
        <w:rPr>
          <w:b/>
          <w:bCs/>
          <w:lang w:eastAsia="zh-CN"/>
        </w:rPr>
      </w:pPr>
      <w:r>
        <w:rPr>
          <w:b/>
          <w:bCs/>
          <w:lang w:eastAsia="zh-CN"/>
        </w:rPr>
        <w:t>Expected Results:</w:t>
      </w:r>
    </w:p>
    <w:p>
      <w:pPr>
        <w:pStyle w:val="Normal"/>
        <w:rPr/>
      </w:pPr>
      <w:r>
        <w:rPr>
          <w:lang w:eastAsia="ja-JP"/>
        </w:rPr>
        <w:t>System settings and configurations have been found and in normal operation, for all Web components of the system, to ensure that unneeded HTTP methods are deactivated.</w:t>
      </w:r>
    </w:p>
    <w:p>
      <w:pPr>
        <w:pStyle w:val="Normal"/>
        <w:rPr>
          <w:b/>
          <w:bCs/>
          <w:lang w:eastAsia="zh-CN"/>
        </w:rPr>
      </w:pPr>
      <w:r>
        <w:rPr>
          <w:b/>
          <w:bCs/>
          <w:lang w:eastAsia="zh-CN"/>
        </w:rPr>
        <w:t>Expected format of evidence:</w:t>
      </w:r>
    </w:p>
    <w:p>
      <w:pPr>
        <w:pStyle w:val="Normal"/>
        <w:rPr/>
      </w:pPr>
      <w:r>
        <w:rPr/>
        <w:t>Log files and screen shots of test executions</w:t>
      </w:r>
    </w:p>
    <w:p>
      <w:pPr>
        <w:pStyle w:val="Heading4"/>
        <w:rPr/>
      </w:pPr>
      <w:bookmarkStart w:id="298" w:name="__RefHeading___Toc187937550"/>
      <w:bookmarkStart w:id="299" w:name="_CR4_3_4_4"/>
      <w:bookmarkEnd w:id="298"/>
      <w:bookmarkEnd w:id="299"/>
      <w:r>
        <w:rPr/>
        <w:t>4.3.4.4</w:t>
        <w:tab/>
        <w:t>No unused add-ons</w:t>
      </w:r>
    </w:p>
    <w:p>
      <w:pPr>
        <w:pStyle w:val="Normal"/>
        <w:rPr/>
      </w:pPr>
      <w:r>
        <w:rPr>
          <w:i/>
        </w:rPr>
        <w:t>Requirement Name</w:t>
      </w:r>
      <w:r>
        <w:rPr/>
        <w:t>: No unused add-ons</w:t>
      </w:r>
    </w:p>
    <w:p>
      <w:pPr>
        <w:pStyle w:val="Normal"/>
        <w:rPr>
          <w:i/>
          <w:i/>
        </w:rPr>
      </w:pPr>
      <w:r>
        <w:rPr>
          <w:i/>
        </w:rPr>
        <w:t>Requirement Reference</w:t>
      </w:r>
      <w:r>
        <w:rPr>
          <w:iCs/>
        </w:rPr>
        <w:t xml:space="preserve">: </w:t>
      </w:r>
      <w:r>
        <w:rPr/>
        <w:t>In accordance with industry best practice</w:t>
      </w:r>
    </w:p>
    <w:p>
      <w:pPr>
        <w:pStyle w:val="Normal"/>
        <w:rPr/>
      </w:pPr>
      <w:r>
        <w:rPr>
          <w:i/>
        </w:rPr>
        <w:t>Requirement Description</w:t>
      </w:r>
      <w:r>
        <w:rPr/>
        <w:t>: All optional add-ons and components of the web server shall be deactivated if they are not required. In particular, CGI or other scripting components, Server Side Includes (SSI), and WebDAV shall be deactivated if they are not required.</w:t>
      </w:r>
    </w:p>
    <w:p>
      <w:pPr>
        <w:pStyle w:val="Normal"/>
        <w:rPr>
          <w:i/>
          <w:i/>
        </w:rPr>
      </w:pPr>
      <w:r>
        <w:rPr>
          <w:i/>
        </w:rPr>
        <w:t>Threat References</w:t>
      </w:r>
      <w:r>
        <w:rPr>
          <w:iCs/>
        </w:rPr>
        <w:t xml:space="preserve">: </w:t>
      </w:r>
      <w:r>
        <w:rPr/>
        <w:t>TR 33.926</w:t>
      </w:r>
      <w:r>
        <w:rPr>
          <w:rFonts w:eastAsia="SimSun;宋体" w:cs="Tele-GroteskNor;Times New Roman" w:ascii="Tele-GroteskNor;Times New Roman" w:hAnsi="Tele-GroteskNor;Times New Roman"/>
          <w:color w:val="000000"/>
          <w:lang w:val="en-US" w:eastAsia="zh-CN"/>
        </w:rPr>
        <w:t xml:space="preserve"> [4]</w:t>
      </w:r>
      <w:r>
        <w:rPr>
          <w:rFonts w:eastAsia="SimSun;宋体" w:cs="Tele-GroteskNor;Times New Roman" w:ascii="Tele-GroteskNor;Times New Roman" w:hAnsi="Tele-GroteskNor;Times New Roman"/>
          <w:color w:val="000000"/>
          <w:lang w:val="en-US" w:eastAsia="zh-CN"/>
        </w:rPr>
        <w:t>, clause 5.3.6.11, Unnecessary Services</w:t>
      </w:r>
    </w:p>
    <w:p>
      <w:pPr>
        <w:pStyle w:val="Normal"/>
        <w:rPr/>
      </w:pPr>
      <w:r>
        <w:rPr>
          <w:i/>
        </w:rPr>
        <w:t>Test Case</w:t>
      </w:r>
      <w:r>
        <w:rPr/>
        <w:t xml:space="preserve">: </w:t>
      </w:r>
    </w:p>
    <w:p>
      <w:pPr>
        <w:pStyle w:val="Normal"/>
        <w:rPr>
          <w:b/>
        </w:rPr>
      </w:pPr>
      <w:r>
        <w:rPr>
          <w:b/>
          <w:i/>
        </w:rPr>
        <w:t>Test Name</w:t>
      </w:r>
      <w:r>
        <w:rPr>
          <w:b/>
        </w:rPr>
        <w:t xml:space="preserve">: </w:t>
      </w:r>
      <w:r>
        <w:rPr/>
        <w:t>TC_NO_UNUSED_ADD-ONS</w:t>
      </w:r>
    </w:p>
    <w:p>
      <w:pPr>
        <w:pStyle w:val="Normal"/>
        <w:rPr>
          <w:b/>
          <w:bCs/>
          <w:lang w:eastAsia="zh-CN"/>
        </w:rPr>
      </w:pPr>
      <w:r>
        <w:rPr>
          <w:b/>
          <w:bCs/>
          <w:lang w:eastAsia="zh-CN"/>
        </w:rPr>
        <w:t>Purpose:</w:t>
      </w:r>
    </w:p>
    <w:p>
      <w:pPr>
        <w:pStyle w:val="Normal"/>
        <w:rPr/>
      </w:pPr>
      <w:r>
        <w:rPr/>
        <w:t>To verify that the Web server has deactivated unneeded add-ons and unneeded scripting components.</w:t>
      </w:r>
    </w:p>
    <w:p>
      <w:pPr>
        <w:pStyle w:val="Normal"/>
        <w:rPr>
          <w:b/>
          <w:bCs/>
          <w:lang w:eastAsia="zh-CN"/>
        </w:rPr>
      </w:pPr>
      <w:r>
        <w:rPr>
          <w:b/>
          <w:bCs/>
          <w:lang w:eastAsia="zh-CN"/>
        </w:rPr>
        <w:t>Procedure and execution steps</w:t>
      </w:r>
    </w:p>
    <w:p>
      <w:pPr>
        <w:pStyle w:val="Normal"/>
        <w:rPr>
          <w:b/>
          <w:bCs/>
          <w:lang w:eastAsia="zh-CN"/>
        </w:rPr>
      </w:pPr>
      <w:r>
        <w:rPr>
          <w:b/>
          <w:bCs/>
          <w:lang w:eastAsia="zh-CN"/>
        </w:rPr>
        <w:t>Pre-Conditions:</w:t>
      </w:r>
    </w:p>
    <w:p>
      <w:pPr>
        <w:pStyle w:val="B1"/>
        <w:rPr/>
      </w:pPr>
      <w:r>
        <w:rPr/>
        <w:t>-</w:t>
        <w:tab/>
        <w:t>The vendor has supplied a list of add-ons or scripting tools for Web server components needed for system operation, and that therefore need to be exempted from the test investigation.</w:t>
      </w:r>
    </w:p>
    <w:p>
      <w:pPr>
        <w:pStyle w:val="B1"/>
        <w:rPr>
          <w:lang w:eastAsia="ja-JP"/>
        </w:rPr>
      </w:pPr>
      <w:r>
        <w:rPr>
          <w:lang w:eastAsia="ja-JP"/>
        </w:rPr>
        <w:t>-</w:t>
        <w:tab/>
        <w:t>The tester has administrative privileges.</w:t>
      </w:r>
    </w:p>
    <w:p>
      <w:pPr>
        <w:pStyle w:val="B1"/>
        <w:rPr/>
      </w:pPr>
      <w:r>
        <w:rPr>
          <w:lang w:eastAsia="ja-JP"/>
        </w:rPr>
        <w:t>-</w:t>
        <w:tab/>
        <w:t>A tester machine is available.</w:t>
      </w:r>
      <w:r>
        <w:rPr/>
        <w:t xml:space="preserve"> </w:t>
      </w:r>
    </w:p>
    <w:p>
      <w:pPr>
        <w:pStyle w:val="B1"/>
        <w:rPr/>
      </w:pPr>
      <w:r>
        <w:rPr>
          <w:lang w:eastAsia="ja-JP"/>
        </w:rPr>
        <w:t>-</w:t>
        <w:tab/>
        <w:t>Recommended: an automatic assessment tool has been configured / script adapted in line with the Requirement Description.</w:t>
      </w:r>
    </w:p>
    <w:p>
      <w:pPr>
        <w:pStyle w:val="Normal"/>
        <w:rPr>
          <w:b/>
          <w:bCs/>
          <w:lang w:eastAsia="zh-CN"/>
        </w:rPr>
      </w:pPr>
      <w:r>
        <w:rPr>
          <w:b/>
          <w:bCs/>
          <w:lang w:eastAsia="zh-CN"/>
        </w:rPr>
        <w:t>Execution Steps</w:t>
      </w:r>
    </w:p>
    <w:p>
      <w:pPr>
        <w:pStyle w:val="B1"/>
        <w:rPr>
          <w:rFonts w:cs="Arial"/>
        </w:rPr>
      </w:pPr>
      <w:r>
        <w:rPr>
          <w:rFonts w:cs="Arial"/>
        </w:rPr>
        <w:t>1.</w:t>
        <w:tab/>
        <w:t xml:space="preserve">Check that the web server is only running and listening on known ports (e.g. tcp port 80 and/or 443). Check that </w:t>
      </w:r>
      <w:r>
        <w:rPr/>
        <w:t>CGI or other scripting components, Server Side Includes (SSI), and WebDAV are</w:t>
      </w:r>
      <w:r>
        <w:rPr>
          <w:spacing w:val="-2"/>
        </w:rPr>
        <w:t xml:space="preserve"> </w:t>
      </w:r>
      <w:r>
        <w:rPr/>
        <w:t>deactivated</w:t>
      </w:r>
      <w:r>
        <w:rPr>
          <w:spacing w:val="-9"/>
        </w:rPr>
        <w:t xml:space="preserve"> </w:t>
      </w:r>
      <w:r>
        <w:rPr/>
        <w:t>if</w:t>
      </w:r>
      <w:r>
        <w:rPr>
          <w:spacing w:val="-1"/>
        </w:rPr>
        <w:t xml:space="preserve"> </w:t>
      </w:r>
      <w:r>
        <w:rPr/>
        <w:t>they</w:t>
      </w:r>
      <w:r>
        <w:rPr>
          <w:spacing w:val="-3"/>
        </w:rPr>
        <w:t xml:space="preserve"> </w:t>
      </w:r>
      <w:r>
        <w:rPr/>
        <w:t>are</w:t>
      </w:r>
      <w:r>
        <w:rPr>
          <w:spacing w:val="-3"/>
        </w:rPr>
        <w:t xml:space="preserve"> </w:t>
      </w:r>
      <w:r>
        <w:rPr/>
        <w:t>not</w:t>
      </w:r>
      <w:r>
        <w:rPr>
          <w:spacing w:val="-3"/>
        </w:rPr>
        <w:t xml:space="preserve"> </w:t>
      </w:r>
      <w:r>
        <w:rPr/>
        <w:t>required. See also guidance under 4.3.4.12.</w:t>
      </w:r>
    </w:p>
    <w:p>
      <w:pPr>
        <w:pStyle w:val="B1"/>
        <w:rPr>
          <w:rFonts w:cs="Arial"/>
        </w:rPr>
      </w:pPr>
      <w:r>
        <w:rPr>
          <w:rFonts w:cs="Arial"/>
        </w:rPr>
        <w:t>2.</w:t>
        <w:tab/>
        <w:t>Check that nothing else has been installed than the web server.</w:t>
      </w:r>
    </w:p>
    <w:p>
      <w:pPr>
        <w:pStyle w:val="B1"/>
        <w:rPr/>
      </w:pPr>
      <w:r>
        <w:rPr/>
        <w:t>3.</w:t>
        <w:tab/>
        <w:t>Check that relevant system settings and configurations are correct to ensure fulfilment of the requirement.</w:t>
      </w:r>
    </w:p>
    <w:p>
      <w:pPr>
        <w:pStyle w:val="Normal"/>
        <w:rPr>
          <w:b/>
          <w:bCs/>
          <w:lang w:eastAsia="zh-CN"/>
        </w:rPr>
      </w:pPr>
      <w:r>
        <w:rPr>
          <w:b/>
          <w:bCs/>
          <w:lang w:eastAsia="zh-CN"/>
        </w:rPr>
        <w:t>Expected Results:</w:t>
      </w:r>
    </w:p>
    <w:p>
      <w:pPr>
        <w:pStyle w:val="Normal"/>
        <w:rPr/>
      </w:pPr>
      <w:r>
        <w:rPr>
          <w:lang w:eastAsia="ja-JP"/>
        </w:rPr>
        <w:t>System settings and configurations have been found, for all Web components of the system, to ensure that all unneeded add-ons or script components are deactivated.</w:t>
      </w:r>
    </w:p>
    <w:p>
      <w:pPr>
        <w:pStyle w:val="Normal"/>
        <w:rPr>
          <w:b/>
          <w:bCs/>
          <w:lang w:eastAsia="zh-CN"/>
        </w:rPr>
      </w:pPr>
      <w:r>
        <w:rPr>
          <w:b/>
          <w:bCs/>
          <w:lang w:eastAsia="zh-CN"/>
        </w:rPr>
        <w:t>Expected format of evidence:</w:t>
      </w:r>
    </w:p>
    <w:p>
      <w:pPr>
        <w:pStyle w:val="Normal"/>
        <w:rPr/>
      </w:pPr>
      <w:r>
        <w:rPr/>
        <w:t>Log files and screen shots of test executions.</w:t>
      </w:r>
    </w:p>
    <w:p>
      <w:pPr>
        <w:pStyle w:val="Heading4"/>
        <w:rPr/>
      </w:pPr>
      <w:bookmarkStart w:id="300" w:name="__RefHeading___Toc187937551"/>
      <w:bookmarkStart w:id="301" w:name="_CR4_3_4_5"/>
      <w:bookmarkEnd w:id="300"/>
      <w:bookmarkEnd w:id="301"/>
      <w:r>
        <w:rPr/>
        <w:t>4.3.4.5</w:t>
        <w:tab/>
        <w:t>No compiler, interpreter, or shell via CGI or other server-side scripting</w:t>
      </w:r>
    </w:p>
    <w:p>
      <w:pPr>
        <w:pStyle w:val="Normal"/>
        <w:rPr/>
      </w:pPr>
      <w:r>
        <w:rPr>
          <w:i/>
        </w:rPr>
        <w:t>Requirement Name</w:t>
      </w:r>
      <w:r>
        <w:rPr/>
        <w:t xml:space="preserve">: No compiler, interpreter, or shell via CGI or other server-side scripting. </w:t>
      </w:r>
    </w:p>
    <w:p>
      <w:pPr>
        <w:pStyle w:val="Normal"/>
        <w:rPr>
          <w:i/>
          <w:i/>
        </w:rPr>
      </w:pPr>
      <w:r>
        <w:rPr>
          <w:i/>
        </w:rPr>
        <w:t>Requirement Reference</w:t>
      </w:r>
      <w:r>
        <w:rPr>
          <w:iCs/>
        </w:rPr>
        <w:t>: I</w:t>
      </w:r>
      <w:r>
        <w:rPr/>
        <w:t>n accordance with industry best practice</w:t>
      </w:r>
    </w:p>
    <w:p>
      <w:pPr>
        <w:pStyle w:val="Normal"/>
        <w:rPr/>
      </w:pPr>
      <w:r>
        <w:rPr>
          <w:i/>
        </w:rPr>
        <w:t>Requirement Description</w:t>
      </w:r>
      <w:r>
        <w:rPr/>
        <w:t>: If CGI (Common Gateway Interface) or other scripting technology is used, the CGI directory - or other corresponding scripting directory - shall not include compilers or interpreters (e.g. PERL® interpreter, PHP interpreter/compiler, Tcl interpreter/compiler or operating system shells).</w:t>
      </w:r>
    </w:p>
    <w:p>
      <w:pPr>
        <w:pStyle w:val="Normal"/>
        <w:rPr>
          <w:i/>
          <w:i/>
        </w:rPr>
      </w:pPr>
      <w:r>
        <w:rPr>
          <w:i/>
        </w:rPr>
        <w:t>Threat Reference</w:t>
      </w:r>
      <w:r>
        <w:rPr>
          <w:iCs/>
        </w:rPr>
        <w:t xml:space="preserve">: </w:t>
      </w:r>
      <w:r>
        <w:rPr/>
        <w:t>TR 33.926</w:t>
      </w:r>
      <w:r>
        <w:rPr>
          <w:rFonts w:eastAsia="SimSun;宋体" w:cs="Tele-GroteskNor;Times New Roman" w:ascii="Tele-GroteskNor;Times New Roman" w:hAnsi="Tele-GroteskNor;Times New Roman"/>
          <w:color w:val="000000"/>
          <w:lang w:val="en-US" w:eastAsia="zh-CN"/>
        </w:rPr>
        <w:t xml:space="preserve"> [4]</w:t>
      </w:r>
      <w:r>
        <w:rPr>
          <w:rFonts w:eastAsia="SimSun;宋体" w:cs="Tele-GroteskNor;Times New Roman" w:ascii="Tele-GroteskNor;Times New Roman" w:hAnsi="Tele-GroteskNor;Times New Roman"/>
          <w:color w:val="000000"/>
          <w:lang w:val="en-US" w:eastAsia="zh-CN"/>
        </w:rPr>
        <w:t>, clause 5.3.6, Information disclosure</w:t>
      </w:r>
    </w:p>
    <w:p>
      <w:pPr>
        <w:pStyle w:val="Normal"/>
        <w:rPr/>
      </w:pPr>
      <w:r>
        <w:rPr>
          <w:i/>
        </w:rPr>
        <w:t>Test Case</w:t>
      </w:r>
      <w:r>
        <w:rPr/>
        <w:t xml:space="preserve">: </w:t>
      </w:r>
    </w:p>
    <w:p>
      <w:pPr>
        <w:pStyle w:val="Normal"/>
        <w:rPr>
          <w:b/>
        </w:rPr>
      </w:pPr>
      <w:r>
        <w:rPr>
          <w:b/>
          <w:i/>
        </w:rPr>
        <w:t>Test Name</w:t>
      </w:r>
      <w:r>
        <w:rPr>
          <w:b/>
        </w:rPr>
        <w:t xml:space="preserve">: </w:t>
      </w:r>
      <w:r>
        <w:rPr/>
        <w:t>TC_NO_COMPILER_FOR_CGI</w:t>
      </w:r>
    </w:p>
    <w:p>
      <w:pPr>
        <w:pStyle w:val="Normal"/>
        <w:rPr>
          <w:b/>
          <w:bCs/>
          <w:lang w:eastAsia="zh-CN"/>
        </w:rPr>
      </w:pPr>
      <w:r>
        <w:rPr>
          <w:b/>
          <w:bCs/>
          <w:lang w:eastAsia="zh-CN"/>
        </w:rPr>
        <w:t>Purpose:</w:t>
      </w:r>
    </w:p>
    <w:p>
      <w:pPr>
        <w:pStyle w:val="Normal"/>
        <w:rPr>
          <w:lang w:eastAsia="zh-CN"/>
        </w:rPr>
      </w:pPr>
      <w:r>
        <w:rPr>
          <w:lang w:eastAsia="zh-CN"/>
        </w:rPr>
        <w:t>To verify that there are no compilers, interpreters or shell accessible via CGI or other scripting components.</w:t>
      </w:r>
    </w:p>
    <w:p>
      <w:pPr>
        <w:pStyle w:val="Normal"/>
        <w:rPr>
          <w:b/>
          <w:bCs/>
          <w:lang w:eastAsia="zh-CN"/>
        </w:rPr>
      </w:pPr>
      <w:r>
        <w:rPr>
          <w:b/>
          <w:bCs/>
          <w:lang w:eastAsia="zh-CN"/>
        </w:rPr>
        <w:t>Procedure and execution steps</w:t>
      </w:r>
    </w:p>
    <w:p>
      <w:pPr>
        <w:pStyle w:val="Normal"/>
        <w:rPr>
          <w:b/>
          <w:bCs/>
          <w:lang w:eastAsia="zh-CN"/>
        </w:rPr>
      </w:pPr>
      <w:r>
        <w:rPr>
          <w:b/>
          <w:bCs/>
          <w:lang w:eastAsia="zh-CN"/>
        </w:rPr>
        <w:t>Pre-Conditions:</w:t>
      </w:r>
    </w:p>
    <w:p>
      <w:pPr>
        <w:pStyle w:val="B1"/>
        <w:rPr>
          <w:lang w:eastAsia="ja-JP"/>
        </w:rPr>
      </w:pPr>
      <w:r>
        <w:rPr>
          <w:lang w:eastAsia="ja-JP"/>
        </w:rPr>
        <w:t>-</w:t>
        <w:tab/>
        <w:t>The tester has administrative privileges</w:t>
      </w:r>
    </w:p>
    <w:p>
      <w:pPr>
        <w:pStyle w:val="B1"/>
        <w:rPr/>
      </w:pPr>
      <w:r>
        <w:rPr>
          <w:lang w:eastAsia="ja-JP"/>
        </w:rPr>
        <w:t>-</w:t>
        <w:tab/>
        <w:t>A tester machine is available.</w:t>
      </w:r>
      <w:r>
        <w:rPr/>
        <w:t xml:space="preserve"> </w:t>
      </w:r>
    </w:p>
    <w:p>
      <w:pPr>
        <w:pStyle w:val="B1"/>
        <w:rPr/>
      </w:pPr>
      <w:r>
        <w:rPr>
          <w:lang w:eastAsia="ja-JP"/>
        </w:rPr>
        <w:t>-</w:t>
        <w:tab/>
        <w:t>Recommended: an automatic assessment tool has been configured /script adapted in line with the Requirement Description.</w:t>
      </w:r>
    </w:p>
    <w:p>
      <w:pPr>
        <w:pStyle w:val="Normal"/>
        <w:rPr>
          <w:b/>
          <w:bCs/>
          <w:lang w:eastAsia="zh-CN"/>
        </w:rPr>
      </w:pPr>
      <w:r>
        <w:rPr>
          <w:b/>
          <w:bCs/>
          <w:lang w:eastAsia="zh-CN"/>
        </w:rPr>
        <w:t>Execution Steps</w:t>
      </w:r>
    </w:p>
    <w:p>
      <w:pPr>
        <w:pStyle w:val="B1"/>
        <w:rPr/>
      </w:pPr>
      <w:r>
        <w:rPr>
          <w:lang w:eastAsia="zh-CN"/>
        </w:rPr>
        <w:t>1.</w:t>
        <w:tab/>
        <w:t>Consult the web server configuration to identify all directories used for CGI or other scripting components.</w:t>
      </w:r>
    </w:p>
    <w:p>
      <w:pPr>
        <w:pStyle w:val="B1"/>
        <w:rPr/>
      </w:pPr>
      <w:r>
        <w:rPr/>
        <w:t>2.</w:t>
        <w:tab/>
        <w:t>Check that there are no compilers</w:t>
      </w:r>
      <w:r>
        <w:rPr>
          <w:spacing w:val="-8"/>
        </w:rPr>
        <w:t xml:space="preserve"> </w:t>
      </w:r>
      <w:r>
        <w:rPr/>
        <w:t>or</w:t>
      </w:r>
      <w:r>
        <w:rPr>
          <w:spacing w:val="-2"/>
        </w:rPr>
        <w:t xml:space="preserve"> </w:t>
      </w:r>
      <w:r>
        <w:rPr/>
        <w:t>interpreters</w:t>
      </w:r>
      <w:r>
        <w:rPr>
          <w:spacing w:val="-9"/>
        </w:rPr>
        <w:t xml:space="preserve"> </w:t>
      </w:r>
      <w:r>
        <w:rPr/>
        <w:t>(e.g.,</w:t>
      </w:r>
      <w:r>
        <w:rPr>
          <w:spacing w:val="-4"/>
        </w:rPr>
        <w:t xml:space="preserve"> </w:t>
      </w:r>
      <w:r>
        <w:rPr/>
        <w:t>PERL®</w:t>
      </w:r>
      <w:r>
        <w:rPr>
          <w:spacing w:val="-4"/>
        </w:rPr>
        <w:t xml:space="preserve"> </w:t>
      </w:r>
      <w:r>
        <w:rPr/>
        <w:t>interpreter, PHP interpreter/compiler,</w:t>
      </w:r>
      <w:r>
        <w:rPr>
          <w:spacing w:val="-16"/>
        </w:rPr>
        <w:t xml:space="preserve"> </w:t>
      </w:r>
      <w:r>
        <w:rPr/>
        <w:t>Tcl</w:t>
      </w:r>
      <w:r>
        <w:rPr>
          <w:spacing w:val="-2"/>
        </w:rPr>
        <w:t xml:space="preserve"> </w:t>
      </w:r>
      <w:r>
        <w:rPr/>
        <w:t>interpreter/compiler</w:t>
      </w:r>
      <w:r>
        <w:rPr>
          <w:spacing w:val="-16"/>
        </w:rPr>
        <w:t xml:space="preserve"> </w:t>
      </w:r>
      <w:r>
        <w:rPr/>
        <w:t>or</w:t>
      </w:r>
      <w:r>
        <w:rPr>
          <w:spacing w:val="-2"/>
        </w:rPr>
        <w:t xml:space="preserve"> </w:t>
      </w:r>
      <w:r>
        <w:rPr/>
        <w:t>operating</w:t>
      </w:r>
      <w:r>
        <w:rPr>
          <w:spacing w:val="-8"/>
        </w:rPr>
        <w:t xml:space="preserve"> </w:t>
      </w:r>
      <w:r>
        <w:rPr/>
        <w:t>system</w:t>
      </w:r>
      <w:r>
        <w:rPr>
          <w:spacing w:val="-6"/>
        </w:rPr>
        <w:t xml:space="preserve"> </w:t>
      </w:r>
      <w:r>
        <w:rPr/>
        <w:t>shells) in the directory/directories used for CGI or for other scripting tools (including PERL®, PHP, and others).</w:t>
      </w:r>
    </w:p>
    <w:p>
      <w:pPr>
        <w:pStyle w:val="Normal"/>
        <w:rPr>
          <w:b/>
          <w:bCs/>
          <w:lang w:eastAsia="zh-CN"/>
        </w:rPr>
      </w:pPr>
      <w:r>
        <w:rPr>
          <w:b/>
          <w:bCs/>
          <w:lang w:eastAsia="zh-CN"/>
        </w:rPr>
        <w:t>Expected Results:</w:t>
      </w:r>
    </w:p>
    <w:p>
      <w:pPr>
        <w:pStyle w:val="Normal"/>
        <w:rPr>
          <w:lang w:eastAsia="ja-JP"/>
        </w:rPr>
      </w:pPr>
      <w:r>
        <w:rPr>
          <w:lang w:eastAsia="ja-JP"/>
        </w:rPr>
        <w:t>There are no compilers, interpreters or shells in directories accessible via CGI or other scripting components.</w:t>
      </w:r>
    </w:p>
    <w:p>
      <w:pPr>
        <w:pStyle w:val="Normal"/>
        <w:rPr>
          <w:b/>
          <w:bCs/>
          <w:lang w:eastAsia="zh-CN"/>
        </w:rPr>
      </w:pPr>
      <w:r>
        <w:rPr>
          <w:b/>
          <w:bCs/>
          <w:lang w:eastAsia="zh-CN"/>
        </w:rPr>
        <w:t>Expected format of evidence:</w:t>
      </w:r>
    </w:p>
    <w:p>
      <w:pPr>
        <w:pStyle w:val="B1"/>
        <w:rPr/>
      </w:pPr>
      <w:r>
        <w:rPr/>
        <w:t>-</w:t>
        <w:tab/>
        <w:t>Log files and screen shots of test executions.</w:t>
      </w:r>
    </w:p>
    <w:p>
      <w:pPr>
        <w:pStyle w:val="B1"/>
        <w:rPr/>
      </w:pPr>
      <w:r>
        <w:rPr/>
        <w:t>-</w:t>
        <w:tab/>
        <w:t>Part of web server configuration (plaintext or screenshot) showing all directories accessible by the CGI/scripting components.</w:t>
      </w:r>
    </w:p>
    <w:p>
      <w:pPr>
        <w:pStyle w:val="B1"/>
        <w:rPr/>
      </w:pPr>
      <w:r>
        <w:rPr/>
        <w:t>-</w:t>
        <w:tab/>
        <w:t>List of files (with types and permissions, if available) inside the directories accessible by the CGI/scripting components.</w:t>
      </w:r>
    </w:p>
    <w:p>
      <w:pPr>
        <w:pStyle w:val="Heading4"/>
        <w:rPr/>
      </w:pPr>
      <w:bookmarkStart w:id="302" w:name="__RefHeading___Toc187937552"/>
      <w:bookmarkStart w:id="303" w:name="_CR4_3_4_6"/>
      <w:bookmarkEnd w:id="302"/>
      <w:bookmarkEnd w:id="303"/>
      <w:r>
        <w:rPr/>
        <w:t>4.3.4.6</w:t>
        <w:tab/>
        <w:t>No CGI or other scripting for uploads</w:t>
      </w:r>
    </w:p>
    <w:p>
      <w:pPr>
        <w:pStyle w:val="Normal"/>
        <w:rPr/>
      </w:pPr>
      <w:r>
        <w:rPr>
          <w:i/>
        </w:rPr>
        <w:t>Requirement Name</w:t>
      </w:r>
      <w:r>
        <w:rPr/>
        <w:t xml:space="preserve">: No CGI or other scripting for uploads. </w:t>
      </w:r>
    </w:p>
    <w:p>
      <w:pPr>
        <w:pStyle w:val="Normal"/>
        <w:rPr>
          <w:i/>
          <w:i/>
        </w:rPr>
      </w:pPr>
      <w:r>
        <w:rPr>
          <w:i/>
        </w:rPr>
        <w:t>Requirement Reference</w:t>
      </w:r>
      <w:r>
        <w:rPr>
          <w:iCs/>
        </w:rPr>
        <w:t xml:space="preserve">: </w:t>
      </w:r>
      <w:r>
        <w:rPr/>
        <w:t>In accordance with industry best practice</w:t>
      </w:r>
    </w:p>
    <w:p>
      <w:pPr>
        <w:pStyle w:val="Normal"/>
        <w:rPr/>
      </w:pPr>
      <w:r>
        <w:rPr>
          <w:i/>
        </w:rPr>
        <w:t>Requirement Description</w:t>
      </w:r>
      <w:r>
        <w:rPr/>
        <w:t>: If CGI or other scripting technology is used, all directories where the web server has write permissions shall be distinct from all directories containing CGI/script or executable code.</w:t>
      </w:r>
    </w:p>
    <w:p>
      <w:pPr>
        <w:pStyle w:val="Normal"/>
        <w:rPr>
          <w:i/>
          <w:i/>
        </w:rPr>
      </w:pPr>
      <w:r>
        <w:rPr>
          <w:i/>
        </w:rPr>
        <w:t>Threat References</w:t>
      </w:r>
      <w:r>
        <w:rPr>
          <w:iCs/>
        </w:rPr>
        <w:t xml:space="preserve">: </w:t>
      </w:r>
      <w:r>
        <w:rPr/>
        <w:t>TR 33.926</w:t>
      </w:r>
      <w:r>
        <w:rPr>
          <w:rFonts w:eastAsia="SimSun;宋体" w:cs="Tele-GroteskNor;Times New Roman" w:ascii="Tele-GroteskNor;Times New Roman" w:hAnsi="Tele-GroteskNor;Times New Roman"/>
          <w:color w:val="000000"/>
          <w:lang w:val="en-US" w:eastAsia="zh-CN"/>
        </w:rPr>
        <w:t xml:space="preserve"> [4]</w:t>
      </w:r>
      <w:r>
        <w:rPr>
          <w:rFonts w:eastAsia="SimSun;宋体" w:cs="Tele-GroteskNor;Times New Roman" w:ascii="Tele-GroteskNor;Times New Roman" w:hAnsi="Tele-GroteskNor;Times New Roman"/>
          <w:color w:val="000000"/>
          <w:lang w:val="en-US" w:eastAsia="zh-CN"/>
        </w:rPr>
        <w:t>, clause 5.3.8.3, Folder Write Permission Abuse</w:t>
      </w:r>
    </w:p>
    <w:p>
      <w:pPr>
        <w:pStyle w:val="Normal"/>
        <w:rPr/>
      </w:pPr>
      <w:r>
        <w:rPr>
          <w:i/>
        </w:rPr>
        <w:t>Test Case</w:t>
      </w:r>
      <w:r>
        <w:rPr/>
        <w:t xml:space="preserve">: </w:t>
      </w:r>
    </w:p>
    <w:p>
      <w:pPr>
        <w:pStyle w:val="Normal"/>
        <w:rPr>
          <w:b/>
        </w:rPr>
      </w:pPr>
      <w:r>
        <w:rPr>
          <w:b/>
        </w:rPr>
        <w:t xml:space="preserve">Test Name: </w:t>
      </w:r>
      <w:r>
        <w:rPr/>
        <w:t>TC_NO_CGI_OR_SCRIPTING_FOR_UPLOADS</w:t>
      </w:r>
    </w:p>
    <w:p>
      <w:pPr>
        <w:pStyle w:val="Normal"/>
        <w:rPr>
          <w:b/>
        </w:rPr>
      </w:pPr>
      <w:r>
        <w:rPr>
          <w:b/>
        </w:rPr>
        <w:t>Purpose:</w:t>
      </w:r>
    </w:p>
    <w:p>
      <w:pPr>
        <w:pStyle w:val="Normal"/>
        <w:rPr/>
      </w:pPr>
      <w:r>
        <w:rPr/>
        <w:t>To ensure that directories with write permissions for the web server do not contain executable code such as CGI scripts.</w:t>
      </w:r>
    </w:p>
    <w:p>
      <w:pPr>
        <w:pStyle w:val="Normal"/>
        <w:rPr>
          <w:b/>
        </w:rPr>
      </w:pPr>
      <w:r>
        <w:rPr>
          <w:b/>
        </w:rPr>
        <w:t>Procedure and execution steps:</w:t>
      </w:r>
    </w:p>
    <w:p>
      <w:pPr>
        <w:pStyle w:val="Normal"/>
        <w:rPr>
          <w:b/>
        </w:rPr>
      </w:pPr>
      <w:r>
        <w:rPr>
          <w:b/>
        </w:rPr>
        <w:t>Pre-Condition:</w:t>
      </w:r>
    </w:p>
    <w:p>
      <w:pPr>
        <w:pStyle w:val="Normal"/>
        <w:rPr>
          <w:b/>
        </w:rPr>
      </w:pPr>
      <w:r>
        <w:rPr/>
        <w:t>If the web server is configured with CGI/Scripting on, this test applies.</w:t>
      </w:r>
    </w:p>
    <w:p>
      <w:pPr>
        <w:pStyle w:val="Normal"/>
        <w:rPr>
          <w:b/>
        </w:rPr>
      </w:pPr>
      <w:r>
        <w:rPr>
          <w:b/>
        </w:rPr>
        <w:t>Execution Steps</w:t>
      </w:r>
    </w:p>
    <w:p>
      <w:pPr>
        <w:pStyle w:val="B1"/>
        <w:rPr/>
      </w:pPr>
      <w:r>
        <w:rPr/>
        <w:t>1.</w:t>
        <w:tab/>
        <w:t>The tester identifies directories where the web server user has write permissions.</w:t>
      </w:r>
    </w:p>
    <w:p>
      <w:pPr>
        <w:pStyle w:val="B1"/>
        <w:rPr/>
      </w:pPr>
      <w:r>
        <w:rPr/>
        <w:t>2.</w:t>
        <w:tab/>
        <w:t>The tester verifies that these writable directories do not contain any executable scripts, CGI programs, or other executable code.</w:t>
      </w:r>
    </w:p>
    <w:p>
      <w:pPr>
        <w:pStyle w:val="B1"/>
        <w:rPr>
          <w:b/>
        </w:rPr>
      </w:pPr>
      <w:r>
        <w:rPr/>
        <w:t>3.</w:t>
        <w:tab/>
        <w:t>The tester verifies that directories configured for CGI/Scripting do not have write permissions for the web server.</w:t>
      </w:r>
    </w:p>
    <w:p>
      <w:pPr>
        <w:pStyle w:val="Normal"/>
        <w:rPr>
          <w:b/>
        </w:rPr>
      </w:pPr>
      <w:r>
        <w:rPr>
          <w:b/>
        </w:rPr>
        <w:t>Expected Results:</w:t>
      </w:r>
    </w:p>
    <w:p>
      <w:pPr>
        <w:pStyle w:val="Normal"/>
        <w:rPr>
          <w:bCs/>
        </w:rPr>
      </w:pPr>
      <w:r>
        <w:rPr>
          <w:bCs/>
        </w:rPr>
        <w:t>Web server user writable directories are different from those containing executable code or the ones configured to be used for CGI/scripting.</w:t>
      </w:r>
    </w:p>
    <w:p>
      <w:pPr>
        <w:pStyle w:val="Normal"/>
        <w:rPr>
          <w:b/>
        </w:rPr>
      </w:pPr>
      <w:r>
        <w:rPr>
          <w:b/>
        </w:rPr>
        <w:t>Expected format of evidence:</w:t>
      </w:r>
    </w:p>
    <w:p>
      <w:pPr>
        <w:pStyle w:val="Normal"/>
        <w:rPr/>
      </w:pPr>
      <w:r>
        <w:rPr>
          <w:lang w:eastAsia="zh-CN"/>
        </w:rPr>
        <w:t>A part of the configuration file / screenshot of the configuration showing that the web server is properly configured and the corresponding file system permissions.</w:t>
      </w:r>
    </w:p>
    <w:p>
      <w:pPr>
        <w:pStyle w:val="Heading4"/>
        <w:rPr/>
      </w:pPr>
      <w:bookmarkStart w:id="304" w:name="__RefHeading___Toc187937553"/>
      <w:bookmarkStart w:id="305" w:name="_CR4_3_4_7"/>
      <w:bookmarkEnd w:id="304"/>
      <w:bookmarkEnd w:id="305"/>
      <w:r>
        <w:rPr/>
        <w:t>4.3.4.7</w:t>
        <w:tab/>
        <w:t>No execution of system commands with SSI</w:t>
      </w:r>
    </w:p>
    <w:p>
      <w:pPr>
        <w:pStyle w:val="Normal"/>
        <w:rPr/>
      </w:pPr>
      <w:r>
        <w:rPr>
          <w:i/>
        </w:rPr>
        <w:t>Requirement Name</w:t>
      </w:r>
      <w:r>
        <w:rPr/>
        <w:t xml:space="preserve">: No execution of system commands with SSI. </w:t>
      </w:r>
    </w:p>
    <w:p>
      <w:pPr>
        <w:pStyle w:val="Normal"/>
        <w:rPr>
          <w:i/>
          <w:i/>
        </w:rPr>
      </w:pPr>
      <w:r>
        <w:rPr>
          <w:i/>
        </w:rPr>
        <w:t>Requirement Reference</w:t>
      </w:r>
      <w:r>
        <w:rPr>
          <w:iCs/>
        </w:rPr>
        <w:t xml:space="preserve">: </w:t>
      </w:r>
      <w:r>
        <w:rPr/>
        <w:t>In accordance with industry best practice</w:t>
      </w:r>
    </w:p>
    <w:p>
      <w:pPr>
        <w:pStyle w:val="Normal"/>
        <w:rPr/>
      </w:pPr>
      <w:r>
        <w:rPr>
          <w:i/>
        </w:rPr>
        <w:t>Requirement Description</w:t>
      </w:r>
      <w:r>
        <w:rPr/>
        <w:t>: If Server Side Includes (SSI) is active, the execution of system commands shall be deactivated.</w:t>
      </w:r>
    </w:p>
    <w:p>
      <w:pPr>
        <w:pStyle w:val="Normal"/>
        <w:rPr>
          <w:i/>
          <w:i/>
        </w:rPr>
      </w:pPr>
      <w:r>
        <w:rPr>
          <w:i/>
        </w:rPr>
        <w:t>Threat Reference</w:t>
      </w:r>
      <w:r>
        <w:rPr>
          <w:iCs/>
        </w:rPr>
        <w:t xml:space="preserve">: </w:t>
      </w:r>
      <w:r>
        <w:rPr/>
        <w:t>TR 33.926</w:t>
      </w:r>
      <w:r>
        <w:rPr>
          <w:rFonts w:eastAsia="SimSun;宋体" w:cs="Tele-GroteskNor;Times New Roman" w:ascii="Tele-GroteskNor;Times New Roman" w:hAnsi="Tele-GroteskNor;Times New Roman"/>
          <w:color w:val="000000"/>
          <w:lang w:val="en-US" w:eastAsia="zh-CN"/>
        </w:rPr>
        <w:t xml:space="preserve"> [4]</w:t>
      </w:r>
      <w:r>
        <w:rPr>
          <w:rFonts w:eastAsia="SimSun;宋体" w:cs="Tele-GroteskNor;Times New Roman" w:ascii="Tele-GroteskNor;Times New Roman" w:hAnsi="Tele-GroteskNor;Times New Roman"/>
          <w:color w:val="000000"/>
          <w:lang w:val="en-US" w:eastAsia="zh-CN"/>
        </w:rPr>
        <w:t>, clause 5.3.8, Elevation of privilege</w:t>
      </w:r>
    </w:p>
    <w:p>
      <w:pPr>
        <w:pStyle w:val="Normal"/>
        <w:rPr/>
      </w:pPr>
      <w:r>
        <w:rPr>
          <w:i/>
        </w:rPr>
        <w:t>Test Case</w:t>
      </w:r>
      <w:r>
        <w:rPr/>
        <w:t xml:space="preserve">: </w:t>
      </w:r>
    </w:p>
    <w:p>
      <w:pPr>
        <w:pStyle w:val="Normal"/>
        <w:rPr>
          <w:b/>
        </w:rPr>
      </w:pPr>
      <w:r>
        <w:rPr>
          <w:b/>
        </w:rPr>
        <w:t>Test Name</w:t>
      </w:r>
      <w:r>
        <w:rPr/>
        <w:t>: TC_NO_EXECUTION_OF_SYSTEM_COMMANDS</w:t>
      </w:r>
    </w:p>
    <w:p>
      <w:pPr>
        <w:pStyle w:val="Normal"/>
        <w:rPr>
          <w:b/>
        </w:rPr>
      </w:pPr>
      <w:r>
        <w:rPr>
          <w:b/>
        </w:rPr>
        <w:t>Purpose:</w:t>
      </w:r>
    </w:p>
    <w:p>
      <w:pPr>
        <w:pStyle w:val="Normal"/>
        <w:rPr/>
      </w:pPr>
      <w:r>
        <w:rPr/>
        <w:t>To test whether it is possible to use the exec directive and if so, whether it can be used for system commands.</w:t>
      </w:r>
    </w:p>
    <w:p>
      <w:pPr>
        <w:pStyle w:val="Normal"/>
        <w:rPr>
          <w:b/>
        </w:rPr>
      </w:pPr>
      <w:r>
        <w:rPr>
          <w:b/>
        </w:rPr>
        <w:t>Procedure and execution steps:</w:t>
      </w:r>
    </w:p>
    <w:p>
      <w:pPr>
        <w:pStyle w:val="Normal"/>
        <w:tabs>
          <w:tab w:val="clear" w:pos="284"/>
          <w:tab w:val="left" w:pos="2400" w:leader="none"/>
        </w:tabs>
        <w:rPr>
          <w:b/>
        </w:rPr>
      </w:pPr>
      <w:r>
        <w:rPr>
          <w:b/>
        </w:rPr>
        <w:t>Pre-Condition:</w:t>
        <w:tab/>
      </w:r>
    </w:p>
    <w:p>
      <w:pPr>
        <w:pStyle w:val="Normal"/>
        <w:rPr/>
      </w:pPr>
      <w:r>
        <w:rPr/>
        <w:t>If the web server is configured with SSI active, this test applies.</w:t>
      </w:r>
    </w:p>
    <w:p>
      <w:pPr>
        <w:pStyle w:val="Normal"/>
        <w:rPr>
          <w:b/>
        </w:rPr>
      </w:pPr>
      <w:r>
        <w:rPr>
          <w:b/>
        </w:rPr>
        <w:t>Execution Steps</w:t>
      </w:r>
    </w:p>
    <w:p>
      <w:pPr>
        <w:pStyle w:val="B1"/>
        <w:rPr/>
      </w:pPr>
      <w:r>
        <w:rPr/>
        <w:t>1.</w:t>
        <w:tab/>
        <w:t>The tester checks whether execution of system commands is disabled in the web server configuration.</w:t>
      </w:r>
    </w:p>
    <w:p>
      <w:pPr>
        <w:pStyle w:val="B1"/>
        <w:rPr/>
      </w:pPr>
      <w:r>
        <w:rPr/>
        <w:t>2.</w:t>
        <w:tab/>
        <w:t>The tester actually attempts to use the exec directive in an SSI file with and without system commands.</w:t>
      </w:r>
    </w:p>
    <w:p>
      <w:pPr>
        <w:pStyle w:val="Normal"/>
        <w:rPr>
          <w:b/>
        </w:rPr>
      </w:pPr>
      <w:r>
        <w:rPr>
          <w:b/>
        </w:rPr>
        <w:t>Expected Results:</w:t>
      </w:r>
    </w:p>
    <w:p>
      <w:pPr>
        <w:pStyle w:val="B1"/>
        <w:rPr/>
      </w:pPr>
      <w:r>
        <w:rPr/>
        <w:t>-</w:t>
        <w:tab/>
        <w:t>The execution of system commands via SSIs exec directive is disabled in the web server configuration.</w:t>
      </w:r>
    </w:p>
    <w:p>
      <w:pPr>
        <w:pStyle w:val="B1"/>
        <w:rPr/>
      </w:pPr>
      <w:r>
        <w:rPr/>
        <w:t>-</w:t>
        <w:tab/>
        <w:t>It is impossible to execute system commands via SSIs exec directive.</w:t>
      </w:r>
    </w:p>
    <w:p>
      <w:pPr>
        <w:pStyle w:val="Normal"/>
        <w:rPr>
          <w:b/>
        </w:rPr>
      </w:pPr>
      <w:r>
        <w:rPr>
          <w:b/>
        </w:rPr>
        <w:t>Expected format of evidence:</w:t>
      </w:r>
    </w:p>
    <w:p>
      <w:pPr>
        <w:pStyle w:val="B1"/>
        <w:rPr/>
      </w:pPr>
      <w:r>
        <w:rPr>
          <w:lang w:eastAsia="zh-CN"/>
        </w:rPr>
        <w:t>-</w:t>
        <w:tab/>
        <w:t>A part of the configuration file / screenshot of the configuration showing that the web server is properly configured. For example, a configuration file that shows that the IncludesNOEXEC (Apache HTTP Server®) or ssiExecDisable (Microsoft® IIS) is set.</w:t>
      </w:r>
    </w:p>
    <w:p>
      <w:pPr>
        <w:pStyle w:val="B1"/>
        <w:rPr>
          <w:lang w:eastAsia="zh-CN"/>
        </w:rPr>
      </w:pPr>
      <w:r>
        <w:rPr>
          <w:lang w:eastAsia="zh-CN"/>
        </w:rPr>
        <w:t>-</w:t>
        <w:tab/>
        <w:t>Web server log while executing step 2.</w:t>
      </w:r>
    </w:p>
    <w:p>
      <w:pPr>
        <w:pStyle w:val="Heading4"/>
        <w:rPr/>
      </w:pPr>
      <w:bookmarkStart w:id="306" w:name="__RefHeading___Toc187937554"/>
      <w:bookmarkStart w:id="307" w:name="_CR4_3_4_8"/>
      <w:bookmarkEnd w:id="306"/>
      <w:bookmarkEnd w:id="307"/>
      <w:r>
        <w:rPr/>
        <w:t>4.3.4.8</w:t>
        <w:tab/>
        <w:t>Access rights for web server configuration</w:t>
      </w:r>
    </w:p>
    <w:p>
      <w:pPr>
        <w:pStyle w:val="Normal"/>
        <w:rPr/>
      </w:pPr>
      <w:r>
        <w:rPr>
          <w:i/>
        </w:rPr>
        <w:t>Requirement Name</w:t>
      </w:r>
      <w:r>
        <w:rPr/>
        <w:t xml:space="preserve">: Access rights for web server configuration files </w:t>
      </w:r>
    </w:p>
    <w:p>
      <w:pPr>
        <w:pStyle w:val="Normal"/>
        <w:rPr>
          <w:i/>
          <w:i/>
        </w:rPr>
      </w:pPr>
      <w:r>
        <w:rPr>
          <w:i/>
        </w:rPr>
        <w:t>Requirement Reference</w:t>
      </w:r>
      <w:r>
        <w:rPr>
          <w:iCs/>
        </w:rPr>
        <w:t xml:space="preserve">: </w:t>
      </w:r>
      <w:r>
        <w:rPr/>
        <w:t>In accordance with industry best practice</w:t>
      </w:r>
    </w:p>
    <w:p>
      <w:pPr>
        <w:pStyle w:val="Normal"/>
        <w:rPr/>
      </w:pPr>
      <w:r>
        <w:rPr>
          <w:i/>
        </w:rPr>
        <w:t>Requirement Description</w:t>
      </w:r>
      <w:r>
        <w:rPr/>
        <w:t xml:space="preserve">: Access rights for web server configuration files shall only be granted to the owner of the web server process or to a user with system privileges. </w:t>
      </w:r>
      <w:r>
        <w:rPr>
          <w:spacing w:val="2"/>
        </w:rPr>
        <w:t>Implementatio</w:t>
      </w:r>
      <w:r>
        <w:rPr/>
        <w:t xml:space="preserve">n </w:t>
      </w:r>
      <w:r>
        <w:rPr>
          <w:spacing w:val="2"/>
        </w:rPr>
        <w:t>example</w:t>
      </w:r>
      <w:r>
        <w:rPr/>
        <w:t>:</w:t>
      </w:r>
      <w:r>
        <w:rPr>
          <w:spacing w:val="3"/>
        </w:rPr>
        <w:t xml:space="preserve"> </w:t>
      </w:r>
      <w:r>
        <w:rPr>
          <w:spacing w:val="2"/>
        </w:rPr>
        <w:t>Delet</w:t>
      </w:r>
      <w:r>
        <w:rPr/>
        <w:t>e</w:t>
      </w:r>
      <w:r>
        <w:rPr>
          <w:spacing w:val="5"/>
        </w:rPr>
        <w:t xml:space="preserve"> </w:t>
      </w:r>
      <w:r>
        <w:rPr>
          <w:spacing w:val="2"/>
        </w:rPr>
        <w:t>"read</w:t>
      </w:r>
      <w:r>
        <w:rPr/>
        <w:t>"</w:t>
      </w:r>
      <w:r>
        <w:rPr>
          <w:spacing w:val="5"/>
        </w:rPr>
        <w:t xml:space="preserve"> </w:t>
      </w:r>
      <w:r>
        <w:rPr>
          <w:spacing w:val="2"/>
        </w:rPr>
        <w:t>an</w:t>
      </w:r>
      <w:r>
        <w:rPr/>
        <w:t>d</w:t>
      </w:r>
      <w:r>
        <w:rPr>
          <w:spacing w:val="7"/>
        </w:rPr>
        <w:t xml:space="preserve"> </w:t>
      </w:r>
      <w:r>
        <w:rPr>
          <w:spacing w:val="2"/>
        </w:rPr>
        <w:t>"write</w:t>
      </w:r>
      <w:r>
        <w:rPr/>
        <w:t>"</w:t>
      </w:r>
      <w:r>
        <w:rPr>
          <w:spacing w:val="5"/>
        </w:rPr>
        <w:t xml:space="preserve"> </w:t>
      </w:r>
      <w:r>
        <w:rPr>
          <w:spacing w:val="2"/>
        </w:rPr>
        <w:t>acces</w:t>
      </w:r>
      <w:r>
        <w:rPr/>
        <w:t>s</w:t>
      </w:r>
      <w:r>
        <w:rPr>
          <w:spacing w:val="4"/>
        </w:rPr>
        <w:t xml:space="preserve"> </w:t>
      </w:r>
      <w:r>
        <w:rPr>
          <w:spacing w:val="2"/>
        </w:rPr>
        <w:t>right</w:t>
      </w:r>
      <w:r>
        <w:rPr/>
        <w:t>s</w:t>
      </w:r>
      <w:r>
        <w:rPr>
          <w:spacing w:val="6"/>
        </w:rPr>
        <w:t xml:space="preserve"> </w:t>
      </w:r>
      <w:r>
        <w:rPr>
          <w:spacing w:val="2"/>
        </w:rPr>
        <w:t>fo</w:t>
      </w:r>
      <w:r>
        <w:rPr/>
        <w:t>r</w:t>
      </w:r>
      <w:r>
        <w:rPr>
          <w:spacing w:val="8"/>
        </w:rPr>
        <w:t xml:space="preserve"> </w:t>
      </w:r>
      <w:r>
        <w:rPr>
          <w:spacing w:val="2"/>
        </w:rPr>
        <w:t>"others.</w:t>
      </w:r>
      <w:r>
        <w:rPr/>
        <w:t>"</w:t>
      </w:r>
      <w:r>
        <w:rPr>
          <w:spacing w:val="3"/>
        </w:rPr>
        <w:t xml:space="preserve"> </w:t>
      </w:r>
      <w:r>
        <w:rPr>
          <w:spacing w:val="2"/>
        </w:rPr>
        <w:t>Onl</w:t>
      </w:r>
      <w:r>
        <w:rPr/>
        <w:t>y</w:t>
      </w:r>
      <w:r>
        <w:rPr>
          <w:spacing w:val="6"/>
        </w:rPr>
        <w:t xml:space="preserve"> </w:t>
      </w:r>
      <w:r>
        <w:rPr>
          <w:spacing w:val="2"/>
        </w:rPr>
        <w:t>gran</w:t>
      </w:r>
      <w:r>
        <w:rPr/>
        <w:t>t</w:t>
      </w:r>
      <w:r>
        <w:rPr>
          <w:spacing w:val="6"/>
        </w:rPr>
        <w:t xml:space="preserve"> </w:t>
      </w:r>
      <w:r>
        <w:rPr>
          <w:spacing w:val="2"/>
        </w:rPr>
        <w:t>"write</w:t>
      </w:r>
      <w:r>
        <w:rPr/>
        <w:t>"</w:t>
      </w:r>
      <w:r>
        <w:rPr>
          <w:spacing w:val="5"/>
        </w:rPr>
        <w:t xml:space="preserve"> </w:t>
      </w:r>
      <w:r>
        <w:rPr>
          <w:spacing w:val="2"/>
        </w:rPr>
        <w:t>acces</w:t>
      </w:r>
      <w:r>
        <w:rPr/>
        <w:t>s</w:t>
      </w:r>
      <w:r>
        <w:rPr>
          <w:spacing w:val="4"/>
        </w:rPr>
        <w:t xml:space="preserve"> </w:t>
      </w:r>
      <w:r>
        <w:rPr>
          <w:spacing w:val="2"/>
        </w:rPr>
        <w:t>t</w:t>
      </w:r>
      <w:r>
        <w:rPr/>
        <w:t>o</w:t>
      </w:r>
      <w:r>
        <w:rPr>
          <w:spacing w:val="8"/>
        </w:rPr>
        <w:t xml:space="preserve"> </w:t>
      </w:r>
      <w:r>
        <w:rPr>
          <w:spacing w:val="2"/>
        </w:rPr>
        <w:t>th</w:t>
      </w:r>
      <w:r>
        <w:rPr/>
        <w:t>e</w:t>
      </w:r>
      <w:r>
        <w:rPr>
          <w:spacing w:val="7"/>
        </w:rPr>
        <w:t xml:space="preserve"> </w:t>
      </w:r>
      <w:r>
        <w:rPr>
          <w:spacing w:val="2"/>
        </w:rPr>
        <w:t xml:space="preserve">user </w:t>
      </w:r>
      <w:r>
        <w:rPr/>
        <w:t>who configures the web server.</w:t>
      </w:r>
    </w:p>
    <w:p>
      <w:pPr>
        <w:pStyle w:val="Normal"/>
        <w:rPr>
          <w:i/>
          <w:i/>
        </w:rPr>
      </w:pPr>
      <w:r>
        <w:rPr>
          <w:i/>
        </w:rPr>
        <w:t>Threat References</w:t>
      </w:r>
      <w:r>
        <w:rPr>
          <w:iCs/>
        </w:rPr>
        <w:t xml:space="preserve">: </w:t>
      </w:r>
      <w:r>
        <w:rPr/>
        <w:t>TR 33.926</w:t>
      </w:r>
      <w:r>
        <w:rPr>
          <w:rFonts w:eastAsia="SimSun;宋体" w:cs="Tele-GroteskNor;Times New Roman" w:ascii="Tele-GroteskNor;Times New Roman" w:hAnsi="Tele-GroteskNor;Times New Roman"/>
          <w:color w:val="000000"/>
          <w:lang w:val="en-US" w:eastAsia="zh-CN"/>
        </w:rPr>
        <w:t xml:space="preserve"> [4]</w:t>
      </w:r>
      <w:r>
        <w:rPr>
          <w:rFonts w:eastAsia="SimSun;宋体" w:cs="Tele-GroteskNor;Times New Roman" w:ascii="Tele-GroteskNor;Times New Roman" w:hAnsi="Tele-GroteskNor;Times New Roman"/>
          <w:color w:val="000000"/>
          <w:lang w:val="en-US" w:eastAsia="zh-CN"/>
        </w:rPr>
        <w:t>, clause 5.3.8, Elevation of privilege</w:t>
      </w:r>
    </w:p>
    <w:p>
      <w:pPr>
        <w:pStyle w:val="Normal"/>
        <w:rPr/>
      </w:pPr>
      <w:r>
        <w:rPr>
          <w:i/>
        </w:rPr>
        <w:t>Test Case</w:t>
      </w:r>
      <w:r>
        <w:rPr/>
        <w:t xml:space="preserve">: </w:t>
      </w:r>
    </w:p>
    <w:p>
      <w:pPr>
        <w:pStyle w:val="Normal"/>
        <w:rPr>
          <w:b/>
        </w:rPr>
      </w:pPr>
      <w:r>
        <w:rPr>
          <w:b/>
          <w:i/>
        </w:rPr>
        <w:t>Test Name</w:t>
      </w:r>
      <w:r>
        <w:rPr>
          <w:b/>
        </w:rPr>
        <w:t xml:space="preserve">: </w:t>
      </w:r>
      <w:r>
        <w:rPr/>
        <w:t>TC_ACCESS_RIGHTS_WEB_SERVER_FILES</w:t>
      </w:r>
    </w:p>
    <w:p>
      <w:pPr>
        <w:pStyle w:val="Normal"/>
        <w:rPr>
          <w:b/>
          <w:bCs/>
          <w:lang w:eastAsia="zh-CN"/>
        </w:rPr>
      </w:pPr>
      <w:r>
        <w:rPr>
          <w:b/>
          <w:bCs/>
          <w:lang w:eastAsia="zh-CN"/>
        </w:rPr>
        <w:t>Purpose:</w:t>
      </w:r>
    </w:p>
    <w:p>
      <w:pPr>
        <w:pStyle w:val="Normal"/>
        <w:rPr/>
      </w:pPr>
      <w:r>
        <w:rPr/>
        <w:t>To verify that the access rights for Web server configuration files are correctly set.</w:t>
      </w:r>
    </w:p>
    <w:p>
      <w:pPr>
        <w:pStyle w:val="Normal"/>
        <w:rPr>
          <w:b/>
          <w:bCs/>
          <w:lang w:eastAsia="zh-CN"/>
        </w:rPr>
      </w:pPr>
      <w:r>
        <w:rPr>
          <w:b/>
          <w:bCs/>
          <w:lang w:eastAsia="zh-CN"/>
        </w:rPr>
        <w:t>Procedure and execution steps</w:t>
      </w:r>
    </w:p>
    <w:p>
      <w:pPr>
        <w:pStyle w:val="Normal"/>
        <w:rPr>
          <w:b/>
          <w:bCs/>
          <w:lang w:eastAsia="zh-CN"/>
        </w:rPr>
      </w:pPr>
      <w:r>
        <w:rPr>
          <w:b/>
          <w:bCs/>
          <w:lang w:eastAsia="zh-CN"/>
        </w:rPr>
        <w:t>Pre-Conditions:</w:t>
      </w:r>
    </w:p>
    <w:p>
      <w:pPr>
        <w:pStyle w:val="B1"/>
        <w:rPr/>
      </w:pPr>
      <w:r>
        <w:rPr>
          <w:lang w:eastAsia="ja-JP"/>
        </w:rPr>
        <w:t>-</w:t>
        <w:tab/>
        <w:t>The tester has administrative privileges</w:t>
      </w:r>
    </w:p>
    <w:p>
      <w:pPr>
        <w:pStyle w:val="B1"/>
        <w:rPr/>
      </w:pPr>
      <w:r>
        <w:rPr>
          <w:lang w:eastAsia="ja-JP"/>
        </w:rPr>
        <w:t>-</w:t>
        <w:tab/>
        <w:t>A tester machine is available.</w:t>
      </w:r>
      <w:r>
        <w:rPr/>
        <w:t xml:space="preserve"> </w:t>
      </w:r>
    </w:p>
    <w:p>
      <w:pPr>
        <w:pStyle w:val="B1"/>
        <w:rPr/>
      </w:pPr>
      <w:r>
        <w:rPr>
          <w:lang w:eastAsia="ja-JP"/>
        </w:rPr>
        <w:t>-</w:t>
        <w:tab/>
        <w:t xml:space="preserve">Recommended: an automatic assessment tool has been configured / </w:t>
      </w:r>
      <w:r>
        <w:rPr/>
        <w:t>script</w:t>
      </w:r>
      <w:r>
        <w:rPr>
          <w:lang w:eastAsia="ja-JP"/>
        </w:rPr>
        <w:t xml:space="preserve"> adapted in line with the Requirement Description.</w:t>
      </w:r>
    </w:p>
    <w:p>
      <w:pPr>
        <w:pStyle w:val="Normal"/>
        <w:rPr>
          <w:b/>
          <w:bCs/>
          <w:lang w:eastAsia="zh-CN"/>
        </w:rPr>
      </w:pPr>
      <w:r>
        <w:rPr>
          <w:b/>
          <w:bCs/>
          <w:lang w:eastAsia="zh-CN"/>
        </w:rPr>
        <w:t>Execution Steps</w:t>
      </w:r>
    </w:p>
    <w:p>
      <w:pPr>
        <w:pStyle w:val="B1"/>
        <w:rPr/>
      </w:pPr>
      <w:r>
        <w:rPr/>
        <w:t>1.</w:t>
        <w:tab/>
        <w:t>The tester identifies the user owning the web server process.</w:t>
      </w:r>
    </w:p>
    <w:p>
      <w:pPr>
        <w:pStyle w:val="B1"/>
        <w:rPr/>
      </w:pPr>
      <w:r>
        <w:rPr/>
        <w:t>2.</w:t>
        <w:tab/>
        <w:t>The tester verifies that only the owner of the web server process and users with system privileges have "read" and "write" access rights for all web server configuration files and configuration directories.</w:t>
      </w:r>
    </w:p>
    <w:p>
      <w:pPr>
        <w:pStyle w:val="Normal"/>
        <w:rPr>
          <w:b/>
          <w:bCs/>
          <w:lang w:eastAsia="zh-CN"/>
        </w:rPr>
      </w:pPr>
      <w:r>
        <w:rPr>
          <w:b/>
          <w:bCs/>
          <w:lang w:eastAsia="zh-CN"/>
        </w:rPr>
        <w:t>Expected Results:</w:t>
      </w:r>
    </w:p>
    <w:p>
      <w:pPr>
        <w:pStyle w:val="Normal"/>
        <w:rPr/>
      </w:pPr>
      <w:r>
        <w:rPr>
          <w:lang w:eastAsia="ja-JP"/>
        </w:rPr>
        <w:t>Access rights for web server configuration files and directories are adequately set.</w:t>
      </w:r>
    </w:p>
    <w:p>
      <w:pPr>
        <w:pStyle w:val="Normal"/>
        <w:rPr>
          <w:b/>
          <w:bCs/>
          <w:lang w:eastAsia="zh-CN"/>
        </w:rPr>
      </w:pPr>
      <w:r>
        <w:rPr>
          <w:b/>
          <w:bCs/>
          <w:lang w:eastAsia="zh-CN"/>
        </w:rPr>
        <w:t>Expected format of evidence:</w:t>
      </w:r>
    </w:p>
    <w:p>
      <w:pPr>
        <w:pStyle w:val="Normal"/>
        <w:rPr/>
      </w:pPr>
      <w:r>
        <w:rPr/>
        <w:t>Log files and screen shots of test executions</w:t>
      </w:r>
    </w:p>
    <w:p>
      <w:pPr>
        <w:pStyle w:val="Heading4"/>
        <w:rPr/>
      </w:pPr>
      <w:bookmarkStart w:id="308" w:name="__RefHeading___Toc187937555"/>
      <w:bookmarkStart w:id="309" w:name="_CR4_3_4_9"/>
      <w:bookmarkEnd w:id="308"/>
      <w:bookmarkEnd w:id="309"/>
      <w:r>
        <w:rPr/>
        <w:t>4.3.4.9</w:t>
        <w:tab/>
        <w:t>No default content</w:t>
      </w:r>
    </w:p>
    <w:p>
      <w:pPr>
        <w:pStyle w:val="Normal"/>
        <w:rPr/>
      </w:pPr>
      <w:r>
        <w:rPr>
          <w:i/>
        </w:rPr>
        <w:t>Requirement Name</w:t>
      </w:r>
      <w:r>
        <w:rPr/>
        <w:t>: No default content.</w:t>
      </w:r>
    </w:p>
    <w:p>
      <w:pPr>
        <w:pStyle w:val="Normal"/>
        <w:rPr>
          <w:i/>
          <w:i/>
        </w:rPr>
      </w:pPr>
      <w:r>
        <w:rPr>
          <w:i/>
        </w:rPr>
        <w:t>Requirement Reference</w:t>
      </w:r>
      <w:r>
        <w:rPr>
          <w:iCs/>
        </w:rPr>
        <w:t xml:space="preserve">: </w:t>
      </w:r>
      <w:r>
        <w:rPr/>
        <w:t>In accordance with industry best practice.</w:t>
      </w:r>
    </w:p>
    <w:p>
      <w:pPr>
        <w:pStyle w:val="Normal"/>
        <w:rPr/>
      </w:pPr>
      <w:r>
        <w:rPr>
          <w:i/>
        </w:rPr>
        <w:t>Requirement Description</w:t>
      </w:r>
      <w:r>
        <w:rPr/>
        <w:t xml:space="preserve">: </w:t>
      </w:r>
      <w:r>
        <w:rPr>
          <w:spacing w:val="2"/>
        </w:rPr>
        <w:t>Defaul</w:t>
      </w:r>
      <w:r>
        <w:rPr/>
        <w:t>t</w:t>
      </w:r>
      <w:r>
        <w:rPr>
          <w:spacing w:val="1"/>
        </w:rPr>
        <w:t xml:space="preserve"> </w:t>
      </w:r>
      <w:r>
        <w:rPr>
          <w:spacing w:val="2"/>
        </w:rPr>
        <w:t>conten</w:t>
      </w:r>
      <w:r>
        <w:rPr/>
        <w:t>t</w:t>
      </w:r>
      <w:r>
        <w:rPr>
          <w:spacing w:val="1"/>
        </w:rPr>
        <w:t xml:space="preserve"> </w:t>
      </w:r>
      <w:r>
        <w:rPr>
          <w:spacing w:val="2"/>
        </w:rPr>
        <w:t>(examples</w:t>
      </w:r>
      <w:r>
        <w:rPr/>
        <w:t xml:space="preserve">, </w:t>
      </w:r>
      <w:r>
        <w:rPr>
          <w:spacing w:val="2"/>
        </w:rPr>
        <w:t>hel</w:t>
      </w:r>
      <w:r>
        <w:rPr/>
        <w:t>p</w:t>
      </w:r>
      <w:r>
        <w:rPr>
          <w:spacing w:val="3"/>
        </w:rPr>
        <w:t xml:space="preserve"> </w:t>
      </w:r>
      <w:r>
        <w:rPr>
          <w:spacing w:val="2"/>
        </w:rPr>
        <w:t>files</w:t>
      </w:r>
      <w:r>
        <w:rPr/>
        <w:t>,</w:t>
      </w:r>
      <w:r>
        <w:rPr>
          <w:spacing w:val="3"/>
        </w:rPr>
        <w:t xml:space="preserve"> </w:t>
      </w:r>
      <w:r>
        <w:rPr>
          <w:spacing w:val="2"/>
        </w:rPr>
        <w:t>documentation</w:t>
      </w:r>
      <w:r>
        <w:rPr/>
        <w:t xml:space="preserve">, </w:t>
      </w:r>
      <w:r>
        <w:rPr>
          <w:spacing w:val="2"/>
        </w:rPr>
        <w:t>aliases</w:t>
      </w:r>
      <w:r>
        <w:rPr/>
        <w:t>)</w:t>
      </w:r>
      <w:r>
        <w:rPr>
          <w:spacing w:val="1"/>
        </w:rPr>
        <w:t xml:space="preserve"> </w:t>
      </w:r>
      <w:r>
        <w:rPr>
          <w:spacing w:val="2"/>
        </w:rPr>
        <w:t>tha</w:t>
      </w:r>
      <w:r>
        <w:rPr/>
        <w:t>t</w:t>
      </w:r>
      <w:r>
        <w:rPr>
          <w:spacing w:val="4"/>
        </w:rPr>
        <w:t xml:space="preserve"> </w:t>
      </w:r>
      <w:r>
        <w:rPr>
          <w:spacing w:val="2"/>
        </w:rPr>
        <w:t>i</w:t>
      </w:r>
      <w:r>
        <w:rPr/>
        <w:t>s</w:t>
      </w:r>
      <w:r>
        <w:rPr>
          <w:spacing w:val="6"/>
        </w:rPr>
        <w:t xml:space="preserve"> </w:t>
      </w:r>
      <w:r>
        <w:rPr>
          <w:spacing w:val="2"/>
        </w:rPr>
        <w:t>provide</w:t>
      </w:r>
      <w:r>
        <w:rPr/>
        <w:t xml:space="preserve">d </w:t>
      </w:r>
      <w:r>
        <w:rPr>
          <w:spacing w:val="2"/>
        </w:rPr>
        <w:t>wit</w:t>
      </w:r>
      <w:r>
        <w:rPr/>
        <w:t>h</w:t>
      </w:r>
      <w:r>
        <w:rPr>
          <w:spacing w:val="4"/>
        </w:rPr>
        <w:t xml:space="preserve"> </w:t>
      </w:r>
      <w:r>
        <w:rPr>
          <w:spacing w:val="2"/>
        </w:rPr>
        <w:t>th</w:t>
      </w:r>
      <w:r>
        <w:rPr/>
        <w:t>e</w:t>
      </w:r>
      <w:r>
        <w:rPr>
          <w:spacing w:val="4"/>
        </w:rPr>
        <w:t xml:space="preserve"> </w:t>
      </w:r>
      <w:r>
        <w:rPr>
          <w:spacing w:val="2"/>
        </w:rPr>
        <w:t>standar</w:t>
      </w:r>
      <w:r>
        <w:rPr/>
        <w:t xml:space="preserve">d </w:t>
      </w:r>
      <w:r>
        <w:rPr>
          <w:spacing w:val="2"/>
        </w:rPr>
        <w:t>installatio</w:t>
      </w:r>
      <w:r>
        <w:rPr/>
        <w:t xml:space="preserve">n of the web server </w:t>
      </w:r>
      <w:r>
        <w:rPr>
          <w:spacing w:val="2"/>
        </w:rPr>
        <w:t>shall</w:t>
      </w:r>
      <w:r>
        <w:rPr>
          <w:spacing w:val="3"/>
        </w:rPr>
        <w:t xml:space="preserve"> </w:t>
      </w:r>
      <w:r>
        <w:rPr>
          <w:spacing w:val="2"/>
        </w:rPr>
        <w:t xml:space="preserve">be </w:t>
      </w:r>
      <w:r>
        <w:rPr/>
        <w:t>removed.</w:t>
      </w:r>
    </w:p>
    <w:p>
      <w:pPr>
        <w:pStyle w:val="Normal"/>
        <w:rPr>
          <w:i/>
          <w:i/>
        </w:rPr>
      </w:pPr>
      <w:r>
        <w:rPr>
          <w:i/>
        </w:rPr>
        <w:t>Threat References</w:t>
      </w:r>
      <w:r>
        <w:rPr>
          <w:iCs/>
        </w:rPr>
        <w:t xml:space="preserve">: </w:t>
      </w:r>
      <w:r>
        <w:rPr/>
        <w:t>TR 33.926</w:t>
      </w:r>
      <w:r>
        <w:rPr>
          <w:rFonts w:eastAsia="SimSun;宋体" w:cs="Tele-GroteskNor;Times New Roman" w:ascii="Tele-GroteskNor;Times New Roman" w:hAnsi="Tele-GroteskNor;Times New Roman"/>
          <w:color w:val="000000"/>
          <w:lang w:val="en-US" w:eastAsia="zh-CN"/>
        </w:rPr>
        <w:t xml:space="preserve"> [4]</w:t>
      </w:r>
      <w:r>
        <w:rPr>
          <w:rFonts w:eastAsia="SimSun;宋体" w:cs="Tele-GroteskNor;Times New Roman" w:ascii="Tele-GroteskNor;Times New Roman" w:hAnsi="Tele-GroteskNor;Times New Roman"/>
          <w:color w:val="000000"/>
          <w:lang w:val="en-US" w:eastAsia="zh-CN"/>
        </w:rPr>
        <w:t>, clause 5.3.6.8, Insecure Default Configuration</w:t>
      </w:r>
    </w:p>
    <w:p>
      <w:pPr>
        <w:pStyle w:val="Normal"/>
        <w:rPr/>
      </w:pPr>
      <w:r>
        <w:rPr>
          <w:i/>
        </w:rPr>
        <w:t>Test Case</w:t>
      </w:r>
      <w:r>
        <w:rPr/>
        <w:t xml:space="preserve">: </w:t>
      </w:r>
    </w:p>
    <w:p>
      <w:pPr>
        <w:pStyle w:val="Normal"/>
        <w:rPr/>
      </w:pPr>
      <w:r>
        <w:rPr>
          <w:b/>
          <w:i/>
        </w:rPr>
        <w:t>Test Name</w:t>
      </w:r>
      <w:r>
        <w:rPr>
          <w:b/>
        </w:rPr>
        <w:t xml:space="preserve">: </w:t>
      </w:r>
      <w:r>
        <w:rPr/>
        <w:t>TC_NO_DEFAULT_CONTENT</w:t>
      </w:r>
    </w:p>
    <w:p>
      <w:pPr>
        <w:pStyle w:val="Normal"/>
        <w:keepNext w:val="true"/>
        <w:keepLines/>
        <w:spacing w:before="180" w:after="180"/>
        <w:rPr>
          <w:b/>
          <w:lang w:eastAsia="zh-CN"/>
        </w:rPr>
      </w:pPr>
      <w:r>
        <w:rPr>
          <w:b/>
          <w:lang w:eastAsia="zh-CN"/>
        </w:rPr>
        <w:t>Purpose:</w:t>
      </w:r>
    </w:p>
    <w:p>
      <w:pPr>
        <w:pStyle w:val="Normal"/>
        <w:rPr/>
      </w:pPr>
      <w:r>
        <w:rPr/>
        <w:t>To verify that there is no default content on the web server, that is not needed for web server operation, since such default content can be useful for an attacker.</w:t>
      </w:r>
    </w:p>
    <w:p>
      <w:pPr>
        <w:pStyle w:val="Normal"/>
        <w:rPr>
          <w:b/>
          <w:bCs/>
          <w:lang w:eastAsia="zh-CN"/>
        </w:rPr>
      </w:pPr>
      <w:r>
        <w:rPr>
          <w:b/>
          <w:bCs/>
          <w:lang w:eastAsia="zh-CN"/>
        </w:rPr>
        <w:t>Procedure and execution steps</w:t>
      </w:r>
    </w:p>
    <w:p>
      <w:pPr>
        <w:pStyle w:val="Normal"/>
        <w:rPr>
          <w:lang w:eastAsia="zh-CN"/>
        </w:rPr>
      </w:pPr>
      <w:r>
        <w:rPr>
          <w:b/>
          <w:bCs/>
          <w:lang w:eastAsia="zh-CN"/>
        </w:rPr>
        <w:t>Pre-Conditions:</w:t>
      </w:r>
    </w:p>
    <w:p>
      <w:pPr>
        <w:pStyle w:val="B1"/>
        <w:rPr/>
      </w:pPr>
      <w:r>
        <w:rPr>
          <w:lang w:eastAsia="ja-JP"/>
        </w:rPr>
        <w:t>-</w:t>
        <w:tab/>
        <w:t>The tester has needed administrative privileges.</w:t>
      </w:r>
    </w:p>
    <w:p>
      <w:pPr>
        <w:pStyle w:val="B1"/>
        <w:rPr/>
      </w:pPr>
      <w:r>
        <w:rPr>
          <w:lang w:eastAsia="ja-JP"/>
        </w:rPr>
        <w:t>-</w:t>
        <w:tab/>
        <w:t>A tester machine is available.</w:t>
      </w:r>
      <w:r>
        <w:rPr/>
        <w:t xml:space="preserve"> </w:t>
      </w:r>
    </w:p>
    <w:p>
      <w:pPr>
        <w:pStyle w:val="B1"/>
        <w:rPr>
          <w:lang w:eastAsia="ja-JP"/>
        </w:rPr>
      </w:pPr>
      <w:r>
        <w:rPr>
          <w:lang w:eastAsia="ja-JP"/>
        </w:rPr>
        <w:t>-</w:t>
        <w:tab/>
        <w:t>The tester should have configured a script, or an automatic assessment tool adapted in line with the Requirement Description.</w:t>
      </w:r>
    </w:p>
    <w:p>
      <w:pPr>
        <w:pStyle w:val="NO"/>
        <w:rPr/>
      </w:pPr>
      <w:r>
        <w:rPr>
          <w:lang w:eastAsia="ja-JP"/>
        </w:rPr>
        <w:t>NOTE:</w:t>
        <w:tab/>
        <w:t>The term ‘default content’ is not clearly defined and is therefore different for different web servers (e.g., web server welcome page, default error page, etc.).</w:t>
      </w:r>
    </w:p>
    <w:p>
      <w:pPr>
        <w:pStyle w:val="Normal"/>
        <w:rPr>
          <w:b/>
          <w:bCs/>
          <w:lang w:eastAsia="zh-CN"/>
        </w:rPr>
      </w:pPr>
      <w:r>
        <w:rPr>
          <w:b/>
          <w:bCs/>
          <w:lang w:eastAsia="zh-CN"/>
        </w:rPr>
        <w:t xml:space="preserve">Execution Steps </w:t>
      </w:r>
    </w:p>
    <w:p>
      <w:pPr>
        <w:pStyle w:val="Normal"/>
        <w:rPr/>
      </w:pPr>
      <w:r>
        <w:rPr/>
        <w:t>The tester checks that all default</w:t>
      </w:r>
      <w:r>
        <w:rPr>
          <w:spacing w:val="1"/>
        </w:rPr>
        <w:t xml:space="preserve"> </w:t>
      </w:r>
      <w:r>
        <w:rPr/>
        <w:t>content</w:t>
      </w:r>
      <w:r>
        <w:rPr>
          <w:spacing w:val="1"/>
        </w:rPr>
        <w:t xml:space="preserve"> </w:t>
      </w:r>
      <w:r>
        <w:rPr/>
        <w:t>(examples,</w:t>
      </w:r>
      <w:r>
        <w:rPr>
          <w:spacing w:val="-2"/>
        </w:rPr>
        <w:t xml:space="preserve"> </w:t>
      </w:r>
      <w:r>
        <w:rPr/>
        <w:t>help</w:t>
      </w:r>
      <w:r>
        <w:rPr>
          <w:spacing w:val="3"/>
        </w:rPr>
        <w:t xml:space="preserve"> </w:t>
      </w:r>
      <w:r>
        <w:rPr/>
        <w:t>files,</w:t>
      </w:r>
      <w:r>
        <w:rPr>
          <w:spacing w:val="3"/>
        </w:rPr>
        <w:t xml:space="preserve"> </w:t>
      </w:r>
      <w:r>
        <w:rPr/>
        <w:t>documentation,</w:t>
      </w:r>
      <w:r>
        <w:rPr>
          <w:spacing w:val="-5"/>
        </w:rPr>
        <w:t xml:space="preserve"> </w:t>
      </w:r>
      <w:r>
        <w:rPr/>
        <w:t>aliases)</w:t>
      </w:r>
      <w:r>
        <w:rPr>
          <w:spacing w:val="1"/>
        </w:rPr>
        <w:t xml:space="preserve"> </w:t>
      </w:r>
      <w:r>
        <w:rPr/>
        <w:t>that</w:t>
      </w:r>
      <w:r>
        <w:rPr>
          <w:spacing w:val="4"/>
        </w:rPr>
        <w:t xml:space="preserve"> </w:t>
      </w:r>
      <w:r>
        <w:rPr/>
        <w:t>is</w:t>
      </w:r>
      <w:r>
        <w:rPr>
          <w:spacing w:val="6"/>
        </w:rPr>
        <w:t xml:space="preserve"> </w:t>
      </w:r>
      <w:r>
        <w:rPr/>
        <w:t>provided with</w:t>
      </w:r>
      <w:r>
        <w:rPr>
          <w:spacing w:val="4"/>
        </w:rPr>
        <w:t xml:space="preserve"> </w:t>
      </w:r>
      <w:r>
        <w:rPr/>
        <w:t>the</w:t>
      </w:r>
      <w:r>
        <w:rPr>
          <w:spacing w:val="4"/>
        </w:rPr>
        <w:t xml:space="preserve"> </w:t>
      </w:r>
      <w:r>
        <w:rPr/>
        <w:t>standard installation of the web server</w:t>
      </w:r>
      <w:r>
        <w:rPr>
          <w:spacing w:val="-2"/>
        </w:rPr>
        <w:t xml:space="preserve"> </w:t>
      </w:r>
      <w:r>
        <w:rPr/>
        <w:t>has</w:t>
      </w:r>
      <w:r>
        <w:rPr>
          <w:spacing w:val="3"/>
        </w:rPr>
        <w:t xml:space="preserve"> </w:t>
      </w:r>
      <w:r>
        <w:rPr/>
        <w:t>been removed.</w:t>
      </w:r>
    </w:p>
    <w:p>
      <w:pPr>
        <w:pStyle w:val="Normal"/>
        <w:rPr>
          <w:b/>
          <w:bCs/>
          <w:lang w:eastAsia="zh-CN"/>
        </w:rPr>
      </w:pPr>
      <w:r>
        <w:rPr>
          <w:b/>
          <w:bCs/>
          <w:lang w:eastAsia="zh-CN"/>
        </w:rPr>
        <w:t>Expected Results:</w:t>
      </w:r>
    </w:p>
    <w:p>
      <w:pPr>
        <w:pStyle w:val="Normal"/>
        <w:rPr/>
      </w:pPr>
      <w:r>
        <w:rPr>
          <w:lang w:eastAsia="ja-JP"/>
        </w:rPr>
        <w:t>No default content (</w:t>
      </w:r>
      <w:r>
        <w:rPr>
          <w:spacing w:val="2"/>
        </w:rPr>
        <w:t>examples</w:t>
      </w:r>
      <w:r>
        <w:rPr/>
        <w:t>,</w:t>
      </w:r>
      <w:r>
        <w:rPr>
          <w:spacing w:val="-2"/>
        </w:rPr>
        <w:t xml:space="preserve"> </w:t>
      </w:r>
      <w:r>
        <w:rPr>
          <w:spacing w:val="2"/>
        </w:rPr>
        <w:t>hel</w:t>
      </w:r>
      <w:r>
        <w:rPr/>
        <w:t>p</w:t>
      </w:r>
      <w:r>
        <w:rPr>
          <w:spacing w:val="3"/>
        </w:rPr>
        <w:t xml:space="preserve"> </w:t>
      </w:r>
      <w:r>
        <w:rPr>
          <w:spacing w:val="2"/>
        </w:rPr>
        <w:t>files</w:t>
      </w:r>
      <w:r>
        <w:rPr/>
        <w:t>,</w:t>
      </w:r>
      <w:r>
        <w:rPr>
          <w:spacing w:val="3"/>
        </w:rPr>
        <w:t xml:space="preserve"> </w:t>
      </w:r>
      <w:r>
        <w:rPr>
          <w:spacing w:val="2"/>
        </w:rPr>
        <w:t>documentation</w:t>
      </w:r>
      <w:r>
        <w:rPr/>
        <w:t>,</w:t>
      </w:r>
      <w:r>
        <w:rPr>
          <w:spacing w:val="-5"/>
        </w:rPr>
        <w:t xml:space="preserve"> </w:t>
      </w:r>
      <w:r>
        <w:rPr>
          <w:spacing w:val="2"/>
        </w:rPr>
        <w:t>aliases, un-needed directories or manuals</w:t>
      </w:r>
      <w:r>
        <w:rPr/>
        <w:t>) has been found to remain on any Web server component</w:t>
      </w:r>
      <w:r>
        <w:rPr>
          <w:lang w:eastAsia="ja-JP"/>
        </w:rPr>
        <w:t>.</w:t>
      </w:r>
    </w:p>
    <w:p>
      <w:pPr>
        <w:pStyle w:val="Normal"/>
        <w:rPr>
          <w:b/>
          <w:bCs/>
          <w:lang w:eastAsia="zh-CN"/>
        </w:rPr>
      </w:pPr>
      <w:r>
        <w:rPr>
          <w:b/>
          <w:bCs/>
          <w:lang w:eastAsia="zh-CN"/>
        </w:rPr>
        <w:t>Expected format of evidence:</w:t>
      </w:r>
    </w:p>
    <w:p>
      <w:pPr>
        <w:pStyle w:val="Normal"/>
        <w:rPr/>
      </w:pPr>
      <w:r>
        <w:rPr/>
        <w:t>Log files and screen shots of test executions.</w:t>
      </w:r>
    </w:p>
    <w:p>
      <w:pPr>
        <w:pStyle w:val="Heading4"/>
        <w:rPr/>
      </w:pPr>
      <w:bookmarkStart w:id="310" w:name="__RefHeading___Toc187937556"/>
      <w:bookmarkStart w:id="311" w:name="_CR4_3_4_10"/>
      <w:bookmarkEnd w:id="310"/>
      <w:bookmarkEnd w:id="311"/>
      <w:r>
        <w:rPr/>
        <w:t>4.3.4.10</w:t>
        <w:tab/>
        <w:t>No directory listings</w:t>
      </w:r>
    </w:p>
    <w:p>
      <w:pPr>
        <w:pStyle w:val="Normal"/>
        <w:rPr/>
      </w:pPr>
      <w:r>
        <w:rPr>
          <w:i/>
        </w:rPr>
        <w:t>Requirement Name</w:t>
      </w:r>
      <w:r>
        <w:rPr/>
        <w:t>: No directory listings / Directory Browsing.</w:t>
      </w:r>
    </w:p>
    <w:p>
      <w:pPr>
        <w:pStyle w:val="Normal"/>
        <w:rPr>
          <w:i/>
          <w:i/>
        </w:rPr>
      </w:pPr>
      <w:r>
        <w:rPr>
          <w:i/>
        </w:rPr>
        <w:t>Requirement Reference</w:t>
      </w:r>
      <w:r>
        <w:rPr>
          <w:iCs/>
        </w:rPr>
        <w:t xml:space="preserve">: </w:t>
      </w:r>
      <w:r>
        <w:rPr/>
        <w:t>In accordance with industry best practice</w:t>
      </w:r>
    </w:p>
    <w:p>
      <w:pPr>
        <w:pStyle w:val="Normal"/>
        <w:rPr/>
      </w:pPr>
      <w:r>
        <w:rPr>
          <w:i/>
        </w:rPr>
        <w:t>Requirement Description</w:t>
      </w:r>
      <w:r>
        <w:rPr/>
        <w:t>: Directory listings (indexing) / "Directory browsing" shall be deactivated.</w:t>
      </w:r>
    </w:p>
    <w:p>
      <w:pPr>
        <w:pStyle w:val="Normal"/>
        <w:rPr>
          <w:i/>
          <w:i/>
        </w:rPr>
      </w:pPr>
      <w:r>
        <w:rPr>
          <w:i/>
        </w:rPr>
        <w:t>Threat References</w:t>
      </w:r>
      <w:r>
        <w:rPr>
          <w:iCs/>
        </w:rPr>
        <w:t xml:space="preserve">: </w:t>
      </w:r>
      <w:r>
        <w:rPr/>
        <w:t>TR 33.926</w:t>
      </w:r>
      <w:r>
        <w:rPr>
          <w:rFonts w:eastAsia="SimSun;宋体" w:cs="Tele-GroteskNor;Times New Roman" w:ascii="Tele-GroteskNor;Times New Roman" w:hAnsi="Tele-GroteskNor;Times New Roman"/>
          <w:color w:val="000000"/>
          <w:lang w:val="en-US" w:eastAsia="zh-CN"/>
        </w:rPr>
        <w:t xml:space="preserve"> [4]</w:t>
      </w:r>
      <w:r>
        <w:rPr>
          <w:rFonts w:eastAsia="SimSun;宋体" w:cs="Tele-GroteskNor;Times New Roman" w:ascii="Tele-GroteskNor;Times New Roman" w:hAnsi="Tele-GroteskNor;Times New Roman"/>
          <w:color w:val="000000"/>
          <w:lang w:val="en-US" w:eastAsia="zh-CN"/>
        </w:rPr>
        <w:t>, clause 5.3.6.9, File/Directory Read Permissions Misuse</w:t>
      </w:r>
    </w:p>
    <w:p>
      <w:pPr>
        <w:pStyle w:val="Normal"/>
        <w:rPr/>
      </w:pPr>
      <w:r>
        <w:rPr>
          <w:i/>
        </w:rPr>
        <w:t>Test Case</w:t>
      </w:r>
      <w:r>
        <w:rPr/>
        <w:t xml:space="preserve">: </w:t>
      </w:r>
    </w:p>
    <w:p>
      <w:pPr>
        <w:pStyle w:val="Normal"/>
        <w:rPr/>
      </w:pPr>
      <w:r>
        <w:rPr>
          <w:b/>
          <w:i/>
        </w:rPr>
        <w:t>Test Name</w:t>
      </w:r>
      <w:r>
        <w:rPr>
          <w:b/>
        </w:rPr>
        <w:t xml:space="preserve">: </w:t>
      </w:r>
      <w:r>
        <w:rPr/>
        <w:t>TC_NO_DIRECTORY_LISTINGS</w:t>
      </w:r>
    </w:p>
    <w:p>
      <w:pPr>
        <w:pStyle w:val="Normal"/>
        <w:rPr>
          <w:b/>
          <w:bCs/>
          <w:lang w:eastAsia="zh-CN"/>
        </w:rPr>
      </w:pPr>
      <w:r>
        <w:rPr>
          <w:b/>
          <w:bCs/>
          <w:lang w:eastAsia="zh-CN"/>
        </w:rPr>
        <w:t>Purpose:</w:t>
      </w:r>
    </w:p>
    <w:p>
      <w:pPr>
        <w:pStyle w:val="Normal"/>
        <w:rPr/>
      </w:pPr>
      <w:r>
        <w:rPr/>
        <w:t>To verify that Directory listings / Directory browsing has been deactivated in all Web server components.</w:t>
      </w:r>
    </w:p>
    <w:p>
      <w:pPr>
        <w:pStyle w:val="Normal"/>
        <w:rPr>
          <w:b/>
          <w:bCs/>
          <w:lang w:eastAsia="zh-CN"/>
        </w:rPr>
      </w:pPr>
      <w:r>
        <w:rPr>
          <w:b/>
          <w:bCs/>
          <w:lang w:eastAsia="zh-CN"/>
        </w:rPr>
        <w:t>Procedure and execution steps</w:t>
      </w:r>
    </w:p>
    <w:p>
      <w:pPr>
        <w:pStyle w:val="Normal"/>
        <w:rPr>
          <w:lang w:eastAsia="zh-CN"/>
        </w:rPr>
      </w:pPr>
      <w:r>
        <w:rPr>
          <w:b/>
          <w:bCs/>
          <w:lang w:eastAsia="zh-CN"/>
        </w:rPr>
        <w:t>Pre-Conditions:</w:t>
      </w:r>
    </w:p>
    <w:p>
      <w:pPr>
        <w:pStyle w:val="B1"/>
        <w:rPr>
          <w:lang w:eastAsia="ja-JP"/>
        </w:rPr>
      </w:pPr>
      <w:r>
        <w:rPr>
          <w:lang w:eastAsia="ja-JP"/>
        </w:rPr>
        <w:t>-</w:t>
        <w:tab/>
        <w:t>The tester has administrative privileges</w:t>
      </w:r>
    </w:p>
    <w:p>
      <w:pPr>
        <w:pStyle w:val="B1"/>
        <w:rPr/>
      </w:pPr>
      <w:r>
        <w:rPr>
          <w:lang w:eastAsia="ja-JP"/>
        </w:rPr>
        <w:t>-</w:t>
        <w:tab/>
        <w:t>A tester machine is available.</w:t>
      </w:r>
      <w:r>
        <w:rPr/>
        <w:t xml:space="preserve"> </w:t>
      </w:r>
    </w:p>
    <w:p>
      <w:pPr>
        <w:pStyle w:val="B1"/>
        <w:rPr/>
      </w:pPr>
      <w:r>
        <w:rPr>
          <w:lang w:eastAsia="ja-JP"/>
        </w:rPr>
        <w:t>-</w:t>
        <w:tab/>
      </w:r>
      <w:r>
        <w:rPr/>
        <w:t>The tester should have configured a script, or an automatic assessment tool adapted in line with the Requirement Description</w:t>
      </w:r>
      <w:r>
        <w:rPr>
          <w:lang w:eastAsia="ja-JP"/>
        </w:rPr>
        <w:t>..</w:t>
      </w:r>
    </w:p>
    <w:p>
      <w:pPr>
        <w:pStyle w:val="Normal"/>
        <w:rPr>
          <w:b/>
          <w:bCs/>
          <w:lang w:eastAsia="zh-CN"/>
        </w:rPr>
      </w:pPr>
      <w:r>
        <w:rPr>
          <w:b/>
          <w:bCs/>
          <w:lang w:eastAsia="zh-CN"/>
        </w:rPr>
        <w:t>Execution Steps</w:t>
      </w:r>
    </w:p>
    <w:p>
      <w:pPr>
        <w:pStyle w:val="B1"/>
        <w:rPr/>
      </w:pPr>
      <w:r>
        <w:rPr/>
        <w:t>-1.</w:t>
        <w:tab/>
        <w:t>The tester checksthe web server configuration for  Directory</w:t>
      </w:r>
      <w:r>
        <w:rPr>
          <w:spacing w:val="-7"/>
        </w:rPr>
        <w:t xml:space="preserve"> </w:t>
      </w:r>
      <w:r>
        <w:rPr/>
        <w:t>listings</w:t>
      </w:r>
      <w:r>
        <w:rPr>
          <w:spacing w:val="-6"/>
        </w:rPr>
        <w:t xml:space="preserve"> </w:t>
      </w:r>
      <w:r>
        <w:rPr/>
        <w:t>(indexing)</w:t>
      </w:r>
      <w:r>
        <w:rPr>
          <w:spacing w:val="-8"/>
        </w:rPr>
        <w:t xml:space="preserve"> / "Directory browsing" </w:t>
      </w:r>
      <w:r>
        <w:rPr/>
        <w:t xml:space="preserve"> to be deactivated in all Web server components.</w:t>
      </w:r>
    </w:p>
    <w:p>
      <w:pPr>
        <w:pStyle w:val="B1"/>
        <w:rPr/>
      </w:pPr>
      <w:r>
        <w:rPr/>
        <w:t>2.</w:t>
        <w:tab/>
        <w:t>The tester attempts directory listings on all endpoints (domains, subdomains and directories) offered by the web server.</w:t>
      </w:r>
    </w:p>
    <w:p>
      <w:pPr>
        <w:pStyle w:val="NO"/>
        <w:rPr/>
      </w:pPr>
      <w:r>
        <w:rPr/>
        <w:t xml:space="preserve">NOTE 1: </w:t>
        <w:tab/>
        <w:t xml:space="preserve">Whether directory listings have been deactivated could be done by checking the web server configuration file specifically the parameters related to directory listing. The directory listing could be turned off in the web server configuration file, and there is no activation capability. </w:t>
      </w:r>
    </w:p>
    <w:p>
      <w:pPr>
        <w:pStyle w:val="NO"/>
        <w:rPr/>
      </w:pPr>
      <w:r>
        <w:rPr/>
        <w:t xml:space="preserve">NOTE 2: </w:t>
        <w:tab/>
        <w:t xml:space="preserve">Directory listings could be obtained by entering a valid URL (e.g., /var/www/test_1) that does not contain any index file. </w:t>
      </w:r>
    </w:p>
    <w:p>
      <w:pPr>
        <w:pStyle w:val="Normal"/>
        <w:keepNext w:val="true"/>
        <w:keepLines/>
        <w:spacing w:before="180" w:after="180"/>
        <w:rPr>
          <w:b/>
          <w:lang w:eastAsia="zh-CN"/>
        </w:rPr>
      </w:pPr>
      <w:r>
        <w:rPr>
          <w:b/>
          <w:lang w:eastAsia="zh-CN"/>
        </w:rPr>
        <w:t>Expected Results:</w:t>
      </w:r>
    </w:p>
    <w:p>
      <w:pPr>
        <w:pStyle w:val="B1"/>
        <w:rPr>
          <w:lang w:eastAsia="ja-JP"/>
        </w:rPr>
      </w:pPr>
      <w:r>
        <w:rPr>
          <w:lang w:eastAsia="ja-JP"/>
        </w:rPr>
        <w:t>-</w:t>
        <w:tab/>
        <w:t>Directory listing / Directory browsing has been deactivated in all Web server components configurations.</w:t>
      </w:r>
    </w:p>
    <w:p>
      <w:pPr>
        <w:pStyle w:val="B1"/>
        <w:rPr>
          <w:lang w:eastAsia="ja-JP"/>
        </w:rPr>
      </w:pPr>
      <w:r>
        <w:rPr>
          <w:lang w:eastAsia="ja-JP"/>
        </w:rPr>
        <w:t>-</w:t>
        <w:tab/>
        <w:t>The tester is unable to perform Directory listing / Directory browsing on all endpoints (domains, subdomains and directories) offered by the web server.</w:t>
      </w:r>
    </w:p>
    <w:p>
      <w:pPr>
        <w:pStyle w:val="Normal"/>
        <w:keepNext w:val="true"/>
        <w:keepLines/>
        <w:spacing w:before="180" w:after="180"/>
        <w:rPr>
          <w:b/>
          <w:lang w:eastAsia="zh-CN"/>
        </w:rPr>
      </w:pPr>
      <w:r>
        <w:rPr>
          <w:b/>
          <w:lang w:eastAsia="zh-CN"/>
        </w:rPr>
        <w:t>Expected format of evidence:</w:t>
      </w:r>
    </w:p>
    <w:p>
      <w:pPr>
        <w:pStyle w:val="B1"/>
        <w:rPr/>
      </w:pPr>
      <w:r>
        <w:rPr/>
        <w:t>-</w:t>
        <w:tab/>
        <w:t>Log files and screen shots of test executions</w:t>
      </w:r>
    </w:p>
    <w:p>
      <w:pPr>
        <w:pStyle w:val="B1"/>
        <w:rPr/>
      </w:pPr>
      <w:r>
        <w:rPr/>
        <w:t>-</w:t>
        <w:tab/>
        <w:t>Text excerpt of the web server configuration showing that directory listing is disabled</w:t>
      </w:r>
    </w:p>
    <w:p>
      <w:pPr>
        <w:pStyle w:val="Heading4"/>
        <w:rPr/>
      </w:pPr>
      <w:bookmarkStart w:id="312" w:name="__RefHeading___Toc187937557"/>
      <w:bookmarkStart w:id="313" w:name="_CR4_3_4_11"/>
      <w:bookmarkEnd w:id="312"/>
      <w:bookmarkEnd w:id="313"/>
      <w:r>
        <w:rPr/>
        <w:t>4.3.4.11</w:t>
        <w:tab/>
        <w:t>Web server information in HTTP headers</w:t>
      </w:r>
    </w:p>
    <w:p>
      <w:pPr>
        <w:pStyle w:val="Normal"/>
        <w:rPr/>
      </w:pPr>
      <w:r>
        <w:rPr>
          <w:i/>
        </w:rPr>
        <w:t>Requirement Name</w:t>
      </w:r>
      <w:r>
        <w:rPr/>
        <w:t>: Web server information in HTTP headers.</w:t>
      </w:r>
    </w:p>
    <w:p>
      <w:pPr>
        <w:pStyle w:val="Normal"/>
        <w:rPr>
          <w:i/>
          <w:i/>
        </w:rPr>
      </w:pPr>
      <w:r>
        <w:rPr>
          <w:i/>
        </w:rPr>
        <w:t>Requirement Reference</w:t>
      </w:r>
      <w:r>
        <w:rPr>
          <w:iCs/>
        </w:rPr>
        <w:t>: I</w:t>
      </w:r>
      <w:r>
        <w:rPr/>
        <w:t>n accordance with industry best practice</w:t>
      </w:r>
    </w:p>
    <w:p>
      <w:pPr>
        <w:pStyle w:val="Normal"/>
        <w:rPr/>
      </w:pPr>
      <w:r>
        <w:rPr>
          <w:i/>
        </w:rPr>
        <w:t>Requirement Description</w:t>
      </w:r>
      <w:r>
        <w:rPr/>
        <w:t>: The HTTP header shall not include information on the version of the web server and the modules/add-ons used.</w:t>
      </w:r>
    </w:p>
    <w:p>
      <w:pPr>
        <w:pStyle w:val="Normal"/>
        <w:rPr>
          <w:i/>
          <w:i/>
        </w:rPr>
      </w:pPr>
      <w:r>
        <w:rPr>
          <w:i/>
        </w:rPr>
        <w:t>Threat References</w:t>
      </w:r>
      <w:r>
        <w:rPr>
          <w:iCs/>
        </w:rPr>
        <w:t xml:space="preserve">: </w:t>
      </w:r>
      <w:r>
        <w:rPr/>
        <w:t>TR 33.926</w:t>
      </w:r>
      <w:r>
        <w:rPr>
          <w:rFonts w:eastAsia="SimSun;宋体" w:cs="Tele-GroteskNor;Times New Roman" w:ascii="Tele-GroteskNor;Times New Roman" w:hAnsi="Tele-GroteskNor;Times New Roman"/>
          <w:color w:val="000000"/>
          <w:lang w:val="en-US" w:eastAsia="zh-CN"/>
        </w:rPr>
        <w:t xml:space="preserve"> [4]</w:t>
      </w:r>
      <w:r>
        <w:rPr>
          <w:rFonts w:eastAsia="SimSun;宋体" w:cs="Tele-GroteskNor;Times New Roman" w:ascii="Tele-GroteskNor;Times New Roman" w:hAnsi="Tele-GroteskNor;Times New Roman"/>
          <w:color w:val="000000"/>
          <w:lang w:val="en-US" w:eastAsia="zh-CN"/>
        </w:rPr>
        <w:t>, clause 5.3.6.5, System Fingerprinting</w:t>
      </w:r>
    </w:p>
    <w:p>
      <w:pPr>
        <w:pStyle w:val="Normal"/>
        <w:rPr/>
      </w:pPr>
      <w:r>
        <w:rPr>
          <w:i/>
        </w:rPr>
        <w:t>Test Case</w:t>
      </w:r>
      <w:r>
        <w:rPr/>
        <w:t xml:space="preserve">: </w:t>
      </w:r>
    </w:p>
    <w:p>
      <w:pPr>
        <w:pStyle w:val="Normal"/>
        <w:rPr>
          <w:b/>
        </w:rPr>
      </w:pPr>
      <w:r>
        <w:rPr>
          <w:b/>
          <w:i/>
        </w:rPr>
        <w:t>Test Name</w:t>
      </w:r>
      <w:r>
        <w:rPr>
          <w:b/>
        </w:rPr>
        <w:t xml:space="preserve">: </w:t>
      </w:r>
      <w:r>
        <w:rPr/>
        <w:t>TC_NO_WEB_SERVER_HEADER_INFORMATION</w:t>
      </w:r>
    </w:p>
    <w:p>
      <w:pPr>
        <w:pStyle w:val="Normal"/>
        <w:rPr>
          <w:b/>
          <w:bCs/>
          <w:lang w:eastAsia="zh-CN"/>
        </w:rPr>
      </w:pPr>
      <w:r>
        <w:rPr>
          <w:b/>
          <w:bCs/>
          <w:lang w:eastAsia="zh-CN"/>
        </w:rPr>
        <w:t>Purpose:</w:t>
      </w:r>
    </w:p>
    <w:p>
      <w:pPr>
        <w:pStyle w:val="Normal"/>
        <w:rPr/>
      </w:pPr>
      <w:r>
        <w:rPr/>
        <w:t>To verify that HTTP headers do not include information on the version of the web server and the modules/add-ons used.</w:t>
      </w:r>
    </w:p>
    <w:p>
      <w:pPr>
        <w:pStyle w:val="Normal"/>
        <w:rPr>
          <w:b/>
          <w:bCs/>
          <w:lang w:eastAsia="zh-CN"/>
        </w:rPr>
      </w:pPr>
      <w:r>
        <w:rPr>
          <w:b/>
          <w:bCs/>
          <w:lang w:eastAsia="zh-CN"/>
        </w:rPr>
        <w:t>Procedure and execution steps</w:t>
      </w:r>
    </w:p>
    <w:p>
      <w:pPr>
        <w:pStyle w:val="Normal"/>
        <w:rPr>
          <w:lang w:eastAsia="zh-CN"/>
        </w:rPr>
      </w:pPr>
      <w:r>
        <w:rPr>
          <w:b/>
          <w:bCs/>
          <w:lang w:eastAsia="zh-CN"/>
        </w:rPr>
        <w:t>Pre-Conditions:</w:t>
      </w:r>
    </w:p>
    <w:p>
      <w:pPr>
        <w:pStyle w:val="B1"/>
        <w:rPr/>
      </w:pPr>
      <w:r>
        <w:rPr>
          <w:lang w:eastAsia="ja-JP"/>
        </w:rPr>
        <w:t>-</w:t>
        <w:tab/>
        <w:t>The tester has administrative privileges.</w:t>
      </w:r>
    </w:p>
    <w:p>
      <w:pPr>
        <w:pStyle w:val="B1"/>
        <w:rPr/>
      </w:pPr>
      <w:r>
        <w:rPr>
          <w:lang w:eastAsia="ja-JP"/>
        </w:rPr>
        <w:t>-</w:t>
        <w:tab/>
        <w:t>A tester machine is available.</w:t>
      </w:r>
      <w:r>
        <w:rPr/>
        <w:t xml:space="preserve"> </w:t>
      </w:r>
    </w:p>
    <w:p>
      <w:pPr>
        <w:pStyle w:val="B1"/>
        <w:rPr/>
      </w:pPr>
      <w:r>
        <w:rPr>
          <w:lang w:eastAsia="ja-JP"/>
        </w:rPr>
        <w:t>-</w:t>
        <w:tab/>
      </w:r>
      <w:r>
        <w:rPr/>
        <w:t>The tester should have configured a script, or an automatic assessment tool adapted in line with the Requirement Description</w:t>
      </w:r>
      <w:r>
        <w:rPr>
          <w:lang w:eastAsia="ja-JP"/>
        </w:rPr>
        <w:t>.</w:t>
      </w:r>
    </w:p>
    <w:p>
      <w:pPr>
        <w:pStyle w:val="Normal"/>
        <w:rPr>
          <w:b/>
          <w:bCs/>
          <w:lang w:eastAsia="zh-CN"/>
        </w:rPr>
      </w:pPr>
      <w:r>
        <w:rPr>
          <w:b/>
          <w:bCs/>
          <w:lang w:eastAsia="zh-CN"/>
        </w:rPr>
        <w:t>Execution Steps</w:t>
      </w:r>
    </w:p>
    <w:p>
      <w:pPr>
        <w:pStyle w:val="Normal"/>
        <w:rPr/>
      </w:pPr>
      <w:r>
        <w:rPr/>
        <w:t>The tester checks that HTTP headers do not</w:t>
      </w:r>
      <w:r>
        <w:rPr>
          <w:spacing w:val="-3"/>
        </w:rPr>
        <w:t xml:space="preserve"> </w:t>
      </w:r>
      <w:r>
        <w:rPr/>
        <w:t>include</w:t>
      </w:r>
      <w:r>
        <w:rPr>
          <w:spacing w:val="-6"/>
        </w:rPr>
        <w:t xml:space="preserve"> </w:t>
      </w:r>
      <w:r>
        <w:rPr/>
        <w:t>information</w:t>
      </w:r>
      <w:r>
        <w:rPr>
          <w:spacing w:val="-9"/>
        </w:rPr>
        <w:t xml:space="preserve"> </w:t>
      </w:r>
      <w:r>
        <w:rPr/>
        <w:t>on</w:t>
      </w:r>
      <w:r>
        <w:rPr>
          <w:spacing w:val="-2"/>
        </w:rPr>
        <w:t xml:space="preserve"> </w:t>
      </w:r>
      <w:r>
        <w:rPr/>
        <w:t>the</w:t>
      </w:r>
      <w:r>
        <w:rPr>
          <w:spacing w:val="-3"/>
        </w:rPr>
        <w:t xml:space="preserve"> </w:t>
      </w:r>
      <w:r>
        <w:rPr/>
        <w:t>version</w:t>
      </w:r>
      <w:r>
        <w:rPr>
          <w:spacing w:val="-6"/>
        </w:rPr>
        <w:t xml:space="preserve"> </w:t>
      </w:r>
      <w:r>
        <w:rPr/>
        <w:t>of</w:t>
      </w:r>
      <w:r>
        <w:rPr>
          <w:spacing w:val="-2"/>
        </w:rPr>
        <w:t xml:space="preserve"> </w:t>
      </w:r>
      <w:r>
        <w:rPr/>
        <w:t>the</w:t>
      </w:r>
      <w:r>
        <w:rPr>
          <w:spacing w:val="-3"/>
        </w:rPr>
        <w:t xml:space="preserve"> </w:t>
      </w:r>
      <w:r>
        <w:rPr/>
        <w:t>web</w:t>
      </w:r>
      <w:r>
        <w:rPr>
          <w:spacing w:val="-3"/>
        </w:rPr>
        <w:t xml:space="preserve"> </w:t>
      </w:r>
      <w:r>
        <w:rPr/>
        <w:t>server</w:t>
      </w:r>
      <w:r>
        <w:rPr>
          <w:spacing w:val="-5"/>
        </w:rPr>
        <w:t xml:space="preserve"> </w:t>
      </w:r>
      <w:r>
        <w:rPr/>
        <w:t>and</w:t>
      </w:r>
      <w:r>
        <w:rPr>
          <w:spacing w:val="-3"/>
        </w:rPr>
        <w:t xml:space="preserve"> </w:t>
      </w:r>
      <w:r>
        <w:rPr/>
        <w:t>the</w:t>
      </w:r>
      <w:r>
        <w:rPr>
          <w:spacing w:val="-3"/>
        </w:rPr>
        <w:t xml:space="preserve"> </w:t>
      </w:r>
      <w:r>
        <w:rPr/>
        <w:t>modules/add-ons</w:t>
      </w:r>
      <w:r>
        <w:rPr>
          <w:spacing w:val="-14"/>
        </w:rPr>
        <w:t xml:space="preserve"> </w:t>
      </w:r>
      <w:r>
        <w:rPr/>
        <w:t>used.</w:t>
      </w:r>
    </w:p>
    <w:p>
      <w:pPr>
        <w:pStyle w:val="NO"/>
        <w:rPr/>
      </w:pPr>
      <w:r>
        <w:rPr/>
        <w:t>NOTE 1:</w:t>
        <w:tab/>
        <w:t>The header information could be checked by examining a captured http packet or by observing the response to a manual request (e.g. curl –I &lt;address:port&gt;). Header fields to look for could be, but are not limited to, ‘Server’, ‘X-Powered-By’, ‘Via’ or custom header fields. Furthermore, unwanted web server information could be part of the response body (e.g. in HTML comments or meta tags) or a server banner.</w:t>
      </w:r>
    </w:p>
    <w:p>
      <w:pPr>
        <w:pStyle w:val="NO"/>
        <w:rPr/>
      </w:pPr>
      <w:r>
        <w:rPr/>
        <w:t>NOTE 2:</w:t>
        <w:tab/>
        <w:t xml:space="preserve">The settings responsible for limiting the header information could be checked from the web server configuration file (e.g. Apache configuration has a ‘ServerTokens’ directive, which could be set to ‘Prod’; nginx configuration has a ‘server_tokens’ directive, which could be set to ‘off’). </w:t>
      </w:r>
    </w:p>
    <w:p>
      <w:pPr>
        <w:pStyle w:val="Normal"/>
        <w:rPr>
          <w:b/>
          <w:bCs/>
          <w:lang w:eastAsia="zh-CN"/>
        </w:rPr>
      </w:pPr>
      <w:r>
        <w:rPr>
          <w:b/>
          <w:bCs/>
          <w:lang w:eastAsia="zh-CN"/>
        </w:rPr>
        <w:t>Expected Results:</w:t>
      </w:r>
    </w:p>
    <w:p>
      <w:pPr>
        <w:pStyle w:val="Normal"/>
        <w:rPr>
          <w:lang w:eastAsia="ja-JP"/>
        </w:rPr>
      </w:pPr>
      <w:r>
        <w:rPr>
          <w:lang w:eastAsia="ja-JP"/>
        </w:rPr>
        <w:t xml:space="preserve">Evidence that </w:t>
      </w:r>
      <w:r>
        <w:rPr/>
        <w:t>HTTP headers do not</w:t>
      </w:r>
      <w:r>
        <w:rPr>
          <w:spacing w:val="-3"/>
        </w:rPr>
        <w:t xml:space="preserve"> </w:t>
      </w:r>
      <w:r>
        <w:rPr/>
        <w:t>include</w:t>
      </w:r>
      <w:r>
        <w:rPr>
          <w:spacing w:val="-6"/>
        </w:rPr>
        <w:t xml:space="preserve"> </w:t>
      </w:r>
      <w:r>
        <w:rPr/>
        <w:t>information</w:t>
      </w:r>
      <w:r>
        <w:rPr>
          <w:spacing w:val="-9"/>
        </w:rPr>
        <w:t xml:space="preserve"> </w:t>
      </w:r>
      <w:r>
        <w:rPr/>
        <w:t>on</w:t>
      </w:r>
      <w:r>
        <w:rPr>
          <w:spacing w:val="-2"/>
        </w:rPr>
        <w:t xml:space="preserve"> </w:t>
      </w:r>
      <w:r>
        <w:rPr/>
        <w:t>the</w:t>
      </w:r>
      <w:r>
        <w:rPr>
          <w:spacing w:val="-3"/>
        </w:rPr>
        <w:t xml:space="preserve"> </w:t>
      </w:r>
      <w:r>
        <w:rPr/>
        <w:t>version</w:t>
      </w:r>
      <w:r>
        <w:rPr>
          <w:spacing w:val="-6"/>
        </w:rPr>
        <w:t xml:space="preserve"> </w:t>
      </w:r>
      <w:r>
        <w:rPr/>
        <w:t>of</w:t>
      </w:r>
      <w:r>
        <w:rPr>
          <w:spacing w:val="-2"/>
        </w:rPr>
        <w:t xml:space="preserve"> </w:t>
      </w:r>
      <w:r>
        <w:rPr/>
        <w:t>the</w:t>
      </w:r>
      <w:r>
        <w:rPr>
          <w:spacing w:val="-3"/>
        </w:rPr>
        <w:t xml:space="preserve"> </w:t>
      </w:r>
      <w:r>
        <w:rPr/>
        <w:t>web</w:t>
      </w:r>
      <w:r>
        <w:rPr>
          <w:spacing w:val="-3"/>
        </w:rPr>
        <w:t xml:space="preserve"> </w:t>
      </w:r>
      <w:r>
        <w:rPr/>
        <w:t>server</w:t>
      </w:r>
      <w:r>
        <w:rPr>
          <w:spacing w:val="-5"/>
        </w:rPr>
        <w:t xml:space="preserve"> </w:t>
      </w:r>
      <w:r>
        <w:rPr/>
        <w:t>and</w:t>
      </w:r>
      <w:r>
        <w:rPr>
          <w:spacing w:val="-3"/>
        </w:rPr>
        <w:t xml:space="preserve"> </w:t>
      </w:r>
      <w:r>
        <w:rPr/>
        <w:t>the</w:t>
      </w:r>
      <w:r>
        <w:rPr>
          <w:spacing w:val="-3"/>
        </w:rPr>
        <w:t xml:space="preserve"> </w:t>
      </w:r>
      <w:r>
        <w:rPr/>
        <w:t>modules/add-ons</w:t>
      </w:r>
      <w:r>
        <w:rPr>
          <w:spacing w:val="-14"/>
        </w:rPr>
        <w:t xml:space="preserve"> </w:t>
      </w:r>
      <w:r>
        <w:rPr/>
        <w:t>used.</w:t>
      </w:r>
    </w:p>
    <w:p>
      <w:pPr>
        <w:pStyle w:val="Normal"/>
        <w:rPr>
          <w:b/>
          <w:bCs/>
          <w:lang w:eastAsia="zh-CN"/>
        </w:rPr>
      </w:pPr>
      <w:r>
        <w:rPr>
          <w:b/>
          <w:bCs/>
          <w:lang w:eastAsia="zh-CN"/>
        </w:rPr>
        <w:t>Expected format of evidence:</w:t>
      </w:r>
    </w:p>
    <w:p>
      <w:pPr>
        <w:pStyle w:val="Normal"/>
        <w:rPr/>
      </w:pPr>
      <w:r>
        <w:rPr/>
        <w:t>Log files and screen shots of test executions.</w:t>
      </w:r>
    </w:p>
    <w:p>
      <w:pPr>
        <w:pStyle w:val="Heading4"/>
        <w:rPr/>
      </w:pPr>
      <w:bookmarkStart w:id="314" w:name="_CR4_3_4_12"/>
      <w:bookmarkStart w:id="315" w:name="__RefHeading___Toc187937558"/>
      <w:bookmarkEnd w:id="314"/>
      <w:r>
        <w:rPr/>
        <w:t>4.3.4.12</w:t>
        <w:tab/>
        <w:t>Web server information in error pages</w:t>
      </w:r>
      <w:bookmarkEnd w:id="315"/>
      <w:r>
        <w:rPr/>
        <w:t xml:space="preserve"> </w:t>
      </w:r>
    </w:p>
    <w:p>
      <w:pPr>
        <w:pStyle w:val="Normal"/>
        <w:rPr/>
      </w:pPr>
      <w:r>
        <w:rPr>
          <w:i/>
        </w:rPr>
        <w:t>Requirement Name</w:t>
      </w:r>
      <w:r>
        <w:rPr/>
        <w:t xml:space="preserve">: Web server information in error pages. </w:t>
      </w:r>
    </w:p>
    <w:p>
      <w:pPr>
        <w:pStyle w:val="Normal"/>
        <w:rPr>
          <w:i/>
          <w:i/>
        </w:rPr>
      </w:pPr>
      <w:r>
        <w:rPr>
          <w:i/>
        </w:rPr>
        <w:t>Requirement Reference</w:t>
      </w:r>
      <w:r>
        <w:rPr>
          <w:iCs/>
        </w:rPr>
        <w:t xml:space="preserve">: </w:t>
      </w:r>
      <w:r>
        <w:rPr/>
        <w:t>In accordance with industry best practice</w:t>
      </w:r>
    </w:p>
    <w:p>
      <w:pPr>
        <w:pStyle w:val="Normal"/>
        <w:rPr/>
      </w:pPr>
      <w:r>
        <w:rPr>
          <w:i/>
        </w:rPr>
        <w:t>Requirement Description</w:t>
      </w:r>
      <w:r>
        <w:rPr/>
        <w:t xml:space="preserve">: </w:t>
      </w:r>
      <w:r>
        <w:rPr>
          <w:spacing w:val="2"/>
        </w:rPr>
        <w:t>User-define</w:t>
      </w:r>
      <w:r>
        <w:rPr/>
        <w:t xml:space="preserve">d </w:t>
      </w:r>
      <w:r>
        <w:rPr>
          <w:spacing w:val="2"/>
        </w:rPr>
        <w:t>erro</w:t>
      </w:r>
      <w:r>
        <w:rPr/>
        <w:t>r</w:t>
      </w:r>
      <w:r>
        <w:rPr>
          <w:spacing w:val="3"/>
        </w:rPr>
        <w:t xml:space="preserve"> </w:t>
      </w:r>
      <w:r>
        <w:rPr>
          <w:spacing w:val="2"/>
        </w:rPr>
        <w:t>page</w:t>
      </w:r>
      <w:r>
        <w:rPr/>
        <w:t>s</w:t>
      </w:r>
      <w:r>
        <w:rPr>
          <w:spacing w:val="2"/>
        </w:rPr>
        <w:t xml:space="preserve"> shall</w:t>
      </w:r>
      <w:r>
        <w:rPr>
          <w:spacing w:val="3"/>
        </w:rPr>
        <w:t xml:space="preserve"> </w:t>
      </w:r>
      <w:r>
        <w:rPr>
          <w:spacing w:val="2"/>
        </w:rPr>
        <w:t>no</w:t>
      </w:r>
      <w:r>
        <w:rPr/>
        <w:t>t</w:t>
      </w:r>
      <w:r>
        <w:rPr>
          <w:spacing w:val="4"/>
        </w:rPr>
        <w:t xml:space="preserve"> </w:t>
      </w:r>
      <w:r>
        <w:rPr>
          <w:spacing w:val="2"/>
        </w:rPr>
        <w:t>includ</w:t>
      </w:r>
      <w:r>
        <w:rPr/>
        <w:t>e</w:t>
      </w:r>
      <w:r>
        <w:rPr>
          <w:spacing w:val="1"/>
        </w:rPr>
        <w:t xml:space="preserve"> </w:t>
      </w:r>
      <w:r>
        <w:rPr>
          <w:spacing w:val="2"/>
        </w:rPr>
        <w:t>versio</w:t>
      </w:r>
      <w:r>
        <w:rPr/>
        <w:t>n</w:t>
      </w:r>
      <w:r>
        <w:rPr>
          <w:spacing w:val="1"/>
        </w:rPr>
        <w:t xml:space="preserve"> </w:t>
      </w:r>
      <w:r>
        <w:rPr>
          <w:spacing w:val="2"/>
        </w:rPr>
        <w:t>informatio</w:t>
      </w:r>
      <w:r>
        <w:rPr/>
        <w:t xml:space="preserve">n </w:t>
      </w:r>
      <w:r>
        <w:rPr>
          <w:spacing w:val="2"/>
        </w:rPr>
        <w:t>abou</w:t>
      </w:r>
      <w:r>
        <w:rPr/>
        <w:t>t</w:t>
      </w:r>
      <w:r>
        <w:rPr>
          <w:spacing w:val="2"/>
        </w:rPr>
        <w:t xml:space="preserve"> th</w:t>
      </w:r>
      <w:r>
        <w:rPr/>
        <w:t>e</w:t>
      </w:r>
      <w:r>
        <w:rPr>
          <w:spacing w:val="4"/>
        </w:rPr>
        <w:t xml:space="preserve"> </w:t>
      </w:r>
      <w:r>
        <w:rPr>
          <w:spacing w:val="2"/>
        </w:rPr>
        <w:t>we</w:t>
      </w:r>
      <w:r>
        <w:rPr/>
        <w:t>b</w:t>
      </w:r>
      <w:r>
        <w:rPr>
          <w:spacing w:val="4"/>
        </w:rPr>
        <w:t xml:space="preserve"> </w:t>
      </w:r>
      <w:r>
        <w:rPr>
          <w:spacing w:val="2"/>
        </w:rPr>
        <w:t>serve</w:t>
      </w:r>
      <w:r>
        <w:rPr/>
        <w:t>r</w:t>
      </w:r>
      <w:r>
        <w:rPr>
          <w:spacing w:val="2"/>
        </w:rPr>
        <w:t xml:space="preserve"> an</w:t>
      </w:r>
      <w:r>
        <w:rPr/>
        <w:t>d</w:t>
      </w:r>
      <w:r>
        <w:rPr>
          <w:spacing w:val="4"/>
        </w:rPr>
        <w:t xml:space="preserve"> </w:t>
      </w:r>
      <w:r>
        <w:rPr>
          <w:spacing w:val="2"/>
        </w:rPr>
        <w:t>th</w:t>
      </w:r>
      <w:r>
        <w:rPr/>
        <w:t>e</w:t>
      </w:r>
      <w:r>
        <w:rPr>
          <w:spacing w:val="4"/>
        </w:rPr>
        <w:t xml:space="preserve"> </w:t>
      </w:r>
      <w:r>
        <w:rPr>
          <w:spacing w:val="2"/>
        </w:rPr>
        <w:t>modules/add-on</w:t>
      </w:r>
      <w:r>
        <w:rPr/>
        <w:t xml:space="preserve">s </w:t>
      </w:r>
      <w:r>
        <w:rPr>
          <w:spacing w:val="2"/>
        </w:rPr>
        <w:t>used</w:t>
      </w:r>
      <w:r>
        <w:rPr/>
        <w:t>. Error messages shall not include internal information such as internal server names, error codes, etc. Default error pages of the web server shall be replaced by error pages defined by the vendor.</w:t>
      </w:r>
    </w:p>
    <w:p>
      <w:pPr>
        <w:pStyle w:val="Normal"/>
        <w:rPr>
          <w:i/>
          <w:i/>
        </w:rPr>
      </w:pPr>
      <w:r>
        <w:rPr>
          <w:i/>
        </w:rPr>
        <w:t>Threat References</w:t>
      </w:r>
      <w:r>
        <w:rPr>
          <w:iCs/>
        </w:rPr>
        <w:t xml:space="preserve">: </w:t>
      </w:r>
      <w:r>
        <w:rPr/>
        <w:t>TR 33.926</w:t>
      </w:r>
      <w:r>
        <w:rPr>
          <w:rFonts w:eastAsia="SimSun;宋体" w:cs="Tele-GroteskNor;Times New Roman" w:ascii="Tele-GroteskNor;Times New Roman" w:hAnsi="Tele-GroteskNor;Times New Roman"/>
          <w:color w:val="000000"/>
          <w:lang w:val="en-US" w:eastAsia="zh-CN"/>
        </w:rPr>
        <w:t xml:space="preserve"> [4]</w:t>
      </w:r>
      <w:r>
        <w:rPr>
          <w:rFonts w:eastAsia="SimSun;宋体" w:cs="Tele-GroteskNor;Times New Roman" w:ascii="Tele-GroteskNor;Times New Roman" w:hAnsi="Tele-GroteskNor;Times New Roman"/>
          <w:color w:val="000000"/>
          <w:lang w:val="en-US" w:eastAsia="zh-CN"/>
        </w:rPr>
        <w:t>, 5.3.6.5, System Fingerprinting</w:t>
      </w:r>
    </w:p>
    <w:p>
      <w:pPr>
        <w:pStyle w:val="Normal"/>
        <w:rPr/>
      </w:pPr>
      <w:r>
        <w:rPr>
          <w:i/>
        </w:rPr>
        <w:t>Test Case</w:t>
      </w:r>
      <w:r>
        <w:rPr/>
        <w:t xml:space="preserve">: </w:t>
      </w:r>
    </w:p>
    <w:p>
      <w:pPr>
        <w:pStyle w:val="Normal"/>
        <w:rPr/>
      </w:pPr>
      <w:r>
        <w:rPr>
          <w:b/>
          <w:i/>
        </w:rPr>
        <w:t>Test Name</w:t>
      </w:r>
      <w:r>
        <w:rPr>
          <w:b/>
        </w:rPr>
        <w:t xml:space="preserve">: </w:t>
      </w:r>
      <w:r>
        <w:rPr/>
        <w:t>TC_NO_WEB_SERVER_ERROR_PAGES_INFORMATION</w:t>
      </w:r>
    </w:p>
    <w:p>
      <w:pPr>
        <w:pStyle w:val="Normal"/>
        <w:rPr>
          <w:b/>
          <w:bCs/>
          <w:lang w:eastAsia="zh-CN"/>
        </w:rPr>
      </w:pPr>
      <w:r>
        <w:rPr>
          <w:b/>
          <w:bCs/>
          <w:lang w:eastAsia="zh-CN"/>
        </w:rPr>
        <w:t>Purpose:</w:t>
      </w:r>
    </w:p>
    <w:p>
      <w:pPr>
        <w:pStyle w:val="Normal"/>
        <w:rPr/>
      </w:pPr>
      <w:r>
        <w:rPr/>
        <w:t>To verify that error pages and error messages do not include information about the web server.</w:t>
      </w:r>
    </w:p>
    <w:p>
      <w:pPr>
        <w:pStyle w:val="Normal"/>
        <w:rPr>
          <w:b/>
          <w:bCs/>
          <w:lang w:eastAsia="zh-CN"/>
        </w:rPr>
      </w:pPr>
      <w:r>
        <w:rPr>
          <w:b/>
          <w:bCs/>
          <w:lang w:eastAsia="zh-CN"/>
        </w:rPr>
        <w:t>Procedure and execution steps</w:t>
      </w:r>
    </w:p>
    <w:p>
      <w:pPr>
        <w:pStyle w:val="Normal"/>
        <w:rPr>
          <w:lang w:eastAsia="zh-CN"/>
        </w:rPr>
      </w:pPr>
      <w:r>
        <w:rPr>
          <w:b/>
          <w:bCs/>
          <w:lang w:eastAsia="zh-CN"/>
        </w:rPr>
        <w:t>Pre-Conditions:</w:t>
      </w:r>
    </w:p>
    <w:p>
      <w:pPr>
        <w:pStyle w:val="B1"/>
        <w:rPr>
          <w:lang w:eastAsia="ja-JP"/>
        </w:rPr>
      </w:pPr>
      <w:r>
        <w:rPr>
          <w:lang w:eastAsia="ja-JP"/>
        </w:rPr>
        <w:t>-</w:t>
        <w:tab/>
        <w:t>The tester has needed administrative privileges.</w:t>
      </w:r>
    </w:p>
    <w:p>
      <w:pPr>
        <w:pStyle w:val="B1"/>
        <w:rPr/>
      </w:pPr>
      <w:r>
        <w:rPr>
          <w:lang w:eastAsia="ja-JP"/>
        </w:rPr>
        <w:t>-</w:t>
        <w:tab/>
        <w:t>A tester machine is available.</w:t>
      </w:r>
      <w:r>
        <w:rPr/>
        <w:t xml:space="preserve"> </w:t>
      </w:r>
    </w:p>
    <w:p>
      <w:pPr>
        <w:pStyle w:val="B1"/>
        <w:rPr/>
      </w:pPr>
      <w:r>
        <w:rPr/>
        <w:t xml:space="preserve">- </w:t>
        <w:tab/>
        <w:t>The vendor provides documentation on user-defined error pages (e.g. location, content, where configured) and messages.</w:t>
      </w:r>
    </w:p>
    <w:p>
      <w:pPr>
        <w:pStyle w:val="B1"/>
        <w:rPr/>
      </w:pPr>
      <w:r>
        <w:rPr/>
        <w:t>-</w:t>
        <w:tab/>
        <w:t xml:space="preserve">The vendor provides a list of potential parameters/commands to trigger events resulting in an http status code 3xx, 4xx, 5xx. </w:t>
      </w:r>
    </w:p>
    <w:p>
      <w:pPr>
        <w:pStyle w:val="B1"/>
        <w:rPr/>
      </w:pPr>
      <w:r>
        <w:rPr>
          <w:lang w:eastAsia="ja-JP"/>
        </w:rPr>
        <w:t>-</w:t>
        <w:tab/>
        <w:t>The tester should have configured a script, or an automatic assessment tool adapted in line with the Requirement Description.</w:t>
      </w:r>
    </w:p>
    <w:p>
      <w:pPr>
        <w:pStyle w:val="Normal"/>
        <w:rPr>
          <w:b/>
          <w:bCs/>
          <w:lang w:eastAsia="zh-CN"/>
        </w:rPr>
      </w:pPr>
      <w:r>
        <w:rPr>
          <w:b/>
          <w:bCs/>
          <w:lang w:eastAsia="zh-CN"/>
        </w:rPr>
        <w:t>Execution Steps</w:t>
      </w:r>
    </w:p>
    <w:p>
      <w:pPr>
        <w:pStyle w:val="B1"/>
        <w:rPr/>
      </w:pPr>
      <w:r>
        <w:rPr/>
        <w:t>1.</w:t>
        <w:tab/>
        <w:t>The tester verifies that the web server configuration does replace default error pages with error pages defined by the vendor.</w:t>
      </w:r>
    </w:p>
    <w:p>
      <w:pPr>
        <w:pStyle w:val="B1"/>
        <w:rPr/>
      </w:pPr>
      <w:r>
        <w:rPr/>
        <w:t>2.</w:t>
        <w:tab/>
        <w:t>The tester verifies that the vendor defined error pages do not contain information about the web server.</w:t>
      </w:r>
    </w:p>
    <w:p>
      <w:pPr>
        <w:pStyle w:val="B1"/>
        <w:rPr/>
      </w:pPr>
      <w:r>
        <w:rPr/>
        <w:t>3.</w:t>
        <w:tab/>
        <w:t>The tester triggers and captures at least one occurrence of the following HTTP status code classes:</w:t>
      </w:r>
    </w:p>
    <w:p>
      <w:pPr>
        <w:pStyle w:val="B2"/>
        <w:rPr>
          <w:lang w:val="es-ES"/>
        </w:rPr>
      </w:pPr>
      <w:r>
        <w:rPr>
          <w:lang w:val="es-ES"/>
        </w:rPr>
        <w:t xml:space="preserve">a) </w:t>
        <w:tab/>
        <w:t>Redirection error response (300-399)</w:t>
      </w:r>
    </w:p>
    <w:p>
      <w:pPr>
        <w:pStyle w:val="B2"/>
        <w:rPr>
          <w:lang w:val="es-ES"/>
        </w:rPr>
      </w:pPr>
      <w:r>
        <w:rPr>
          <w:lang w:val="es-ES"/>
        </w:rPr>
        <w:t>b)</w:t>
        <w:tab/>
        <w:t>Client error response (400-499)</w:t>
      </w:r>
    </w:p>
    <w:p>
      <w:pPr>
        <w:pStyle w:val="B2"/>
        <w:rPr/>
      </w:pPr>
      <w:r>
        <w:rPr/>
        <w:t>c)</w:t>
        <w:tab/>
        <w:t>Server error response (500-599)</w:t>
      </w:r>
    </w:p>
    <w:p>
      <w:pPr>
        <w:pStyle w:val="NO"/>
        <w:rPr/>
      </w:pPr>
      <w:r>
        <w:rPr/>
        <w:t xml:space="preserve">NOTE 1: </w:t>
        <w:tab/>
        <w:t xml:space="preserve">Possible error pages that could be displayed are: 3xx: redirection, 4xx: client errors, 5xx: server errors. </w:t>
      </w:r>
    </w:p>
    <w:p>
      <w:pPr>
        <w:pStyle w:val="NO"/>
        <w:rPr/>
      </w:pPr>
      <w:r>
        <w:rPr/>
        <w:t xml:space="preserve">NOTE 2: </w:t>
        <w:tab/>
        <w:t>The 3xx error pages could be triggered by permanent or temporary move of content to other URL and the page is found because redirected.</w:t>
      </w:r>
    </w:p>
    <w:p>
      <w:pPr>
        <w:pStyle w:val="NO"/>
        <w:rPr/>
      </w:pPr>
      <w:r>
        <w:rPr/>
        <w:t xml:space="preserve">NOTE 3: </w:t>
        <w:tab/>
        <w:t>The 4xx error page could be triggered by trying to access a URL pointing to a non-existent or restricted resource.</w:t>
      </w:r>
    </w:p>
    <w:p>
      <w:pPr>
        <w:pStyle w:val="NO"/>
        <w:rPr/>
      </w:pPr>
      <w:r>
        <w:rPr/>
        <w:t xml:space="preserve">NOTE 4: </w:t>
        <w:tab/>
        <w:t>The 5xx error page could be triggered by requesting a HTTP method the web server does not support or disabled (e.g. CONNECT, PUT, PATCH).</w:t>
      </w:r>
    </w:p>
    <w:p>
      <w:pPr>
        <w:pStyle w:val="Normal"/>
        <w:rPr>
          <w:b/>
          <w:bCs/>
          <w:lang w:eastAsia="zh-CN"/>
        </w:rPr>
      </w:pPr>
      <w:r>
        <w:rPr>
          <w:b/>
          <w:bCs/>
          <w:lang w:eastAsia="zh-CN"/>
        </w:rPr>
        <w:t>Expected Results:</w:t>
      </w:r>
    </w:p>
    <w:p>
      <w:pPr>
        <w:pStyle w:val="Normal"/>
        <w:rPr>
          <w:lang w:eastAsia="ja-JP"/>
        </w:rPr>
      </w:pPr>
      <w:r>
        <w:rPr/>
        <w:t>Generated error pages and error messages do not include information about the web server.</w:t>
      </w:r>
    </w:p>
    <w:p>
      <w:pPr>
        <w:pStyle w:val="Normal"/>
        <w:rPr>
          <w:b/>
          <w:bCs/>
          <w:lang w:eastAsia="zh-CN"/>
        </w:rPr>
      </w:pPr>
      <w:r>
        <w:rPr>
          <w:b/>
          <w:bCs/>
          <w:lang w:eastAsia="zh-CN"/>
        </w:rPr>
        <w:t>Expected format of evidence:</w:t>
      </w:r>
    </w:p>
    <w:p>
      <w:pPr>
        <w:pStyle w:val="Normal"/>
        <w:rPr/>
      </w:pPr>
      <w:r>
        <w:rPr/>
        <w:t>Log files and screen shots of test executions</w:t>
      </w:r>
    </w:p>
    <w:p>
      <w:pPr>
        <w:pStyle w:val="Heading4"/>
        <w:rPr/>
      </w:pPr>
      <w:bookmarkStart w:id="316" w:name="__RefHeading___Toc187937559"/>
      <w:bookmarkStart w:id="317" w:name="_CR4_3_4_13"/>
      <w:bookmarkEnd w:id="316"/>
      <w:bookmarkEnd w:id="317"/>
      <w:r>
        <w:rPr/>
        <w:t>4.3.4.13</w:t>
        <w:tab/>
        <w:t>Minimized file type mappings</w:t>
      </w:r>
    </w:p>
    <w:p>
      <w:pPr>
        <w:pStyle w:val="Normal"/>
        <w:rPr>
          <w:i/>
          <w:i/>
        </w:rPr>
      </w:pPr>
      <w:r>
        <w:rPr>
          <w:i/>
        </w:rPr>
        <w:t>Requirement Name</w:t>
      </w:r>
      <w:r>
        <w:rPr/>
        <w:t xml:space="preserve">: Minimized file type mappings </w:t>
      </w:r>
      <w:r>
        <w:rPr>
          <w:i/>
        </w:rPr>
        <w:t>Requirement Reference</w:t>
      </w:r>
      <w:r>
        <w:rPr>
          <w:iCs/>
        </w:rPr>
        <w:t xml:space="preserve">: </w:t>
      </w:r>
      <w:r>
        <w:rPr/>
        <w:t>In accordance with industry best practice</w:t>
      </w:r>
    </w:p>
    <w:p>
      <w:pPr>
        <w:pStyle w:val="Normal"/>
        <w:rPr/>
      </w:pPr>
      <w:r>
        <w:rPr>
          <w:i/>
        </w:rPr>
        <w:t>Requirement Description</w:t>
      </w:r>
      <w:r>
        <w:rPr/>
        <w:t>: File type- or script-mappings that are not required shall be deleted, e.g. php, phtml, js, sh, csh, bin, exe, pl, vbe, vbs.</w:t>
      </w:r>
    </w:p>
    <w:p>
      <w:pPr>
        <w:pStyle w:val="Normal"/>
        <w:keepNext w:val="true"/>
        <w:rPr>
          <w:i/>
          <w:i/>
        </w:rPr>
      </w:pPr>
      <w:r>
        <w:rPr>
          <w:i/>
        </w:rPr>
        <w:t>Threat References</w:t>
      </w:r>
      <w:r>
        <w:rPr>
          <w:iCs/>
        </w:rPr>
        <w:t xml:space="preserve">: </w:t>
      </w:r>
      <w:r>
        <w:rPr/>
        <w:t>TR 33.926</w:t>
      </w:r>
      <w:r>
        <w:rPr>
          <w:rFonts w:eastAsia="SimSun;宋体" w:cs="Tele-GroteskNor;Times New Roman" w:ascii="Tele-GroteskNor;Times New Roman" w:hAnsi="Tele-GroteskNor;Times New Roman"/>
          <w:color w:val="000000"/>
          <w:lang w:val="en-US" w:eastAsia="zh-CN"/>
        </w:rPr>
        <w:t xml:space="preserve"> [4]</w:t>
      </w:r>
      <w:r>
        <w:rPr>
          <w:rFonts w:eastAsia="SimSun;宋体" w:cs="Tele-GroteskNor;Times New Roman" w:ascii="Tele-GroteskNor;Times New Roman" w:hAnsi="Tele-GroteskNor;Times New Roman"/>
          <w:color w:val="000000"/>
          <w:lang w:val="en-US" w:eastAsia="zh-CN"/>
        </w:rPr>
        <w:t>, clause 5.3.6.13, Unnecessary Applications</w:t>
      </w:r>
    </w:p>
    <w:p>
      <w:pPr>
        <w:pStyle w:val="Normal"/>
        <w:keepNext w:val="true"/>
        <w:rPr/>
      </w:pPr>
      <w:r>
        <w:rPr>
          <w:i/>
        </w:rPr>
        <w:t>Test Case</w:t>
      </w:r>
      <w:r>
        <w:rPr/>
        <w:t xml:space="preserve">: </w:t>
      </w:r>
    </w:p>
    <w:p>
      <w:pPr>
        <w:pStyle w:val="Normal"/>
        <w:rPr>
          <w:b/>
        </w:rPr>
      </w:pPr>
      <w:r>
        <w:rPr>
          <w:b/>
          <w:i/>
        </w:rPr>
        <w:t>Test Name</w:t>
      </w:r>
      <w:r>
        <w:rPr>
          <w:b/>
        </w:rPr>
        <w:t xml:space="preserve">: </w:t>
      </w:r>
      <w:r>
        <w:rPr/>
        <w:t>TC_NO_WEB_SERVER_FILE_TYPE MAPPINGS</w:t>
      </w:r>
    </w:p>
    <w:p>
      <w:pPr>
        <w:pStyle w:val="Normal"/>
        <w:rPr>
          <w:b/>
          <w:bCs/>
          <w:lang w:eastAsia="zh-CN"/>
        </w:rPr>
      </w:pPr>
      <w:r>
        <w:rPr>
          <w:b/>
          <w:bCs/>
          <w:lang w:eastAsia="zh-CN"/>
        </w:rPr>
        <w:t>Purpose:</w:t>
      </w:r>
    </w:p>
    <w:p>
      <w:pPr>
        <w:pStyle w:val="Normal"/>
        <w:rPr/>
      </w:pPr>
      <w:r>
        <w:rPr/>
        <w:t>To verify that file type- or script-mappings that are not required have been deleted.</w:t>
      </w:r>
    </w:p>
    <w:p>
      <w:pPr>
        <w:pStyle w:val="Normal"/>
        <w:rPr>
          <w:b/>
          <w:bCs/>
          <w:lang w:eastAsia="zh-CN"/>
        </w:rPr>
      </w:pPr>
      <w:r>
        <w:rPr>
          <w:b/>
          <w:bCs/>
          <w:lang w:eastAsia="zh-CN"/>
        </w:rPr>
        <w:t>Procedure and execution steps</w:t>
      </w:r>
    </w:p>
    <w:p>
      <w:pPr>
        <w:pStyle w:val="Normal"/>
        <w:rPr>
          <w:lang w:eastAsia="zh-CN"/>
        </w:rPr>
      </w:pPr>
      <w:r>
        <w:rPr>
          <w:b/>
          <w:bCs/>
          <w:lang w:eastAsia="zh-CN"/>
        </w:rPr>
        <w:t>Pre-Conditions:</w:t>
      </w:r>
    </w:p>
    <w:p>
      <w:pPr>
        <w:pStyle w:val="B1"/>
        <w:rPr/>
      </w:pPr>
      <w:r>
        <w:rPr>
          <w:lang w:eastAsia="ja-JP"/>
        </w:rPr>
        <w:t>-</w:t>
        <w:tab/>
        <w:t>The tester has needed administrative privileges.</w:t>
      </w:r>
    </w:p>
    <w:p>
      <w:pPr>
        <w:pStyle w:val="B1"/>
        <w:rPr/>
      </w:pPr>
      <w:r>
        <w:rPr>
          <w:lang w:eastAsia="ja-JP"/>
        </w:rPr>
        <w:t>-</w:t>
        <w:tab/>
        <w:t>A tester machine is available.</w:t>
      </w:r>
      <w:r>
        <w:rPr/>
        <w:t xml:space="preserve"> </w:t>
      </w:r>
    </w:p>
    <w:p>
      <w:pPr>
        <w:pStyle w:val="B1"/>
        <w:rPr/>
      </w:pPr>
      <w:r>
        <w:rPr>
          <w:lang w:eastAsia="ja-JP"/>
        </w:rPr>
        <w:t>-</w:t>
        <w:tab/>
        <w:t>The tester should have configured a script, or an automatic assessment tool adapted in line with the Requirement Description.</w:t>
      </w:r>
    </w:p>
    <w:p>
      <w:pPr>
        <w:pStyle w:val="Normal"/>
        <w:rPr>
          <w:b/>
          <w:bCs/>
          <w:lang w:eastAsia="zh-CN"/>
        </w:rPr>
      </w:pPr>
      <w:r>
        <w:rPr>
          <w:b/>
          <w:bCs/>
          <w:lang w:eastAsia="zh-CN"/>
        </w:rPr>
        <w:t>Execution Steps</w:t>
      </w:r>
    </w:p>
    <w:p>
      <w:pPr>
        <w:pStyle w:val="Normal"/>
        <w:rPr/>
      </w:pPr>
      <w:r>
        <w:rPr/>
        <w:t>The tester checks that all file type-</w:t>
      </w:r>
      <w:r>
        <w:rPr>
          <w:spacing w:val="-3"/>
        </w:rPr>
        <w:t xml:space="preserve"> </w:t>
      </w:r>
      <w:r>
        <w:rPr/>
        <w:t>or</w:t>
      </w:r>
      <w:r>
        <w:rPr>
          <w:spacing w:val="-2"/>
        </w:rPr>
        <w:t xml:space="preserve"> </w:t>
      </w:r>
      <w:r>
        <w:rPr/>
        <w:t>script</w:t>
      </w:r>
      <w:r>
        <w:rPr>
          <w:spacing w:val="-4"/>
        </w:rPr>
        <w:t>-</w:t>
      </w:r>
      <w:r>
        <w:rPr/>
        <w:t>mappings</w:t>
      </w:r>
      <w:r>
        <w:rPr>
          <w:spacing w:val="-8"/>
        </w:rPr>
        <w:t xml:space="preserve"> </w:t>
      </w:r>
      <w:r>
        <w:rPr/>
        <w:t>that</w:t>
      </w:r>
      <w:r>
        <w:rPr>
          <w:spacing w:val="-3"/>
        </w:rPr>
        <w:t xml:space="preserve"> </w:t>
      </w:r>
      <w:r>
        <w:rPr/>
        <w:t>are</w:t>
      </w:r>
      <w:r>
        <w:rPr>
          <w:spacing w:val="-3"/>
        </w:rPr>
        <w:t xml:space="preserve"> </w:t>
      </w:r>
      <w:r>
        <w:rPr/>
        <w:t>not</w:t>
      </w:r>
      <w:r>
        <w:rPr>
          <w:spacing w:val="-3"/>
        </w:rPr>
        <w:t xml:space="preserve"> </w:t>
      </w:r>
      <w:r>
        <w:rPr/>
        <w:t>required</w:t>
      </w:r>
      <w:r>
        <w:rPr>
          <w:spacing w:val="-7"/>
        </w:rPr>
        <w:t xml:space="preserve"> </w:t>
      </w:r>
      <w:r>
        <w:rPr/>
        <w:t>have been</w:t>
      </w:r>
      <w:r>
        <w:rPr>
          <w:spacing w:val="-2"/>
        </w:rPr>
        <w:t xml:space="preserve"> </w:t>
      </w:r>
      <w:r>
        <w:rPr/>
        <w:t>deleted.</w:t>
      </w:r>
    </w:p>
    <w:p>
      <w:pPr>
        <w:pStyle w:val="Normal"/>
        <w:rPr>
          <w:b/>
          <w:bCs/>
          <w:lang w:eastAsia="zh-CN"/>
        </w:rPr>
      </w:pPr>
      <w:r>
        <w:rPr>
          <w:b/>
          <w:bCs/>
          <w:lang w:eastAsia="zh-CN"/>
        </w:rPr>
        <w:t>Expected Results:</w:t>
      </w:r>
    </w:p>
    <w:p>
      <w:pPr>
        <w:pStyle w:val="Normal"/>
        <w:rPr>
          <w:lang w:eastAsia="ja-JP"/>
        </w:rPr>
      </w:pPr>
      <w:r>
        <w:rPr>
          <w:lang w:eastAsia="ja-JP"/>
        </w:rPr>
        <w:t xml:space="preserve">Evidence that </w:t>
      </w:r>
      <w:r>
        <w:rPr/>
        <w:t>all file type-</w:t>
      </w:r>
      <w:r>
        <w:rPr>
          <w:spacing w:val="-3"/>
        </w:rPr>
        <w:t xml:space="preserve"> </w:t>
      </w:r>
      <w:r>
        <w:rPr/>
        <w:t>or</w:t>
      </w:r>
      <w:r>
        <w:rPr>
          <w:spacing w:val="-2"/>
        </w:rPr>
        <w:t xml:space="preserve"> </w:t>
      </w:r>
      <w:r>
        <w:rPr/>
        <w:t>script</w:t>
      </w:r>
      <w:r>
        <w:rPr>
          <w:spacing w:val="-4"/>
        </w:rPr>
        <w:t>-</w:t>
      </w:r>
      <w:r>
        <w:rPr/>
        <w:t>mappings,</w:t>
      </w:r>
      <w:r>
        <w:rPr>
          <w:spacing w:val="-8"/>
        </w:rPr>
        <w:t xml:space="preserve"> </w:t>
      </w:r>
      <w:r>
        <w:rPr/>
        <w:t>that</w:t>
      </w:r>
      <w:r>
        <w:rPr>
          <w:spacing w:val="-3"/>
        </w:rPr>
        <w:t xml:space="preserve"> </w:t>
      </w:r>
      <w:r>
        <w:rPr/>
        <w:t>are</w:t>
      </w:r>
      <w:r>
        <w:rPr>
          <w:spacing w:val="-3"/>
        </w:rPr>
        <w:t xml:space="preserve"> </w:t>
      </w:r>
      <w:r>
        <w:rPr/>
        <w:t>not</w:t>
      </w:r>
      <w:r>
        <w:rPr>
          <w:spacing w:val="-3"/>
        </w:rPr>
        <w:t xml:space="preserve"> </w:t>
      </w:r>
      <w:r>
        <w:rPr/>
        <w:t>required,</w:t>
      </w:r>
      <w:r>
        <w:rPr>
          <w:spacing w:val="-7"/>
        </w:rPr>
        <w:t xml:space="preserve"> </w:t>
      </w:r>
      <w:r>
        <w:rPr/>
        <w:t>have been</w:t>
      </w:r>
      <w:r>
        <w:rPr>
          <w:spacing w:val="-2"/>
        </w:rPr>
        <w:t xml:space="preserve"> </w:t>
      </w:r>
      <w:r>
        <w:rPr/>
        <w:t>deleted.</w:t>
      </w:r>
    </w:p>
    <w:p>
      <w:pPr>
        <w:pStyle w:val="Normal"/>
        <w:rPr>
          <w:b/>
          <w:bCs/>
          <w:lang w:eastAsia="zh-CN"/>
        </w:rPr>
      </w:pPr>
      <w:r>
        <w:rPr>
          <w:b/>
          <w:bCs/>
          <w:lang w:eastAsia="zh-CN"/>
        </w:rPr>
        <w:t>Expected format of evidence:</w:t>
      </w:r>
    </w:p>
    <w:p>
      <w:pPr>
        <w:pStyle w:val="Normal"/>
        <w:rPr/>
      </w:pPr>
      <w:r>
        <w:rPr/>
        <w:t>Log files and screen shots of test executions.</w:t>
      </w:r>
    </w:p>
    <w:p>
      <w:pPr>
        <w:pStyle w:val="Heading4"/>
        <w:rPr/>
      </w:pPr>
      <w:bookmarkStart w:id="318" w:name="__RefHeading___Toc187937560"/>
      <w:bookmarkStart w:id="319" w:name="_CR4_3_4_14"/>
      <w:bookmarkEnd w:id="318"/>
      <w:bookmarkEnd w:id="319"/>
      <w:r>
        <w:rPr/>
        <w:t>4.3.4.14</w:t>
        <w:tab/>
        <w:t>Restricted file access</w:t>
      </w:r>
    </w:p>
    <w:p>
      <w:pPr>
        <w:pStyle w:val="Normal"/>
        <w:rPr/>
      </w:pPr>
      <w:r>
        <w:rPr>
          <w:i/>
        </w:rPr>
        <w:t>Requirement Name</w:t>
      </w:r>
      <w:r>
        <w:rPr/>
        <w:t>: Restricted file access.</w:t>
      </w:r>
    </w:p>
    <w:p>
      <w:pPr>
        <w:pStyle w:val="Normal"/>
        <w:rPr>
          <w:i/>
          <w:i/>
        </w:rPr>
      </w:pPr>
      <w:r>
        <w:rPr>
          <w:i/>
        </w:rPr>
        <w:t>Requirement Reference</w:t>
      </w:r>
      <w:r>
        <w:rPr>
          <w:iCs/>
        </w:rPr>
        <w:t xml:space="preserve">: </w:t>
      </w:r>
      <w:r>
        <w:rPr/>
        <w:t>In accordance with industry best practice</w:t>
      </w:r>
    </w:p>
    <w:p>
      <w:pPr>
        <w:pStyle w:val="Normal"/>
        <w:rPr/>
      </w:pPr>
      <w:r>
        <w:rPr>
          <w:i/>
        </w:rPr>
        <w:t>Requirement Description</w:t>
      </w:r>
      <w:r>
        <w:rPr/>
        <w:t>: Restrictive access rights shall be assigned to all files which are directly or indirectly (e.g. via links or in</w:t>
      </w:r>
      <w:r>
        <w:rPr>
          <w:spacing w:val="1"/>
        </w:rPr>
        <w:t xml:space="preserve"> </w:t>
      </w:r>
      <w:r>
        <w:rPr/>
        <w:t>virtual directories) in the web server's document directory. In particular, the web server shall not be able to access files which are not meant to be delivered.</w:t>
      </w:r>
    </w:p>
    <w:p>
      <w:pPr>
        <w:pStyle w:val="Normal"/>
        <w:rPr>
          <w:i/>
          <w:i/>
        </w:rPr>
      </w:pPr>
      <w:r>
        <w:rPr>
          <w:i/>
        </w:rPr>
        <w:t>Threat References</w:t>
      </w:r>
      <w:r>
        <w:rPr>
          <w:iCs/>
        </w:rPr>
        <w:t xml:space="preserve">: </w:t>
      </w:r>
      <w:r>
        <w:rPr/>
        <w:t>TR 33.926</w:t>
      </w:r>
      <w:r>
        <w:rPr>
          <w:rFonts w:eastAsia="SimSun;宋体" w:cs="Tele-GroteskNor;Times New Roman" w:ascii="Tele-GroteskNor;Times New Roman" w:hAnsi="Tele-GroteskNor;Times New Roman"/>
          <w:color w:val="000000"/>
          <w:lang w:val="en-US" w:eastAsia="zh-CN"/>
        </w:rPr>
        <w:t xml:space="preserve"> [4]</w:t>
      </w:r>
      <w:r>
        <w:rPr>
          <w:rFonts w:eastAsia="SimSun;宋体" w:cs="Tele-GroteskNor;Times New Roman" w:ascii="Tele-GroteskNor;Times New Roman" w:hAnsi="Tele-GroteskNor;Times New Roman"/>
          <w:color w:val="000000"/>
          <w:lang w:val="en-US" w:eastAsia="zh-CN"/>
        </w:rPr>
        <w:t>, clause 5.3.6.9, File/Directory Read Permissions Misuse</w:t>
      </w:r>
    </w:p>
    <w:p>
      <w:pPr>
        <w:pStyle w:val="Normal"/>
        <w:rPr/>
      </w:pPr>
      <w:r>
        <w:rPr>
          <w:i/>
        </w:rPr>
        <w:t>Test Case</w:t>
      </w:r>
      <w:r>
        <w:rPr/>
        <w:t xml:space="preserve">: </w:t>
      </w:r>
    </w:p>
    <w:p>
      <w:pPr>
        <w:pStyle w:val="Normal"/>
        <w:rPr>
          <w:b/>
        </w:rPr>
      </w:pPr>
      <w:r>
        <w:rPr>
          <w:b/>
        </w:rPr>
        <w:t xml:space="preserve">Test Name: </w:t>
      </w:r>
      <w:r>
        <w:rPr/>
        <w:t>TC_RESTRICTED_FILE_ACCESS</w:t>
      </w:r>
    </w:p>
    <w:p>
      <w:pPr>
        <w:pStyle w:val="Normal"/>
        <w:rPr>
          <w:b/>
        </w:rPr>
      </w:pPr>
      <w:r>
        <w:rPr>
          <w:b/>
        </w:rPr>
        <w:t>Purpose:</w:t>
      </w:r>
    </w:p>
    <w:p>
      <w:pPr>
        <w:pStyle w:val="Normal"/>
        <w:rPr/>
      </w:pPr>
      <w:r>
        <w:rPr/>
        <w:t>To test whether the restrictive access rights are assigned to all files which are directly or indirectly in the web server's document directory and to verify whether path traversal is made improbable.</w:t>
      </w:r>
    </w:p>
    <w:p>
      <w:pPr>
        <w:pStyle w:val="Normal"/>
        <w:rPr>
          <w:b/>
        </w:rPr>
      </w:pPr>
      <w:r>
        <w:rPr>
          <w:b/>
        </w:rPr>
        <w:t>Procedure and execution steps:</w:t>
      </w:r>
    </w:p>
    <w:p>
      <w:pPr>
        <w:pStyle w:val="Normal"/>
        <w:rPr>
          <w:b/>
        </w:rPr>
      </w:pPr>
      <w:r>
        <w:rPr>
          <w:b/>
        </w:rPr>
        <w:t>Pre-Condition:</w:t>
      </w:r>
    </w:p>
    <w:p>
      <w:pPr>
        <w:pStyle w:val="Normal"/>
        <w:rPr/>
      </w:pPr>
      <w:r>
        <w:rPr/>
        <w:t>The web server is configured according to the manual</w:t>
      </w:r>
    </w:p>
    <w:p>
      <w:pPr>
        <w:pStyle w:val="Normal"/>
        <w:rPr>
          <w:b/>
        </w:rPr>
      </w:pPr>
      <w:r>
        <w:rPr>
          <w:b/>
        </w:rPr>
        <w:t>Execution Steps</w:t>
      </w:r>
    </w:p>
    <w:p>
      <w:pPr>
        <w:pStyle w:val="B1"/>
        <w:rPr/>
      </w:pPr>
      <w:r>
        <w:rPr/>
        <w:t>1.</w:t>
        <w:tab/>
        <w:t>The tester verifies that access rights on the servable content (meaning directories and files) is set to the following:</w:t>
      </w:r>
    </w:p>
    <w:p>
      <w:pPr>
        <w:pStyle w:val="B2"/>
        <w:rPr/>
      </w:pPr>
      <w:r>
        <w:rPr/>
        <w:t>a.</w:t>
        <w:tab/>
        <w:t>The files are owned by the user that runs the web server;</w:t>
      </w:r>
    </w:p>
    <w:p>
      <w:pPr>
        <w:pStyle w:val="B2"/>
        <w:rPr/>
      </w:pPr>
      <w:r>
        <w:rPr/>
        <w:t>b.</w:t>
        <w:tab/>
        <w:t>The files are not writable to others, except the web server's account;</w:t>
      </w:r>
    </w:p>
    <w:p>
      <w:pPr>
        <w:pStyle w:val="B1"/>
        <w:rPr/>
      </w:pPr>
      <w:r>
        <w:rPr/>
        <w:t>2.</w:t>
        <w:tab/>
        <w:t>The tester verifies that the user running the web server is an unprivileged account;</w:t>
      </w:r>
    </w:p>
    <w:p>
      <w:pPr>
        <w:pStyle w:val="B1"/>
        <w:rPr/>
      </w:pPr>
      <w:r>
        <w:rPr/>
        <w:t>3.</w:t>
        <w:tab/>
        <w:t>For Operating Systems that have chrooted environments, the tester verifies that the web server runs inside a jail or chrooted environment. If the chrooted environment is not used, the web server or system functionality can be used to restrict access to file directories.</w:t>
      </w:r>
    </w:p>
    <w:p>
      <w:pPr>
        <w:pStyle w:val="Normal"/>
        <w:rPr>
          <w:b/>
        </w:rPr>
      </w:pPr>
      <w:r>
        <w:rPr>
          <w:b/>
        </w:rPr>
        <w:t>Expected Results:</w:t>
      </w:r>
    </w:p>
    <w:p>
      <w:pPr>
        <w:pStyle w:val="B1"/>
        <w:rPr/>
      </w:pPr>
      <w:r>
        <w:rPr/>
        <w:t>-</w:t>
        <w:tab/>
        <w:t>Name of user running the web server with the privileges of the account;</w:t>
      </w:r>
    </w:p>
    <w:p>
      <w:pPr>
        <w:pStyle w:val="B1"/>
        <w:rPr/>
      </w:pPr>
      <w:r>
        <w:rPr/>
        <w:t>-</w:t>
        <w:tab/>
        <w:t>Access rights of files and directories that the web server serves;</w:t>
      </w:r>
    </w:p>
    <w:p>
      <w:pPr>
        <w:pStyle w:val="B1"/>
        <w:rPr/>
      </w:pPr>
      <w:r>
        <w:rPr/>
        <w:t>-</w:t>
        <w:tab/>
        <w:t>Configuration that shows that the web server is in a chrooted environment, or restricted by accessing to file directories.</w:t>
      </w:r>
    </w:p>
    <w:p>
      <w:pPr>
        <w:pStyle w:val="Normal"/>
        <w:rPr>
          <w:b/>
          <w:bCs/>
        </w:rPr>
      </w:pPr>
      <w:r>
        <w:rPr>
          <w:b/>
          <w:bCs/>
        </w:rPr>
        <w:t>Expected format of evidence:</w:t>
      </w:r>
    </w:p>
    <w:p>
      <w:pPr>
        <w:pStyle w:val="Normal"/>
        <w:rPr/>
      </w:pPr>
      <w:r>
        <w:rPr>
          <w:lang w:eastAsia="zh-CN"/>
        </w:rPr>
        <w:t>A part of the configuration file / screenshot of the configuration showing that the web server, the file access rights and the account running the web server is properly configured.</w:t>
      </w:r>
    </w:p>
    <w:p>
      <w:pPr>
        <w:pStyle w:val="Heading4"/>
        <w:rPr/>
      </w:pPr>
      <w:bookmarkStart w:id="320" w:name="__RefHeading___Toc187937561"/>
      <w:bookmarkStart w:id="321" w:name="_CR4_3_4_15"/>
      <w:bookmarkEnd w:id="320"/>
      <w:bookmarkEnd w:id="321"/>
      <w:r>
        <w:rPr/>
        <w:t>4.3.4.15</w:t>
        <w:tab/>
        <w:t>Void</w:t>
      </w:r>
    </w:p>
    <w:p>
      <w:pPr>
        <w:pStyle w:val="Heading3"/>
        <w:ind w:hanging="1134" w:left="1134"/>
        <w:rPr/>
      </w:pPr>
      <w:bookmarkStart w:id="322" w:name="__RefHeading___Toc187937562"/>
      <w:bookmarkStart w:id="323" w:name="_CR4_3_5"/>
      <w:bookmarkEnd w:id="322"/>
      <w:bookmarkEnd w:id="323"/>
      <w:r>
        <w:rPr/>
        <w:t>4.3.5</w:t>
        <w:tab/>
        <w:t>Network devices</w:t>
      </w:r>
    </w:p>
    <w:p>
      <w:pPr>
        <w:pStyle w:val="Heading4"/>
        <w:rPr/>
      </w:pPr>
      <w:bookmarkStart w:id="324" w:name="__RefHeading___Toc187937563"/>
      <w:bookmarkStart w:id="325" w:name="_CR4_3_5_1"/>
      <w:bookmarkEnd w:id="324"/>
      <w:bookmarkEnd w:id="325"/>
      <w:r>
        <w:rPr/>
        <w:t>4.3.5.1</w:t>
        <w:tab/>
        <w:t>Traffic Separation</w:t>
      </w:r>
    </w:p>
    <w:p>
      <w:pPr>
        <w:pStyle w:val="Normal"/>
        <w:rPr/>
      </w:pPr>
      <w:r>
        <w:rPr>
          <w:i/>
        </w:rPr>
        <w:t>Requirement Name</w:t>
      </w:r>
      <w:r>
        <w:rPr/>
        <w:t>: Traffic Separation</w:t>
      </w:r>
    </w:p>
    <w:p>
      <w:pPr>
        <w:pStyle w:val="Normal"/>
        <w:rPr>
          <w:i/>
          <w:i/>
        </w:rPr>
      </w:pPr>
      <w:r>
        <w:rPr>
          <w:i/>
        </w:rPr>
        <w:t>Requirement Reference</w:t>
      </w:r>
      <w:r>
        <w:rPr>
          <w:iCs/>
        </w:rPr>
        <w:t xml:space="preserve">: </w:t>
      </w:r>
      <w:r>
        <w:rPr/>
        <w:t>In accordance with industry best practice</w:t>
      </w:r>
    </w:p>
    <w:p>
      <w:pPr>
        <w:pStyle w:val="Normal"/>
        <w:rPr/>
      </w:pPr>
      <w:r>
        <w:rPr>
          <w:i/>
        </w:rPr>
        <w:t>Requirement Description</w:t>
      </w:r>
      <w:r>
        <w:rPr/>
        <w:t>:</w:t>
      </w:r>
    </w:p>
    <w:p>
      <w:pPr>
        <w:pStyle w:val="Normal"/>
        <w:rPr/>
      </w:pPr>
      <w:r>
        <w:rPr>
          <w:lang w:val="en-US"/>
        </w:rPr>
        <w:t>The network product shall support physical or logical separation of traffic belonging to different network domains</w:t>
      </w:r>
      <w:r>
        <w:rPr/>
        <w:t>. For example, O&amp;M traffic and control plane traffic belong to different network domains. See RFC 3871 [3] for further information.</w:t>
      </w:r>
    </w:p>
    <w:p>
      <w:pPr>
        <w:pStyle w:val="B1"/>
        <w:ind w:hanging="0" w:left="0" w:right="0"/>
        <w:rPr>
          <w:lang w:eastAsia="zh-CN"/>
        </w:rPr>
      </w:pPr>
      <w:r>
        <w:rPr>
          <w:i/>
        </w:rPr>
        <w:t>Threat References</w:t>
      </w:r>
      <w:r>
        <w:rPr>
          <w:iCs/>
        </w:rPr>
        <w:t xml:space="preserve">: </w:t>
      </w:r>
      <w:r>
        <w:rPr/>
        <w:t>TR 33.926</w:t>
      </w:r>
      <w:r>
        <w:rPr>
          <w:rFonts w:eastAsia="SimSun;宋体" w:cs="Tele-GroteskNor;Times New Roman" w:ascii="Tele-GroteskNor;Times New Roman" w:hAnsi="Tele-GroteskNor;Times New Roman"/>
          <w:color w:val="000000"/>
          <w:lang w:val="en-US" w:eastAsia="zh-CN"/>
        </w:rPr>
        <w:t xml:space="preserve"> [4]</w:t>
      </w:r>
      <w:r>
        <w:rPr>
          <w:rFonts w:eastAsia="SimSun;宋体" w:cs="Tele-GroteskNor;Times New Roman" w:ascii="Tele-GroteskNor;Times New Roman" w:hAnsi="Tele-GroteskNor;Times New Roman"/>
          <w:color w:val="000000"/>
          <w:lang w:val="en-US" w:eastAsia="zh-CN"/>
        </w:rPr>
        <w:t>, clause 5.3.6.15, lack of GNP traffic isolation</w:t>
      </w:r>
    </w:p>
    <w:p>
      <w:pPr>
        <w:pStyle w:val="Normal"/>
        <w:rPr/>
      </w:pPr>
      <w:r>
        <w:rPr>
          <w:i/>
        </w:rPr>
        <w:t>Test case</w:t>
      </w:r>
      <w:r>
        <w:rPr/>
        <w:t xml:space="preserve">: </w:t>
      </w:r>
    </w:p>
    <w:p>
      <w:pPr>
        <w:pStyle w:val="Normal"/>
        <w:rPr>
          <w:b/>
        </w:rPr>
      </w:pPr>
      <w:r>
        <w:rPr>
          <w:b/>
        </w:rPr>
        <w:t xml:space="preserve">Test Name: </w:t>
      </w:r>
      <w:r>
        <w:rPr/>
        <w:t>TC_TRAFFIC_SEPARATION</w:t>
      </w:r>
    </w:p>
    <w:p>
      <w:pPr>
        <w:pStyle w:val="Normal"/>
        <w:rPr>
          <w:b/>
        </w:rPr>
      </w:pPr>
      <w:r>
        <w:rPr>
          <w:b/>
        </w:rPr>
        <w:t>Purpose:</w:t>
      </w:r>
    </w:p>
    <w:p>
      <w:pPr>
        <w:pStyle w:val="Normal"/>
        <w:rPr/>
      </w:pPr>
      <w:r>
        <w:rPr/>
        <w:t>To test whether traffic belonging to different network domains is separated.</w:t>
      </w:r>
    </w:p>
    <w:p>
      <w:pPr>
        <w:pStyle w:val="Normal"/>
        <w:rPr>
          <w:b/>
        </w:rPr>
      </w:pPr>
      <w:r>
        <w:rPr>
          <w:b/>
        </w:rPr>
        <w:t>Procedure and execution steps:</w:t>
      </w:r>
    </w:p>
    <w:p>
      <w:pPr>
        <w:pStyle w:val="Normal"/>
        <w:rPr>
          <w:b/>
        </w:rPr>
      </w:pPr>
      <w:r>
        <w:rPr>
          <w:b/>
        </w:rPr>
        <w:t>Pre-Condition:</w:t>
      </w:r>
    </w:p>
    <w:p>
      <w:pPr>
        <w:pStyle w:val="NO"/>
        <w:rPr/>
      </w:pPr>
      <w:r>
        <w:rPr/>
        <w:t xml:space="preserve">NOTE: </w:t>
        <w:tab/>
        <w:t xml:space="preserve">This test applies if the network product is meant to handle </w:t>
      </w:r>
      <w:r>
        <w:rPr>
          <w:lang w:val="en-US"/>
        </w:rPr>
        <w:t>traffic from different network domains, e.g.</w:t>
      </w:r>
      <w:r>
        <w:rPr/>
        <w:t xml:space="preserve"> both O&amp;M and control plane traffic.</w:t>
      </w:r>
    </w:p>
    <w:p>
      <w:pPr>
        <w:pStyle w:val="Normal"/>
        <w:rPr/>
      </w:pPr>
      <w:r>
        <w:rPr/>
        <w:t xml:space="preserve">The network product has at least two separate (logical) interfaces dedicated to different network domains. The vendor  provides this domain related information for the tester. Network products for which the test applies and that fail to meet this precondition fail the test by definition. </w:t>
      </w:r>
    </w:p>
    <w:p>
      <w:pPr>
        <w:pStyle w:val="Normal"/>
        <w:rPr>
          <w:b/>
        </w:rPr>
      </w:pPr>
      <w:r>
        <w:rPr>
          <w:b/>
        </w:rPr>
        <w:t>Execution Steps</w:t>
      </w:r>
    </w:p>
    <w:p>
      <w:pPr>
        <w:pStyle w:val="B1"/>
        <w:rPr/>
      </w:pPr>
      <w:r>
        <w:rPr/>
        <w:t>1.</w:t>
        <w:tab/>
        <w:t xml:space="preserve">The tester checks whether the network product refuses </w:t>
      </w:r>
      <w:r>
        <w:rPr>
          <w:lang w:val="en-US"/>
        </w:rPr>
        <w:t>traffic intended for one network domain</w:t>
      </w:r>
      <w:r>
        <w:rPr/>
        <w:t xml:space="preserve"> on all interfaces meant for </w:t>
      </w:r>
      <w:r>
        <w:rPr>
          <w:lang w:val="en-US"/>
        </w:rPr>
        <w:t>the other network domain, and vice versa</w:t>
      </w:r>
      <w:r>
        <w:rPr/>
        <w:t>.</w:t>
      </w:r>
    </w:p>
    <w:p>
      <w:pPr>
        <w:pStyle w:val="B1"/>
        <w:rPr/>
      </w:pPr>
      <w:r>
        <w:rPr/>
        <w:t>2.</w:t>
        <w:tab/>
      </w:r>
      <w:r>
        <w:rPr>
          <w:lang w:val="en-US"/>
        </w:rPr>
        <w:t>Step 1 is to be performed for all pairs of different network domains</w:t>
      </w:r>
      <w:r>
        <w:rPr/>
        <w:t>.</w:t>
      </w:r>
    </w:p>
    <w:p>
      <w:pPr>
        <w:pStyle w:val="Normal"/>
        <w:rPr>
          <w:b/>
        </w:rPr>
      </w:pPr>
      <w:r>
        <w:rPr>
          <w:b/>
        </w:rPr>
        <w:t>Expected Results:</w:t>
      </w:r>
    </w:p>
    <w:p>
      <w:pPr>
        <w:pStyle w:val="B1"/>
        <w:rPr/>
      </w:pPr>
      <w:r>
        <w:rPr/>
        <w:t>-</w:t>
        <w:tab/>
        <w:t>The two tests are successful.</w:t>
      </w:r>
    </w:p>
    <w:p>
      <w:pPr>
        <w:pStyle w:val="B1"/>
        <w:rPr/>
      </w:pPr>
      <w:r>
        <w:rPr/>
        <w:t>-</w:t>
        <w:tab/>
        <w:t>Traffic should not be passed to a domain from which it did not originate.</w:t>
      </w:r>
    </w:p>
    <w:p>
      <w:pPr>
        <w:pStyle w:val="Normal"/>
        <w:rPr>
          <w:b/>
        </w:rPr>
      </w:pPr>
      <w:r>
        <w:rPr>
          <w:b/>
        </w:rPr>
        <w:t>Expected format of evidence:</w:t>
      </w:r>
    </w:p>
    <w:p>
      <w:pPr>
        <w:pStyle w:val="Normal"/>
        <w:rPr>
          <w:lang w:eastAsia="zh-CN"/>
        </w:rPr>
      </w:pPr>
      <w:r>
        <w:rPr>
          <w:lang w:eastAsia="zh-CN"/>
        </w:rPr>
        <w:t>Evidence containing the operational results as, e.g. screenshots, log files, packet captures, error messages.</w:t>
      </w:r>
    </w:p>
    <w:p>
      <w:pPr>
        <w:pStyle w:val="Heading3"/>
        <w:ind w:hanging="1134" w:left="1134"/>
        <w:rPr/>
      </w:pPr>
      <w:bookmarkStart w:id="326" w:name="__RefHeading___Toc187937564"/>
      <w:bookmarkStart w:id="327" w:name="_CR4_3_6"/>
      <w:bookmarkEnd w:id="326"/>
      <w:bookmarkEnd w:id="327"/>
      <w:r>
        <w:rPr/>
        <w:t>4.3.6</w:t>
        <w:tab/>
        <w:t>Network Functions in service-based architecture</w:t>
      </w:r>
    </w:p>
    <w:p>
      <w:pPr>
        <w:pStyle w:val="Heading4"/>
        <w:rPr/>
      </w:pPr>
      <w:bookmarkStart w:id="328" w:name="__RefHeading___Toc187937565"/>
      <w:bookmarkStart w:id="329" w:name="_CR4_3_6_1"/>
      <w:bookmarkEnd w:id="328"/>
      <w:bookmarkEnd w:id="329"/>
      <w:r>
        <w:rPr/>
        <w:t>4.3.6.1</w:t>
        <w:tab/>
        <w:t>Introduction</w:t>
      </w:r>
    </w:p>
    <w:p>
      <w:pPr>
        <w:pStyle w:val="Normal"/>
        <w:rPr/>
      </w:pPr>
      <w:r>
        <w:rPr/>
        <w:t>The purpose of the sub-clauses in 4.3.6 is to identify and describe the hardening related requirements for all Network Function (NF) within the 5G Core (5GC) utilizing Service-Based Interfaces (SBI) and the corresponding test cases.</w:t>
      </w:r>
    </w:p>
    <w:p>
      <w:pPr>
        <w:pStyle w:val="Heading4"/>
        <w:rPr/>
      </w:pPr>
      <w:bookmarkStart w:id="330" w:name="__RefHeading___Toc187937566"/>
      <w:bookmarkStart w:id="331" w:name="_CR4_3_6_2"/>
      <w:bookmarkEnd w:id="330"/>
      <w:bookmarkEnd w:id="331"/>
      <w:r>
        <w:rPr/>
        <w:t>4.3.6.2</w:t>
        <w:tab/>
        <w:t>No code execution or inclusion of external resources by JSON parsers</w:t>
      </w:r>
    </w:p>
    <w:p>
      <w:pPr>
        <w:pStyle w:val="Normal"/>
        <w:rPr/>
      </w:pPr>
      <w:r>
        <w:rPr>
          <w:i/>
        </w:rPr>
        <w:t>Requirement Name</w:t>
      </w:r>
      <w:r>
        <w:rPr/>
        <w:t>: No code execution or inclusion of external resources by JSON parsers.</w:t>
      </w:r>
    </w:p>
    <w:p>
      <w:pPr>
        <w:pStyle w:val="Normal"/>
        <w:rPr>
          <w:i/>
          <w:i/>
        </w:rPr>
      </w:pPr>
      <w:r>
        <w:rPr>
          <w:i/>
        </w:rPr>
        <w:t>Requirement Reference</w:t>
      </w:r>
      <w:r>
        <w:rPr>
          <w:iCs/>
        </w:rPr>
        <w:t xml:space="preserve">: </w:t>
      </w:r>
      <w:r>
        <w:rPr/>
        <w:t>In accordance with industry best practice</w:t>
      </w:r>
    </w:p>
    <w:p>
      <w:pPr>
        <w:pStyle w:val="Normal"/>
        <w:rPr/>
      </w:pPr>
      <w:r>
        <w:rPr>
          <w:i/>
        </w:rPr>
        <w:t>Requirement Description</w:t>
      </w:r>
      <w:r>
        <w:rPr/>
        <w:t xml:space="preserve">: </w:t>
      </w:r>
    </w:p>
    <w:p>
      <w:pPr>
        <w:pStyle w:val="Normal"/>
        <w:rPr/>
      </w:pPr>
      <w:r>
        <w:rPr/>
        <w:t>Parsers used by Network Functions (NF) shall not execute JavaScript or any other code contained in JSON objects received on Service Based Interfaces (SBI). Further, these parsers shall not include any resources external to the received JSON object itself, such as files from the NF’s filesystem or other resources loaded externally.</w:t>
      </w:r>
    </w:p>
    <w:p>
      <w:pPr>
        <w:pStyle w:val="Normal"/>
        <w:rPr/>
      </w:pPr>
      <w:bookmarkStart w:id="332" w:name="_Hlk19541849"/>
      <w:r>
        <w:rPr>
          <w:i/>
        </w:rPr>
        <w:t>Threat References</w:t>
      </w:r>
      <w:r>
        <w:rPr/>
        <w:t>: TR 33.926 [4], clause 6.3.2.1, JSON Parser Exploits</w:t>
      </w:r>
      <w:bookmarkEnd w:id="332"/>
    </w:p>
    <w:p>
      <w:pPr>
        <w:pStyle w:val="Normal"/>
        <w:rPr/>
      </w:pPr>
      <w:r>
        <w:rPr>
          <w:i/>
        </w:rPr>
        <w:t>Test Case</w:t>
      </w:r>
      <w:r>
        <w:rPr/>
        <w:t xml:space="preserve">: </w:t>
      </w:r>
    </w:p>
    <w:p>
      <w:pPr>
        <w:pStyle w:val="Normal"/>
        <w:rPr>
          <w:b/>
        </w:rPr>
      </w:pPr>
      <w:r>
        <w:rPr>
          <w:b/>
        </w:rPr>
        <w:t xml:space="preserve">Test Name: </w:t>
      </w:r>
      <w:r>
        <w:rPr/>
        <w:t>TC_JSON_PARSER_CODE_EXEC_INCL</w:t>
      </w:r>
    </w:p>
    <w:p>
      <w:pPr>
        <w:pStyle w:val="Normal"/>
        <w:keepNext w:val="true"/>
        <w:keepLines/>
        <w:spacing w:before="180" w:after="180"/>
        <w:rPr>
          <w:b/>
          <w:lang w:eastAsia="zh-CN"/>
        </w:rPr>
      </w:pPr>
      <w:r>
        <w:rPr>
          <w:b/>
          <w:lang w:eastAsia="zh-CN"/>
        </w:rPr>
        <w:t>Purpose:</w:t>
      </w:r>
    </w:p>
    <w:p>
      <w:pPr>
        <w:pStyle w:val="Normal"/>
        <w:rPr/>
      </w:pPr>
      <w:r>
        <w:rPr/>
        <w:t>NFs implementing SBI transfer application data serialized as JSON objects. When receiving such data, an NF parses this JSON representation and creates equivalent internal data structures. Since the contents of the JSON objects shall be considered untrusted, blindly executing code fragments or loading resources from a local path or Uniform Resource Identifier (URI) shall not be possible.</w:t>
      </w:r>
    </w:p>
    <w:p>
      <w:pPr>
        <w:pStyle w:val="Normal"/>
        <w:rPr>
          <w:b/>
          <w:bCs/>
          <w:lang w:eastAsia="zh-CN"/>
        </w:rPr>
      </w:pPr>
      <w:r>
        <w:rPr>
          <w:b/>
          <w:bCs/>
          <w:lang w:eastAsia="zh-CN"/>
        </w:rPr>
        <w:t>Procedure and execution steps:</w:t>
      </w:r>
    </w:p>
    <w:p>
      <w:pPr>
        <w:pStyle w:val="Normal"/>
        <w:rPr>
          <w:lang w:eastAsia="zh-CN"/>
        </w:rPr>
      </w:pPr>
      <w:r>
        <w:rPr>
          <w:b/>
          <w:bCs/>
          <w:lang w:eastAsia="zh-CN"/>
        </w:rPr>
        <w:t>Pre-Conditions:</w:t>
      </w:r>
    </w:p>
    <w:p>
      <w:pPr>
        <w:pStyle w:val="B1"/>
        <w:rPr>
          <w:lang w:eastAsia="ja-JP"/>
        </w:rPr>
      </w:pPr>
      <w:r>
        <w:rPr>
          <w:lang w:eastAsia="ja-JP"/>
        </w:rPr>
        <w:t>-</w:t>
        <w:tab/>
        <w:t>The tester has the privileges to log in the network product and to access to all system resources (e.g. log files)</w:t>
      </w:r>
    </w:p>
    <w:p>
      <w:pPr>
        <w:pStyle w:val="B1"/>
        <w:rPr>
          <w:lang w:eastAsia="ja-JP"/>
        </w:rPr>
      </w:pPr>
      <w:r>
        <w:rPr>
          <w:lang w:eastAsia="ja-JP"/>
        </w:rPr>
        <w:t>-</w:t>
        <w:tab/>
        <w:t>A list of all available network services containing at least the following information shall be included in the documentation accompanying the Network Product:</w:t>
      </w:r>
    </w:p>
    <w:p>
      <w:pPr>
        <w:pStyle w:val="B2"/>
        <w:rPr>
          <w:lang w:val="de-DE" w:eastAsia="ja-JP"/>
        </w:rPr>
      </w:pPr>
      <w:r>
        <w:rPr>
          <w:lang w:val="de-DE" w:eastAsia="ja-JP"/>
        </w:rPr>
        <w:t>-</w:t>
        <w:tab/>
        <w:t>all interfaces providing IP-based protocols;</w:t>
      </w:r>
    </w:p>
    <w:p>
      <w:pPr>
        <w:pStyle w:val="B2"/>
        <w:rPr/>
      </w:pPr>
      <w:r>
        <w:rPr>
          <w:lang w:val="de-DE" w:eastAsia="ja-JP"/>
        </w:rPr>
        <w:t>-</w:t>
        <w:tab/>
        <w:t>the available transport layer protocols on these interfaces;</w:t>
      </w:r>
    </w:p>
    <w:p>
      <w:pPr>
        <w:pStyle w:val="B2"/>
        <w:rPr>
          <w:lang w:val="de-DE" w:eastAsia="ja-JP"/>
        </w:rPr>
      </w:pPr>
      <w:r>
        <w:rPr>
          <w:lang w:val="de-DE" w:eastAsia="ja-JP"/>
        </w:rPr>
        <w:t>-</w:t>
        <w:tab/>
        <w:t>their open ports and associated services in the form of an OpenAPI3.0 interface specification;</w:t>
      </w:r>
    </w:p>
    <w:p>
      <w:pPr>
        <w:pStyle w:val="B1"/>
        <w:rPr>
          <w:lang w:eastAsia="ja-JP"/>
        </w:rPr>
      </w:pPr>
      <w:r>
        <w:rPr>
          <w:lang w:eastAsia="ja-JP"/>
        </w:rPr>
        <w:t>-</w:t>
        <w:tab/>
        <w:t>The tester has access to a Web Application Security (WAS) test tool that allows the tester to generate HTTP messages exploiting JSON parsers that do not prevent the above-mentioned scenarios of code execution and loading external resources. The test lab is expected to have sufficient expertise to recognize the level of effectiveness of the available tools.</w:t>
      </w:r>
    </w:p>
    <w:p>
      <w:pPr>
        <w:pStyle w:val="B1"/>
        <w:rPr>
          <w:lang w:eastAsia="ja-JP"/>
        </w:rPr>
      </w:pPr>
      <w:r>
        <w:rPr>
          <w:lang w:eastAsia="ja-JP"/>
        </w:rPr>
        <w:t>-</w:t>
        <w:tab/>
        <w:t>A network traffic analyser on the network product (e.g. TCPDUMP) or an external traffic analyser directly connected to the network product and on a tester machine is available.</w:t>
      </w:r>
    </w:p>
    <w:p>
      <w:pPr>
        <w:pStyle w:val="Normal"/>
        <w:rPr>
          <w:b/>
          <w:bCs/>
          <w:lang w:eastAsia="zh-CN"/>
        </w:rPr>
      </w:pPr>
      <w:r>
        <w:rPr>
          <w:b/>
          <w:bCs/>
          <w:lang w:eastAsia="zh-CN"/>
        </w:rPr>
        <w:t>Execution Steps</w:t>
      </w:r>
    </w:p>
    <w:p>
      <w:pPr>
        <w:pStyle w:val="B1"/>
        <w:rPr>
          <w:lang w:val="de-DE"/>
        </w:rPr>
      </w:pPr>
      <w:r>
        <w:rPr>
          <w:lang w:val="de-DE"/>
        </w:rPr>
        <w:t>1.</w:t>
        <w:tab/>
        <w:t xml:space="preserve">The tester uses ae WAS test tool </w:t>
      </w:r>
      <w:r>
        <w:rPr>
          <w:lang w:val="en-US"/>
        </w:rPr>
        <w:t>to generate HTTP requests (as described above in pre-conditions) towards</w:t>
      </w:r>
      <w:r>
        <w:rPr>
          <w:lang w:val="de-DE"/>
        </w:rPr>
        <w:t xml:space="preserve"> the </w:t>
      </w:r>
      <w:r>
        <w:rPr/>
        <w:t>network product</w:t>
      </w:r>
      <w:r>
        <w:rPr>
          <w:lang w:val="de-DE"/>
        </w:rPr>
        <w:t>’s API endpoints via its Service Based Interfaces.</w:t>
      </w:r>
    </w:p>
    <w:p>
      <w:pPr>
        <w:pStyle w:val="B1"/>
        <w:rPr/>
      </w:pPr>
      <w:r>
        <w:rPr/>
        <w:t>2.</w:t>
        <w:tab/>
        <w:t>Using a network traffic analyser on the network product, e.g. TCPDUMP or an external traffic analyser directly connected to the network product, the tester verifies that no external resources get loaded during JSON parsing.</w:t>
      </w:r>
    </w:p>
    <w:p>
      <w:pPr>
        <w:pStyle w:val="B1"/>
        <w:rPr/>
      </w:pPr>
      <w:r>
        <w:rPr/>
        <w:t xml:space="preserve">3. </w:t>
        <w:tab/>
        <w:t>Depending on the actual JavaScript code in the HTTP message, the tester verifies that the network product does not execute any of the contained actions.</w:t>
      </w:r>
    </w:p>
    <w:p>
      <w:pPr>
        <w:pStyle w:val="Normal"/>
        <w:rPr>
          <w:b/>
          <w:bCs/>
          <w:lang w:eastAsia="zh-CN"/>
        </w:rPr>
      </w:pPr>
      <w:r>
        <w:rPr>
          <w:b/>
          <w:bCs/>
          <w:lang w:eastAsia="zh-CN"/>
        </w:rPr>
        <w:t>Expected Results:</w:t>
      </w:r>
    </w:p>
    <w:p>
      <w:pPr>
        <w:pStyle w:val="B1"/>
        <w:rPr/>
      </w:pPr>
      <w:r>
        <w:rPr>
          <w:lang w:eastAsia="ja-JP"/>
        </w:rPr>
        <w:t>-</w:t>
        <w:tab/>
        <w:t>The NF does not load any resources external to the JSON object itself.</w:t>
      </w:r>
    </w:p>
    <w:p>
      <w:pPr>
        <w:pStyle w:val="B1"/>
        <w:rPr>
          <w:lang w:eastAsia="ja-JP"/>
        </w:rPr>
      </w:pPr>
      <w:r>
        <w:rPr>
          <w:lang w:eastAsia="ja-JP"/>
        </w:rPr>
        <w:t>-</w:t>
        <w:tab/>
        <w:t>The NF does not execute any JavaScript code contained in JSON objects.</w:t>
      </w:r>
    </w:p>
    <w:p>
      <w:pPr>
        <w:pStyle w:val="Normal"/>
        <w:rPr>
          <w:b/>
          <w:bCs/>
          <w:lang w:eastAsia="zh-CN"/>
        </w:rPr>
      </w:pPr>
      <w:r>
        <w:rPr>
          <w:b/>
          <w:bCs/>
          <w:lang w:eastAsia="zh-CN"/>
        </w:rPr>
        <w:t>Expected format of evidence:</w:t>
      </w:r>
    </w:p>
    <w:p>
      <w:pPr>
        <w:pStyle w:val="B1"/>
        <w:rPr/>
      </w:pPr>
      <w:r>
        <w:rPr/>
        <w:t>-</w:t>
        <w:tab/>
        <w:t>The used tool(s) name and version information</w:t>
      </w:r>
    </w:p>
    <w:p>
      <w:pPr>
        <w:pStyle w:val="B1"/>
        <w:rPr/>
      </w:pPr>
      <w:r>
        <w:rPr/>
        <w:t>-</w:t>
        <w:tab/>
        <w:t>Settings and configurations used</w:t>
      </w:r>
    </w:p>
    <w:p>
      <w:pPr>
        <w:pStyle w:val="B1"/>
        <w:rPr/>
      </w:pPr>
      <w:r>
        <w:rPr/>
        <w:t>-</w:t>
        <w:tab/>
        <w:t>The output log file of the chosen tool that displays the results (passed/failed).</w:t>
      </w:r>
    </w:p>
    <w:p>
      <w:pPr>
        <w:pStyle w:val="B1"/>
        <w:rPr/>
      </w:pPr>
      <w:r>
        <w:rPr/>
        <w:t>-</w:t>
        <w:tab/>
        <w:t>Screenshot</w:t>
      </w:r>
    </w:p>
    <w:p>
      <w:pPr>
        <w:pStyle w:val="Heading4"/>
        <w:rPr/>
      </w:pPr>
      <w:bookmarkStart w:id="333" w:name="__RefHeading___Toc187937567"/>
      <w:bookmarkStart w:id="334" w:name="_CR4_3_6_3"/>
      <w:bookmarkEnd w:id="333"/>
      <w:bookmarkEnd w:id="334"/>
      <w:r>
        <w:rPr/>
        <w:t>4.3.6.3</w:t>
        <w:tab/>
        <w:t>Unique key values in Information Elements (IEs)</w:t>
      </w:r>
    </w:p>
    <w:p>
      <w:pPr>
        <w:pStyle w:val="Normal"/>
        <w:rPr>
          <w:lang w:eastAsia="zh-CN"/>
        </w:rPr>
      </w:pPr>
      <w:r>
        <w:rPr>
          <w:i/>
        </w:rPr>
        <w:t>Requirement Name</w:t>
      </w:r>
      <w:r>
        <w:rPr/>
        <w:t>: Validation of the unique key values in IEs.</w:t>
      </w:r>
    </w:p>
    <w:p>
      <w:pPr>
        <w:pStyle w:val="Reference"/>
        <w:rPr/>
      </w:pPr>
      <w:r>
        <w:rPr>
          <w:i/>
        </w:rPr>
        <w:t xml:space="preserve">Requirement Reference: </w:t>
      </w:r>
      <w:r>
        <w:rPr/>
        <w:t>TS 29.501</w:t>
      </w:r>
      <w:r>
        <w:rPr>
          <w:color w:val="FF0000"/>
        </w:rPr>
        <w:t xml:space="preserve"> </w:t>
      </w:r>
      <w:r>
        <w:rPr/>
        <w:t>Principles and Guidelines for Services Definition [13], clause 6.2.</w:t>
      </w:r>
    </w:p>
    <w:p>
      <w:pPr>
        <w:pStyle w:val="Normal"/>
        <w:rPr>
          <w:lang w:eastAsia="zh-CN"/>
        </w:rPr>
      </w:pPr>
      <w:r>
        <w:rPr>
          <w:i/>
        </w:rPr>
        <w:t>Requirement Description</w:t>
      </w:r>
      <w:r>
        <w:rPr/>
        <w:t>: For data structures where values are accessible using names (sometimes referred to as keys), e.g. a JSON object, the name is expected to be unique. The occurrence of the same name (or key) twice within such a structure leads to an error and the rejection of the message.</w:t>
      </w:r>
    </w:p>
    <w:p>
      <w:pPr>
        <w:pStyle w:val="Normal"/>
        <w:rPr/>
      </w:pPr>
      <w:bookmarkStart w:id="335" w:name="_Hlk19541971"/>
      <w:r>
        <w:rPr>
          <w:i/>
        </w:rPr>
        <w:t>Threat References</w:t>
      </w:r>
      <w:r>
        <w:rPr/>
        <w:t>: TR 33.926 [4], clause 6.3.2.2, JSON Parser not Robust</w:t>
      </w:r>
      <w:bookmarkEnd w:id="335"/>
    </w:p>
    <w:p>
      <w:pPr>
        <w:pStyle w:val="Normal"/>
        <w:rPr/>
      </w:pPr>
      <w:r>
        <w:rPr>
          <w:i/>
        </w:rPr>
        <w:t>Test Case</w:t>
      </w:r>
      <w:r>
        <w:rPr/>
        <w:t xml:space="preserve">: </w:t>
      </w:r>
    </w:p>
    <w:p>
      <w:pPr>
        <w:pStyle w:val="NO"/>
        <w:rPr/>
      </w:pPr>
      <w:r>
        <w:rPr/>
        <w:t>NOTE:</w:t>
        <w:tab/>
        <w:t xml:space="preserve">This requirement can also be verified as part of Robustness and Protocol fuzzing tests as defined in clause 4.4.4 Robustness and fuzz testing according to referenced requirements. </w:t>
      </w:r>
    </w:p>
    <w:p>
      <w:pPr>
        <w:pStyle w:val="Normal"/>
        <w:rPr/>
      </w:pPr>
      <w:r>
        <w:rPr>
          <w:b/>
        </w:rPr>
        <w:t xml:space="preserve">Test Name: </w:t>
      </w:r>
      <w:r>
        <w:rPr/>
        <w:t>TC_UNIQUE_KEY_VALUES</w:t>
      </w:r>
    </w:p>
    <w:p>
      <w:pPr>
        <w:pStyle w:val="Normal"/>
        <w:rPr>
          <w:b/>
          <w:lang w:eastAsia="zh-CN"/>
        </w:rPr>
      </w:pPr>
      <w:r>
        <w:rPr>
          <w:b/>
          <w:lang w:eastAsia="zh-CN"/>
        </w:rPr>
        <w:t>Purpose:</w:t>
      </w:r>
    </w:p>
    <w:p>
      <w:pPr>
        <w:pStyle w:val="Normal"/>
        <w:rPr/>
      </w:pPr>
      <w:r>
        <w:rPr>
          <w:lang w:eastAsia="zh-CN"/>
        </w:rPr>
        <w:t xml:space="preserve">Verify that the API implementation fulfils the requirements as specified in 29.501 </w:t>
      </w:r>
      <w:r>
        <w:rPr/>
        <w:t xml:space="preserve">[13], clause </w:t>
      </w:r>
      <w:r>
        <w:rPr>
          <w:lang w:eastAsia="zh-CN"/>
        </w:rPr>
        <w:t xml:space="preserve">6.2. </w:t>
      </w:r>
    </w:p>
    <w:p>
      <w:pPr>
        <w:pStyle w:val="Normal"/>
        <w:rPr>
          <w:b/>
          <w:lang w:eastAsia="zh-CN"/>
        </w:rPr>
      </w:pPr>
      <w:r>
        <w:rPr>
          <w:b/>
          <w:lang w:eastAsia="zh-CN"/>
        </w:rPr>
        <w:t>Pre-Conditions:</w:t>
      </w:r>
    </w:p>
    <w:p>
      <w:pPr>
        <w:pStyle w:val="Normal"/>
        <w:rPr>
          <w:lang w:eastAsia="zh-CN"/>
        </w:rPr>
      </w:pPr>
      <w:r>
        <w:rPr>
          <w:lang w:eastAsia="zh-CN"/>
        </w:rPr>
        <w:t>Test environment with network product under test so that the tester is able to send HTTP requests with keys (valid and duplicate) in message IE payload towards the network product under test. Rest of the network and network products may be simulated.</w:t>
      </w:r>
    </w:p>
    <w:p>
      <w:pPr>
        <w:pStyle w:val="Normal"/>
        <w:rPr>
          <w:b/>
          <w:lang w:eastAsia="zh-CN"/>
        </w:rPr>
      </w:pPr>
      <w:r>
        <w:rPr>
          <w:b/>
          <w:lang w:eastAsia="zh-CN"/>
        </w:rPr>
        <w:t>Execution Steps</w:t>
      </w:r>
    </w:p>
    <w:p>
      <w:pPr>
        <w:pStyle w:val="B1"/>
        <w:rPr>
          <w:lang w:eastAsia="zh-CN"/>
        </w:rPr>
      </w:pPr>
      <w:r>
        <w:rPr>
          <w:lang w:eastAsia="zh-CN"/>
        </w:rPr>
        <w:t>1)</w:t>
        <w:tab/>
      </w:r>
      <w:r>
        <w:rPr/>
        <w:t>The test equipment sends HTTP requests with duplicate keys in message IE payload to the network product under test.</w:t>
      </w:r>
    </w:p>
    <w:p>
      <w:pPr>
        <w:pStyle w:val="B1"/>
        <w:rPr>
          <w:lang w:eastAsia="zh-CN"/>
        </w:rPr>
      </w:pPr>
      <w:r>
        <w:rPr>
          <w:lang w:eastAsia="zh-CN"/>
        </w:rPr>
        <w:t>2)</w:t>
        <w:tab/>
      </w:r>
      <w:r>
        <w:rPr/>
        <w:t>The test equipment sends valid requests to network product under test</w:t>
      </w:r>
    </w:p>
    <w:p>
      <w:pPr>
        <w:pStyle w:val="Normal"/>
        <w:rPr>
          <w:b/>
          <w:lang w:eastAsia="zh-CN"/>
        </w:rPr>
      </w:pPr>
      <w:r>
        <w:rPr>
          <w:b/>
          <w:lang w:eastAsia="zh-CN"/>
        </w:rPr>
        <w:t>Expected Results:</w:t>
      </w:r>
    </w:p>
    <w:p>
      <w:pPr>
        <w:pStyle w:val="B1"/>
        <w:rPr/>
      </w:pPr>
      <w:r>
        <w:rPr>
          <w:lang w:eastAsia="zh-CN"/>
        </w:rPr>
        <w:t>1)</w:t>
        <w:tab/>
      </w:r>
      <w:r>
        <w:rPr/>
        <w:t>Network product under tests responses with an error message</w:t>
      </w:r>
    </w:p>
    <w:p>
      <w:pPr>
        <w:pStyle w:val="B1"/>
        <w:rPr/>
      </w:pPr>
      <w:r>
        <w:rPr>
          <w:lang w:eastAsia="zh-CN"/>
        </w:rPr>
        <w:t>2)</w:t>
        <w:tab/>
      </w:r>
      <w:r>
        <w:rPr/>
        <w:t xml:space="preserve">Network product under test still responses normally to valid requests  </w:t>
      </w:r>
    </w:p>
    <w:p>
      <w:pPr>
        <w:pStyle w:val="Normal"/>
        <w:rPr>
          <w:b/>
        </w:rPr>
      </w:pPr>
      <w:r>
        <w:rPr>
          <w:b/>
        </w:rPr>
        <w:t>Expected format of evidence:</w:t>
      </w:r>
    </w:p>
    <w:p>
      <w:pPr>
        <w:pStyle w:val="B1"/>
        <w:rPr/>
      </w:pPr>
      <w:r>
        <w:rPr/>
        <w:t>-</w:t>
        <w:tab/>
        <w:t>The used tool(s) name and version information,</w:t>
      </w:r>
    </w:p>
    <w:p>
      <w:pPr>
        <w:pStyle w:val="B1"/>
        <w:rPr/>
      </w:pPr>
      <w:r>
        <w:rPr/>
        <w:t>-</w:t>
        <w:tab/>
        <w:t>Settings and configurations used</w:t>
      </w:r>
    </w:p>
    <w:p>
      <w:pPr>
        <w:pStyle w:val="B1"/>
        <w:rPr/>
      </w:pPr>
      <w:r>
        <w:rPr/>
        <w:t>-</w:t>
        <w:tab/>
        <w:t>The output log file of the chosen tool that displays the results (passed/failed).</w:t>
      </w:r>
    </w:p>
    <w:p>
      <w:pPr>
        <w:pStyle w:val="B1"/>
        <w:rPr/>
      </w:pPr>
      <w:r>
        <w:rPr/>
        <w:t>-</w:t>
        <w:tab/>
        <w:t>Log/evidence tracing possible crashes</w:t>
      </w:r>
    </w:p>
    <w:p>
      <w:pPr>
        <w:pStyle w:val="B1"/>
        <w:rPr/>
      </w:pPr>
      <w:r>
        <w:rPr/>
        <w:t>-</w:t>
        <w:tab/>
        <w:t>Information of any input causing unspecified, undocumented, or unexpected behaviour</w:t>
      </w:r>
    </w:p>
    <w:p>
      <w:pPr>
        <w:pStyle w:val="Heading4"/>
        <w:rPr/>
      </w:pPr>
      <w:bookmarkStart w:id="336" w:name="__RefHeading___Toc187937568"/>
      <w:bookmarkStart w:id="337" w:name="_CR4_3_6_4"/>
      <w:bookmarkEnd w:id="336"/>
      <w:bookmarkEnd w:id="337"/>
      <w:r>
        <w:rPr/>
        <w:t>4.3.6.4</w:t>
        <w:tab/>
        <w:t>The valid format and range of values for IEs</w:t>
      </w:r>
    </w:p>
    <w:p>
      <w:pPr>
        <w:pStyle w:val="Normal"/>
        <w:rPr>
          <w:lang w:eastAsia="zh-CN"/>
        </w:rPr>
      </w:pPr>
      <w:r>
        <w:rPr>
          <w:i/>
        </w:rPr>
        <w:t>Requirement Name</w:t>
      </w:r>
      <w:r>
        <w:rPr/>
        <w:t>: Validation of the IEs limits.</w:t>
      </w:r>
    </w:p>
    <w:p>
      <w:pPr>
        <w:pStyle w:val="Reference"/>
        <w:rPr/>
      </w:pPr>
      <w:r>
        <w:rPr>
          <w:i/>
        </w:rPr>
        <w:t xml:space="preserve">Requirement Reference: </w:t>
      </w:r>
      <w:r>
        <w:rPr/>
        <w:t>TS 29.501 Principles and Guidelines for Services Definition [13], clause 6.2</w:t>
      </w:r>
    </w:p>
    <w:p>
      <w:pPr>
        <w:pStyle w:val="B1"/>
        <w:ind w:left="284" w:right="0"/>
        <w:rPr/>
      </w:pPr>
      <w:r>
        <w:rPr>
          <w:i/>
        </w:rPr>
        <w:t>Requirement Description</w:t>
      </w:r>
      <w:r>
        <w:rPr/>
        <w:t xml:space="preserve">: </w:t>
      </w:r>
    </w:p>
    <w:p>
      <w:pPr>
        <w:pStyle w:val="B1"/>
        <w:ind w:left="284" w:right="0"/>
        <w:rPr/>
      </w:pPr>
      <w:r>
        <w:rPr/>
        <w:t xml:space="preserve">The valid format and range of values for each IE, when applicable, is defined unambiguously: </w:t>
      </w:r>
    </w:p>
    <w:p>
      <w:pPr>
        <w:pStyle w:val="B2"/>
        <w:rPr/>
      </w:pPr>
      <w:r>
        <w:rPr/>
        <w:t>-</w:t>
        <w:tab/>
        <w:t>For each message the number of leaf IEs does not exceed 2048K.</w:t>
      </w:r>
    </w:p>
    <w:p>
      <w:pPr>
        <w:pStyle w:val="B2"/>
        <w:rPr/>
      </w:pPr>
      <w:r>
        <w:rPr/>
        <w:t>-</w:t>
        <w:tab/>
        <w:t>The maximum size of the JSON body of any HTTP request does not exceed 16 million octets.</w:t>
      </w:r>
    </w:p>
    <w:p>
      <w:pPr>
        <w:pStyle w:val="B2"/>
        <w:rPr>
          <w:lang w:eastAsia="zh-CN"/>
        </w:rPr>
      </w:pPr>
      <w:r>
        <w:rPr/>
        <w:t>-</w:t>
        <w:tab/>
        <w:t>The maximum nesting depth of leaves does not exceed 32.</w:t>
      </w:r>
    </w:p>
    <w:p>
      <w:pPr>
        <w:pStyle w:val="Normal"/>
        <w:rPr/>
      </w:pPr>
      <w:bookmarkStart w:id="338" w:name="_Hlk19542051"/>
      <w:r>
        <w:rPr>
          <w:i/>
        </w:rPr>
        <w:t>Threat References</w:t>
      </w:r>
      <w:r>
        <w:rPr/>
        <w:t>: TR 33.926 [4], clause 6.3.2.2, JSON Parser not Robust</w:t>
      </w:r>
      <w:bookmarkEnd w:id="338"/>
    </w:p>
    <w:p>
      <w:pPr>
        <w:pStyle w:val="Normal"/>
        <w:rPr/>
      </w:pPr>
      <w:r>
        <w:rPr>
          <w:i/>
        </w:rPr>
        <w:t>Test Case</w:t>
      </w:r>
      <w:r>
        <w:rPr/>
        <w:t xml:space="preserve">: </w:t>
      </w:r>
    </w:p>
    <w:p>
      <w:pPr>
        <w:pStyle w:val="NO"/>
        <w:rPr>
          <w:rFonts w:ascii="Arial" w:hAnsi="Arial" w:cs="Arial"/>
          <w:sz w:val="22"/>
        </w:rPr>
      </w:pPr>
      <w:r>
        <w:rPr/>
        <w:t>NOTE 1:</w:t>
        <w:tab/>
        <w:t>This requirement can also be verified as part of Robustness and Protocol fuzzing tests as defined in clause 4.4.4 Robustness and fuzz testing according to referenced requirements.</w:t>
      </w:r>
    </w:p>
    <w:p>
      <w:pPr>
        <w:pStyle w:val="Normal"/>
        <w:rPr>
          <w:b/>
          <w:lang w:eastAsia="zh-CN"/>
        </w:rPr>
      </w:pPr>
      <w:r>
        <w:rPr>
          <w:b/>
          <w:iCs/>
        </w:rPr>
        <w:t xml:space="preserve">Test Name: </w:t>
      </w:r>
      <w:r>
        <w:rPr>
          <w:iCs/>
        </w:rPr>
        <w:t>TC_IE_VALUE_FORMAT</w:t>
      </w:r>
    </w:p>
    <w:p>
      <w:pPr>
        <w:pStyle w:val="Normal"/>
        <w:rPr>
          <w:b/>
          <w:lang w:eastAsia="zh-CN"/>
        </w:rPr>
      </w:pPr>
      <w:r>
        <w:rPr>
          <w:b/>
          <w:lang w:eastAsia="zh-CN"/>
        </w:rPr>
        <w:t>Purpose:</w:t>
      </w:r>
    </w:p>
    <w:p>
      <w:pPr>
        <w:pStyle w:val="Normal"/>
        <w:rPr/>
      </w:pPr>
      <w:r>
        <w:rPr>
          <w:lang w:eastAsia="zh-CN"/>
        </w:rPr>
        <w:t>Verify that the API implementation fulfils the requirements as specified in 29.501</w:t>
      </w:r>
      <w:r>
        <w:rPr/>
        <w:t>[13], clause</w:t>
      </w:r>
      <w:r>
        <w:rPr>
          <w:lang w:eastAsia="zh-CN"/>
        </w:rPr>
        <w:t xml:space="preserve"> 6.2. </w:t>
      </w:r>
    </w:p>
    <w:p>
      <w:pPr>
        <w:pStyle w:val="Normal"/>
        <w:rPr>
          <w:b/>
          <w:lang w:eastAsia="zh-CN"/>
        </w:rPr>
      </w:pPr>
      <w:r>
        <w:rPr>
          <w:b/>
          <w:lang w:eastAsia="zh-CN"/>
        </w:rPr>
        <w:t>Pre-Conditions:</w:t>
      </w:r>
    </w:p>
    <w:p>
      <w:pPr>
        <w:pStyle w:val="Normal"/>
        <w:rPr>
          <w:lang w:eastAsia="zh-CN"/>
        </w:rPr>
      </w:pPr>
      <w:r>
        <w:rPr>
          <w:lang w:eastAsia="zh-CN"/>
        </w:rPr>
        <w:t>Test environment with network product under test so that the tester is able to send</w:t>
      </w:r>
      <w:r>
        <w:rPr/>
        <w:t xml:space="preserve"> </w:t>
      </w:r>
      <w:r>
        <w:rPr>
          <w:lang w:eastAsia="zh-CN"/>
        </w:rPr>
        <w:t>HTTP requests with "out of bound IEs" towards the network product under test. Rest of the network may be simulated.</w:t>
      </w:r>
    </w:p>
    <w:p>
      <w:pPr>
        <w:pStyle w:val="NO"/>
        <w:rPr>
          <w:lang w:eastAsia="zh-CN"/>
        </w:rPr>
      </w:pPr>
      <w:r>
        <w:rPr>
          <w:lang w:eastAsia="zh-CN"/>
        </w:rPr>
        <w:t>NOTE 2:</w:t>
        <w:tab/>
        <w:t>IEs having invalid format and/or not in the defined range of values can be considered as out of bound IEs.</w:t>
      </w:r>
    </w:p>
    <w:p>
      <w:pPr>
        <w:pStyle w:val="Normal"/>
        <w:rPr>
          <w:b/>
          <w:lang w:eastAsia="zh-CN"/>
        </w:rPr>
      </w:pPr>
      <w:r>
        <w:rPr>
          <w:b/>
          <w:lang w:eastAsia="zh-CN"/>
        </w:rPr>
        <w:t>Execution Steps</w:t>
      </w:r>
    </w:p>
    <w:p>
      <w:pPr>
        <w:pStyle w:val="Normal"/>
        <w:rPr>
          <w:lang w:eastAsia="zh-CN"/>
        </w:rPr>
      </w:pPr>
      <w:r>
        <w:rPr/>
        <w:t>The test equipment sends HTTP requests with out of bounds IEs towards the network product under test.</w:t>
      </w:r>
    </w:p>
    <w:p>
      <w:pPr>
        <w:pStyle w:val="Normal"/>
        <w:rPr>
          <w:b/>
          <w:lang w:eastAsia="zh-CN"/>
        </w:rPr>
      </w:pPr>
      <w:r>
        <w:rPr>
          <w:b/>
          <w:lang w:eastAsia="zh-CN"/>
        </w:rPr>
        <w:t>Expected Results:</w:t>
      </w:r>
    </w:p>
    <w:p>
      <w:pPr>
        <w:pStyle w:val="Normal"/>
        <w:rPr/>
      </w:pPr>
      <w:r>
        <w:rPr/>
        <w:t>Network product under tests responses with an error message.</w:t>
      </w:r>
    </w:p>
    <w:p>
      <w:pPr>
        <w:pStyle w:val="Normal"/>
        <w:rPr>
          <w:b/>
        </w:rPr>
      </w:pPr>
      <w:r>
        <w:rPr>
          <w:b/>
        </w:rPr>
        <w:t>Expected format of evidence:</w:t>
      </w:r>
    </w:p>
    <w:p>
      <w:pPr>
        <w:pStyle w:val="B1"/>
        <w:rPr/>
      </w:pPr>
      <w:r>
        <w:rPr/>
        <w:t>-</w:t>
        <w:tab/>
        <w:t>The used tool(s) name and version information,</w:t>
      </w:r>
    </w:p>
    <w:p>
      <w:pPr>
        <w:pStyle w:val="B1"/>
        <w:rPr/>
      </w:pPr>
      <w:r>
        <w:rPr/>
        <w:t>-</w:t>
        <w:tab/>
        <w:t>Settings and configurations used.</w:t>
      </w:r>
    </w:p>
    <w:p>
      <w:pPr>
        <w:pStyle w:val="B1"/>
        <w:rPr/>
      </w:pPr>
      <w:r>
        <w:rPr/>
        <w:t>-</w:t>
        <w:tab/>
        <w:t>The output log file of the chosen tool that displays the results (passed/failed).</w:t>
      </w:r>
    </w:p>
    <w:p>
      <w:pPr>
        <w:pStyle w:val="B1"/>
        <w:rPr/>
      </w:pPr>
      <w:r>
        <w:rPr/>
        <w:t>-</w:t>
        <w:tab/>
        <w:t>Log/evidence tracing possible crashes.</w:t>
      </w:r>
    </w:p>
    <w:p>
      <w:pPr>
        <w:pStyle w:val="B1"/>
        <w:rPr/>
      </w:pPr>
      <w:r>
        <w:rPr/>
        <w:t>-</w:t>
        <w:tab/>
        <w:t>Information of any input causing unspecified, undocumented, or unexpected behaviour.</w:t>
      </w:r>
    </w:p>
    <w:p>
      <w:pPr>
        <w:pStyle w:val="Heading2"/>
        <w:ind w:hanging="1134" w:left="1134"/>
        <w:rPr/>
      </w:pPr>
      <w:bookmarkStart w:id="339" w:name="__RefHeading___Toc187937569"/>
      <w:bookmarkStart w:id="340" w:name="_CR4_4"/>
      <w:bookmarkEnd w:id="339"/>
      <w:bookmarkEnd w:id="340"/>
      <w:r>
        <w:rPr/>
        <w:t>4.4</w:t>
        <w:tab/>
        <w:t>Basic vulnerability testing requirements</w:t>
      </w:r>
    </w:p>
    <w:p>
      <w:pPr>
        <w:pStyle w:val="Heading3"/>
        <w:ind w:hanging="1134" w:left="1134"/>
        <w:rPr>
          <w:lang w:eastAsia="zh-CN"/>
        </w:rPr>
      </w:pPr>
      <w:bookmarkStart w:id="341" w:name="__RefHeading___Toc187937570"/>
      <w:bookmarkStart w:id="342" w:name="_CR4_4_1"/>
      <w:bookmarkEnd w:id="341"/>
      <w:bookmarkEnd w:id="342"/>
      <w:r>
        <w:rPr/>
        <w:t>4.4.1</w:t>
        <w:tab/>
        <w:t>Introduction</w:t>
      </w:r>
    </w:p>
    <w:p>
      <w:pPr>
        <w:pStyle w:val="Normal"/>
        <w:keepNext w:val="true"/>
        <w:keepLines/>
        <w:rPr/>
      </w:pPr>
      <w:r>
        <w:rPr/>
        <w:t xml:space="preserve">Basic Vulnerability Testing activities consist of requirements for running automated FOSS and COTS security testing tools against the external interfaces of a Network Product. These activities cover at least four aspects: Port Scanning, Vulnerability Scanner by the use of Vulnerability scanners and robustness/fuzz testing, and endpoint scanning. For each of these aspects, test requirements and test results are described in the present clause. </w:t>
      </w:r>
    </w:p>
    <w:p>
      <w:pPr>
        <w:pStyle w:val="NO"/>
        <w:rPr>
          <w:lang w:eastAsia="zh-CN"/>
        </w:rPr>
      </w:pPr>
      <w:r>
        <w:rPr/>
        <w:t xml:space="preserve">NOTE: </w:t>
        <w:tab/>
        <w:t>The individual tools used for Basic Vulnerability Testing are selected by the evaluator. The SECAM accreditation body will ensure during accreditation of the evaluator</w:t>
      </w:r>
      <w:r>
        <w:rPr/>
        <w:t>'</w:t>
      </w:r>
      <w:r>
        <w:rPr/>
        <w:t>s laboratory that the testers are able to utilize adequate tools.</w:t>
      </w:r>
    </w:p>
    <w:p>
      <w:pPr>
        <w:pStyle w:val="Heading3"/>
        <w:ind w:hanging="1134" w:left="1134"/>
        <w:rPr>
          <w:lang w:eastAsia="zh-CN"/>
        </w:rPr>
      </w:pPr>
      <w:bookmarkStart w:id="343" w:name="__RefHeading___Toc187937571"/>
      <w:bookmarkStart w:id="344" w:name="_CR4_4_2"/>
      <w:bookmarkEnd w:id="343"/>
      <w:bookmarkEnd w:id="344"/>
      <w:r>
        <w:rPr/>
        <w:t>4.4.2</w:t>
        <w:tab/>
      </w:r>
      <w:r>
        <w:rPr>
          <w:lang w:eastAsia="zh-CN"/>
        </w:rPr>
        <w:t>Port scanning</w:t>
      </w:r>
    </w:p>
    <w:p>
      <w:pPr>
        <w:pStyle w:val="Normal"/>
        <w:rPr>
          <w:rFonts w:eastAsia="SimSun;宋体"/>
          <w:i/>
          <w:i/>
          <w:lang w:eastAsia="zh-CN"/>
        </w:rPr>
      </w:pPr>
      <w:r>
        <w:rPr>
          <w:i/>
        </w:rPr>
        <w:t>Requirement Name</w:t>
      </w:r>
      <w:r>
        <w:rPr/>
        <w:t xml:space="preserve">: </w:t>
      </w:r>
      <w:r>
        <w:rPr>
          <w:rFonts w:eastAsia="SimSun;宋体"/>
          <w:lang w:eastAsia="zh-CN"/>
        </w:rPr>
        <w:t>Port scan</w:t>
      </w:r>
      <w:r>
        <w:rPr>
          <w:rFonts w:eastAsia="SimSun;宋体"/>
          <w:lang w:eastAsia="zh-CN"/>
        </w:rPr>
        <w:t>n</w:t>
      </w:r>
      <w:r>
        <w:rPr>
          <w:rFonts w:eastAsia="SimSun;宋体"/>
          <w:lang w:eastAsia="zh-CN"/>
        </w:rPr>
        <w:t>ing</w:t>
      </w:r>
    </w:p>
    <w:p>
      <w:pPr>
        <w:pStyle w:val="Normal"/>
        <w:rPr/>
      </w:pPr>
      <w:r>
        <w:rPr>
          <w:rFonts w:eastAsia="SimSun;宋体"/>
          <w:i/>
          <w:lang w:eastAsia="ja-JP"/>
        </w:rPr>
        <w:t xml:space="preserve">Requirement Reference: </w:t>
      </w:r>
      <w:r>
        <w:rPr>
          <w:rFonts w:eastAsia="SimSun;宋体"/>
          <w:iCs/>
          <w:lang w:eastAsia="ja-JP"/>
        </w:rPr>
        <w:t>In accordance with industry best practice</w:t>
      </w:r>
    </w:p>
    <w:p>
      <w:pPr>
        <w:pStyle w:val="Normal"/>
        <w:rPr>
          <w:rFonts w:eastAsia="SimSun;宋体"/>
          <w:lang w:eastAsia="zh-CN"/>
        </w:rPr>
      </w:pPr>
      <w:r>
        <w:rPr>
          <w:rFonts w:eastAsia="SimSun;宋体"/>
          <w:i/>
          <w:lang w:eastAsia="ja-JP"/>
        </w:rPr>
        <w:t>Requirement Description</w:t>
      </w:r>
      <w:r>
        <w:rPr>
          <w:rFonts w:eastAsia="SimSun;宋体"/>
          <w:lang w:eastAsia="ja-JP"/>
        </w:rPr>
        <w:t xml:space="preserve">: </w:t>
      </w:r>
    </w:p>
    <w:p>
      <w:pPr>
        <w:pStyle w:val="Normal"/>
        <w:rPr>
          <w:rFonts w:eastAsia="SimSun;宋体"/>
          <w:lang w:eastAsia="zh-CN"/>
        </w:rPr>
      </w:pPr>
      <w:r>
        <w:rPr>
          <w:rFonts w:eastAsia="SimSun;宋体"/>
          <w:lang w:eastAsia="zh-CN"/>
        </w:rPr>
        <w:t>It shall be ensured that on all network interfaces, only documented ports on the transport layer respond to requests from outside the system</w:t>
      </w:r>
      <w:r>
        <w:rPr>
          <w:rFonts w:eastAsia="SimSun;宋体"/>
          <w:lang w:eastAsia="zh-CN"/>
        </w:rPr>
        <w:t>.</w:t>
      </w:r>
    </w:p>
    <w:p>
      <w:pPr>
        <w:pStyle w:val="Normal"/>
        <w:rPr>
          <w:rFonts w:eastAsia="SimSun;宋体"/>
          <w:lang w:eastAsia="ja-JP"/>
        </w:rPr>
      </w:pPr>
      <w:r>
        <w:rPr/>
        <w:t>The test for this requirement can be carried out using a suitable tool or manually performed as described below. If a tool is used then the tester needs to provide evidence, e.g. by referring to the documentation of the tool, that the tool actually provides functionality equivalent to the steps described below.</w:t>
      </w:r>
    </w:p>
    <w:p>
      <w:pPr>
        <w:pStyle w:val="Normal"/>
        <w:rPr>
          <w:i/>
          <w:i/>
        </w:rPr>
      </w:pPr>
      <w:r>
        <w:rPr>
          <w:i/>
        </w:rPr>
        <w:t>Threat References</w:t>
      </w:r>
      <w:r>
        <w:rPr>
          <w:iCs/>
        </w:rPr>
        <w:t xml:space="preserve">: </w:t>
      </w:r>
      <w:r>
        <w:rPr/>
        <w:t>TR 33.926</w:t>
      </w:r>
      <w:r>
        <w:rPr>
          <w:rFonts w:eastAsia="SimSun;宋体" w:cs="Tele-GroteskNor;Times New Roman" w:ascii="Tele-GroteskNor;Times New Roman" w:hAnsi="Tele-GroteskNor;Times New Roman"/>
          <w:color w:val="000000"/>
          <w:lang w:val="en-US" w:eastAsia="zh-CN"/>
        </w:rPr>
        <w:t xml:space="preserve"> [4]</w:t>
      </w:r>
      <w:r>
        <w:rPr>
          <w:rFonts w:eastAsia="SimSun;宋体" w:cs="Tele-GroteskNor;Times New Roman" w:ascii="Tele-GroteskNor;Times New Roman" w:hAnsi="Tele-GroteskNor;Times New Roman"/>
          <w:color w:val="000000"/>
          <w:lang w:val="en-US" w:eastAsia="zh-CN"/>
        </w:rPr>
        <w:t>, clause 5.3.6.10, Insecure Network Services</w:t>
      </w:r>
    </w:p>
    <w:p>
      <w:pPr>
        <w:pStyle w:val="Normal"/>
        <w:rPr/>
      </w:pPr>
      <w:r>
        <w:rPr>
          <w:i/>
        </w:rPr>
        <w:t>Test Case</w:t>
      </w:r>
      <w:r>
        <w:rPr/>
        <w:t xml:space="preserve">: </w:t>
      </w:r>
    </w:p>
    <w:p>
      <w:pPr>
        <w:pStyle w:val="Normal"/>
        <w:rPr/>
      </w:pPr>
      <w:r>
        <w:rPr>
          <w:b/>
        </w:rPr>
        <w:t>Test Name</w:t>
      </w:r>
      <w:r>
        <w:rPr/>
        <w:t>: TC_BVT_PORT_SCANNING</w:t>
      </w:r>
    </w:p>
    <w:p>
      <w:pPr>
        <w:pStyle w:val="Normal"/>
        <w:rPr>
          <w:b/>
        </w:rPr>
      </w:pPr>
      <w:r>
        <w:rPr>
          <w:b/>
        </w:rPr>
        <w:t>Purpose:</w:t>
      </w:r>
    </w:p>
    <w:p>
      <w:pPr>
        <w:pStyle w:val="Normal"/>
        <w:rPr/>
      </w:pPr>
      <w:r>
        <w:rPr/>
        <w:t>To ensure that on all network interfaces, only documented ports on the transport layer respond to requests from outside the system</w:t>
      </w:r>
    </w:p>
    <w:p>
      <w:pPr>
        <w:pStyle w:val="Normal"/>
        <w:rPr>
          <w:b/>
        </w:rPr>
      </w:pPr>
      <w:r>
        <w:rPr>
          <w:b/>
        </w:rPr>
        <w:t>Procedure and execution steps:</w:t>
      </w:r>
    </w:p>
    <w:p>
      <w:pPr>
        <w:pStyle w:val="Normal"/>
        <w:rPr>
          <w:b/>
        </w:rPr>
      </w:pPr>
      <w:r>
        <w:rPr>
          <w:b/>
        </w:rPr>
        <w:t>Pre-Conditions:</w:t>
      </w:r>
    </w:p>
    <w:p>
      <w:pPr>
        <w:pStyle w:val="Normal"/>
        <w:keepNext w:val="true"/>
        <w:rPr/>
      </w:pPr>
      <w:r>
        <w:rPr/>
        <w:t>A list of all available network services containing at least the following information shall be included in the documentation accompanying the Network Product:</w:t>
      </w:r>
    </w:p>
    <w:p>
      <w:pPr>
        <w:pStyle w:val="B1"/>
        <w:rPr/>
      </w:pPr>
      <w:r>
        <w:rPr/>
        <w:t>1.</w:t>
        <w:tab/>
        <w:t>all interfaces providing IP-based protocols;</w:t>
      </w:r>
    </w:p>
    <w:p>
      <w:pPr>
        <w:pStyle w:val="B1"/>
        <w:rPr/>
      </w:pPr>
      <w:r>
        <w:rPr/>
        <w:t>2.</w:t>
        <w:tab/>
        <w:t>the available transport layer protocols on these interfaces;</w:t>
      </w:r>
    </w:p>
    <w:p>
      <w:pPr>
        <w:pStyle w:val="B1"/>
        <w:rPr/>
      </w:pPr>
      <w:r>
        <w:rPr/>
        <w:t>3.</w:t>
        <w:tab/>
        <w:t>their open ports and associated services per transport layer protocol;</w:t>
      </w:r>
    </w:p>
    <w:p>
      <w:pPr>
        <w:pStyle w:val="B1"/>
        <w:rPr/>
      </w:pPr>
      <w:r>
        <w:rPr/>
        <w:t>4.</w:t>
        <w:tab/>
        <w:t>and a free-form description of their purposes.</w:t>
      </w:r>
    </w:p>
    <w:p>
      <w:pPr>
        <w:pStyle w:val="Normal"/>
        <w:rPr/>
      </w:pPr>
      <w:r>
        <w:rPr/>
        <w:t>The port scanning tool that is used shall be configured to scan all the transport layer ports and detect open ports for each network interface as identified in steps 1 to 4. above.</w:t>
      </w:r>
    </w:p>
    <w:p>
      <w:pPr>
        <w:pStyle w:val="NO"/>
        <w:rPr/>
      </w:pPr>
      <w:r>
        <w:rPr/>
        <w:t xml:space="preserve">NOTE 1: </w:t>
        <w:tab/>
        <w:t>It might not be possible for certain transport layer protocols (like UDP) to unambiguously detect whether a port is open or not by means of external port scanning. Also, in some circumstances it might not be efficient to do external port scanning, e.g. if there are security measures to limit the rate a system can be probed. In those cases, the tester determines another means suitable to verify which ports are open.</w:t>
      </w:r>
    </w:p>
    <w:p>
      <w:pPr>
        <w:pStyle w:val="NO"/>
        <w:rPr/>
      </w:pPr>
      <w:r>
        <w:rPr/>
        <w:t>NOTE2:</w:t>
        <w:tab/>
        <w:t>An interface providing IP-based protocols in the context of this test case is any interface, which the network product vendor implements with the intent to be accessible by any other network function or entity.</w:t>
      </w:r>
    </w:p>
    <w:p>
      <w:pPr>
        <w:pStyle w:val="Normal"/>
        <w:rPr>
          <w:b/>
        </w:rPr>
      </w:pPr>
      <w:r>
        <w:rPr>
          <w:b/>
        </w:rPr>
        <w:t>Execution Steps</w:t>
      </w:r>
    </w:p>
    <w:p>
      <w:pPr>
        <w:pStyle w:val="Normal"/>
        <w:rPr/>
      </w:pPr>
      <w:r>
        <w:rPr/>
        <w:t>The tester is required to execute the following steps:</w:t>
      </w:r>
    </w:p>
    <w:p>
      <w:pPr>
        <w:pStyle w:val="B1"/>
        <w:rPr/>
      </w:pPr>
      <w:r>
        <w:rPr/>
        <w:t>1.</w:t>
        <w:tab/>
        <w:t>Verification of the compliance to the prerequisites:</w:t>
      </w:r>
    </w:p>
    <w:p>
      <w:pPr>
        <w:pStyle w:val="B2"/>
        <w:rPr/>
      </w:pPr>
      <w:r>
        <w:rPr/>
        <w:t>a.</w:t>
        <w:tab/>
        <w:t xml:space="preserve">Verification that the list of available network services is available in the documentation of the Network Product </w:t>
      </w:r>
    </w:p>
    <w:p>
      <w:pPr>
        <w:pStyle w:val="B2"/>
        <w:rPr/>
      </w:pPr>
      <w:r>
        <w:rPr/>
        <w:t>b.</w:t>
        <w:tab/>
        <w:t>Validation that all entries in the list in Pre-Conditions are necessary and it is justified in the documentation of the Network Product for the operation of the Network Product class</w:t>
      </w:r>
    </w:p>
    <w:p>
      <w:pPr>
        <w:pStyle w:val="B1"/>
        <w:rPr/>
      </w:pPr>
      <w:r>
        <w:rPr/>
        <w:t>2.</w:t>
        <w:tab/>
        <w:t>Execution of the port scanning tool against all the interfaces providing IP-based protocols to identify open ports</w:t>
      </w:r>
    </w:p>
    <w:p>
      <w:pPr>
        <w:pStyle w:val="B1"/>
        <w:rPr/>
      </w:pPr>
      <w:r>
        <w:rPr/>
        <w:t>3.</w:t>
        <w:tab/>
        <w:t xml:space="preserve">Verification that the list of open ports identified by the tool, matches the list of available network services in the documentation of the Network Product </w:t>
      </w:r>
    </w:p>
    <w:p>
      <w:pPr>
        <w:pStyle w:val="Normal"/>
        <w:rPr>
          <w:b/>
        </w:rPr>
      </w:pPr>
      <w:r>
        <w:rPr>
          <w:b/>
        </w:rPr>
        <w:t>Expected Results:</w:t>
      </w:r>
    </w:p>
    <w:p>
      <w:pPr>
        <w:pStyle w:val="Normal"/>
        <w:rPr/>
      </w:pPr>
      <w:r>
        <w:rPr/>
        <w:t>The used tool(s) name, their unambiguous version (also for plug-ins if applicable), used settings, and the relevant output containing all the technically relevant information about test results is evidence and shall be part of the testing documentation.</w:t>
      </w:r>
    </w:p>
    <w:p>
      <w:pPr>
        <w:pStyle w:val="Normal"/>
        <w:rPr/>
      </w:pPr>
      <w:r>
        <w:rPr/>
        <w:t>All discrepancies between the list of identified open ports and the list of available network services in the documentation shall be highlighted in the testing documentation.</w:t>
      </w:r>
    </w:p>
    <w:p>
      <w:pPr>
        <w:pStyle w:val="Normal"/>
        <w:rPr>
          <w:b/>
        </w:rPr>
      </w:pPr>
      <w:r>
        <w:rPr>
          <w:b/>
        </w:rPr>
        <w:t>Expected format of evidence:</w:t>
      </w:r>
    </w:p>
    <w:p>
      <w:pPr>
        <w:pStyle w:val="Normal"/>
        <w:rPr>
          <w:rFonts w:eastAsia="SimSun;宋体"/>
          <w:lang w:eastAsia="zh-CN"/>
        </w:rPr>
      </w:pPr>
      <w:r>
        <w:rPr/>
        <w:t>Output of portscan and list of identified discrepancies.</w:t>
      </w:r>
    </w:p>
    <w:p>
      <w:pPr>
        <w:pStyle w:val="Heading3"/>
        <w:ind w:hanging="1134" w:left="1134"/>
        <w:rPr>
          <w:lang w:eastAsia="zh-CN"/>
        </w:rPr>
      </w:pPr>
      <w:bookmarkStart w:id="345" w:name="__RefHeading___Toc187937572"/>
      <w:bookmarkStart w:id="346" w:name="_CR4_4_3"/>
      <w:bookmarkEnd w:id="345"/>
      <w:bookmarkEnd w:id="346"/>
      <w:r>
        <w:rPr/>
        <w:t>4.4.3</w:t>
        <w:tab/>
      </w:r>
      <w:r>
        <w:rPr>
          <w:lang w:eastAsia="zh-CN"/>
        </w:rPr>
        <w:t>Vulnerability scanning</w:t>
      </w:r>
    </w:p>
    <w:p>
      <w:pPr>
        <w:pStyle w:val="Normal"/>
        <w:rPr>
          <w:rFonts w:eastAsia="SimSun;宋体"/>
          <w:i/>
          <w:i/>
          <w:lang w:eastAsia="ja-JP"/>
        </w:rPr>
      </w:pPr>
      <w:r>
        <w:rPr>
          <w:rFonts w:eastAsia="SimSun;宋体"/>
          <w:i/>
          <w:lang w:eastAsia="ja-JP"/>
        </w:rPr>
        <w:t xml:space="preserve">Requirement Name: </w:t>
      </w:r>
      <w:r>
        <w:rPr>
          <w:rFonts w:eastAsia="SimSun;宋体"/>
          <w:lang w:eastAsia="ja-JP"/>
        </w:rPr>
        <w:t xml:space="preserve">Vulnerability </w:t>
      </w:r>
      <w:r>
        <w:rPr>
          <w:rFonts w:eastAsia="SimSun;宋体"/>
          <w:lang w:eastAsia="ja-JP"/>
        </w:rPr>
        <w:t>s</w:t>
      </w:r>
      <w:r>
        <w:rPr>
          <w:rFonts w:eastAsia="SimSun;宋体"/>
          <w:lang w:eastAsia="ja-JP"/>
        </w:rPr>
        <w:t>canning</w:t>
      </w:r>
    </w:p>
    <w:p>
      <w:pPr>
        <w:pStyle w:val="Normal"/>
        <w:rPr>
          <w:rFonts w:eastAsia="SimSun;宋体"/>
          <w:i/>
          <w:i/>
          <w:lang w:eastAsia="ja-JP"/>
        </w:rPr>
      </w:pPr>
      <w:r>
        <w:rPr>
          <w:rFonts w:eastAsia="SimSun;宋体"/>
          <w:i/>
          <w:lang w:eastAsia="ja-JP"/>
        </w:rPr>
        <w:t xml:space="preserve">Requirement Reference: </w:t>
      </w:r>
      <w:r>
        <w:rPr>
          <w:rFonts w:eastAsia="SimSun;宋体"/>
          <w:iCs/>
          <w:lang w:eastAsia="ja-JP"/>
        </w:rPr>
        <w:t>In accordance with industry best practice</w:t>
      </w:r>
    </w:p>
    <w:p>
      <w:pPr>
        <w:pStyle w:val="Normal"/>
        <w:rPr>
          <w:rFonts w:eastAsia="SimSun;宋体"/>
          <w:lang w:eastAsia="zh-CN"/>
        </w:rPr>
      </w:pPr>
      <w:r>
        <w:rPr>
          <w:rFonts w:eastAsia="SimSun;宋体"/>
          <w:i/>
          <w:lang w:eastAsia="ja-JP"/>
        </w:rPr>
        <w:t>Requirement Description</w:t>
      </w:r>
      <w:r>
        <w:rPr>
          <w:rFonts w:eastAsia="SimSun;宋体"/>
          <w:lang w:eastAsia="ja-JP"/>
        </w:rPr>
        <w:t xml:space="preserve">: </w:t>
      </w:r>
    </w:p>
    <w:p>
      <w:pPr>
        <w:pStyle w:val="Normal"/>
        <w:rPr>
          <w:rFonts w:eastAsia="SimSun;宋体"/>
          <w:lang w:eastAsia="zh-CN"/>
        </w:rPr>
      </w:pPr>
      <w:r>
        <w:rPr>
          <w:rFonts w:eastAsia="SimSun;宋体"/>
          <w:lang w:eastAsia="ja-JP"/>
        </w:rPr>
        <w:t xml:space="preserve">The purpose of vulnerability scanning is to ensure that there </w:t>
      </w:r>
      <w:r>
        <w:rPr>
          <w:rFonts w:eastAsia="SimSun;宋体"/>
          <w:lang w:eastAsia="ja-JP"/>
        </w:rPr>
        <w:t xml:space="preserve">are </w:t>
      </w:r>
      <w:r>
        <w:rPr>
          <w:rFonts w:eastAsia="SimSun;宋体"/>
          <w:lang w:eastAsia="ja-JP"/>
        </w:rPr>
        <w:t xml:space="preserve">no </w:t>
      </w:r>
      <w:r>
        <w:rPr>
          <w:rFonts w:eastAsia="SimSun;宋体"/>
          <w:lang w:eastAsia="zh-CN"/>
        </w:rPr>
        <w:t>known vulnerabilities (or that relevant vulnerabilities are identified and remediation plans in place to mitigate them) on the Network Product</w:t>
      </w:r>
      <w:r>
        <w:rPr>
          <w:rFonts w:eastAsia="SimSun;宋体"/>
          <w:lang w:eastAsia="zh-CN"/>
        </w:rPr>
        <w:t>, both in the OS and in the applications installed,</w:t>
      </w:r>
      <w:r>
        <w:rPr>
          <w:rFonts w:eastAsia="SimSun;宋体"/>
          <w:lang w:eastAsia="zh-CN"/>
        </w:rPr>
        <w:t xml:space="preserve"> that can be detected by means of automatic testing tools via the Internet Protocol enabled network interfaces.</w:t>
      </w:r>
    </w:p>
    <w:p>
      <w:pPr>
        <w:pStyle w:val="Normal"/>
        <w:rPr>
          <w:rFonts w:eastAsia="SimSun;宋体"/>
          <w:lang w:eastAsia="zh-CN"/>
        </w:rPr>
      </w:pPr>
      <w:r>
        <w:rPr>
          <w:rFonts w:eastAsia="SimSun;宋体"/>
          <w:lang w:eastAsia="zh-CN"/>
        </w:rPr>
        <w:t xml:space="preserve">Vulnerability scanning tools </w:t>
      </w:r>
      <w:r>
        <w:rPr>
          <w:rFonts w:eastAsia="SimSun;宋体"/>
          <w:lang w:eastAsia="zh-CN"/>
        </w:rPr>
        <w:t>can</w:t>
      </w:r>
      <w:r>
        <w:rPr>
          <w:rFonts w:eastAsia="SimSun;宋体"/>
          <w:lang w:eastAsia="zh-CN"/>
        </w:rPr>
        <w:t xml:space="preserve"> report false positives and they shall be investigated and documented in the test report.</w:t>
      </w:r>
    </w:p>
    <w:p>
      <w:pPr>
        <w:pStyle w:val="Normal"/>
        <w:rPr/>
      </w:pPr>
      <w:r>
        <w:rPr/>
        <w:t>The test for this requirement can be carried out using a vulnerability assessment tool or manually performed as described below. If a tool is used then the tester needs to provide evidence, e.g. by referring to the documentation of the tool, that the tool actually provides functionality equivalent to the steps described below.</w:t>
      </w:r>
    </w:p>
    <w:p>
      <w:pPr>
        <w:pStyle w:val="Normal"/>
        <w:rPr>
          <w:rFonts w:eastAsia="SimSun;宋体"/>
          <w:i/>
          <w:i/>
          <w:lang w:eastAsia="ja-JP"/>
        </w:rPr>
      </w:pPr>
      <w:r>
        <w:rPr>
          <w:rFonts w:eastAsia="SimSun;宋体"/>
          <w:i/>
          <w:lang w:eastAsia="ja-JP"/>
        </w:rPr>
        <w:t>Threat References</w:t>
      </w:r>
      <w:r>
        <w:rPr>
          <w:rFonts w:eastAsia="SimSun;宋体"/>
          <w:iCs/>
          <w:lang w:eastAsia="ja-JP"/>
        </w:rPr>
        <w:t xml:space="preserve">: </w:t>
      </w:r>
      <w:r>
        <w:rPr>
          <w:rFonts w:eastAsia="SimSun;宋体"/>
          <w:lang w:eastAsia="ja-JP"/>
        </w:rPr>
        <w:t>TR 33.926</w:t>
      </w:r>
      <w:r>
        <w:rPr>
          <w:rFonts w:eastAsia="SimSun;宋体" w:cs="Tele-GroteskNor;Times New Roman" w:ascii="Tele-GroteskNor;Times New Roman" w:hAnsi="Tele-GroteskNor;Times New Roman"/>
          <w:color w:val="000000"/>
          <w:lang w:val="en-US" w:eastAsia="zh-CN"/>
        </w:rPr>
        <w:t xml:space="preserve"> [4]</w:t>
      </w:r>
      <w:r>
        <w:rPr>
          <w:rFonts w:eastAsia="SimSun;宋体" w:cs="Tele-GroteskNor;Times New Roman" w:ascii="Tele-GroteskNor;Times New Roman" w:hAnsi="Tele-GroteskNor;Times New Roman"/>
          <w:color w:val="000000"/>
          <w:lang w:val="en-US" w:eastAsia="zh-CN"/>
        </w:rPr>
        <w:t>, clause 5.3.6, Information disclosure</w:t>
      </w:r>
    </w:p>
    <w:p>
      <w:pPr>
        <w:pStyle w:val="Normal"/>
        <w:rPr>
          <w:rFonts w:eastAsia="SimSun;宋体"/>
          <w:lang w:eastAsia="zh-CN"/>
        </w:rPr>
      </w:pPr>
      <w:r>
        <w:rPr>
          <w:rFonts w:eastAsia="SimSun;宋体"/>
          <w:i/>
          <w:lang w:eastAsia="ja-JP"/>
        </w:rPr>
        <w:t>Test case</w:t>
      </w:r>
      <w:r>
        <w:rPr>
          <w:rFonts w:eastAsia="SimSun;宋体"/>
          <w:lang w:eastAsia="ja-JP"/>
        </w:rPr>
        <w:t xml:space="preserve">: </w:t>
      </w:r>
    </w:p>
    <w:p>
      <w:pPr>
        <w:pStyle w:val="Normal"/>
        <w:rPr/>
      </w:pPr>
      <w:r>
        <w:rPr>
          <w:b/>
          <w:lang w:eastAsia="ja-JP"/>
        </w:rPr>
        <w:t>Test Name</w:t>
      </w:r>
      <w:r>
        <w:rPr>
          <w:lang w:eastAsia="ja-JP"/>
        </w:rPr>
        <w:t>: TC_BVT_VULNERABILITY_SCANNING</w:t>
      </w:r>
    </w:p>
    <w:p>
      <w:pPr>
        <w:pStyle w:val="Normal"/>
        <w:rPr>
          <w:b/>
          <w:lang w:eastAsia="ja-JP"/>
        </w:rPr>
      </w:pPr>
      <w:r>
        <w:rPr>
          <w:b/>
          <w:lang w:eastAsia="ja-JP"/>
        </w:rPr>
        <w:t>Purpose:</w:t>
      </w:r>
    </w:p>
    <w:p>
      <w:pPr>
        <w:pStyle w:val="Normal"/>
        <w:rPr/>
      </w:pPr>
      <w:r>
        <w:rPr>
          <w:lang w:eastAsia="ja-JP"/>
        </w:rPr>
        <w:t>The purpose of vulnerability scanning is to ensure that there are no known vulnerabilities (or that relevant vulnerabilities are identified and remediation plans in place to mitigate them) on the Network Product that can be detected by means of automatic testing tools via the Internet Protocol enabled network interfaces.</w:t>
      </w:r>
    </w:p>
    <w:p>
      <w:pPr>
        <w:pStyle w:val="Normal"/>
        <w:rPr>
          <w:b/>
          <w:lang w:eastAsia="ja-JP"/>
        </w:rPr>
      </w:pPr>
      <w:r>
        <w:rPr>
          <w:b/>
          <w:lang w:eastAsia="ja-JP"/>
        </w:rPr>
        <w:t>Procedure and execution steps:</w:t>
      </w:r>
    </w:p>
    <w:p>
      <w:pPr>
        <w:pStyle w:val="Normal"/>
        <w:rPr>
          <w:b/>
          <w:lang w:eastAsia="ja-JP"/>
        </w:rPr>
      </w:pPr>
      <w:r>
        <w:rPr>
          <w:b/>
          <w:lang w:eastAsia="ja-JP"/>
        </w:rPr>
        <w:t>Pre-Conditions:</w:t>
      </w:r>
    </w:p>
    <w:p>
      <w:pPr>
        <w:pStyle w:val="Normal"/>
        <w:rPr/>
      </w:pPr>
      <w:r>
        <w:rPr>
          <w:lang w:eastAsia="ja-JP"/>
        </w:rPr>
        <w:t>A list of all available network services containing at least the following information shall be included in the documentation accompanying the Network Product:</w:t>
      </w:r>
    </w:p>
    <w:p>
      <w:pPr>
        <w:pStyle w:val="B1"/>
        <w:rPr>
          <w:lang w:eastAsia="ja-JP"/>
        </w:rPr>
      </w:pPr>
      <w:r>
        <w:rPr>
          <w:lang w:eastAsia="ja-JP"/>
        </w:rPr>
        <w:t>-</w:t>
        <w:tab/>
        <w:t>all interfaces providing IP-based protocols;</w:t>
      </w:r>
    </w:p>
    <w:p>
      <w:pPr>
        <w:pStyle w:val="B1"/>
        <w:rPr>
          <w:lang w:eastAsia="ja-JP"/>
        </w:rPr>
      </w:pPr>
      <w:r>
        <w:rPr>
          <w:lang w:eastAsia="ja-JP"/>
        </w:rPr>
        <w:t>-</w:t>
        <w:tab/>
        <w:t>the available transport layer protocols on these interfaces;</w:t>
      </w:r>
    </w:p>
    <w:p>
      <w:pPr>
        <w:pStyle w:val="B1"/>
        <w:rPr>
          <w:lang w:eastAsia="ja-JP"/>
        </w:rPr>
      </w:pPr>
      <w:r>
        <w:rPr>
          <w:lang w:eastAsia="ja-JP"/>
        </w:rPr>
        <w:t>-</w:t>
        <w:tab/>
        <w:t>their open ports and associated services;</w:t>
      </w:r>
    </w:p>
    <w:p>
      <w:pPr>
        <w:pStyle w:val="B1"/>
        <w:rPr>
          <w:lang w:eastAsia="ja-JP"/>
        </w:rPr>
      </w:pPr>
      <w:r>
        <w:rPr>
          <w:lang w:eastAsia="ja-JP"/>
        </w:rPr>
        <w:t>-</w:t>
        <w:tab/>
        <w:t>and a free-form description of their purposes.</w:t>
      </w:r>
    </w:p>
    <w:p>
      <w:pPr>
        <w:pStyle w:val="NO"/>
        <w:rPr/>
      </w:pPr>
      <w:r>
        <w:rPr>
          <w:lang w:eastAsia="ja-JP"/>
        </w:rPr>
        <w:t>NOTE 1:</w:t>
        <w:tab/>
        <w:t>This list is to be validated as part of the BVT port scanning activity.</w:t>
      </w:r>
    </w:p>
    <w:p>
      <w:pPr>
        <w:pStyle w:val="Normal"/>
        <w:rPr/>
      </w:pPr>
      <w:r>
        <w:rPr>
          <w:lang w:eastAsia="ja-JP"/>
        </w:rPr>
        <w:t>The used vulnerability scanning tool shall be configured to assess each network service to detect known vulnerabilities on common services. The tool should be updated with the latest vulnerability information available at the time of testing.</w:t>
      </w:r>
    </w:p>
    <w:p>
      <w:pPr>
        <w:pStyle w:val="Normal"/>
        <w:rPr>
          <w:lang w:eastAsia="ja-JP"/>
        </w:rPr>
      </w:pPr>
      <w:r>
        <w:rPr>
          <w:b/>
          <w:lang w:eastAsia="ja-JP"/>
        </w:rPr>
        <w:t>Execution Steps</w:t>
      </w:r>
    </w:p>
    <w:p>
      <w:pPr>
        <w:pStyle w:val="B1"/>
        <w:rPr>
          <w:lang w:eastAsia="ja-JP"/>
        </w:rPr>
      </w:pPr>
      <w:r>
        <w:rPr>
          <w:lang w:eastAsia="ja-JP"/>
        </w:rPr>
        <w:t>1.</w:t>
        <w:tab/>
        <w:t>Execution of the suitable vulnerability scanning tool against all interfaces providing IP-based protocols of the Network Product.</w:t>
      </w:r>
    </w:p>
    <w:p>
      <w:pPr>
        <w:pStyle w:val="B1"/>
        <w:rPr>
          <w:lang w:eastAsia="ja-JP"/>
        </w:rPr>
      </w:pPr>
      <w:r>
        <w:rPr>
          <w:lang w:eastAsia="ja-JP"/>
        </w:rPr>
        <w:t>2.</w:t>
        <w:tab/>
        <w:t>Evaluation of the results based on their severity.</w:t>
      </w:r>
    </w:p>
    <w:p>
      <w:pPr>
        <w:pStyle w:val="Normal"/>
        <w:rPr>
          <w:b/>
          <w:lang w:eastAsia="ja-JP"/>
        </w:rPr>
      </w:pPr>
      <w:r>
        <w:rPr>
          <w:b/>
          <w:lang w:eastAsia="ja-JP"/>
        </w:rPr>
        <w:t>Expected Results:</w:t>
      </w:r>
    </w:p>
    <w:p>
      <w:pPr>
        <w:pStyle w:val="Normal"/>
        <w:rPr>
          <w:lang w:eastAsia="ja-JP"/>
        </w:rPr>
      </w:pPr>
      <w:r>
        <w:rPr>
          <w:lang w:eastAsia="ja-JP"/>
        </w:rPr>
        <w:t>The used tool(s) name, their unambiguous version (also for plug-ins if applicable), used settings, and the relevant output is evidence and shall be part of the testing documentation.</w:t>
      </w:r>
    </w:p>
    <w:p>
      <w:pPr>
        <w:pStyle w:val="Normal"/>
        <w:rPr>
          <w:lang w:eastAsia="ja-JP"/>
        </w:rPr>
      </w:pPr>
      <w:r>
        <w:rPr>
          <w:lang w:eastAsia="ja-JP"/>
        </w:rPr>
        <w:t>The discovered vulnerabilities (including source, example CVE ID), together with a rating of their severity, shall be highlighted in the testing documentation.</w:t>
      </w:r>
    </w:p>
    <w:p>
      <w:pPr>
        <w:pStyle w:val="Normal"/>
        <w:rPr>
          <w:lang w:eastAsia="ja-JP"/>
        </w:rPr>
      </w:pPr>
      <w:r>
        <w:rPr>
          <w:lang w:eastAsia="ja-JP"/>
        </w:rPr>
        <w:t xml:space="preserve">COTS </w:t>
      </w:r>
      <w:r>
        <w:rPr/>
        <w:t>Vulnerability scanners, by their nature, (e.g. depending on how they are configured) can result in false findings/positives. The tool’s documentation may even mention to repeat checks to determine a recurring problem. The tester shall make best efforts to determine if there is an issue with NE or the test tool and if necessary, work with the vendor of the network product to come to a consensus on the test result outcome.</w:t>
      </w:r>
    </w:p>
    <w:p>
      <w:pPr>
        <w:pStyle w:val="NO"/>
        <w:rPr/>
      </w:pPr>
      <w:r>
        <w:rPr>
          <w:lang w:eastAsia="ja-JP"/>
        </w:rPr>
        <w:t>NOTE 2:</w:t>
        <w:tab/>
        <w:t>This testing documentation is input to the vulnerability mitigation process (that could include patching). This is part of the product lifecycle management process developed by GSMA SECAG.</w:t>
      </w:r>
    </w:p>
    <w:p>
      <w:pPr>
        <w:pStyle w:val="Normal"/>
        <w:rPr>
          <w:b/>
          <w:lang w:eastAsia="ja-JP"/>
        </w:rPr>
      </w:pPr>
      <w:r>
        <w:rPr>
          <w:b/>
          <w:lang w:eastAsia="ja-JP"/>
        </w:rPr>
        <w:t>Expected format of evidence:</w:t>
      </w:r>
    </w:p>
    <w:p>
      <w:pPr>
        <w:pStyle w:val="Normal"/>
        <w:rPr>
          <w:rFonts w:ascii="Arial" w:hAnsi="Arial" w:eastAsia="SimSun;宋体" w:cs="Arial"/>
          <w:sz w:val="28"/>
        </w:rPr>
      </w:pPr>
      <w:r>
        <w:rPr>
          <w:lang w:eastAsia="ja-JP"/>
        </w:rPr>
        <w:t>Output of BVT tool.</w:t>
      </w:r>
    </w:p>
    <w:p>
      <w:pPr>
        <w:pStyle w:val="Heading3"/>
        <w:ind w:hanging="1134" w:left="1134"/>
        <w:rPr/>
      </w:pPr>
      <w:bookmarkStart w:id="347" w:name="__RefHeading___Toc187937573"/>
      <w:bookmarkStart w:id="348" w:name="_CR4_4_4"/>
      <w:bookmarkEnd w:id="348"/>
      <w:r>
        <w:rPr/>
        <w:t>4.4.4</w:t>
        <w:tab/>
        <w:t>Robustness and fuzz testing</w:t>
      </w:r>
      <w:bookmarkEnd w:id="347"/>
      <w:r>
        <w:rPr/>
        <w:t xml:space="preserve"> </w:t>
      </w:r>
    </w:p>
    <w:p>
      <w:pPr>
        <w:pStyle w:val="Normal"/>
        <w:rPr>
          <w:rFonts w:eastAsia="SimSun;宋体"/>
          <w:i/>
          <w:i/>
          <w:lang w:eastAsia="zh-CN"/>
        </w:rPr>
      </w:pPr>
      <w:r>
        <w:rPr>
          <w:rFonts w:eastAsia="SimSun;宋体"/>
          <w:i/>
          <w:lang w:eastAsia="ja-JP"/>
        </w:rPr>
        <w:t xml:space="preserve">Requirement Name: </w:t>
      </w:r>
      <w:r>
        <w:rPr>
          <w:rFonts w:eastAsia="SimSun;宋体"/>
          <w:lang w:eastAsia="zh-CN"/>
        </w:rPr>
        <w:t>Robustness and fuzz testing</w:t>
      </w:r>
    </w:p>
    <w:p>
      <w:pPr>
        <w:pStyle w:val="Normal"/>
        <w:rPr>
          <w:rFonts w:eastAsia="SimSun;宋体"/>
          <w:lang w:eastAsia="zh-CN"/>
        </w:rPr>
      </w:pPr>
      <w:r>
        <w:rPr>
          <w:rFonts w:eastAsia="SimSun;宋体"/>
          <w:i/>
          <w:lang w:eastAsia="ja-JP"/>
        </w:rPr>
        <w:t>Requirement Reference:</w:t>
      </w:r>
      <w:r>
        <w:rPr>
          <w:rFonts w:eastAsia="SimSun;宋体"/>
          <w:lang w:eastAsia="ja-JP"/>
        </w:rPr>
        <w:t xml:space="preserve"> </w:t>
      </w:r>
      <w:r>
        <w:rPr>
          <w:rFonts w:eastAsia="SimSun;宋体"/>
          <w:lang w:eastAsia="zh-CN"/>
        </w:rPr>
        <w:t xml:space="preserve">4.2.6.2.2. – Interface Robustness </w:t>
      </w:r>
    </w:p>
    <w:p>
      <w:pPr>
        <w:pStyle w:val="Normal"/>
        <w:rPr>
          <w:rFonts w:eastAsia="SimSun;宋体"/>
          <w:lang w:eastAsia="zh-CN"/>
        </w:rPr>
      </w:pPr>
      <w:r>
        <w:rPr>
          <w:rFonts w:eastAsia="SimSun;宋体"/>
          <w:i/>
          <w:lang w:eastAsia="ja-JP"/>
        </w:rPr>
        <w:t>Requirement Description</w:t>
      </w:r>
      <w:r>
        <w:rPr>
          <w:rFonts w:eastAsia="SimSun;宋体"/>
          <w:lang w:eastAsia="ja-JP"/>
        </w:rPr>
        <w:t>:</w:t>
      </w:r>
    </w:p>
    <w:p>
      <w:pPr>
        <w:pStyle w:val="Normal"/>
        <w:rPr>
          <w:rFonts w:eastAsia="SimSun;宋体"/>
          <w:lang w:eastAsia="ja-JP"/>
        </w:rPr>
      </w:pPr>
      <w:r>
        <w:rPr>
          <w:rFonts w:eastAsia="SimSun;宋体"/>
          <w:lang w:eastAsia="zh-CN"/>
        </w:rPr>
        <w:t xml:space="preserve">It shall be ensured that externally reachable services are robust </w:t>
      </w:r>
      <w:r>
        <w:rPr>
          <w:rFonts w:eastAsia="SimSun;宋体"/>
          <w:lang w:eastAsia="zh-CN"/>
        </w:rPr>
        <w:t>enough to detect or dismiss</w:t>
      </w:r>
      <w:r>
        <w:rPr>
          <w:rFonts w:eastAsia="SimSun;宋体"/>
          <w:lang w:eastAsia="zh-CN"/>
        </w:rPr>
        <w:t xml:space="preserve"> unexpected</w:t>
      </w:r>
      <w:r>
        <w:rPr>
          <w:rFonts w:eastAsia="SimSun;宋体"/>
          <w:lang w:eastAsia="zh-CN"/>
        </w:rPr>
        <w:t xml:space="preserve"> or malformed</w:t>
      </w:r>
      <w:r>
        <w:rPr>
          <w:rFonts w:eastAsia="SimSun;宋体"/>
          <w:lang w:eastAsia="zh-CN"/>
        </w:rPr>
        <w:t xml:space="preserve"> input</w:t>
      </w:r>
      <w:r>
        <w:rPr>
          <w:rFonts w:eastAsia="SimSun;宋体"/>
          <w:lang w:eastAsia="zh-CN"/>
        </w:rPr>
        <w:t>.</w:t>
      </w:r>
    </w:p>
    <w:p>
      <w:pPr>
        <w:pStyle w:val="Normal"/>
        <w:rPr>
          <w:rFonts w:eastAsia="SimSun;宋体"/>
          <w:i/>
          <w:i/>
          <w:lang w:eastAsia="ja-JP"/>
        </w:rPr>
      </w:pPr>
      <w:r>
        <w:rPr>
          <w:rFonts w:eastAsia="SimSun;宋体"/>
          <w:i/>
          <w:lang w:eastAsia="ja-JP"/>
        </w:rPr>
        <w:t>Threat References</w:t>
      </w:r>
      <w:r>
        <w:rPr>
          <w:rFonts w:eastAsia="SimSun;宋体"/>
          <w:iCs/>
          <w:lang w:eastAsia="ja-JP"/>
        </w:rPr>
        <w:t xml:space="preserve">: </w:t>
      </w:r>
      <w:r>
        <w:rPr>
          <w:rFonts w:eastAsia="SimSun;宋体"/>
          <w:lang w:eastAsia="ja-JP"/>
        </w:rPr>
        <w:t>TR 33.926</w:t>
      </w:r>
      <w:r>
        <w:rPr>
          <w:rFonts w:eastAsia="SimSun;宋体" w:cs="Tele-GroteskNor;Times New Roman" w:ascii="Tele-GroteskNor;Times New Roman" w:hAnsi="Tele-GroteskNor;Times New Roman"/>
          <w:color w:val="000000"/>
          <w:lang w:val="en-US" w:eastAsia="zh-CN"/>
        </w:rPr>
        <w:t xml:space="preserve"> [4]</w:t>
      </w:r>
      <w:r>
        <w:rPr>
          <w:rFonts w:eastAsia="SimSun;宋体" w:cs="Tele-GroteskNor;Times New Roman" w:ascii="Tele-GroteskNor;Times New Roman" w:hAnsi="Tele-GroteskNor;Times New Roman"/>
          <w:color w:val="000000"/>
          <w:lang w:val="en-US" w:eastAsia="zh-CN"/>
        </w:rPr>
        <w:t>, clause 5.3.7, Denial of service</w:t>
      </w:r>
    </w:p>
    <w:p>
      <w:pPr>
        <w:pStyle w:val="Normal"/>
        <w:rPr>
          <w:rFonts w:eastAsia="SimSun;宋体"/>
          <w:lang w:eastAsia="zh-CN"/>
        </w:rPr>
      </w:pPr>
      <w:r>
        <w:rPr>
          <w:rFonts w:eastAsia="SimSun;宋体"/>
          <w:i/>
          <w:lang w:eastAsia="ja-JP"/>
        </w:rPr>
        <w:t>Test case</w:t>
      </w:r>
      <w:r>
        <w:rPr>
          <w:rFonts w:eastAsia="SimSun;宋体"/>
          <w:lang w:eastAsia="ja-JP"/>
        </w:rPr>
        <w:t xml:space="preserve">: </w:t>
      </w:r>
    </w:p>
    <w:p>
      <w:pPr>
        <w:pStyle w:val="Normal"/>
        <w:rPr/>
      </w:pPr>
      <w:r>
        <w:rPr>
          <w:b/>
        </w:rPr>
        <w:t>Test Name</w:t>
      </w:r>
      <w:r>
        <w:rPr/>
        <w:t>: TC_BVT_ROBUSTNESS_AND_FUZZ_TESTING</w:t>
      </w:r>
    </w:p>
    <w:p>
      <w:pPr>
        <w:pStyle w:val="Normal"/>
        <w:rPr>
          <w:b/>
        </w:rPr>
      </w:pPr>
      <w:r>
        <w:rPr>
          <w:b/>
        </w:rPr>
        <w:t>Purpose:</w:t>
      </w:r>
    </w:p>
    <w:p>
      <w:pPr>
        <w:pStyle w:val="Normal"/>
        <w:rPr/>
      </w:pPr>
      <w:r>
        <w:rPr/>
        <w:t>To verify that the network product provides externally reachable services which are robust against unexpected or malformed input. The target of this test are the protocol stacks (e.g. diameter stack) rather than the applications (e.g. web app).</w:t>
      </w:r>
    </w:p>
    <w:p>
      <w:pPr>
        <w:pStyle w:val="Normal"/>
        <w:rPr>
          <w:b/>
        </w:rPr>
      </w:pPr>
      <w:r>
        <w:rPr>
          <w:b/>
        </w:rPr>
        <w:t>Procedure and execution steps:</w:t>
      </w:r>
    </w:p>
    <w:p>
      <w:pPr>
        <w:pStyle w:val="Normal"/>
        <w:rPr>
          <w:b/>
        </w:rPr>
      </w:pPr>
      <w:r>
        <w:rPr>
          <w:b/>
        </w:rPr>
        <w:t>Pre-Conditions:</w:t>
      </w:r>
    </w:p>
    <w:p>
      <w:pPr>
        <w:pStyle w:val="B1"/>
        <w:rPr/>
      </w:pPr>
      <w:r>
        <w:rPr/>
        <w:t>-</w:t>
        <w:tab/>
        <w:t>The tester has the privileges to log in the network product and to access all system resources (e.g. log files)</w:t>
      </w:r>
    </w:p>
    <w:p>
      <w:pPr>
        <w:pStyle w:val="B1"/>
        <w:rPr/>
      </w:pPr>
      <w:r>
        <w:rPr/>
        <w:t>-</w:t>
        <w:tab/>
        <w:t>A list of all available network services containing at least the following information shall be included in the documentation accompanying the Network Product:</w:t>
      </w:r>
    </w:p>
    <w:p>
      <w:pPr>
        <w:pStyle w:val="B1"/>
        <w:rPr/>
      </w:pPr>
      <w:r>
        <w:rPr/>
        <w:t>-</w:t>
        <w:tab/>
        <w:t>all interfaces providing IP-based protocols;</w:t>
      </w:r>
    </w:p>
    <w:p>
      <w:pPr>
        <w:pStyle w:val="B1"/>
        <w:rPr/>
      </w:pPr>
      <w:r>
        <w:rPr/>
        <w:t>-</w:t>
        <w:tab/>
        <w:t>the available transport layer protocols on these interfaces;</w:t>
      </w:r>
    </w:p>
    <w:p>
      <w:pPr>
        <w:pStyle w:val="B1"/>
        <w:rPr/>
      </w:pPr>
      <w:r>
        <w:rPr/>
        <w:t>-</w:t>
        <w:tab/>
        <w:t>their open ports and associated services;</w:t>
      </w:r>
    </w:p>
    <w:p>
      <w:pPr>
        <w:pStyle w:val="B1"/>
        <w:rPr/>
      </w:pPr>
      <w:r>
        <w:rPr/>
        <w:t>-</w:t>
        <w:tab/>
        <w:t>and a free-form description of their purposes.</w:t>
      </w:r>
    </w:p>
    <w:p>
      <w:pPr>
        <w:pStyle w:val="NO"/>
        <w:rPr/>
      </w:pPr>
      <w:r>
        <w:rPr/>
        <w:t>NOTE:</w:t>
        <w:tab/>
        <w:t>This list is to be validated as part of the BVT port scanning activity.</w:t>
      </w:r>
    </w:p>
    <w:p>
      <w:pPr>
        <w:pStyle w:val="B1"/>
        <w:rPr/>
      </w:pPr>
      <w:r>
        <w:rPr/>
        <w:t>-</w:t>
        <w:tab/>
        <w:t>The robustness and fuzzing tools that are selected for this test shall be capable to identify input which causes the Network Product to behave in an unspecified, undocumented, or unexpected manner.</w:t>
      </w:r>
    </w:p>
    <w:p>
      <w:pPr>
        <w:pStyle w:val="B1"/>
        <w:rPr/>
      </w:pPr>
      <w:r>
        <w:rPr/>
        <w:t>-</w:t>
        <w:tab/>
        <w:t>Fuzz testing tools are a highly sophisticated technology and adaptation to the individual protocols in question is needed to be effective. Therefore, there is a lack of effective fuzz testing tools available especially for protocols proprietary to the Telco industry. Taking into account note 4 in clause 7.2.4 of TR 33.916 [19], test labs shall acquire fuzz testing tools for those protocols where commercially feasible.</w:t>
      </w:r>
    </w:p>
    <w:p>
      <w:pPr>
        <w:pStyle w:val="B1"/>
        <w:rPr/>
      </w:pPr>
      <w:r>
        <w:rPr/>
        <w:t>-</w:t>
        <w:tab/>
        <w:t>It needs to be taken into account that fuzz testing tools might show drastic differences in terms of effectiveness. The tester is expected to recognize faults, misuse, or crashes in the protocol under test to determine the level of effectiveness of the available tools.</w:t>
      </w:r>
    </w:p>
    <w:p>
      <w:pPr>
        <w:pStyle w:val="B1"/>
        <w:rPr/>
      </w:pPr>
      <w:r>
        <w:rPr/>
        <w:t>-</w:t>
        <w:tab/>
        <w:t>A network traffic analyser on the network product (e.g. TCPDUMP) or an external traffic analyser directly connected to the network product and on a tester machine is available.</w:t>
      </w:r>
    </w:p>
    <w:p>
      <w:pPr>
        <w:pStyle w:val="Normal"/>
        <w:rPr>
          <w:b/>
        </w:rPr>
      </w:pPr>
      <w:r>
        <w:rPr>
          <w:b/>
        </w:rPr>
        <w:t>Execution Steps</w:t>
      </w:r>
    </w:p>
    <w:p>
      <w:pPr>
        <w:pStyle w:val="Normal"/>
        <w:rPr/>
      </w:pPr>
      <w:r>
        <w:rPr/>
        <w:t>The tester is required to execute the following steps:</w:t>
      </w:r>
    </w:p>
    <w:p>
      <w:pPr>
        <w:pStyle w:val="B1"/>
        <w:rPr/>
      </w:pPr>
      <w:r>
        <w:rPr/>
        <w:t>1.</w:t>
        <w:tab/>
        <w:t xml:space="preserve">Execution of fuzzing tools against the protocols available via interfaces providing IP-based protocols of the Network Product for a coverage of tests </w:t>
      </w:r>
      <w:r>
        <w:rPr>
          <w:lang w:val="en-US"/>
        </w:rPr>
        <w:t>sufficient</w:t>
      </w:r>
      <w:r>
        <w:rPr/>
        <w:t xml:space="preserve"> to be effective.</w:t>
      </w:r>
    </w:p>
    <w:p>
      <w:pPr>
        <w:pStyle w:val="B1"/>
        <w:rPr/>
      </w:pPr>
      <w:r>
        <w:rPr/>
        <w:t>2.</w:t>
        <w:tab/>
        <w:t xml:space="preserve">Execution of robustness test tools against the protocols available via interfaces providing IP-based protocols of the Network Product for a coverage of tests </w:t>
      </w:r>
      <w:r>
        <w:rPr>
          <w:lang w:val="en-US"/>
        </w:rPr>
        <w:t>sufficient</w:t>
      </w:r>
      <w:r>
        <w:rPr/>
        <w:t xml:space="preserve"> to be effective.</w:t>
      </w:r>
    </w:p>
    <w:p>
      <w:pPr>
        <w:pStyle w:val="B1"/>
        <w:rPr/>
      </w:pPr>
      <w:r>
        <w:rPr/>
        <w:t>3.</w:t>
        <w:tab/>
        <w:t>For both step 1 and 2:</w:t>
      </w:r>
    </w:p>
    <w:p>
      <w:pPr>
        <w:pStyle w:val="B2"/>
        <w:rPr/>
      </w:pPr>
      <w:r>
        <w:rPr/>
        <w:t>a.</w:t>
        <w:tab/>
        <w:t xml:space="preserve">Using a network traffic analyser on the network product (e.g. TCPDUMP) or an external traffic analyser directly connected to the network product, the tester verifies that the packets are processed correctly by the network product. </w:t>
      </w:r>
    </w:p>
    <w:p>
      <w:pPr>
        <w:pStyle w:val="B2"/>
        <w:rPr/>
      </w:pPr>
      <w:r>
        <w:rPr/>
        <w:t>b.</w:t>
        <w:tab/>
        <w:t xml:space="preserve">The testers verifies that the network product and any running network service does not crash. </w:t>
      </w:r>
    </w:p>
    <w:p>
      <w:pPr>
        <w:pStyle w:val="B2"/>
        <w:rPr/>
      </w:pPr>
      <w:r>
        <w:rPr>
          <w:lang w:eastAsia="zh-CN"/>
        </w:rPr>
        <w:t>c</w:t>
      </w:r>
      <w:r>
        <w:rPr>
          <w:lang w:eastAsia="zh-CN"/>
        </w:rPr>
        <w:t>.</w:t>
        <w:tab/>
        <w:t>The execution of tests shall run sufficient times</w:t>
      </w:r>
      <w:r>
        <w:rPr>
          <w:lang w:eastAsia="zh-CN"/>
        </w:rPr>
        <w:t>.</w:t>
      </w:r>
      <w:r>
        <w:rPr>
          <w:lang w:eastAsia="zh-CN"/>
        </w:rPr>
        <w:t xml:space="preserve"> </w:t>
      </w:r>
    </w:p>
    <w:p>
      <w:pPr>
        <w:pStyle w:val="Normal"/>
        <w:rPr>
          <w:b/>
        </w:rPr>
      </w:pPr>
      <w:r>
        <w:rPr>
          <w:b/>
        </w:rPr>
        <w:t>Expected Results:</w:t>
      </w:r>
    </w:p>
    <w:p>
      <w:pPr>
        <w:pStyle w:val="Normal"/>
        <w:rPr/>
      </w:pPr>
      <w:r>
        <w:rPr/>
        <w:t>A list of all of the protocols of the network product reachable externally on an IP-based interface, together with an indication whether robustness and fuzz testing tools have been used against them, shall be part of the testing documentation. If no tool can be acquired for a protocol, a free form statement shall be used to explain why not.</w:t>
      </w:r>
    </w:p>
    <w:p>
      <w:pPr>
        <w:pStyle w:val="Normal"/>
        <w:rPr/>
      </w:pPr>
      <w:r>
        <w:rPr/>
        <w:t>The used tool(s) name, their unambiguous version (also for plug-ins if applicable), used settings, and the relevant output is evidence and shall be part of the testing documentation.</w:t>
      </w:r>
    </w:p>
    <w:p>
      <w:pPr>
        <w:pStyle w:val="Normal"/>
        <w:rPr/>
      </w:pPr>
      <w:r>
        <w:rPr/>
        <w:t>Any input causing unspecified, undocumented, or unexpected behaviour, and a description of this behaviour shall be highlighted in the testing documentation.</w:t>
      </w:r>
    </w:p>
    <w:p>
      <w:pPr>
        <w:pStyle w:val="Normal"/>
        <w:rPr/>
      </w:pPr>
      <w:r>
        <w:rPr/>
        <w:t>COTS fuzzing tools, by their nature, may have an acceptable failure rate (e.g. 0.1%) due to different non-deterministic variables in their implementation. At some point the tool’s documentation may even mention that the failing test shall be repeated to check whether it is really a recurring problem or not. The tester shall make best effort to determine if there is an issue with NE or the test tool and if necessary, work with the vendor of the network product to come to a consensus on the test result outcome.</w:t>
      </w:r>
    </w:p>
    <w:p>
      <w:pPr>
        <w:pStyle w:val="Normal"/>
        <w:rPr>
          <w:b/>
        </w:rPr>
      </w:pPr>
      <w:r>
        <w:rPr>
          <w:b/>
        </w:rPr>
        <w:t>Expected format of evidence:</w:t>
      </w:r>
    </w:p>
    <w:p>
      <w:pPr>
        <w:pStyle w:val="B1"/>
        <w:rPr/>
      </w:pPr>
      <w:r>
        <w:rPr/>
        <w:t>-</w:t>
        <w:tab/>
        <w:t>The used tool(s) name and version information,</w:t>
      </w:r>
    </w:p>
    <w:p>
      <w:pPr>
        <w:pStyle w:val="B1"/>
        <w:rPr/>
      </w:pPr>
      <w:r>
        <w:rPr/>
        <w:t>-</w:t>
        <w:tab/>
        <w:t>Settings and configurations used</w:t>
      </w:r>
    </w:p>
    <w:p>
      <w:pPr>
        <w:pStyle w:val="B1"/>
        <w:rPr/>
      </w:pPr>
      <w:r>
        <w:rPr/>
        <w:t>-</w:t>
        <w:tab/>
        <w:t>The output log file of the chosen tool that displays the results (passed/failed).</w:t>
      </w:r>
    </w:p>
    <w:p>
      <w:pPr>
        <w:pStyle w:val="B1"/>
        <w:rPr/>
      </w:pPr>
      <w:r>
        <w:rPr/>
        <w:t>-</w:t>
        <w:tab/>
        <w:t>Screenshot</w:t>
      </w:r>
    </w:p>
    <w:p>
      <w:pPr>
        <w:pStyle w:val="B1"/>
        <w:rPr/>
      </w:pPr>
      <w:r>
        <w:rPr/>
        <w:t>-</w:t>
        <w:tab/>
        <w:t>Log/evidence tracing possible crashes</w:t>
      </w:r>
    </w:p>
    <w:p>
      <w:pPr>
        <w:pStyle w:val="B1"/>
        <w:rPr/>
      </w:pPr>
      <w:r>
        <w:rPr/>
        <w:t>-</w:t>
        <w:tab/>
        <w:t>Any input causing unspecified, undocumented, or unexpected behaviour</w:t>
      </w:r>
      <w:r>
        <w:br w:type="page"/>
      </w:r>
    </w:p>
    <w:p>
      <w:pPr>
        <w:pStyle w:val="Heading8"/>
        <w:rPr/>
      </w:pPr>
      <w:bookmarkStart w:id="349" w:name="__RefHeading___Toc187937574"/>
      <w:bookmarkStart w:id="350" w:name="_CRAnnexAinformative"/>
      <w:bookmarkStart w:id="351" w:name="historyclause"/>
      <w:bookmarkEnd w:id="349"/>
      <w:bookmarkEnd w:id="350"/>
      <w:bookmarkEnd w:id="351"/>
      <w:r>
        <w:rPr/>
        <w:t>Annex A (informative):</w:t>
        <w:br/>
        <w:t>Change history</w:t>
      </w:r>
    </w:p>
    <w:p>
      <w:pPr>
        <w:pStyle w:val="Normal"/>
        <w:rPr/>
      </w:pPr>
      <w:r>
        <w:rPr/>
      </w:r>
      <w:bookmarkStart w:id="352" w:name="historyclause"/>
      <w:bookmarkStart w:id="353" w:name="historyclause"/>
      <w:bookmarkEnd w:id="353"/>
    </w:p>
    <w:tbl>
      <w:tblPr>
        <w:tblW w:w="9639" w:type="dxa"/>
        <w:jc w:val="left"/>
        <w:tblInd w:w="40" w:type="dxa"/>
        <w:tblLayout w:type="fixed"/>
        <w:tblCellMar>
          <w:top w:w="0" w:type="dxa"/>
          <w:left w:w="40" w:type="dxa"/>
          <w:bottom w:w="0" w:type="dxa"/>
          <w:right w:w="40" w:type="dxa"/>
        </w:tblCellMar>
      </w:tblPr>
      <w:tblGrid>
        <w:gridCol w:w="48"/>
        <w:gridCol w:w="755"/>
        <w:gridCol w:w="49"/>
        <w:gridCol w:w="751"/>
        <w:gridCol w:w="240"/>
        <w:gridCol w:w="854"/>
        <w:gridCol w:w="58"/>
        <w:gridCol w:w="509"/>
        <w:gridCol w:w="61"/>
        <w:gridCol w:w="365"/>
        <w:gridCol w:w="62"/>
        <w:gridCol w:w="364"/>
        <w:gridCol w:w="63"/>
        <w:gridCol w:w="4752"/>
        <w:gridCol w:w="708"/>
      </w:tblGrid>
      <w:tr>
        <w:trPr>
          <w:cantSplit w:val="true"/>
        </w:trPr>
        <w:tc>
          <w:tcPr>
            <w:tcW w:w="9639" w:type="dxa"/>
            <w:gridSpan w:val="15"/>
            <w:tcBorders>
              <w:top w:val="single" w:sz="6" w:space="0" w:color="000000"/>
              <w:left w:val="single" w:sz="6" w:space="0" w:color="000000"/>
              <w:right w:val="single" w:sz="6" w:space="0" w:color="000000"/>
            </w:tcBorders>
            <w:shd w:fill="FFFFFF" w:val="clear"/>
          </w:tcPr>
          <w:p>
            <w:pPr>
              <w:pStyle w:val="TAL"/>
              <w:jc w:val="center"/>
              <w:rPr>
                <w:b/>
                <w:sz w:val="16"/>
                <w:lang w:eastAsia="en-US"/>
              </w:rPr>
            </w:pPr>
            <w:r>
              <w:rPr>
                <w:b/>
                <w:lang w:eastAsia="en-US"/>
              </w:rPr>
              <w:t>Change history</w:t>
            </w:r>
          </w:p>
        </w:tc>
      </w:tr>
      <w:tr>
        <w:trPr/>
        <w:tc>
          <w:tcPr>
            <w:tcW w:w="803" w:type="dxa"/>
            <w:gridSpan w:val="2"/>
            <w:tcBorders>
              <w:top w:val="single" w:sz="6" w:space="0" w:color="000000"/>
              <w:left w:val="single" w:sz="6" w:space="0" w:color="000000"/>
              <w:bottom w:val="single" w:sz="6" w:space="0" w:color="000000"/>
              <w:right w:val="single" w:sz="6" w:space="0" w:color="000000"/>
            </w:tcBorders>
            <w:shd w:fill="E5E5E5" w:val="clear"/>
          </w:tcPr>
          <w:p>
            <w:pPr>
              <w:pStyle w:val="TAL"/>
              <w:rPr>
                <w:b/>
                <w:sz w:val="16"/>
                <w:lang w:eastAsia="en-US"/>
              </w:rPr>
            </w:pPr>
            <w:r>
              <w:rPr>
                <w:b/>
                <w:sz w:val="16"/>
                <w:lang w:eastAsia="en-US"/>
              </w:rPr>
              <w:t>Date</w:t>
            </w:r>
          </w:p>
        </w:tc>
        <w:tc>
          <w:tcPr>
            <w:tcW w:w="800" w:type="dxa"/>
            <w:gridSpan w:val="2"/>
            <w:tcBorders>
              <w:top w:val="single" w:sz="6" w:space="0" w:color="000000"/>
              <w:left w:val="single" w:sz="6" w:space="0" w:color="000000"/>
              <w:bottom w:val="single" w:sz="6" w:space="0" w:color="000000"/>
              <w:right w:val="single" w:sz="6" w:space="0" w:color="000000"/>
            </w:tcBorders>
            <w:shd w:fill="E5E5E5" w:val="clear"/>
          </w:tcPr>
          <w:p>
            <w:pPr>
              <w:pStyle w:val="TAL"/>
              <w:rPr>
                <w:b/>
                <w:sz w:val="16"/>
                <w:lang w:eastAsia="en-US"/>
              </w:rPr>
            </w:pPr>
            <w:r>
              <w:rPr>
                <w:b/>
                <w:sz w:val="16"/>
                <w:lang w:eastAsia="en-US"/>
              </w:rPr>
              <w:t>Meeting</w:t>
            </w:r>
          </w:p>
        </w:tc>
        <w:tc>
          <w:tcPr>
            <w:tcW w:w="1094" w:type="dxa"/>
            <w:gridSpan w:val="2"/>
            <w:tcBorders>
              <w:top w:val="single" w:sz="6" w:space="0" w:color="000000"/>
              <w:left w:val="single" w:sz="6" w:space="0" w:color="000000"/>
              <w:bottom w:val="single" w:sz="6" w:space="0" w:color="000000"/>
              <w:right w:val="single" w:sz="6" w:space="0" w:color="000000"/>
            </w:tcBorders>
            <w:shd w:fill="E5E5E5" w:val="clear"/>
          </w:tcPr>
          <w:p>
            <w:pPr>
              <w:pStyle w:val="TAL"/>
              <w:rPr>
                <w:b/>
                <w:sz w:val="16"/>
                <w:lang w:eastAsia="en-US"/>
              </w:rPr>
            </w:pPr>
            <w:r>
              <w:rPr>
                <w:b/>
                <w:sz w:val="16"/>
                <w:lang w:eastAsia="en-US"/>
              </w:rPr>
              <w:t>TDoc</w:t>
            </w:r>
          </w:p>
        </w:tc>
        <w:tc>
          <w:tcPr>
            <w:tcW w:w="567" w:type="dxa"/>
            <w:gridSpan w:val="2"/>
            <w:tcBorders>
              <w:top w:val="single" w:sz="6" w:space="0" w:color="000000"/>
              <w:left w:val="single" w:sz="6" w:space="0" w:color="000000"/>
              <w:bottom w:val="single" w:sz="6" w:space="0" w:color="000000"/>
              <w:right w:val="single" w:sz="6" w:space="0" w:color="000000"/>
            </w:tcBorders>
            <w:shd w:fill="E5E5E5" w:val="clear"/>
          </w:tcPr>
          <w:p>
            <w:pPr>
              <w:pStyle w:val="TAL"/>
              <w:rPr>
                <w:b/>
                <w:sz w:val="16"/>
                <w:lang w:eastAsia="en-US"/>
              </w:rPr>
            </w:pPr>
            <w:r>
              <w:rPr>
                <w:b/>
                <w:sz w:val="16"/>
                <w:lang w:eastAsia="en-US"/>
              </w:rPr>
              <w:t>CR</w:t>
            </w:r>
          </w:p>
        </w:tc>
        <w:tc>
          <w:tcPr>
            <w:tcW w:w="426" w:type="dxa"/>
            <w:gridSpan w:val="2"/>
            <w:tcBorders>
              <w:top w:val="single" w:sz="6" w:space="0" w:color="000000"/>
              <w:left w:val="single" w:sz="6" w:space="0" w:color="000000"/>
              <w:bottom w:val="single" w:sz="6" w:space="0" w:color="000000"/>
              <w:right w:val="single" w:sz="6" w:space="0" w:color="000000"/>
            </w:tcBorders>
            <w:shd w:fill="E5E5E5" w:val="clear"/>
          </w:tcPr>
          <w:p>
            <w:pPr>
              <w:pStyle w:val="TAL"/>
              <w:rPr>
                <w:b/>
                <w:sz w:val="16"/>
                <w:lang w:eastAsia="en-US"/>
              </w:rPr>
            </w:pPr>
            <w:r>
              <w:rPr>
                <w:b/>
                <w:sz w:val="16"/>
                <w:lang w:eastAsia="en-US"/>
              </w:rPr>
              <w:t>Rev</w:t>
            </w:r>
          </w:p>
        </w:tc>
        <w:tc>
          <w:tcPr>
            <w:tcW w:w="426" w:type="dxa"/>
            <w:gridSpan w:val="2"/>
            <w:tcBorders>
              <w:top w:val="single" w:sz="6" w:space="0" w:color="000000"/>
              <w:left w:val="single" w:sz="6" w:space="0" w:color="000000"/>
              <w:bottom w:val="single" w:sz="6" w:space="0" w:color="000000"/>
              <w:right w:val="single" w:sz="6" w:space="0" w:color="000000"/>
            </w:tcBorders>
            <w:shd w:fill="E5E5E5" w:val="clear"/>
          </w:tcPr>
          <w:p>
            <w:pPr>
              <w:pStyle w:val="TAL"/>
              <w:rPr>
                <w:b/>
                <w:sz w:val="16"/>
                <w:lang w:eastAsia="en-US"/>
              </w:rPr>
            </w:pPr>
            <w:r>
              <w:rPr>
                <w:b/>
                <w:sz w:val="16"/>
                <w:lang w:eastAsia="en-US"/>
              </w:rPr>
              <w:t>Cat</w:t>
            </w:r>
          </w:p>
        </w:tc>
        <w:tc>
          <w:tcPr>
            <w:tcW w:w="4815" w:type="dxa"/>
            <w:gridSpan w:val="2"/>
            <w:tcBorders>
              <w:top w:val="single" w:sz="6" w:space="0" w:color="000000"/>
              <w:left w:val="single" w:sz="6" w:space="0" w:color="000000"/>
              <w:bottom w:val="single" w:sz="6" w:space="0" w:color="000000"/>
              <w:right w:val="single" w:sz="6" w:space="0" w:color="000000"/>
            </w:tcBorders>
            <w:shd w:fill="E5E5E5" w:val="clear"/>
          </w:tcPr>
          <w:p>
            <w:pPr>
              <w:pStyle w:val="TAL"/>
              <w:rPr>
                <w:b/>
                <w:sz w:val="16"/>
                <w:lang w:eastAsia="en-US"/>
              </w:rPr>
            </w:pPr>
            <w:r>
              <w:rPr>
                <w:b/>
                <w:sz w:val="16"/>
                <w:lang w:eastAsia="en-US"/>
              </w:rPr>
              <w:t>Subject/Comment</w:t>
            </w:r>
          </w:p>
        </w:tc>
        <w:tc>
          <w:tcPr>
            <w:tcW w:w="708"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lang w:eastAsia="en-US"/>
              </w:rPr>
            </w:pPr>
            <w:r>
              <w:rPr>
                <w:b/>
                <w:sz w:val="16"/>
                <w:lang w:eastAsia="en-US"/>
              </w:rPr>
              <w:t>New version</w:t>
            </w:r>
          </w:p>
        </w:tc>
      </w:tr>
      <w:tr>
        <w:trPr/>
        <w:tc>
          <w:tcPr>
            <w:tcW w:w="803" w:type="dxa"/>
            <w:gridSpan w:val="2"/>
            <w:tcBorders>
              <w:top w:val="single" w:sz="6" w:space="0" w:color="000000"/>
              <w:left w:val="single" w:sz="6" w:space="0" w:color="000000"/>
              <w:bottom w:val="single" w:sz="6" w:space="0" w:color="000000"/>
              <w:right w:val="single" w:sz="6" w:space="0" w:color="000000"/>
            </w:tcBorders>
            <w:shd w:fill="FFFFFF" w:val="clear"/>
          </w:tcPr>
          <w:p>
            <w:pPr>
              <w:pStyle w:val="Normal"/>
              <w:spacing w:before="0" w:after="0"/>
              <w:rPr>
                <w:iCs/>
                <w:lang w:eastAsia="ja-JP"/>
              </w:rPr>
            </w:pPr>
            <w:r>
              <w:rPr>
                <w:iCs/>
                <w:lang w:eastAsia="ja-JP"/>
              </w:rPr>
              <w:t>12-2016</w:t>
            </w:r>
          </w:p>
        </w:tc>
        <w:tc>
          <w:tcPr>
            <w:tcW w:w="800" w:type="dxa"/>
            <w:gridSpan w:val="2"/>
            <w:tcBorders>
              <w:top w:val="single" w:sz="6" w:space="0" w:color="000000"/>
              <w:left w:val="single" w:sz="6" w:space="0" w:color="000000"/>
              <w:bottom w:val="single" w:sz="6" w:space="0" w:color="000000"/>
              <w:right w:val="single" w:sz="6" w:space="0" w:color="000000"/>
            </w:tcBorders>
            <w:shd w:fill="FFFFFF" w:val="clear"/>
          </w:tcPr>
          <w:p>
            <w:pPr>
              <w:pStyle w:val="Normal"/>
              <w:spacing w:before="0" w:after="0"/>
              <w:rPr>
                <w:iCs/>
                <w:lang w:eastAsia="ja-JP"/>
              </w:rPr>
            </w:pPr>
            <w:r>
              <w:rPr>
                <w:iCs/>
                <w:lang w:eastAsia="ja-JP"/>
              </w:rPr>
              <w:t>SA#74</w:t>
            </w:r>
          </w:p>
        </w:tc>
        <w:tc>
          <w:tcPr>
            <w:tcW w:w="1094" w:type="dxa"/>
            <w:gridSpan w:val="2"/>
            <w:tcBorders>
              <w:top w:val="single" w:sz="6" w:space="0" w:color="000000"/>
              <w:left w:val="single" w:sz="6" w:space="0" w:color="000000"/>
              <w:bottom w:val="single" w:sz="6" w:space="0" w:color="000000"/>
              <w:right w:val="single" w:sz="6" w:space="0" w:color="000000"/>
            </w:tcBorders>
            <w:shd w:fill="FFFFFF" w:val="clear"/>
          </w:tcPr>
          <w:p>
            <w:pPr>
              <w:pStyle w:val="Normal"/>
              <w:spacing w:before="0" w:after="0"/>
              <w:rPr>
                <w:iCs/>
                <w:lang w:eastAsia="ja-JP"/>
              </w:rPr>
            </w:pPr>
            <w:r>
              <w:rPr>
                <w:iCs/>
                <w:lang w:eastAsia="ja-JP"/>
              </w:rPr>
              <w:t>SP-160781</w:t>
            </w:r>
          </w:p>
        </w:tc>
        <w:tc>
          <w:tcPr>
            <w:tcW w:w="567" w:type="dxa"/>
            <w:gridSpan w:val="2"/>
            <w:tcBorders>
              <w:top w:val="single" w:sz="6" w:space="0" w:color="000000"/>
              <w:left w:val="single" w:sz="6" w:space="0" w:color="000000"/>
              <w:bottom w:val="single" w:sz="6" w:space="0" w:color="000000"/>
              <w:right w:val="single" w:sz="6" w:space="0" w:color="000000"/>
            </w:tcBorders>
            <w:shd w:fill="FFFFFF" w:val="clear"/>
          </w:tcPr>
          <w:p>
            <w:pPr>
              <w:pStyle w:val="TAL"/>
              <w:rPr>
                <w:rFonts w:ascii="Times New Roman" w:hAnsi="Times New Roman" w:cs="Times New Roman"/>
                <w:iCs/>
                <w:sz w:val="20"/>
                <w:lang w:eastAsia="en-US"/>
              </w:rPr>
            </w:pPr>
            <w:r>
              <w:rPr>
                <w:rFonts w:cs="Times New Roman" w:ascii="Times New Roman" w:hAnsi="Times New Roman"/>
                <w:iCs/>
                <w:sz w:val="20"/>
                <w:lang w:eastAsia="en-US"/>
              </w:rPr>
              <w:t>0001</w:t>
            </w:r>
          </w:p>
        </w:tc>
        <w:tc>
          <w:tcPr>
            <w:tcW w:w="426" w:type="dxa"/>
            <w:gridSpan w:val="2"/>
            <w:tcBorders>
              <w:top w:val="single" w:sz="6" w:space="0" w:color="000000"/>
              <w:left w:val="single" w:sz="6" w:space="0" w:color="000000"/>
              <w:bottom w:val="single" w:sz="6" w:space="0" w:color="000000"/>
              <w:right w:val="single" w:sz="6" w:space="0" w:color="000000"/>
            </w:tcBorders>
            <w:shd w:fill="FFFFFF" w:val="clear"/>
          </w:tcPr>
          <w:p>
            <w:pPr>
              <w:pStyle w:val="TAL"/>
              <w:rPr>
                <w:rFonts w:ascii="Times New Roman" w:hAnsi="Times New Roman" w:cs="Times New Roman"/>
                <w:iCs/>
                <w:sz w:val="20"/>
                <w:lang w:eastAsia="en-US"/>
              </w:rPr>
            </w:pPr>
            <w:r>
              <w:rPr>
                <w:rFonts w:cs="Times New Roman" w:ascii="Times New Roman" w:hAnsi="Times New Roman"/>
                <w:iCs/>
                <w:sz w:val="20"/>
                <w:lang w:eastAsia="en-US"/>
              </w:rPr>
              <w:t>1</w:t>
            </w:r>
          </w:p>
        </w:tc>
        <w:tc>
          <w:tcPr>
            <w:tcW w:w="426" w:type="dxa"/>
            <w:gridSpan w:val="2"/>
            <w:tcBorders>
              <w:top w:val="single" w:sz="6" w:space="0" w:color="000000"/>
              <w:left w:val="single" w:sz="6" w:space="0" w:color="000000"/>
              <w:bottom w:val="single" w:sz="6" w:space="0" w:color="000000"/>
              <w:right w:val="single" w:sz="6" w:space="0" w:color="000000"/>
            </w:tcBorders>
            <w:shd w:fill="FFFFFF" w:val="clear"/>
          </w:tcPr>
          <w:p>
            <w:pPr>
              <w:pStyle w:val="TAL"/>
              <w:rPr>
                <w:rFonts w:ascii="Times New Roman" w:hAnsi="Times New Roman" w:cs="Times New Roman"/>
                <w:iCs/>
                <w:sz w:val="20"/>
                <w:lang w:eastAsia="en-US"/>
              </w:rPr>
            </w:pPr>
            <w:r>
              <w:rPr>
                <w:rFonts w:cs="Times New Roman" w:ascii="Times New Roman" w:hAnsi="Times New Roman"/>
                <w:iCs/>
                <w:sz w:val="20"/>
                <w:lang w:eastAsia="en-US"/>
              </w:rPr>
              <w:t>F</w:t>
            </w:r>
          </w:p>
        </w:tc>
        <w:tc>
          <w:tcPr>
            <w:tcW w:w="4815" w:type="dxa"/>
            <w:gridSpan w:val="2"/>
            <w:tcBorders>
              <w:top w:val="single" w:sz="6" w:space="0" w:color="000000"/>
              <w:left w:val="single" w:sz="6" w:space="0" w:color="000000"/>
              <w:bottom w:val="single" w:sz="6"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Detailing clauses 4.2.1, 4.2.3.1 and 4.3.1</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14.1.0</w:t>
            </w:r>
          </w:p>
        </w:tc>
      </w:tr>
      <w:tr>
        <w:trPr/>
        <w:tc>
          <w:tcPr>
            <w:tcW w:w="803" w:type="dxa"/>
            <w:gridSpan w:val="2"/>
            <w:tcBorders>
              <w:top w:val="single" w:sz="6"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06-2017</w:t>
            </w:r>
          </w:p>
        </w:tc>
        <w:tc>
          <w:tcPr>
            <w:tcW w:w="800" w:type="dxa"/>
            <w:gridSpan w:val="2"/>
            <w:tcBorders>
              <w:top w:val="single" w:sz="6"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SA#76</w:t>
            </w:r>
          </w:p>
        </w:tc>
        <w:tc>
          <w:tcPr>
            <w:tcW w:w="1094" w:type="dxa"/>
            <w:gridSpan w:val="2"/>
            <w:tcBorders>
              <w:top w:val="single" w:sz="6"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SP-170426</w:t>
            </w:r>
          </w:p>
        </w:tc>
        <w:tc>
          <w:tcPr>
            <w:tcW w:w="567" w:type="dxa"/>
            <w:gridSpan w:val="2"/>
            <w:tcBorders>
              <w:top w:val="single" w:sz="6"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en-US"/>
              </w:rPr>
            </w:pPr>
            <w:r>
              <w:rPr>
                <w:rFonts w:cs="Times New Roman" w:ascii="Times New Roman" w:hAnsi="Times New Roman"/>
                <w:iCs/>
                <w:sz w:val="20"/>
                <w:lang w:eastAsia="en-US"/>
              </w:rPr>
              <w:t>0003</w:t>
            </w:r>
          </w:p>
        </w:tc>
        <w:tc>
          <w:tcPr>
            <w:tcW w:w="426" w:type="dxa"/>
            <w:gridSpan w:val="2"/>
            <w:tcBorders>
              <w:top w:val="single" w:sz="6"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en-US"/>
              </w:rPr>
            </w:pPr>
            <w:r>
              <w:rPr>
                <w:rFonts w:cs="Times New Roman" w:ascii="Times New Roman" w:hAnsi="Times New Roman"/>
                <w:iCs/>
                <w:sz w:val="20"/>
                <w:lang w:eastAsia="en-US"/>
              </w:rPr>
              <w:t>-</w:t>
            </w:r>
          </w:p>
        </w:tc>
        <w:tc>
          <w:tcPr>
            <w:tcW w:w="426" w:type="dxa"/>
            <w:gridSpan w:val="2"/>
            <w:tcBorders>
              <w:top w:val="single" w:sz="6"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en-US"/>
              </w:rPr>
            </w:pPr>
            <w:r>
              <w:rPr>
                <w:rFonts w:cs="Times New Roman" w:ascii="Times New Roman" w:hAnsi="Times New Roman"/>
                <w:iCs/>
                <w:sz w:val="20"/>
                <w:lang w:eastAsia="en-US"/>
              </w:rPr>
              <w:t>F</w:t>
            </w:r>
          </w:p>
        </w:tc>
        <w:tc>
          <w:tcPr>
            <w:tcW w:w="4815" w:type="dxa"/>
            <w:gridSpan w:val="2"/>
            <w:tcBorders>
              <w:top w:val="single" w:sz="6"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Resolution of editor's notes in 33.117</w:t>
            </w:r>
          </w:p>
        </w:tc>
        <w:tc>
          <w:tcPr>
            <w:tcW w:w="708" w:type="dxa"/>
            <w:tcBorders>
              <w:top w:val="single" w:sz="6"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14.2.0</w:t>
            </w:r>
          </w:p>
        </w:tc>
      </w:tr>
      <w:tr>
        <w:trPr/>
        <w:tc>
          <w:tcPr>
            <w:tcW w:w="803"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2018-03</w:t>
            </w:r>
          </w:p>
        </w:tc>
        <w:tc>
          <w:tcPr>
            <w:tcW w:w="80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SA#79</w:t>
            </w:r>
          </w:p>
        </w:tc>
        <w:tc>
          <w:tcPr>
            <w:tcW w:w="109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SP-180044</w:t>
            </w:r>
          </w:p>
        </w:tc>
        <w:tc>
          <w:tcPr>
            <w:tcW w:w="567" w:type="dxa"/>
            <w:gridSpan w:val="2"/>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0004</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F</w:t>
            </w:r>
          </w:p>
        </w:tc>
        <w:tc>
          <w:tcPr>
            <w:tcW w:w="4815" w:type="dxa"/>
            <w:gridSpan w:val="2"/>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Collection of changes based on feedback from GSMA SECAG</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14.3.0</w:t>
            </w:r>
          </w:p>
        </w:tc>
      </w:tr>
      <w:tr>
        <w:trPr/>
        <w:tc>
          <w:tcPr>
            <w:tcW w:w="803"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2018-06</w:t>
            </w:r>
          </w:p>
        </w:tc>
        <w:tc>
          <w:tcPr>
            <w:tcW w:w="80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w:t>
            </w:r>
          </w:p>
        </w:tc>
        <w:tc>
          <w:tcPr>
            <w:tcW w:w="109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w:t>
            </w:r>
          </w:p>
        </w:tc>
        <w:tc>
          <w:tcPr>
            <w:tcW w:w="567" w:type="dxa"/>
            <w:gridSpan w:val="2"/>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w:t>
            </w:r>
          </w:p>
        </w:tc>
        <w:tc>
          <w:tcPr>
            <w:tcW w:w="4815" w:type="dxa"/>
            <w:gridSpan w:val="2"/>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Update to Rel-15 version (MCC)</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15.0.0</w:t>
            </w:r>
          </w:p>
        </w:tc>
      </w:tr>
      <w:tr>
        <w:trPr/>
        <w:tc>
          <w:tcPr>
            <w:tcW w:w="803"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2018-09</w:t>
            </w:r>
          </w:p>
        </w:tc>
        <w:tc>
          <w:tcPr>
            <w:tcW w:w="80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SA#81</w:t>
            </w:r>
          </w:p>
        </w:tc>
        <w:tc>
          <w:tcPr>
            <w:tcW w:w="109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SP-180698</w:t>
            </w:r>
          </w:p>
        </w:tc>
        <w:tc>
          <w:tcPr>
            <w:tcW w:w="56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0006</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1</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A</w:t>
            </w:r>
          </w:p>
        </w:tc>
        <w:tc>
          <w:tcPr>
            <w:tcW w:w="4815"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Clarifications for section 4.2.3.2.2 and 4.3.2.1</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15.1.0</w:t>
            </w:r>
          </w:p>
        </w:tc>
      </w:tr>
      <w:tr>
        <w:trPr/>
        <w:tc>
          <w:tcPr>
            <w:tcW w:w="803"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2018-12</w:t>
            </w:r>
          </w:p>
        </w:tc>
        <w:tc>
          <w:tcPr>
            <w:tcW w:w="80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SA#82</w:t>
            </w:r>
          </w:p>
        </w:tc>
        <w:tc>
          <w:tcPr>
            <w:tcW w:w="109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SP-181028</w:t>
            </w:r>
          </w:p>
        </w:tc>
        <w:tc>
          <w:tcPr>
            <w:tcW w:w="56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0012</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815"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Update the requirement in 4.2.3.2.2</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15.2.0</w:t>
            </w:r>
          </w:p>
        </w:tc>
      </w:tr>
      <w:tr>
        <w:trPr/>
        <w:tc>
          <w:tcPr>
            <w:tcW w:w="803"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2018-12</w:t>
            </w:r>
          </w:p>
        </w:tc>
        <w:tc>
          <w:tcPr>
            <w:tcW w:w="80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SA#82</w:t>
            </w:r>
          </w:p>
        </w:tc>
        <w:tc>
          <w:tcPr>
            <w:tcW w:w="109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SP-181028</w:t>
            </w:r>
          </w:p>
        </w:tc>
        <w:tc>
          <w:tcPr>
            <w:tcW w:w="56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0014</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815"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Formatting issue</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15.2.0</w:t>
            </w:r>
          </w:p>
        </w:tc>
      </w:tr>
      <w:tr>
        <w:trPr/>
        <w:tc>
          <w:tcPr>
            <w:tcW w:w="803"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2018-12</w:t>
            </w:r>
          </w:p>
        </w:tc>
        <w:tc>
          <w:tcPr>
            <w:tcW w:w="80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SA#82</w:t>
            </w:r>
          </w:p>
        </w:tc>
        <w:tc>
          <w:tcPr>
            <w:tcW w:w="109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SP-181028</w:t>
            </w:r>
          </w:p>
        </w:tc>
        <w:tc>
          <w:tcPr>
            <w:tcW w:w="56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0015</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815"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Adding missing references in TS 33.117</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15.2.0</w:t>
            </w:r>
          </w:p>
        </w:tc>
      </w:tr>
      <w:tr>
        <w:trPr/>
        <w:tc>
          <w:tcPr>
            <w:tcW w:w="803"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2018-12</w:t>
            </w:r>
          </w:p>
        </w:tc>
        <w:tc>
          <w:tcPr>
            <w:tcW w:w="80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SA#82</w:t>
            </w:r>
          </w:p>
        </w:tc>
        <w:tc>
          <w:tcPr>
            <w:tcW w:w="109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SP-181027</w:t>
            </w:r>
          </w:p>
        </w:tc>
        <w:tc>
          <w:tcPr>
            <w:tcW w:w="56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0008</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B</w:t>
            </w:r>
          </w:p>
        </w:tc>
        <w:tc>
          <w:tcPr>
            <w:tcW w:w="4815"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5G inclusion in TS 33.117</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pPr>
            <w:r>
              <w:rPr>
                <w:rFonts w:cs="Times New Roman" w:ascii="Times New Roman" w:hAnsi="Times New Roman"/>
                <w:iCs/>
                <w:sz w:val="20"/>
                <w:lang w:eastAsia="ja-JP"/>
              </w:rPr>
              <w:t>16.0.0</w:t>
            </w:r>
          </w:p>
        </w:tc>
      </w:tr>
      <w:tr>
        <w:trPr/>
        <w:tc>
          <w:tcPr>
            <w:tcW w:w="803"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2018-12</w:t>
            </w:r>
          </w:p>
        </w:tc>
        <w:tc>
          <w:tcPr>
            <w:tcW w:w="80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SA#82</w:t>
            </w:r>
          </w:p>
        </w:tc>
        <w:tc>
          <w:tcPr>
            <w:tcW w:w="109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SP-181027</w:t>
            </w:r>
          </w:p>
        </w:tc>
        <w:tc>
          <w:tcPr>
            <w:tcW w:w="56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0011</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D</w:t>
            </w:r>
          </w:p>
        </w:tc>
        <w:tc>
          <w:tcPr>
            <w:tcW w:w="4815"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Editorial corrections in TS 33.117</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16.0.0</w:t>
            </w:r>
          </w:p>
        </w:tc>
      </w:tr>
      <w:tr>
        <w:trPr/>
        <w:tc>
          <w:tcPr>
            <w:tcW w:w="803"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2018-03</w:t>
            </w:r>
          </w:p>
        </w:tc>
        <w:tc>
          <w:tcPr>
            <w:tcW w:w="80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SA#83</w:t>
            </w:r>
          </w:p>
        </w:tc>
        <w:tc>
          <w:tcPr>
            <w:tcW w:w="109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SP-190102</w:t>
            </w:r>
          </w:p>
        </w:tc>
        <w:tc>
          <w:tcPr>
            <w:tcW w:w="56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0020</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A</w:t>
            </w:r>
          </w:p>
        </w:tc>
        <w:tc>
          <w:tcPr>
            <w:tcW w:w="4815"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 xml:space="preserve">Protection from buffer overflows </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16.1.0</w:t>
            </w:r>
          </w:p>
        </w:tc>
      </w:tr>
      <w:tr>
        <w:trPr/>
        <w:tc>
          <w:tcPr>
            <w:tcW w:w="803"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2018-03</w:t>
            </w:r>
          </w:p>
        </w:tc>
        <w:tc>
          <w:tcPr>
            <w:tcW w:w="80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SA#83</w:t>
            </w:r>
          </w:p>
        </w:tc>
        <w:tc>
          <w:tcPr>
            <w:tcW w:w="109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SP-190102</w:t>
            </w:r>
          </w:p>
        </w:tc>
        <w:tc>
          <w:tcPr>
            <w:tcW w:w="56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0030</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A</w:t>
            </w:r>
          </w:p>
        </w:tc>
        <w:tc>
          <w:tcPr>
            <w:tcW w:w="4815"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New proposal on the length of password and other clarifications.</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16.1.0</w:t>
            </w:r>
          </w:p>
        </w:tc>
      </w:tr>
      <w:tr>
        <w:trPr/>
        <w:tc>
          <w:tcPr>
            <w:tcW w:w="803"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2019-09</w:t>
            </w:r>
          </w:p>
        </w:tc>
        <w:tc>
          <w:tcPr>
            <w:tcW w:w="80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SA#85</w:t>
            </w:r>
          </w:p>
        </w:tc>
        <w:tc>
          <w:tcPr>
            <w:tcW w:w="109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SP-190677</w:t>
            </w:r>
          </w:p>
        </w:tc>
        <w:tc>
          <w:tcPr>
            <w:tcW w:w="56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0034</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1</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A</w:t>
            </w:r>
          </w:p>
        </w:tc>
        <w:tc>
          <w:tcPr>
            <w:tcW w:w="4815"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fldChar w:fldCharType="begin"/>
            </w:r>
            <w:r>
              <w:rPr>
                <w:iCs/>
                <w:lang w:eastAsia="ja-JP"/>
              </w:rPr>
              <w:instrText xml:space="preserve"> DOCPROPERTY "CrTitle"</w:instrText>
            </w:r>
            <w:r>
              <w:rPr>
                <w:iCs/>
                <w:lang w:eastAsia="ja-JP"/>
              </w:rPr>
              <w:fldChar w:fldCharType="separate"/>
            </w:r>
            <w:r>
              <w:rPr>
                <w:iCs/>
                <w:lang w:eastAsia="ja-JP"/>
              </w:rPr>
              <w:t>Corrections on IP packet forwarding</w:t>
            </w:r>
            <w:r>
              <w:rPr>
                <w:iCs/>
                <w:lang w:eastAsia="ja-JP"/>
              </w:rPr>
              <w:fldChar w:fldCharType="end"/>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16.2.0</w:t>
            </w:r>
          </w:p>
        </w:tc>
      </w:tr>
      <w:tr>
        <w:trPr/>
        <w:tc>
          <w:tcPr>
            <w:tcW w:w="803"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2019-09</w:t>
            </w:r>
          </w:p>
        </w:tc>
        <w:tc>
          <w:tcPr>
            <w:tcW w:w="80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SA#85</w:t>
            </w:r>
          </w:p>
        </w:tc>
        <w:tc>
          <w:tcPr>
            <w:tcW w:w="109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SP-190677</w:t>
            </w:r>
          </w:p>
        </w:tc>
        <w:tc>
          <w:tcPr>
            <w:tcW w:w="56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0035</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1</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A</w:t>
            </w:r>
          </w:p>
        </w:tc>
        <w:tc>
          <w:tcPr>
            <w:tcW w:w="4815"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lang w:val="en-US" w:eastAsia="en-US"/>
              </w:rPr>
              <w:t>Clarification on fuzz test run</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16.2.0</w:t>
            </w:r>
          </w:p>
        </w:tc>
      </w:tr>
      <w:tr>
        <w:trPr/>
        <w:tc>
          <w:tcPr>
            <w:tcW w:w="803"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2019-09</w:t>
            </w:r>
          </w:p>
        </w:tc>
        <w:tc>
          <w:tcPr>
            <w:tcW w:w="80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SA#85</w:t>
            </w:r>
          </w:p>
        </w:tc>
        <w:tc>
          <w:tcPr>
            <w:tcW w:w="109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SP-190677</w:t>
            </w:r>
          </w:p>
        </w:tc>
        <w:tc>
          <w:tcPr>
            <w:tcW w:w="56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0038</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1</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A</w:t>
            </w:r>
          </w:p>
        </w:tc>
        <w:tc>
          <w:tcPr>
            <w:tcW w:w="4815"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lang w:val="en-US" w:eastAsia="en-US"/>
              </w:rPr>
              <w:t>Clarification on the intention of the requirement</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16.2.0</w:t>
            </w:r>
          </w:p>
        </w:tc>
      </w:tr>
      <w:tr>
        <w:trPr/>
        <w:tc>
          <w:tcPr>
            <w:tcW w:w="803"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2019-09</w:t>
            </w:r>
          </w:p>
        </w:tc>
        <w:tc>
          <w:tcPr>
            <w:tcW w:w="80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SA#85</w:t>
            </w:r>
          </w:p>
        </w:tc>
        <w:tc>
          <w:tcPr>
            <w:tcW w:w="109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SP-190677</w:t>
            </w:r>
          </w:p>
        </w:tc>
        <w:tc>
          <w:tcPr>
            <w:tcW w:w="56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0041</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1</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A</w:t>
            </w:r>
          </w:p>
        </w:tc>
        <w:tc>
          <w:tcPr>
            <w:tcW w:w="4815"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A document is needed to show the support features in 33.210 and 33.310</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16.2.0</w:t>
            </w:r>
          </w:p>
        </w:tc>
      </w:tr>
      <w:tr>
        <w:trPr/>
        <w:tc>
          <w:tcPr>
            <w:tcW w:w="803"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2019-09</w:t>
            </w:r>
          </w:p>
        </w:tc>
        <w:tc>
          <w:tcPr>
            <w:tcW w:w="80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SA#85</w:t>
            </w:r>
          </w:p>
        </w:tc>
        <w:tc>
          <w:tcPr>
            <w:tcW w:w="109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SP-190677</w:t>
            </w:r>
          </w:p>
        </w:tc>
        <w:tc>
          <w:tcPr>
            <w:tcW w:w="56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0044</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1</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A</w:t>
            </w:r>
          </w:p>
        </w:tc>
        <w:tc>
          <w:tcPr>
            <w:tcW w:w="4815"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Align account numbers in testcase with the requirement</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16.2.0</w:t>
            </w:r>
          </w:p>
        </w:tc>
      </w:tr>
      <w:tr>
        <w:trPr/>
        <w:tc>
          <w:tcPr>
            <w:tcW w:w="803"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2019-09</w:t>
            </w:r>
          </w:p>
        </w:tc>
        <w:tc>
          <w:tcPr>
            <w:tcW w:w="80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SA#85</w:t>
            </w:r>
          </w:p>
        </w:tc>
        <w:tc>
          <w:tcPr>
            <w:tcW w:w="109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SP-190688</w:t>
            </w:r>
          </w:p>
        </w:tc>
        <w:tc>
          <w:tcPr>
            <w:tcW w:w="56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0047</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1</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B</w:t>
            </w:r>
          </w:p>
        </w:tc>
        <w:tc>
          <w:tcPr>
            <w:tcW w:w="4815"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lang w:val="en-US" w:eastAsia="en-US"/>
              </w:rPr>
              <w:t>Addition of General SBA/SBI aspects in TS 33.117</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16.2.0</w:t>
            </w:r>
          </w:p>
        </w:tc>
      </w:tr>
      <w:tr>
        <w:trPr/>
        <w:tc>
          <w:tcPr>
            <w:tcW w:w="803"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2019-09</w:t>
            </w:r>
          </w:p>
        </w:tc>
        <w:tc>
          <w:tcPr>
            <w:tcW w:w="80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SA#85</w:t>
            </w:r>
          </w:p>
        </w:tc>
        <w:tc>
          <w:tcPr>
            <w:tcW w:w="109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SP-190677</w:t>
            </w:r>
          </w:p>
        </w:tc>
        <w:tc>
          <w:tcPr>
            <w:tcW w:w="56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0052</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A</w:t>
            </w:r>
          </w:p>
        </w:tc>
        <w:tc>
          <w:tcPr>
            <w:tcW w:w="4815"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Clarification on test cases in TR 33.117</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16.2.0</w:t>
            </w:r>
          </w:p>
        </w:tc>
      </w:tr>
      <w:tr>
        <w:trPr/>
        <w:tc>
          <w:tcPr>
            <w:tcW w:w="803"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2019-09</w:t>
            </w:r>
          </w:p>
        </w:tc>
        <w:tc>
          <w:tcPr>
            <w:tcW w:w="80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SA#85</w:t>
            </w:r>
          </w:p>
        </w:tc>
        <w:tc>
          <w:tcPr>
            <w:tcW w:w="109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SP-190677</w:t>
            </w:r>
          </w:p>
        </w:tc>
        <w:tc>
          <w:tcPr>
            <w:tcW w:w="56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0054</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A</w:t>
            </w:r>
          </w:p>
        </w:tc>
        <w:tc>
          <w:tcPr>
            <w:tcW w:w="4815"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lang w:val="en-US" w:eastAsia="en-US"/>
              </w:rPr>
              <w:t>Update testcase of 4.2.4.1.1.2</w:t>
              <w:tab/>
              <w:t>and 4.2.4.1.1.3</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16.2.0</w:t>
            </w:r>
          </w:p>
        </w:tc>
      </w:tr>
      <w:tr>
        <w:trPr/>
        <w:tc>
          <w:tcPr>
            <w:tcW w:w="803"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2019-12</w:t>
            </w:r>
          </w:p>
        </w:tc>
        <w:tc>
          <w:tcPr>
            <w:tcW w:w="80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SA#86</w:t>
            </w:r>
          </w:p>
        </w:tc>
        <w:tc>
          <w:tcPr>
            <w:tcW w:w="109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SP-191138</w:t>
            </w:r>
          </w:p>
        </w:tc>
        <w:tc>
          <w:tcPr>
            <w:tcW w:w="56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0055</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D</w:t>
            </w:r>
          </w:p>
        </w:tc>
        <w:tc>
          <w:tcPr>
            <w:tcW w:w="4815"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lang w:val="en-US" w:eastAsia="en-US"/>
              </w:rPr>
            </w:pPr>
            <w:r>
              <w:rPr>
                <w:lang w:val="en-US" w:eastAsia="en-US"/>
              </w:rPr>
              <w:t>Miscellaneous Editorial clarifications</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16.3.0</w:t>
            </w:r>
          </w:p>
        </w:tc>
      </w:tr>
      <w:tr>
        <w:trPr/>
        <w:tc>
          <w:tcPr>
            <w:tcW w:w="803"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2019-12</w:t>
            </w:r>
          </w:p>
        </w:tc>
        <w:tc>
          <w:tcPr>
            <w:tcW w:w="80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SA#86</w:t>
            </w:r>
          </w:p>
        </w:tc>
        <w:tc>
          <w:tcPr>
            <w:tcW w:w="109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SP-191138</w:t>
            </w:r>
          </w:p>
        </w:tc>
        <w:tc>
          <w:tcPr>
            <w:tcW w:w="56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0056</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815"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lang w:val="en-US" w:eastAsia="en-US"/>
              </w:rPr>
            </w:pPr>
            <w:r>
              <w:rPr>
                <w:lang w:val="en-US" w:eastAsia="en-US"/>
              </w:rPr>
              <w:t xml:space="preserve">Adding abbreviations and corrections for alignment </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16.3.0</w:t>
            </w:r>
          </w:p>
        </w:tc>
      </w:tr>
      <w:tr>
        <w:trPr/>
        <w:tc>
          <w:tcPr>
            <w:tcW w:w="803"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2020-03</w:t>
            </w:r>
          </w:p>
        </w:tc>
        <w:tc>
          <w:tcPr>
            <w:tcW w:w="80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SA#87E</w:t>
            </w:r>
          </w:p>
        </w:tc>
        <w:tc>
          <w:tcPr>
            <w:tcW w:w="109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SP-200136</w:t>
            </w:r>
          </w:p>
        </w:tc>
        <w:tc>
          <w:tcPr>
            <w:tcW w:w="56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0057</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1</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815"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lang w:val="en-US" w:eastAsia="en-US"/>
              </w:rPr>
            </w:pPr>
            <w:r>
              <w:rPr>
                <w:lang w:val="en-US" w:eastAsia="en-US"/>
              </w:rPr>
              <w:t>Clarification on the clause 4.3.6.4 according to TS 29.501</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16.4.0</w:t>
            </w:r>
          </w:p>
        </w:tc>
      </w:tr>
      <w:tr>
        <w:trPr/>
        <w:tc>
          <w:tcPr>
            <w:tcW w:w="803"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2020-03</w:t>
            </w:r>
          </w:p>
        </w:tc>
        <w:tc>
          <w:tcPr>
            <w:tcW w:w="80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SA#87E</w:t>
            </w:r>
          </w:p>
        </w:tc>
        <w:tc>
          <w:tcPr>
            <w:tcW w:w="109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SP-200136</w:t>
            </w:r>
          </w:p>
        </w:tc>
        <w:tc>
          <w:tcPr>
            <w:tcW w:w="56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0058</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1</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815"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lang w:val="en-US" w:eastAsia="en-US"/>
              </w:rPr>
            </w:pPr>
            <w:r>
              <w:rPr>
                <w:lang w:val="en-US" w:eastAsia="en-US"/>
              </w:rPr>
              <w:t>Clarification on PLMN ID verification</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16.4.0</w:t>
            </w:r>
          </w:p>
        </w:tc>
      </w:tr>
      <w:tr>
        <w:trPr/>
        <w:tc>
          <w:tcPr>
            <w:tcW w:w="803"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2020-03</w:t>
            </w:r>
          </w:p>
        </w:tc>
        <w:tc>
          <w:tcPr>
            <w:tcW w:w="80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SA#87E</w:t>
            </w:r>
          </w:p>
        </w:tc>
        <w:tc>
          <w:tcPr>
            <w:tcW w:w="109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napToGrid w:val="false"/>
              <w:spacing w:before="0" w:after="0"/>
              <w:rPr>
                <w:iCs/>
                <w:lang w:eastAsia="ja-JP"/>
              </w:rPr>
            </w:pPr>
            <w:r>
              <w:rPr>
                <w:iCs/>
                <w:lang w:eastAsia="ja-JP"/>
              </w:rPr>
            </w:r>
          </w:p>
        </w:tc>
        <w:tc>
          <w:tcPr>
            <w:tcW w:w="56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napToGrid w:val="false"/>
              <w:spacing w:before="0" w:after="0"/>
              <w:rPr>
                <w:iCs/>
                <w:lang w:eastAsia="ja-JP"/>
              </w:rPr>
            </w:pPr>
            <w:r>
              <w:rPr>
                <w:iCs/>
                <w:lang w:eastAsia="ja-JP"/>
              </w:rPr>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napToGrid w:val="false"/>
              <w:spacing w:before="0" w:after="0"/>
              <w:rPr>
                <w:iCs/>
                <w:lang w:eastAsia="ja-JP"/>
              </w:rPr>
            </w:pPr>
            <w:r>
              <w:rPr>
                <w:iCs/>
                <w:lang w:eastAsia="ja-JP"/>
              </w:rPr>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napToGrid w:val="false"/>
              <w:spacing w:before="0" w:after="0"/>
              <w:rPr>
                <w:iCs/>
                <w:lang w:eastAsia="ja-JP"/>
              </w:rPr>
            </w:pPr>
            <w:r>
              <w:rPr>
                <w:iCs/>
                <w:lang w:eastAsia="ja-JP"/>
              </w:rPr>
            </w:r>
          </w:p>
        </w:tc>
        <w:tc>
          <w:tcPr>
            <w:tcW w:w="4815"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lang w:val="en-US" w:eastAsia="en-US"/>
              </w:rPr>
            </w:pPr>
            <w:r>
              <w:rPr>
                <w:lang w:val="en-US" w:eastAsia="en-US"/>
              </w:rPr>
              <w:t>Correction of version in history table</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16.4.1</w:t>
            </w:r>
          </w:p>
        </w:tc>
      </w:tr>
      <w:tr>
        <w:trPr/>
        <w:tc>
          <w:tcPr>
            <w:tcW w:w="803"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2020-07</w:t>
            </w:r>
          </w:p>
        </w:tc>
        <w:tc>
          <w:tcPr>
            <w:tcW w:w="80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SA#88E</w:t>
            </w:r>
          </w:p>
        </w:tc>
        <w:tc>
          <w:tcPr>
            <w:tcW w:w="109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SP-200357</w:t>
            </w:r>
          </w:p>
        </w:tc>
        <w:tc>
          <w:tcPr>
            <w:tcW w:w="56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0059</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A</w:t>
            </w:r>
          </w:p>
        </w:tc>
        <w:tc>
          <w:tcPr>
            <w:tcW w:w="4815"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lang w:val="en-US" w:eastAsia="en-US"/>
              </w:rPr>
            </w:pPr>
            <w:r>
              <w:rPr>
                <w:lang w:val="en-US" w:eastAsia="en-US"/>
              </w:rPr>
              <w:t>Update the clause 4.2.6.2.4 (R16)</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16.5.0</w:t>
            </w:r>
          </w:p>
        </w:tc>
      </w:tr>
      <w:tr>
        <w:trPr/>
        <w:tc>
          <w:tcPr>
            <w:tcW w:w="803"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2020-07</w:t>
            </w:r>
          </w:p>
        </w:tc>
        <w:tc>
          <w:tcPr>
            <w:tcW w:w="80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SA#88E</w:t>
            </w:r>
          </w:p>
        </w:tc>
        <w:tc>
          <w:tcPr>
            <w:tcW w:w="109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SP-200358</w:t>
            </w:r>
          </w:p>
        </w:tc>
        <w:tc>
          <w:tcPr>
            <w:tcW w:w="56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0062</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1</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815"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pPr>
            <w:r>
              <w:rPr>
                <w:lang w:val="en-US" w:eastAsia="en-US"/>
              </w:rPr>
              <w:t>One more clarification about system handling during overload situations</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16.5.0</w:t>
            </w:r>
          </w:p>
        </w:tc>
      </w:tr>
      <w:tr>
        <w:trPr/>
        <w:tc>
          <w:tcPr>
            <w:tcW w:w="803"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2020-07</w:t>
            </w:r>
          </w:p>
        </w:tc>
        <w:tc>
          <w:tcPr>
            <w:tcW w:w="80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SA#88E</w:t>
            </w:r>
          </w:p>
        </w:tc>
        <w:tc>
          <w:tcPr>
            <w:tcW w:w="109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SP-200358</w:t>
            </w:r>
          </w:p>
        </w:tc>
        <w:tc>
          <w:tcPr>
            <w:tcW w:w="56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0063</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1</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815"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lang w:val="en-US" w:eastAsia="en-US"/>
              </w:rPr>
            </w:pPr>
            <w:r>
              <w:rPr>
                <w:lang w:val="en-US" w:eastAsia="en-US"/>
              </w:rPr>
              <w:t xml:space="preserve">Modification for policy regarding consecutive failed login attempts </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16.5.0</w:t>
            </w:r>
          </w:p>
        </w:tc>
      </w:tr>
      <w:tr>
        <w:trPr/>
        <w:tc>
          <w:tcPr>
            <w:tcW w:w="803"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2020-07</w:t>
            </w:r>
          </w:p>
        </w:tc>
        <w:tc>
          <w:tcPr>
            <w:tcW w:w="80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SA#88E</w:t>
            </w:r>
          </w:p>
        </w:tc>
        <w:tc>
          <w:tcPr>
            <w:tcW w:w="109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SP-200358</w:t>
            </w:r>
          </w:p>
        </w:tc>
        <w:tc>
          <w:tcPr>
            <w:tcW w:w="56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0064</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815"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lang w:val="en-US" w:eastAsia="en-US"/>
              </w:rPr>
            </w:pPr>
            <w:r>
              <w:rPr>
                <w:lang w:val="en-US" w:eastAsia="en-US"/>
              </w:rPr>
              <w:t xml:space="preserve">Password structure clarification </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16.5.0</w:t>
            </w:r>
          </w:p>
        </w:tc>
      </w:tr>
      <w:tr>
        <w:trPr/>
        <w:tc>
          <w:tcPr>
            <w:tcW w:w="803"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2020-07</w:t>
            </w:r>
          </w:p>
        </w:tc>
        <w:tc>
          <w:tcPr>
            <w:tcW w:w="80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SA#88E</w:t>
            </w:r>
          </w:p>
        </w:tc>
        <w:tc>
          <w:tcPr>
            <w:tcW w:w="109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SP-200358</w:t>
            </w:r>
          </w:p>
        </w:tc>
        <w:tc>
          <w:tcPr>
            <w:tcW w:w="56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0065</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815"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lang w:val="en-US" w:eastAsia="en-US"/>
              </w:rPr>
            </w:pPr>
            <w:r>
              <w:rPr>
                <w:lang w:val="en-US" w:eastAsia="en-US"/>
              </w:rPr>
              <w:t>Clarification on the examples of the delay</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16.5.0</w:t>
            </w:r>
          </w:p>
        </w:tc>
      </w:tr>
      <w:tr>
        <w:trPr/>
        <w:tc>
          <w:tcPr>
            <w:tcW w:w="803"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2020-12</w:t>
            </w:r>
          </w:p>
        </w:tc>
        <w:tc>
          <w:tcPr>
            <w:tcW w:w="80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SA#90e</w:t>
            </w:r>
          </w:p>
        </w:tc>
        <w:tc>
          <w:tcPr>
            <w:tcW w:w="109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SP-201004</w:t>
            </w:r>
          </w:p>
        </w:tc>
        <w:tc>
          <w:tcPr>
            <w:tcW w:w="56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0066</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1</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815"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lang w:val="en-US" w:eastAsia="en-US"/>
              </w:rPr>
            </w:pPr>
            <w:r>
              <w:rPr/>
              <w:fldChar w:fldCharType="begin"/>
            </w:r>
            <w:r>
              <w:rPr/>
              <w:instrText xml:space="preserve"> DOCPROPERTY "CrTitle"</w:instrText>
            </w:r>
            <w:r>
              <w:rPr/>
              <w:fldChar w:fldCharType="separate"/>
            </w:r>
            <w:r>
              <w:rPr/>
              <w:t xml:space="preserve">Correction of test case for access token verification failure handling in different PLMN </w:t>
            </w:r>
            <w:r>
              <w:rPr/>
              <w:fldChar w:fldCharType="end"/>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16.6.0</w:t>
            </w:r>
          </w:p>
        </w:tc>
      </w:tr>
      <w:tr>
        <w:trPr/>
        <w:tc>
          <w:tcPr>
            <w:tcW w:w="803"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pPr>
            <w:r>
              <w:rPr>
                <w:iCs/>
                <w:lang w:eastAsia="ja-JP"/>
              </w:rPr>
              <w:t>2021-06</w:t>
            </w:r>
          </w:p>
        </w:tc>
        <w:tc>
          <w:tcPr>
            <w:tcW w:w="80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SA#92e</w:t>
            </w:r>
          </w:p>
        </w:tc>
        <w:tc>
          <w:tcPr>
            <w:tcW w:w="109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SP-210446</w:t>
            </w:r>
          </w:p>
        </w:tc>
        <w:tc>
          <w:tcPr>
            <w:tcW w:w="56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0069</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815"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pPr>
            <w:r>
              <w:rPr>
                <w:lang w:val="en-US" w:eastAsia="en-US"/>
              </w:rPr>
              <w:t>Clarification on external file system mount restrictions</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16.7.0</w:t>
            </w:r>
          </w:p>
        </w:tc>
      </w:tr>
      <w:tr>
        <w:trPr/>
        <w:tc>
          <w:tcPr>
            <w:tcW w:w="803"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2021-06</w:t>
            </w:r>
          </w:p>
        </w:tc>
        <w:tc>
          <w:tcPr>
            <w:tcW w:w="80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SA#92e</w:t>
            </w:r>
          </w:p>
        </w:tc>
        <w:tc>
          <w:tcPr>
            <w:tcW w:w="109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SP-210446</w:t>
            </w:r>
          </w:p>
        </w:tc>
        <w:tc>
          <w:tcPr>
            <w:tcW w:w="56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0072</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B</w:t>
            </w:r>
          </w:p>
        </w:tc>
        <w:tc>
          <w:tcPr>
            <w:tcW w:w="4815"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lang w:val="en-US" w:eastAsia="en-US"/>
              </w:rPr>
            </w:pPr>
            <w:r>
              <w:rPr>
                <w:lang w:val="en-US" w:eastAsia="en-US"/>
              </w:rPr>
              <w:t>CR to include new test cases and fix editorial in 33.117</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17.0.0</w:t>
            </w:r>
          </w:p>
        </w:tc>
      </w:tr>
      <w:tr>
        <w:trPr/>
        <w:tc>
          <w:tcPr>
            <w:tcW w:w="803"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2022-09</w:t>
            </w:r>
          </w:p>
        </w:tc>
        <w:tc>
          <w:tcPr>
            <w:tcW w:w="80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SA#97e</w:t>
            </w:r>
          </w:p>
        </w:tc>
        <w:tc>
          <w:tcPr>
            <w:tcW w:w="109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SP-220887</w:t>
            </w:r>
          </w:p>
        </w:tc>
        <w:tc>
          <w:tcPr>
            <w:tcW w:w="56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0076</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A</w:t>
            </w:r>
          </w:p>
        </w:tc>
        <w:tc>
          <w:tcPr>
            <w:tcW w:w="4815"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lang w:val="en-US" w:eastAsia="en-US"/>
              </w:rPr>
            </w:pPr>
            <w:r>
              <w:rPr>
                <w:lang w:val="en-US" w:eastAsia="en-US"/>
              </w:rPr>
              <w:t>Clarification on Execute rights exclusive for CGI/Scripting directory</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17.1.0</w:t>
            </w:r>
          </w:p>
        </w:tc>
      </w:tr>
      <w:tr>
        <w:trPr/>
        <w:tc>
          <w:tcPr>
            <w:tcW w:w="803"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2022-09</w:t>
            </w:r>
          </w:p>
        </w:tc>
        <w:tc>
          <w:tcPr>
            <w:tcW w:w="80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SA#97e</w:t>
            </w:r>
          </w:p>
        </w:tc>
        <w:tc>
          <w:tcPr>
            <w:tcW w:w="109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SP-220887</w:t>
            </w:r>
          </w:p>
        </w:tc>
        <w:tc>
          <w:tcPr>
            <w:tcW w:w="56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0078</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1</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A</w:t>
            </w:r>
          </w:p>
        </w:tc>
        <w:tc>
          <w:tcPr>
            <w:tcW w:w="4815"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lang w:val="en-US" w:eastAsia="en-US"/>
              </w:rPr>
            </w:pPr>
            <w:r>
              <w:rPr>
                <w:lang w:val="en-US" w:eastAsia="en-US"/>
              </w:rPr>
              <w:t>Clarification on Handling of ICMP</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17.1.0</w:t>
            </w:r>
          </w:p>
        </w:tc>
      </w:tr>
      <w:tr>
        <w:trPr/>
        <w:tc>
          <w:tcPr>
            <w:tcW w:w="803"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2022-12</w:t>
            </w:r>
          </w:p>
        </w:tc>
        <w:tc>
          <w:tcPr>
            <w:tcW w:w="80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SA#98e</w:t>
            </w:r>
          </w:p>
        </w:tc>
        <w:tc>
          <w:tcPr>
            <w:tcW w:w="109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SP-221148</w:t>
            </w:r>
          </w:p>
        </w:tc>
        <w:tc>
          <w:tcPr>
            <w:tcW w:w="56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0092</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A</w:t>
            </w:r>
          </w:p>
        </w:tc>
        <w:tc>
          <w:tcPr>
            <w:tcW w:w="4815"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lang w:val="en-US" w:eastAsia="en-US"/>
              </w:rPr>
            </w:pPr>
            <w:r>
              <w:rPr>
                <w:lang w:val="en-US" w:eastAsia="en-US"/>
              </w:rPr>
              <w:t>Clarification on TC_ IP_MULTICAST_HANDLING</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17.2.0</w:t>
            </w:r>
          </w:p>
        </w:tc>
      </w:tr>
      <w:tr>
        <w:trPr/>
        <w:tc>
          <w:tcPr>
            <w:tcW w:w="803"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2022-12</w:t>
            </w:r>
          </w:p>
        </w:tc>
        <w:tc>
          <w:tcPr>
            <w:tcW w:w="80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SA#98e</w:t>
            </w:r>
          </w:p>
        </w:tc>
        <w:tc>
          <w:tcPr>
            <w:tcW w:w="109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SP-221148</w:t>
            </w:r>
          </w:p>
        </w:tc>
        <w:tc>
          <w:tcPr>
            <w:tcW w:w="56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0094</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1</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A</w:t>
            </w:r>
          </w:p>
        </w:tc>
        <w:tc>
          <w:tcPr>
            <w:tcW w:w="4815"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pPr>
            <w:r>
              <w:rPr>
                <w:lang w:val="en-US" w:eastAsia="en-US"/>
              </w:rPr>
              <w:t>Clarification on IP_FWD_DISABLING</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17.2.0</w:t>
            </w:r>
          </w:p>
        </w:tc>
      </w:tr>
      <w:tr>
        <w:trPr/>
        <w:tc>
          <w:tcPr>
            <w:tcW w:w="803"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2023-03</w:t>
            </w:r>
          </w:p>
        </w:tc>
        <w:tc>
          <w:tcPr>
            <w:tcW w:w="80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SA#99</w:t>
            </w:r>
          </w:p>
        </w:tc>
        <w:tc>
          <w:tcPr>
            <w:tcW w:w="109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SP-230137</w:t>
            </w:r>
          </w:p>
        </w:tc>
        <w:tc>
          <w:tcPr>
            <w:tcW w:w="56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0098</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1</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815"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lang w:val="en-US" w:eastAsia="en-US"/>
              </w:rPr>
            </w:pPr>
            <w:r>
              <w:rPr>
                <w:lang w:val="en-US" w:eastAsia="en-US"/>
              </w:rPr>
              <w:t>Clarification of authorization verification</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17.3.0</w:t>
            </w:r>
          </w:p>
        </w:tc>
      </w:tr>
      <w:tr>
        <w:trPr/>
        <w:tc>
          <w:tcPr>
            <w:tcW w:w="803"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2023-03</w:t>
            </w:r>
          </w:p>
        </w:tc>
        <w:tc>
          <w:tcPr>
            <w:tcW w:w="80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SA#99</w:t>
            </w:r>
          </w:p>
        </w:tc>
        <w:tc>
          <w:tcPr>
            <w:tcW w:w="109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SP-230137</w:t>
            </w:r>
          </w:p>
        </w:tc>
        <w:tc>
          <w:tcPr>
            <w:tcW w:w="56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0099</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1</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815"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lang w:val="en-US" w:eastAsia="en-US"/>
              </w:rPr>
            </w:pPr>
            <w:r>
              <w:rPr>
                <w:lang w:val="en-US" w:eastAsia="en-US"/>
              </w:rPr>
              <w:t>Clarification of brute force mitigation mechanism verification</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17.3.0</w:t>
            </w:r>
          </w:p>
        </w:tc>
      </w:tr>
      <w:tr>
        <w:trPr/>
        <w:tc>
          <w:tcPr>
            <w:tcW w:w="803"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2023-03</w:t>
            </w:r>
          </w:p>
        </w:tc>
        <w:tc>
          <w:tcPr>
            <w:tcW w:w="80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SA#99</w:t>
            </w:r>
          </w:p>
        </w:tc>
        <w:tc>
          <w:tcPr>
            <w:tcW w:w="109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SP-230137</w:t>
            </w:r>
          </w:p>
        </w:tc>
        <w:tc>
          <w:tcPr>
            <w:tcW w:w="56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0101</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1</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815"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lang w:val="en-US" w:eastAsia="en-US"/>
              </w:rPr>
            </w:pPr>
            <w:r>
              <w:rPr>
                <w:lang w:val="en-US" w:eastAsia="en-US"/>
              </w:rPr>
              <w:t>Clarification of service reachability restriction verification</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17.3.0</w:t>
            </w:r>
          </w:p>
        </w:tc>
      </w:tr>
      <w:tr>
        <w:trPr/>
        <w:tc>
          <w:tcPr>
            <w:tcW w:w="803"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2023-03</w:t>
            </w:r>
          </w:p>
        </w:tc>
        <w:tc>
          <w:tcPr>
            <w:tcW w:w="80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SA#99</w:t>
            </w:r>
          </w:p>
        </w:tc>
        <w:tc>
          <w:tcPr>
            <w:tcW w:w="109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SP-230137</w:t>
            </w:r>
          </w:p>
        </w:tc>
        <w:tc>
          <w:tcPr>
            <w:tcW w:w="56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0102</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1</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815"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lang w:val="en-US" w:eastAsia="en-US"/>
              </w:rPr>
            </w:pPr>
            <w:r>
              <w:rPr>
                <w:lang w:val="en-US" w:eastAsia="en-US"/>
              </w:rPr>
              <w:t>Clarification of auto-launch verification</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17.3.0</w:t>
            </w:r>
          </w:p>
        </w:tc>
      </w:tr>
      <w:tr>
        <w:trPr/>
        <w:tc>
          <w:tcPr>
            <w:tcW w:w="803"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2023-03</w:t>
            </w:r>
          </w:p>
        </w:tc>
        <w:tc>
          <w:tcPr>
            <w:tcW w:w="80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SA#99</w:t>
            </w:r>
          </w:p>
        </w:tc>
        <w:tc>
          <w:tcPr>
            <w:tcW w:w="109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SP-230137</w:t>
            </w:r>
          </w:p>
        </w:tc>
        <w:tc>
          <w:tcPr>
            <w:tcW w:w="56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0103</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1</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815"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lang w:val="en-US" w:eastAsia="en-US"/>
              </w:rPr>
            </w:pPr>
            <w:r>
              <w:rPr>
                <w:lang w:val="en-US" w:eastAsia="en-US"/>
              </w:rPr>
              <w:t>Clarification of SYN Flood attack prevention test</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17.3.0</w:t>
            </w:r>
          </w:p>
        </w:tc>
      </w:tr>
      <w:tr>
        <w:trPr/>
        <w:tc>
          <w:tcPr>
            <w:tcW w:w="803"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2023-03</w:t>
            </w:r>
          </w:p>
        </w:tc>
        <w:tc>
          <w:tcPr>
            <w:tcW w:w="80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pPr>
            <w:r>
              <w:rPr>
                <w:iCs/>
                <w:lang w:eastAsia="ja-JP"/>
              </w:rPr>
              <w:t>SA#99</w:t>
            </w:r>
          </w:p>
        </w:tc>
        <w:tc>
          <w:tcPr>
            <w:tcW w:w="109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SP-230137</w:t>
            </w:r>
          </w:p>
        </w:tc>
        <w:tc>
          <w:tcPr>
            <w:tcW w:w="56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0105</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1</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815"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lang w:val="en-US" w:eastAsia="en-US"/>
              </w:rPr>
            </w:pPr>
            <w:r>
              <w:rPr>
                <w:lang w:val="en-US" w:eastAsia="en-US"/>
              </w:rPr>
              <w:t>Clarification of CGI/Scripting component directory check</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17.3.0</w:t>
            </w:r>
          </w:p>
        </w:tc>
      </w:tr>
      <w:tr>
        <w:trPr/>
        <w:tc>
          <w:tcPr>
            <w:tcW w:w="803"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2023-03</w:t>
            </w:r>
          </w:p>
        </w:tc>
        <w:tc>
          <w:tcPr>
            <w:tcW w:w="80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SA#99</w:t>
            </w:r>
          </w:p>
        </w:tc>
        <w:tc>
          <w:tcPr>
            <w:tcW w:w="109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SP-230137</w:t>
            </w:r>
          </w:p>
        </w:tc>
        <w:tc>
          <w:tcPr>
            <w:tcW w:w="56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0106</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815"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lang w:val="en-US" w:eastAsia="en-US"/>
              </w:rPr>
            </w:pPr>
            <w:r>
              <w:rPr>
                <w:lang w:val="en-US" w:eastAsia="en-US"/>
              </w:rPr>
              <w:t>Clarification of SSI System Command Execution test</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17.3.0</w:t>
            </w:r>
          </w:p>
        </w:tc>
      </w:tr>
      <w:tr>
        <w:trPr/>
        <w:tc>
          <w:tcPr>
            <w:tcW w:w="803"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2023-03</w:t>
            </w:r>
          </w:p>
        </w:tc>
        <w:tc>
          <w:tcPr>
            <w:tcW w:w="80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SA#99</w:t>
            </w:r>
          </w:p>
        </w:tc>
        <w:tc>
          <w:tcPr>
            <w:tcW w:w="109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SP-230138</w:t>
            </w:r>
          </w:p>
        </w:tc>
        <w:tc>
          <w:tcPr>
            <w:tcW w:w="56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0108</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A</w:t>
            </w:r>
          </w:p>
        </w:tc>
        <w:tc>
          <w:tcPr>
            <w:tcW w:w="4815"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lang w:val="en-US" w:eastAsia="en-US"/>
              </w:rPr>
            </w:pPr>
            <w:r>
              <w:rPr>
                <w:lang w:val="en-US" w:eastAsia="en-US"/>
              </w:rPr>
              <w:t>Clarification on unused HTTP methods</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17.3.0</w:t>
            </w:r>
          </w:p>
        </w:tc>
      </w:tr>
      <w:tr>
        <w:trPr/>
        <w:tc>
          <w:tcPr>
            <w:tcW w:w="803"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2023-06</w:t>
            </w:r>
          </w:p>
        </w:tc>
        <w:tc>
          <w:tcPr>
            <w:tcW w:w="80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SA#100</w:t>
            </w:r>
          </w:p>
        </w:tc>
        <w:tc>
          <w:tcPr>
            <w:tcW w:w="109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SP-230604</w:t>
            </w:r>
          </w:p>
        </w:tc>
        <w:tc>
          <w:tcPr>
            <w:tcW w:w="56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0112</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1</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815"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lang w:val="en-US" w:eastAsia="en-US"/>
              </w:rPr>
            </w:pPr>
            <w:r>
              <w:rPr>
                <w:lang w:val="en-US" w:eastAsia="en-US"/>
              </w:rPr>
              <w:t>Clarification of hashing</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18.0.0</w:t>
            </w:r>
          </w:p>
        </w:tc>
      </w:tr>
      <w:tr>
        <w:trPr/>
        <w:tc>
          <w:tcPr>
            <w:tcW w:w="803"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2023-06</w:t>
            </w:r>
          </w:p>
        </w:tc>
        <w:tc>
          <w:tcPr>
            <w:tcW w:w="80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SA#100</w:t>
            </w:r>
          </w:p>
        </w:tc>
        <w:tc>
          <w:tcPr>
            <w:tcW w:w="109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SP-230604</w:t>
            </w:r>
          </w:p>
        </w:tc>
        <w:tc>
          <w:tcPr>
            <w:tcW w:w="56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0113</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815"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lang w:val="en-US" w:eastAsia="en-US"/>
              </w:rPr>
            </w:pPr>
            <w:r>
              <w:rPr>
                <w:lang w:val="en-US" w:eastAsia="en-US"/>
              </w:rPr>
              <w:t>Clarification of privilege escalation methods to check for</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18.0.0</w:t>
            </w:r>
          </w:p>
        </w:tc>
      </w:tr>
      <w:tr>
        <w:trPr/>
        <w:tc>
          <w:tcPr>
            <w:tcW w:w="803"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2023-06</w:t>
            </w:r>
          </w:p>
        </w:tc>
        <w:tc>
          <w:tcPr>
            <w:tcW w:w="80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SA#100</w:t>
            </w:r>
          </w:p>
        </w:tc>
        <w:tc>
          <w:tcPr>
            <w:tcW w:w="109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SP-230604</w:t>
            </w:r>
          </w:p>
        </w:tc>
        <w:tc>
          <w:tcPr>
            <w:tcW w:w="56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0114</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815"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lang w:val="en-US" w:eastAsia="en-US"/>
              </w:rPr>
            </w:pPr>
            <w:r>
              <w:rPr>
                <w:lang w:val="en-US" w:eastAsia="en-US"/>
              </w:rPr>
              <w:t>Clarification of privilege verification</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18.0.0</w:t>
            </w:r>
          </w:p>
        </w:tc>
      </w:tr>
      <w:tr>
        <w:trPr/>
        <w:tc>
          <w:tcPr>
            <w:tcW w:w="803"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pPr>
            <w:r>
              <w:rPr>
                <w:iCs/>
                <w:lang w:eastAsia="ja-JP"/>
              </w:rPr>
              <w:t>2023-06</w:t>
            </w:r>
          </w:p>
        </w:tc>
        <w:tc>
          <w:tcPr>
            <w:tcW w:w="80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SA#100</w:t>
            </w:r>
          </w:p>
        </w:tc>
        <w:tc>
          <w:tcPr>
            <w:tcW w:w="109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SP-230604</w:t>
            </w:r>
          </w:p>
        </w:tc>
        <w:tc>
          <w:tcPr>
            <w:tcW w:w="56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0115</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1</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815"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lang w:val="en-US" w:eastAsia="en-US"/>
              </w:rPr>
            </w:pPr>
            <w:r>
              <w:rPr>
                <w:lang w:val="en-US" w:eastAsia="en-US"/>
              </w:rPr>
              <w:t>SCAS release reference corrections</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18.0.0</w:t>
            </w:r>
          </w:p>
        </w:tc>
      </w:tr>
      <w:tr>
        <w:trPr/>
        <w:tc>
          <w:tcPr>
            <w:tcW w:w="803"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2023-06</w:t>
            </w:r>
          </w:p>
        </w:tc>
        <w:tc>
          <w:tcPr>
            <w:tcW w:w="80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SA#100</w:t>
            </w:r>
          </w:p>
        </w:tc>
        <w:tc>
          <w:tcPr>
            <w:tcW w:w="109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SP-230604</w:t>
            </w:r>
          </w:p>
        </w:tc>
        <w:tc>
          <w:tcPr>
            <w:tcW w:w="56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0120</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815"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lang w:val="en-US" w:eastAsia="en-US"/>
              </w:rPr>
            </w:pPr>
            <w:r>
              <w:rPr>
                <w:lang w:val="en-US" w:eastAsia="en-US"/>
              </w:rPr>
              <w:t>SCAS updates to the general catalogue for Release 17 features</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18.0.0</w:t>
            </w:r>
          </w:p>
        </w:tc>
      </w:tr>
      <w:tr>
        <w:trPr/>
        <w:tc>
          <w:tcPr>
            <w:tcW w:w="803"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2023-09</w:t>
            </w:r>
          </w:p>
        </w:tc>
        <w:tc>
          <w:tcPr>
            <w:tcW w:w="80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SA#101</w:t>
            </w:r>
          </w:p>
        </w:tc>
        <w:tc>
          <w:tcPr>
            <w:tcW w:w="109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SP-230904</w:t>
            </w:r>
          </w:p>
        </w:tc>
        <w:tc>
          <w:tcPr>
            <w:tcW w:w="56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0125</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815"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lang w:val="en-US" w:eastAsia="en-US"/>
              </w:rPr>
            </w:pPr>
            <w:r>
              <w:rPr>
                <w:lang w:val="en-US" w:eastAsia="en-US"/>
              </w:rPr>
              <w:t>Adding a missing requirement name</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18.1.0</w:t>
            </w:r>
          </w:p>
        </w:tc>
      </w:tr>
      <w:tr>
        <w:trPr/>
        <w:tc>
          <w:tcPr>
            <w:tcW w:w="803"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2023-09</w:t>
            </w:r>
          </w:p>
        </w:tc>
        <w:tc>
          <w:tcPr>
            <w:tcW w:w="80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SA#101</w:t>
            </w:r>
          </w:p>
        </w:tc>
        <w:tc>
          <w:tcPr>
            <w:tcW w:w="109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SP-230888</w:t>
            </w:r>
          </w:p>
        </w:tc>
        <w:tc>
          <w:tcPr>
            <w:tcW w:w="56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0126</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napToGrid w:val="false"/>
              <w:spacing w:before="0" w:after="0"/>
              <w:rPr>
                <w:iCs/>
                <w:lang w:eastAsia="ja-JP"/>
              </w:rPr>
            </w:pPr>
            <w:r>
              <w:rPr>
                <w:iCs/>
                <w:lang w:eastAsia="ja-JP"/>
              </w:rPr>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A</w:t>
            </w:r>
          </w:p>
        </w:tc>
        <w:tc>
          <w:tcPr>
            <w:tcW w:w="4815"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lang w:val="en-US" w:eastAsia="en-US"/>
              </w:rPr>
            </w:pPr>
            <w:r>
              <w:rPr>
                <w:lang w:val="en-US" w:eastAsia="en-US"/>
              </w:rPr>
              <w:t>Interface Robustness</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18.1.0</w:t>
            </w:r>
          </w:p>
        </w:tc>
      </w:tr>
      <w:tr>
        <w:trPr/>
        <w:tc>
          <w:tcPr>
            <w:tcW w:w="803"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2023-09</w:t>
            </w:r>
          </w:p>
        </w:tc>
        <w:tc>
          <w:tcPr>
            <w:tcW w:w="80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SA#101</w:t>
            </w:r>
          </w:p>
        </w:tc>
        <w:tc>
          <w:tcPr>
            <w:tcW w:w="109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SP-230888</w:t>
            </w:r>
          </w:p>
        </w:tc>
        <w:tc>
          <w:tcPr>
            <w:tcW w:w="56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0127</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napToGrid w:val="false"/>
              <w:spacing w:before="0" w:after="0"/>
              <w:rPr>
                <w:iCs/>
                <w:lang w:eastAsia="ja-JP"/>
              </w:rPr>
            </w:pPr>
            <w:r>
              <w:rPr>
                <w:iCs/>
                <w:lang w:eastAsia="ja-JP"/>
              </w:rPr>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A</w:t>
            </w:r>
          </w:p>
        </w:tc>
        <w:tc>
          <w:tcPr>
            <w:tcW w:w="4815"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lang w:val="en-US" w:eastAsia="en-US"/>
              </w:rPr>
            </w:pPr>
            <w:r>
              <w:rPr>
                <w:lang w:val="en-US" w:eastAsia="en-US"/>
              </w:rPr>
              <w:t>Privileged Users</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18.1.0</w:t>
            </w:r>
          </w:p>
        </w:tc>
      </w:tr>
      <w:tr>
        <w:trPr/>
        <w:tc>
          <w:tcPr>
            <w:tcW w:w="48" w:type="dxa"/>
            <w:tcBorders/>
            <w:tcMar>
              <w:left w:w="0" w:type="dxa"/>
              <w:right w:w="0" w:type="dxa"/>
            </w:tcMar>
          </w:tcPr>
          <w:p>
            <w:pPr>
              <w:pStyle w:val="Normal"/>
              <w:spacing w:before="0" w:after="180"/>
              <w:rPr>
                <w:rFonts w:ascii="Times New Roman" w:hAnsi="Times New Roman" w:cs="Times New Roman"/>
                <w:iCs/>
                <w:sz w:val="20"/>
                <w:lang w:eastAsia="ja-JP"/>
              </w:rPr>
            </w:pPr>
            <w:r>
              <w:rPr>
                <w:rFonts w:cs="Times New Roman"/>
                <w:iCs/>
                <w:sz w:val="20"/>
                <w:lang w:eastAsia="ja-JP"/>
              </w:rPr>
            </w:r>
          </w:p>
        </w:tc>
        <w:tc>
          <w:tcPr>
            <w:tcW w:w="80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2023-12</w:t>
            </w:r>
          </w:p>
        </w:tc>
        <w:tc>
          <w:tcPr>
            <w:tcW w:w="991"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SA#102</w:t>
            </w:r>
          </w:p>
        </w:tc>
        <w:tc>
          <w:tcPr>
            <w:tcW w:w="912"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SP-231339</w:t>
            </w:r>
          </w:p>
        </w:tc>
        <w:tc>
          <w:tcPr>
            <w:tcW w:w="57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0128</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752" w:type="dxa"/>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lang w:val="en-US" w:eastAsia="en-US"/>
              </w:rPr>
            </w:pPr>
            <w:r>
              <w:rPr>
                <w:lang w:val="en-US" w:eastAsia="en-US"/>
              </w:rPr>
              <w:t>Clarification on SCAS Modal Text</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18.2.0</w:t>
            </w:r>
          </w:p>
        </w:tc>
      </w:tr>
      <w:tr>
        <w:trPr/>
        <w:tc>
          <w:tcPr>
            <w:tcW w:w="48" w:type="dxa"/>
            <w:tcBorders/>
            <w:tcMar>
              <w:left w:w="0" w:type="dxa"/>
              <w:right w:w="0" w:type="dxa"/>
            </w:tcMar>
          </w:tcPr>
          <w:p>
            <w:pPr>
              <w:pStyle w:val="Normal"/>
              <w:spacing w:before="0" w:after="180"/>
              <w:rPr>
                <w:rFonts w:ascii="Times New Roman" w:hAnsi="Times New Roman" w:cs="Times New Roman"/>
                <w:iCs/>
                <w:sz w:val="20"/>
                <w:lang w:eastAsia="ja-JP"/>
              </w:rPr>
            </w:pPr>
            <w:r>
              <w:rPr>
                <w:rFonts w:cs="Times New Roman"/>
                <w:iCs/>
                <w:sz w:val="20"/>
                <w:lang w:eastAsia="ja-JP"/>
              </w:rPr>
            </w:r>
          </w:p>
        </w:tc>
        <w:tc>
          <w:tcPr>
            <w:tcW w:w="80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2023-12</w:t>
            </w:r>
          </w:p>
        </w:tc>
        <w:tc>
          <w:tcPr>
            <w:tcW w:w="991"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SA#102</w:t>
            </w:r>
          </w:p>
        </w:tc>
        <w:tc>
          <w:tcPr>
            <w:tcW w:w="912"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SP-231339</w:t>
            </w:r>
          </w:p>
        </w:tc>
        <w:tc>
          <w:tcPr>
            <w:tcW w:w="57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0129</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1</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752" w:type="dxa"/>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pPr>
            <w:r>
              <w:rPr>
                <w:lang w:val="en-US" w:eastAsia="en-US"/>
              </w:rPr>
              <w:t>Clarification on SCAS Definitions and abbreviations</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18.2.0</w:t>
            </w:r>
          </w:p>
        </w:tc>
      </w:tr>
      <w:tr>
        <w:trPr/>
        <w:tc>
          <w:tcPr>
            <w:tcW w:w="48" w:type="dxa"/>
            <w:tcBorders/>
            <w:tcMar>
              <w:left w:w="0" w:type="dxa"/>
              <w:right w:w="0" w:type="dxa"/>
            </w:tcMar>
          </w:tcPr>
          <w:p>
            <w:pPr>
              <w:pStyle w:val="Normal"/>
              <w:spacing w:before="0" w:after="180"/>
              <w:rPr>
                <w:rFonts w:ascii="Times New Roman" w:hAnsi="Times New Roman" w:cs="Times New Roman"/>
                <w:iCs/>
                <w:sz w:val="20"/>
                <w:lang w:eastAsia="ja-JP"/>
              </w:rPr>
            </w:pPr>
            <w:r>
              <w:rPr>
                <w:rFonts w:cs="Times New Roman"/>
                <w:iCs/>
                <w:sz w:val="20"/>
                <w:lang w:eastAsia="ja-JP"/>
              </w:rPr>
            </w:r>
          </w:p>
        </w:tc>
        <w:tc>
          <w:tcPr>
            <w:tcW w:w="80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2023-12</w:t>
            </w:r>
          </w:p>
        </w:tc>
        <w:tc>
          <w:tcPr>
            <w:tcW w:w="991"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SA#102</w:t>
            </w:r>
          </w:p>
        </w:tc>
        <w:tc>
          <w:tcPr>
            <w:tcW w:w="912"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SP-231339</w:t>
            </w:r>
          </w:p>
        </w:tc>
        <w:tc>
          <w:tcPr>
            <w:tcW w:w="57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0130</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752" w:type="dxa"/>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lang w:val="en-US" w:eastAsia="en-US"/>
              </w:rPr>
            </w:pPr>
            <w:r>
              <w:rPr>
                <w:lang w:val="en-US" w:eastAsia="en-US"/>
              </w:rPr>
              <w:t>Evidence correction for 33.117</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18.2.0</w:t>
            </w:r>
          </w:p>
        </w:tc>
      </w:tr>
      <w:tr>
        <w:trPr/>
        <w:tc>
          <w:tcPr>
            <w:tcW w:w="48" w:type="dxa"/>
            <w:tcBorders/>
            <w:tcMar>
              <w:left w:w="0" w:type="dxa"/>
              <w:right w:w="0" w:type="dxa"/>
            </w:tcMar>
          </w:tcPr>
          <w:p>
            <w:pPr>
              <w:pStyle w:val="Normal"/>
              <w:spacing w:before="0" w:after="180"/>
              <w:rPr>
                <w:rFonts w:ascii="Times New Roman" w:hAnsi="Times New Roman" w:cs="Times New Roman"/>
                <w:iCs/>
                <w:sz w:val="20"/>
                <w:lang w:eastAsia="ja-JP"/>
              </w:rPr>
            </w:pPr>
            <w:r>
              <w:rPr>
                <w:rFonts w:cs="Times New Roman"/>
                <w:iCs/>
                <w:sz w:val="20"/>
                <w:lang w:eastAsia="ja-JP"/>
              </w:rPr>
            </w:r>
          </w:p>
        </w:tc>
        <w:tc>
          <w:tcPr>
            <w:tcW w:w="80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2023-12</w:t>
            </w:r>
          </w:p>
        </w:tc>
        <w:tc>
          <w:tcPr>
            <w:tcW w:w="991"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SA#102</w:t>
            </w:r>
          </w:p>
        </w:tc>
        <w:tc>
          <w:tcPr>
            <w:tcW w:w="912"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SP-231339</w:t>
            </w:r>
          </w:p>
        </w:tc>
        <w:tc>
          <w:tcPr>
            <w:tcW w:w="57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0131</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752" w:type="dxa"/>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lang w:val="en-US" w:eastAsia="en-US"/>
              </w:rPr>
            </w:pPr>
            <w:r>
              <w:rPr>
                <w:lang w:val="en-US" w:eastAsia="en-US"/>
              </w:rPr>
              <w:t>Basic Editorial Updates to TS 33.117</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18.2.0</w:t>
            </w:r>
          </w:p>
        </w:tc>
      </w:tr>
      <w:tr>
        <w:trPr/>
        <w:tc>
          <w:tcPr>
            <w:tcW w:w="48" w:type="dxa"/>
            <w:tcBorders/>
            <w:tcMar>
              <w:left w:w="0" w:type="dxa"/>
              <w:right w:w="0" w:type="dxa"/>
            </w:tcMar>
          </w:tcPr>
          <w:p>
            <w:pPr>
              <w:pStyle w:val="Normal"/>
              <w:spacing w:before="0" w:after="180"/>
              <w:rPr>
                <w:rFonts w:ascii="Times New Roman" w:hAnsi="Times New Roman" w:cs="Times New Roman"/>
                <w:iCs/>
                <w:sz w:val="20"/>
                <w:lang w:eastAsia="ja-JP"/>
              </w:rPr>
            </w:pPr>
            <w:r>
              <w:rPr>
                <w:rFonts w:cs="Times New Roman"/>
                <w:iCs/>
                <w:sz w:val="20"/>
                <w:lang w:eastAsia="ja-JP"/>
              </w:rPr>
            </w:r>
          </w:p>
        </w:tc>
        <w:tc>
          <w:tcPr>
            <w:tcW w:w="80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2023-12</w:t>
            </w:r>
          </w:p>
        </w:tc>
        <w:tc>
          <w:tcPr>
            <w:tcW w:w="991"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SA#102</w:t>
            </w:r>
          </w:p>
        </w:tc>
        <w:tc>
          <w:tcPr>
            <w:tcW w:w="912"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SP-231339</w:t>
            </w:r>
          </w:p>
        </w:tc>
        <w:tc>
          <w:tcPr>
            <w:tcW w:w="57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0132</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1</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752" w:type="dxa"/>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lang w:val="en-US" w:eastAsia="en-US"/>
              </w:rPr>
            </w:pPr>
            <w:r>
              <w:rPr>
                <w:lang w:val="en-US" w:eastAsia="en-US"/>
              </w:rPr>
              <w:t>Disclaimer for Indirect Communication</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18.2.0</w:t>
            </w:r>
          </w:p>
        </w:tc>
      </w:tr>
      <w:tr>
        <w:trPr/>
        <w:tc>
          <w:tcPr>
            <w:tcW w:w="48" w:type="dxa"/>
            <w:tcBorders/>
            <w:tcMar>
              <w:left w:w="0" w:type="dxa"/>
              <w:right w:w="0" w:type="dxa"/>
            </w:tcMar>
          </w:tcPr>
          <w:p>
            <w:pPr>
              <w:pStyle w:val="Normal"/>
              <w:spacing w:before="0" w:after="180"/>
              <w:rPr>
                <w:rFonts w:ascii="Times New Roman" w:hAnsi="Times New Roman" w:cs="Times New Roman"/>
                <w:iCs/>
                <w:sz w:val="20"/>
                <w:lang w:eastAsia="ja-JP"/>
              </w:rPr>
            </w:pPr>
            <w:r>
              <w:rPr>
                <w:rFonts w:cs="Times New Roman"/>
                <w:iCs/>
                <w:sz w:val="20"/>
                <w:lang w:eastAsia="ja-JP"/>
              </w:rPr>
            </w:r>
          </w:p>
        </w:tc>
        <w:tc>
          <w:tcPr>
            <w:tcW w:w="80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2023-12</w:t>
            </w:r>
          </w:p>
        </w:tc>
        <w:tc>
          <w:tcPr>
            <w:tcW w:w="991"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SA#102</w:t>
            </w:r>
          </w:p>
        </w:tc>
        <w:tc>
          <w:tcPr>
            <w:tcW w:w="912"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SP-231339</w:t>
            </w:r>
          </w:p>
        </w:tc>
        <w:tc>
          <w:tcPr>
            <w:tcW w:w="57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0133</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752" w:type="dxa"/>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lang w:val="en-US" w:eastAsia="en-US"/>
              </w:rPr>
            </w:pPr>
            <w:r>
              <w:rPr>
                <w:lang w:val="en-US" w:eastAsia="en-US"/>
              </w:rPr>
              <w:t>Inconsistent use of terms</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18.2.0</w:t>
            </w:r>
          </w:p>
        </w:tc>
      </w:tr>
      <w:tr>
        <w:trPr/>
        <w:tc>
          <w:tcPr>
            <w:tcW w:w="48" w:type="dxa"/>
            <w:tcBorders/>
            <w:tcMar>
              <w:left w:w="0" w:type="dxa"/>
              <w:right w:w="0" w:type="dxa"/>
            </w:tcMar>
          </w:tcPr>
          <w:p>
            <w:pPr>
              <w:pStyle w:val="Normal"/>
              <w:spacing w:before="0" w:after="180"/>
              <w:rPr>
                <w:rFonts w:ascii="Times New Roman" w:hAnsi="Times New Roman" w:cs="Times New Roman"/>
                <w:iCs/>
                <w:sz w:val="20"/>
                <w:lang w:eastAsia="ja-JP"/>
              </w:rPr>
            </w:pPr>
            <w:r>
              <w:rPr>
                <w:rFonts w:cs="Times New Roman"/>
                <w:iCs/>
                <w:sz w:val="20"/>
                <w:lang w:eastAsia="ja-JP"/>
              </w:rPr>
            </w:r>
          </w:p>
        </w:tc>
        <w:tc>
          <w:tcPr>
            <w:tcW w:w="80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2024-03</w:t>
            </w:r>
          </w:p>
        </w:tc>
        <w:tc>
          <w:tcPr>
            <w:tcW w:w="991"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SA#103</w:t>
            </w:r>
          </w:p>
        </w:tc>
        <w:tc>
          <w:tcPr>
            <w:tcW w:w="912"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SP-240365</w:t>
            </w:r>
          </w:p>
        </w:tc>
        <w:tc>
          <w:tcPr>
            <w:tcW w:w="57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0134</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1</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752" w:type="dxa"/>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lang w:val="en-US" w:eastAsia="en-US"/>
              </w:rPr>
            </w:pPr>
            <w:r>
              <w:rPr>
                <w:lang w:val="en-US" w:eastAsia="en-US"/>
              </w:rPr>
              <w:t>GSMA clarification: no unused software</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18.3.0</w:t>
            </w:r>
          </w:p>
        </w:tc>
      </w:tr>
      <w:tr>
        <w:trPr/>
        <w:tc>
          <w:tcPr>
            <w:tcW w:w="48" w:type="dxa"/>
            <w:tcBorders/>
            <w:tcMar>
              <w:left w:w="0" w:type="dxa"/>
              <w:right w:w="0" w:type="dxa"/>
            </w:tcMar>
          </w:tcPr>
          <w:p>
            <w:pPr>
              <w:pStyle w:val="Normal"/>
              <w:spacing w:before="0" w:after="180"/>
              <w:rPr>
                <w:rFonts w:ascii="Times New Roman" w:hAnsi="Times New Roman" w:cs="Times New Roman"/>
                <w:iCs/>
                <w:sz w:val="20"/>
                <w:lang w:eastAsia="ja-JP"/>
              </w:rPr>
            </w:pPr>
            <w:r>
              <w:rPr>
                <w:rFonts w:cs="Times New Roman"/>
                <w:iCs/>
                <w:sz w:val="20"/>
                <w:lang w:eastAsia="ja-JP"/>
              </w:rPr>
            </w:r>
          </w:p>
        </w:tc>
        <w:tc>
          <w:tcPr>
            <w:tcW w:w="80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2024-03</w:t>
            </w:r>
          </w:p>
        </w:tc>
        <w:tc>
          <w:tcPr>
            <w:tcW w:w="991"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SA#103</w:t>
            </w:r>
          </w:p>
        </w:tc>
        <w:tc>
          <w:tcPr>
            <w:tcW w:w="912"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SP-240365</w:t>
            </w:r>
          </w:p>
        </w:tc>
        <w:tc>
          <w:tcPr>
            <w:tcW w:w="57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0135</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1</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752" w:type="dxa"/>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lang w:val="en-US" w:eastAsia="en-US"/>
              </w:rPr>
            </w:pPr>
            <w:r>
              <w:rPr>
                <w:lang w:val="en-US" w:eastAsia="en-US"/>
              </w:rPr>
              <w:t>GSMA clarification: no unused functions</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18.3.0</w:t>
            </w:r>
          </w:p>
        </w:tc>
      </w:tr>
      <w:tr>
        <w:trPr/>
        <w:tc>
          <w:tcPr>
            <w:tcW w:w="48" w:type="dxa"/>
            <w:tcBorders/>
            <w:tcMar>
              <w:left w:w="0" w:type="dxa"/>
              <w:right w:w="0" w:type="dxa"/>
            </w:tcMar>
          </w:tcPr>
          <w:p>
            <w:pPr>
              <w:pStyle w:val="Normal"/>
              <w:spacing w:before="0" w:after="180"/>
              <w:rPr>
                <w:rFonts w:ascii="Times New Roman" w:hAnsi="Times New Roman" w:cs="Times New Roman"/>
                <w:iCs/>
                <w:sz w:val="20"/>
                <w:lang w:eastAsia="ja-JP"/>
              </w:rPr>
            </w:pPr>
            <w:r>
              <w:rPr>
                <w:rFonts w:cs="Times New Roman"/>
                <w:iCs/>
                <w:sz w:val="20"/>
                <w:lang w:eastAsia="ja-JP"/>
              </w:rPr>
            </w:r>
          </w:p>
        </w:tc>
        <w:tc>
          <w:tcPr>
            <w:tcW w:w="80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2024-03</w:t>
            </w:r>
          </w:p>
        </w:tc>
        <w:tc>
          <w:tcPr>
            <w:tcW w:w="991"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SA#103</w:t>
            </w:r>
          </w:p>
        </w:tc>
        <w:tc>
          <w:tcPr>
            <w:tcW w:w="912"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pPr>
            <w:r>
              <w:rPr>
                <w:iCs/>
                <w:lang w:eastAsia="ja-JP"/>
              </w:rPr>
              <w:t>SP-240365</w:t>
            </w:r>
          </w:p>
        </w:tc>
        <w:tc>
          <w:tcPr>
            <w:tcW w:w="57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0136</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1</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752" w:type="dxa"/>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lang w:val="en-US" w:eastAsia="en-US"/>
              </w:rPr>
            </w:pPr>
            <w:r>
              <w:rPr>
                <w:lang w:val="en-US" w:eastAsia="en-US"/>
              </w:rPr>
              <w:t>GSMA clarification: no unsupported components</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18.3.0</w:t>
            </w:r>
          </w:p>
        </w:tc>
      </w:tr>
      <w:tr>
        <w:trPr/>
        <w:tc>
          <w:tcPr>
            <w:tcW w:w="48" w:type="dxa"/>
            <w:tcBorders/>
            <w:tcMar>
              <w:left w:w="0" w:type="dxa"/>
              <w:right w:w="0" w:type="dxa"/>
            </w:tcMar>
          </w:tcPr>
          <w:p>
            <w:pPr>
              <w:pStyle w:val="Normal"/>
              <w:spacing w:before="0" w:after="180"/>
              <w:rPr>
                <w:rFonts w:ascii="Times New Roman" w:hAnsi="Times New Roman" w:cs="Times New Roman"/>
                <w:iCs/>
                <w:sz w:val="20"/>
                <w:lang w:eastAsia="ja-JP"/>
              </w:rPr>
            </w:pPr>
            <w:r>
              <w:rPr>
                <w:rFonts w:cs="Times New Roman"/>
                <w:iCs/>
                <w:sz w:val="20"/>
                <w:lang w:eastAsia="ja-JP"/>
              </w:rPr>
            </w:r>
          </w:p>
        </w:tc>
        <w:tc>
          <w:tcPr>
            <w:tcW w:w="80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2024-03</w:t>
            </w:r>
          </w:p>
        </w:tc>
        <w:tc>
          <w:tcPr>
            <w:tcW w:w="991"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SA#103</w:t>
            </w:r>
          </w:p>
        </w:tc>
        <w:tc>
          <w:tcPr>
            <w:tcW w:w="912"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SP-240365</w:t>
            </w:r>
          </w:p>
        </w:tc>
        <w:tc>
          <w:tcPr>
            <w:tcW w:w="57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0137</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1</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752" w:type="dxa"/>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lang w:val="en-US" w:eastAsia="en-US"/>
              </w:rPr>
            </w:pPr>
            <w:r>
              <w:rPr>
                <w:lang w:val="en-US" w:eastAsia="en-US"/>
              </w:rPr>
              <w:t>GSMA clarification: Filesystem Authorization privileges</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18.3.0</w:t>
            </w:r>
          </w:p>
        </w:tc>
      </w:tr>
      <w:tr>
        <w:trPr/>
        <w:tc>
          <w:tcPr>
            <w:tcW w:w="48" w:type="dxa"/>
            <w:tcBorders/>
            <w:tcMar>
              <w:left w:w="0" w:type="dxa"/>
              <w:right w:w="0" w:type="dxa"/>
            </w:tcMar>
          </w:tcPr>
          <w:p>
            <w:pPr>
              <w:pStyle w:val="Normal"/>
              <w:spacing w:before="0" w:after="180"/>
              <w:rPr>
                <w:rFonts w:ascii="Times New Roman" w:hAnsi="Times New Roman" w:cs="Times New Roman"/>
                <w:iCs/>
                <w:sz w:val="20"/>
                <w:lang w:eastAsia="ja-JP"/>
              </w:rPr>
            </w:pPr>
            <w:r>
              <w:rPr>
                <w:rFonts w:cs="Times New Roman"/>
                <w:iCs/>
                <w:sz w:val="20"/>
                <w:lang w:eastAsia="ja-JP"/>
              </w:rPr>
            </w:r>
          </w:p>
        </w:tc>
        <w:tc>
          <w:tcPr>
            <w:tcW w:w="80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2024-03</w:t>
            </w:r>
          </w:p>
        </w:tc>
        <w:tc>
          <w:tcPr>
            <w:tcW w:w="991"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SA#103</w:t>
            </w:r>
          </w:p>
        </w:tc>
        <w:tc>
          <w:tcPr>
            <w:tcW w:w="912"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SP-240365</w:t>
            </w:r>
          </w:p>
        </w:tc>
        <w:tc>
          <w:tcPr>
            <w:tcW w:w="57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0138</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1</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752" w:type="dxa"/>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lang w:val="en-US" w:eastAsia="en-US"/>
              </w:rPr>
            </w:pPr>
            <w:r>
              <w:rPr>
                <w:lang w:val="en-US" w:eastAsia="en-US"/>
              </w:rPr>
              <w:t>Test Case on Password Storage Support (TC_PSW_STOR_SUPPORT)</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18.3.0</w:t>
            </w:r>
          </w:p>
        </w:tc>
      </w:tr>
      <w:tr>
        <w:trPr/>
        <w:tc>
          <w:tcPr>
            <w:tcW w:w="48" w:type="dxa"/>
            <w:tcBorders/>
            <w:tcMar>
              <w:left w:w="0" w:type="dxa"/>
              <w:right w:w="0" w:type="dxa"/>
            </w:tcMar>
          </w:tcPr>
          <w:p>
            <w:pPr>
              <w:pStyle w:val="Normal"/>
              <w:spacing w:before="0" w:after="180"/>
              <w:rPr>
                <w:rFonts w:ascii="Times New Roman" w:hAnsi="Times New Roman" w:cs="Times New Roman"/>
                <w:iCs/>
                <w:sz w:val="20"/>
                <w:lang w:eastAsia="ja-JP"/>
              </w:rPr>
            </w:pPr>
            <w:r>
              <w:rPr>
                <w:rFonts w:cs="Times New Roman"/>
                <w:iCs/>
                <w:sz w:val="20"/>
                <w:lang w:eastAsia="ja-JP"/>
              </w:rPr>
            </w:r>
          </w:p>
        </w:tc>
        <w:tc>
          <w:tcPr>
            <w:tcW w:w="80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2024-03</w:t>
            </w:r>
          </w:p>
        </w:tc>
        <w:tc>
          <w:tcPr>
            <w:tcW w:w="991"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SA#103</w:t>
            </w:r>
          </w:p>
        </w:tc>
        <w:tc>
          <w:tcPr>
            <w:tcW w:w="912"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SP-240365</w:t>
            </w:r>
          </w:p>
        </w:tc>
        <w:tc>
          <w:tcPr>
            <w:tcW w:w="57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0139</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1</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752" w:type="dxa"/>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lang w:val="en-US" w:eastAsia="en-US"/>
              </w:rPr>
            </w:pPr>
            <w:r>
              <w:rPr>
                <w:lang w:val="en-US" w:eastAsia="en-US"/>
              </w:rPr>
              <w:t>GSMA review - Test Case on No Default Content (TC_NO_DEFAULT_CONTENT)</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18.3.0</w:t>
            </w:r>
          </w:p>
        </w:tc>
      </w:tr>
      <w:tr>
        <w:trPr/>
        <w:tc>
          <w:tcPr>
            <w:tcW w:w="48" w:type="dxa"/>
            <w:tcBorders/>
            <w:tcMar>
              <w:left w:w="0" w:type="dxa"/>
              <w:right w:w="0" w:type="dxa"/>
            </w:tcMar>
          </w:tcPr>
          <w:p>
            <w:pPr>
              <w:pStyle w:val="Normal"/>
              <w:spacing w:before="0" w:after="180"/>
              <w:rPr>
                <w:rFonts w:ascii="Times New Roman" w:hAnsi="Times New Roman" w:cs="Times New Roman"/>
                <w:iCs/>
                <w:sz w:val="20"/>
                <w:lang w:eastAsia="ja-JP"/>
              </w:rPr>
            </w:pPr>
            <w:r>
              <w:rPr>
                <w:rFonts w:cs="Times New Roman"/>
                <w:iCs/>
                <w:sz w:val="20"/>
                <w:lang w:eastAsia="ja-JP"/>
              </w:rPr>
            </w:r>
          </w:p>
        </w:tc>
        <w:tc>
          <w:tcPr>
            <w:tcW w:w="80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2024-03</w:t>
            </w:r>
          </w:p>
        </w:tc>
        <w:tc>
          <w:tcPr>
            <w:tcW w:w="991"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SA#103</w:t>
            </w:r>
          </w:p>
        </w:tc>
        <w:tc>
          <w:tcPr>
            <w:tcW w:w="912"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SP-240365</w:t>
            </w:r>
          </w:p>
        </w:tc>
        <w:tc>
          <w:tcPr>
            <w:tcW w:w="57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0140</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1</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752" w:type="dxa"/>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lang w:val="en-US" w:eastAsia="en-US"/>
              </w:rPr>
            </w:pPr>
            <w:r>
              <w:rPr>
                <w:lang w:val="en-US" w:eastAsia="en-US"/>
              </w:rPr>
              <w:t>GSMA Review - Test Case on No Directory Listings (TC_NO_DIRECTORY_LISTINGS)</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18.3.0</w:t>
            </w:r>
          </w:p>
        </w:tc>
      </w:tr>
      <w:tr>
        <w:trPr/>
        <w:tc>
          <w:tcPr>
            <w:tcW w:w="48" w:type="dxa"/>
            <w:tcBorders/>
            <w:tcMar>
              <w:left w:w="0" w:type="dxa"/>
              <w:right w:w="0" w:type="dxa"/>
            </w:tcMar>
          </w:tcPr>
          <w:p>
            <w:pPr>
              <w:pStyle w:val="Normal"/>
              <w:spacing w:before="0" w:after="180"/>
              <w:rPr>
                <w:rFonts w:ascii="Times New Roman" w:hAnsi="Times New Roman" w:cs="Times New Roman"/>
                <w:iCs/>
                <w:sz w:val="20"/>
                <w:lang w:eastAsia="ja-JP"/>
              </w:rPr>
            </w:pPr>
            <w:r>
              <w:rPr>
                <w:rFonts w:cs="Times New Roman"/>
                <w:iCs/>
                <w:sz w:val="20"/>
                <w:lang w:eastAsia="ja-JP"/>
              </w:rPr>
            </w:r>
          </w:p>
        </w:tc>
        <w:tc>
          <w:tcPr>
            <w:tcW w:w="80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2024-03</w:t>
            </w:r>
          </w:p>
        </w:tc>
        <w:tc>
          <w:tcPr>
            <w:tcW w:w="991"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SA#103</w:t>
            </w:r>
          </w:p>
        </w:tc>
        <w:tc>
          <w:tcPr>
            <w:tcW w:w="912"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SP-240365</w:t>
            </w:r>
          </w:p>
        </w:tc>
        <w:tc>
          <w:tcPr>
            <w:tcW w:w="57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0141</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1</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752" w:type="dxa"/>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lang w:val="en-US" w:eastAsia="en-US"/>
              </w:rPr>
            </w:pPr>
            <w:r>
              <w:rPr>
                <w:lang w:val="en-US" w:eastAsia="en-US"/>
              </w:rPr>
              <w:t>GSMA review - Test Case on No Web Server Header Info (TC_NO_WEB_SERVER_ HEADER_INFORMATION)</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18.3.0</w:t>
            </w:r>
          </w:p>
        </w:tc>
      </w:tr>
      <w:tr>
        <w:trPr/>
        <w:tc>
          <w:tcPr>
            <w:tcW w:w="48" w:type="dxa"/>
            <w:tcBorders/>
            <w:tcMar>
              <w:left w:w="0" w:type="dxa"/>
              <w:right w:w="0" w:type="dxa"/>
            </w:tcMar>
          </w:tcPr>
          <w:p>
            <w:pPr>
              <w:pStyle w:val="Normal"/>
              <w:spacing w:before="0" w:after="180"/>
              <w:rPr>
                <w:rFonts w:ascii="Times New Roman" w:hAnsi="Times New Roman" w:cs="Times New Roman"/>
                <w:iCs/>
                <w:sz w:val="20"/>
                <w:lang w:eastAsia="ja-JP"/>
              </w:rPr>
            </w:pPr>
            <w:r>
              <w:rPr>
                <w:rFonts w:cs="Times New Roman"/>
                <w:iCs/>
                <w:sz w:val="20"/>
                <w:lang w:eastAsia="ja-JP"/>
              </w:rPr>
            </w:r>
          </w:p>
        </w:tc>
        <w:tc>
          <w:tcPr>
            <w:tcW w:w="80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2024-03</w:t>
            </w:r>
          </w:p>
        </w:tc>
        <w:tc>
          <w:tcPr>
            <w:tcW w:w="991"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SA#103</w:t>
            </w:r>
          </w:p>
        </w:tc>
        <w:tc>
          <w:tcPr>
            <w:tcW w:w="912"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SP-240365</w:t>
            </w:r>
          </w:p>
        </w:tc>
        <w:tc>
          <w:tcPr>
            <w:tcW w:w="57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0142</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1</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752" w:type="dxa"/>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lang w:val="en-US" w:eastAsia="en-US"/>
              </w:rPr>
            </w:pPr>
            <w:r>
              <w:rPr>
                <w:lang w:val="en-US" w:eastAsia="en-US"/>
              </w:rPr>
              <w:t>GSMA review - Test Case on No Web Server Error Pages Info (TC_NO_WEB_SERVER_ERROR_ PAGES_INFORMATION)</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18.3.0</w:t>
            </w:r>
          </w:p>
        </w:tc>
      </w:tr>
      <w:tr>
        <w:trPr/>
        <w:tc>
          <w:tcPr>
            <w:tcW w:w="48" w:type="dxa"/>
            <w:tcBorders/>
            <w:tcMar>
              <w:left w:w="0" w:type="dxa"/>
              <w:right w:w="0" w:type="dxa"/>
            </w:tcMar>
          </w:tcPr>
          <w:p>
            <w:pPr>
              <w:pStyle w:val="Normal"/>
              <w:spacing w:before="0" w:after="180"/>
              <w:rPr>
                <w:rFonts w:ascii="Times New Roman" w:hAnsi="Times New Roman" w:cs="Times New Roman"/>
                <w:iCs/>
                <w:sz w:val="20"/>
                <w:lang w:eastAsia="ja-JP"/>
              </w:rPr>
            </w:pPr>
            <w:r>
              <w:rPr>
                <w:rFonts w:cs="Times New Roman"/>
                <w:iCs/>
                <w:sz w:val="20"/>
                <w:lang w:eastAsia="ja-JP"/>
              </w:rPr>
            </w:r>
          </w:p>
        </w:tc>
        <w:tc>
          <w:tcPr>
            <w:tcW w:w="80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2024-03</w:t>
            </w:r>
          </w:p>
        </w:tc>
        <w:tc>
          <w:tcPr>
            <w:tcW w:w="991"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SA#103</w:t>
            </w:r>
          </w:p>
        </w:tc>
        <w:tc>
          <w:tcPr>
            <w:tcW w:w="912"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SP-240365</w:t>
            </w:r>
          </w:p>
        </w:tc>
        <w:tc>
          <w:tcPr>
            <w:tcW w:w="57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0143</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1</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752" w:type="dxa"/>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lang w:val="en-US" w:eastAsia="en-US"/>
              </w:rPr>
            </w:pPr>
            <w:r>
              <w:rPr>
                <w:lang w:val="en-US" w:eastAsia="en-US"/>
              </w:rPr>
              <w:t>GSMA review - Test Case on No Web Server File Type Mappings (TC_NO_WEB_SERVER_FILE_TYPE MAPPINGS)</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18.3.0</w:t>
            </w:r>
          </w:p>
        </w:tc>
      </w:tr>
      <w:tr>
        <w:trPr/>
        <w:tc>
          <w:tcPr>
            <w:tcW w:w="48" w:type="dxa"/>
            <w:tcBorders/>
            <w:tcMar>
              <w:left w:w="0" w:type="dxa"/>
              <w:right w:w="0" w:type="dxa"/>
            </w:tcMar>
          </w:tcPr>
          <w:p>
            <w:pPr>
              <w:pStyle w:val="Normal"/>
              <w:spacing w:before="0" w:after="180"/>
              <w:rPr>
                <w:rFonts w:ascii="Times New Roman" w:hAnsi="Times New Roman" w:cs="Times New Roman"/>
                <w:iCs/>
                <w:sz w:val="20"/>
                <w:lang w:eastAsia="ja-JP"/>
              </w:rPr>
            </w:pPr>
            <w:r>
              <w:rPr>
                <w:rFonts w:cs="Times New Roman"/>
                <w:iCs/>
                <w:sz w:val="20"/>
                <w:lang w:eastAsia="ja-JP"/>
              </w:rPr>
            </w:r>
          </w:p>
        </w:tc>
        <w:tc>
          <w:tcPr>
            <w:tcW w:w="80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2024-03</w:t>
            </w:r>
          </w:p>
        </w:tc>
        <w:tc>
          <w:tcPr>
            <w:tcW w:w="991"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SA#103</w:t>
            </w:r>
          </w:p>
        </w:tc>
        <w:tc>
          <w:tcPr>
            <w:tcW w:w="912"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SP-240365</w:t>
            </w:r>
          </w:p>
        </w:tc>
        <w:tc>
          <w:tcPr>
            <w:tcW w:w="57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0144</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1</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752" w:type="dxa"/>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lang w:val="en-US" w:eastAsia="en-US"/>
              </w:rPr>
            </w:pPr>
            <w:r>
              <w:rPr>
                <w:lang w:val="en-US" w:eastAsia="en-US"/>
              </w:rPr>
              <w:t>Assessment tool definition</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18.3.0</w:t>
            </w:r>
          </w:p>
        </w:tc>
      </w:tr>
      <w:tr>
        <w:trPr/>
        <w:tc>
          <w:tcPr>
            <w:tcW w:w="48" w:type="dxa"/>
            <w:tcBorders/>
            <w:tcMar>
              <w:left w:w="0" w:type="dxa"/>
              <w:right w:w="0" w:type="dxa"/>
            </w:tcMar>
          </w:tcPr>
          <w:p>
            <w:pPr>
              <w:pStyle w:val="Normal"/>
              <w:spacing w:before="0" w:after="180"/>
              <w:rPr>
                <w:rFonts w:ascii="Times New Roman" w:hAnsi="Times New Roman" w:cs="Times New Roman"/>
                <w:iCs/>
                <w:sz w:val="20"/>
                <w:lang w:eastAsia="ja-JP"/>
              </w:rPr>
            </w:pPr>
            <w:r>
              <w:rPr>
                <w:rFonts w:cs="Times New Roman"/>
                <w:iCs/>
                <w:sz w:val="20"/>
                <w:lang w:eastAsia="ja-JP"/>
              </w:rPr>
            </w:r>
          </w:p>
        </w:tc>
        <w:tc>
          <w:tcPr>
            <w:tcW w:w="80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2024-03</w:t>
            </w:r>
          </w:p>
        </w:tc>
        <w:tc>
          <w:tcPr>
            <w:tcW w:w="991"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SA#103</w:t>
            </w:r>
          </w:p>
        </w:tc>
        <w:tc>
          <w:tcPr>
            <w:tcW w:w="912"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SP-240365</w:t>
            </w:r>
          </w:p>
        </w:tc>
        <w:tc>
          <w:tcPr>
            <w:tcW w:w="57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0146</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1</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752" w:type="dxa"/>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pPr>
            <w:r>
              <w:rPr>
                <w:lang w:val="en-US" w:eastAsia="en-US"/>
              </w:rPr>
              <w:t>No automatic launch of removable media [TC_NO_AUTO_LAUNCH_OF_REMOVABLE_MEDIA]</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18.3.0</w:t>
            </w:r>
          </w:p>
        </w:tc>
      </w:tr>
      <w:tr>
        <w:trPr/>
        <w:tc>
          <w:tcPr>
            <w:tcW w:w="48" w:type="dxa"/>
            <w:tcBorders/>
            <w:tcMar>
              <w:left w:w="0" w:type="dxa"/>
              <w:right w:w="0" w:type="dxa"/>
            </w:tcMar>
          </w:tcPr>
          <w:p>
            <w:pPr>
              <w:pStyle w:val="Normal"/>
              <w:spacing w:before="0" w:after="180"/>
              <w:rPr>
                <w:rFonts w:ascii="Times New Roman" w:hAnsi="Times New Roman" w:cs="Times New Roman"/>
                <w:iCs/>
                <w:sz w:val="20"/>
                <w:lang w:eastAsia="ja-JP"/>
              </w:rPr>
            </w:pPr>
            <w:r>
              <w:rPr>
                <w:rFonts w:cs="Times New Roman"/>
                <w:iCs/>
                <w:sz w:val="20"/>
                <w:lang w:eastAsia="ja-JP"/>
              </w:rPr>
            </w:r>
          </w:p>
        </w:tc>
        <w:tc>
          <w:tcPr>
            <w:tcW w:w="80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2024-03</w:t>
            </w:r>
          </w:p>
        </w:tc>
        <w:tc>
          <w:tcPr>
            <w:tcW w:w="991"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SA#103</w:t>
            </w:r>
          </w:p>
        </w:tc>
        <w:tc>
          <w:tcPr>
            <w:tcW w:w="912"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SP-240365</w:t>
            </w:r>
          </w:p>
        </w:tc>
        <w:tc>
          <w:tcPr>
            <w:tcW w:w="57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0147</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1</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752" w:type="dxa"/>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lang w:val="en-US" w:eastAsia="en-US"/>
              </w:rPr>
            </w:pPr>
            <w:r>
              <w:rPr>
                <w:lang w:val="en-US" w:eastAsia="en-US"/>
              </w:rPr>
              <w:t>Syn Flood Prevention [TC_SYN_FLOOD_PREVENTION]</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18.3.0</w:t>
            </w:r>
          </w:p>
        </w:tc>
      </w:tr>
      <w:tr>
        <w:trPr/>
        <w:tc>
          <w:tcPr>
            <w:tcW w:w="48" w:type="dxa"/>
            <w:tcBorders/>
            <w:tcMar>
              <w:left w:w="0" w:type="dxa"/>
              <w:right w:w="0" w:type="dxa"/>
            </w:tcMar>
          </w:tcPr>
          <w:p>
            <w:pPr>
              <w:pStyle w:val="Normal"/>
              <w:spacing w:before="0" w:after="180"/>
              <w:rPr>
                <w:rFonts w:ascii="Times New Roman" w:hAnsi="Times New Roman" w:cs="Times New Roman"/>
                <w:iCs/>
                <w:sz w:val="20"/>
                <w:lang w:eastAsia="ja-JP"/>
              </w:rPr>
            </w:pPr>
            <w:r>
              <w:rPr>
                <w:rFonts w:cs="Times New Roman"/>
                <w:iCs/>
                <w:sz w:val="20"/>
                <w:lang w:eastAsia="ja-JP"/>
              </w:rPr>
            </w:r>
          </w:p>
        </w:tc>
        <w:tc>
          <w:tcPr>
            <w:tcW w:w="80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2024-03</w:t>
            </w:r>
          </w:p>
        </w:tc>
        <w:tc>
          <w:tcPr>
            <w:tcW w:w="991"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SA#103</w:t>
            </w:r>
          </w:p>
        </w:tc>
        <w:tc>
          <w:tcPr>
            <w:tcW w:w="912"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SP-240365</w:t>
            </w:r>
          </w:p>
        </w:tc>
        <w:tc>
          <w:tcPr>
            <w:tcW w:w="57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0149</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1</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B</w:t>
            </w:r>
          </w:p>
        </w:tc>
        <w:tc>
          <w:tcPr>
            <w:tcW w:w="4752" w:type="dxa"/>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lang w:val="en-US" w:eastAsia="en-US"/>
              </w:rPr>
            </w:pPr>
            <w:r>
              <w:rPr>
                <w:lang w:val="en-US" w:eastAsia="en-US"/>
              </w:rPr>
              <w:t>Clarification of bootable memory device test</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18.3.0</w:t>
            </w:r>
          </w:p>
        </w:tc>
      </w:tr>
      <w:tr>
        <w:trPr/>
        <w:tc>
          <w:tcPr>
            <w:tcW w:w="48" w:type="dxa"/>
            <w:tcBorders/>
            <w:tcMar>
              <w:left w:w="0" w:type="dxa"/>
              <w:right w:w="0" w:type="dxa"/>
            </w:tcMar>
          </w:tcPr>
          <w:p>
            <w:pPr>
              <w:pStyle w:val="Normal"/>
              <w:spacing w:before="0" w:after="180"/>
              <w:rPr>
                <w:rFonts w:ascii="Times New Roman" w:hAnsi="Times New Roman" w:cs="Times New Roman"/>
                <w:iCs/>
                <w:sz w:val="20"/>
                <w:lang w:eastAsia="ja-JP"/>
              </w:rPr>
            </w:pPr>
            <w:r>
              <w:rPr>
                <w:rFonts w:cs="Times New Roman"/>
                <w:iCs/>
                <w:sz w:val="20"/>
                <w:lang w:eastAsia="ja-JP"/>
              </w:rPr>
            </w:r>
          </w:p>
        </w:tc>
        <w:tc>
          <w:tcPr>
            <w:tcW w:w="80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2024-03</w:t>
            </w:r>
          </w:p>
        </w:tc>
        <w:tc>
          <w:tcPr>
            <w:tcW w:w="991"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SA#103</w:t>
            </w:r>
          </w:p>
        </w:tc>
        <w:tc>
          <w:tcPr>
            <w:tcW w:w="912"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SP-240365</w:t>
            </w:r>
          </w:p>
        </w:tc>
        <w:tc>
          <w:tcPr>
            <w:tcW w:w="57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0150</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1</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752" w:type="dxa"/>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lang w:val="en-US" w:eastAsia="en-US"/>
              </w:rPr>
            </w:pPr>
            <w:r>
              <w:rPr>
                <w:lang w:val="en-US" w:eastAsia="en-US"/>
              </w:rPr>
              <w:t>Clarifications to Basic Vulnerability test cases</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18.3.0</w:t>
            </w:r>
          </w:p>
        </w:tc>
      </w:tr>
      <w:tr>
        <w:trPr/>
        <w:tc>
          <w:tcPr>
            <w:tcW w:w="48" w:type="dxa"/>
            <w:tcBorders/>
            <w:tcMar>
              <w:left w:w="0" w:type="dxa"/>
              <w:right w:w="0" w:type="dxa"/>
            </w:tcMar>
          </w:tcPr>
          <w:p>
            <w:pPr>
              <w:pStyle w:val="Normal"/>
              <w:spacing w:before="0" w:after="180"/>
              <w:rPr>
                <w:rFonts w:ascii="Times New Roman" w:hAnsi="Times New Roman" w:cs="Times New Roman"/>
                <w:iCs/>
                <w:sz w:val="20"/>
                <w:lang w:eastAsia="ja-JP"/>
              </w:rPr>
            </w:pPr>
            <w:r>
              <w:rPr>
                <w:rFonts w:cs="Times New Roman"/>
                <w:iCs/>
                <w:sz w:val="20"/>
                <w:lang w:eastAsia="ja-JP"/>
              </w:rPr>
            </w:r>
          </w:p>
        </w:tc>
        <w:tc>
          <w:tcPr>
            <w:tcW w:w="80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2024-03</w:t>
            </w:r>
          </w:p>
        </w:tc>
        <w:tc>
          <w:tcPr>
            <w:tcW w:w="991"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SA#103</w:t>
            </w:r>
          </w:p>
        </w:tc>
        <w:tc>
          <w:tcPr>
            <w:tcW w:w="912"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SP-240365</w:t>
            </w:r>
          </w:p>
        </w:tc>
        <w:tc>
          <w:tcPr>
            <w:tcW w:w="57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0151</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1</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752" w:type="dxa"/>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lang w:val="en-US" w:eastAsia="en-US"/>
              </w:rPr>
            </w:pPr>
            <w:r>
              <w:rPr>
                <w:lang w:val="en-US" w:eastAsia="en-US"/>
              </w:rPr>
              <w:t>Update to the clause 4.2.2.2.2 - Protection at the transport layer</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18.3.0</w:t>
            </w:r>
          </w:p>
        </w:tc>
      </w:tr>
      <w:tr>
        <w:trPr/>
        <w:tc>
          <w:tcPr>
            <w:tcW w:w="48" w:type="dxa"/>
            <w:tcBorders/>
            <w:tcMar>
              <w:left w:w="0" w:type="dxa"/>
              <w:right w:w="0" w:type="dxa"/>
            </w:tcMar>
          </w:tcPr>
          <w:p>
            <w:pPr>
              <w:pStyle w:val="Normal"/>
              <w:spacing w:before="0" w:after="180"/>
              <w:rPr>
                <w:rFonts w:ascii="Times New Roman" w:hAnsi="Times New Roman" w:cs="Times New Roman"/>
                <w:iCs/>
                <w:sz w:val="20"/>
                <w:lang w:eastAsia="ja-JP"/>
              </w:rPr>
            </w:pPr>
            <w:r>
              <w:rPr>
                <w:rFonts w:cs="Times New Roman"/>
                <w:iCs/>
                <w:sz w:val="20"/>
                <w:lang w:eastAsia="ja-JP"/>
              </w:rPr>
            </w:r>
          </w:p>
        </w:tc>
        <w:tc>
          <w:tcPr>
            <w:tcW w:w="80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2024-03</w:t>
            </w:r>
          </w:p>
        </w:tc>
        <w:tc>
          <w:tcPr>
            <w:tcW w:w="991"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SA#103</w:t>
            </w:r>
          </w:p>
        </w:tc>
        <w:tc>
          <w:tcPr>
            <w:tcW w:w="912"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SP-240365</w:t>
            </w:r>
          </w:p>
        </w:tc>
        <w:tc>
          <w:tcPr>
            <w:tcW w:w="57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0152</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1</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752" w:type="dxa"/>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pPr>
            <w:r>
              <w:rPr>
                <w:lang w:val="en-US" w:eastAsia="en-US"/>
              </w:rPr>
              <w:t>Update to the clause 4.2.3.2.4 - Protecting data and information in transfer</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18.3.0</w:t>
            </w:r>
          </w:p>
        </w:tc>
      </w:tr>
      <w:tr>
        <w:trPr/>
        <w:tc>
          <w:tcPr>
            <w:tcW w:w="48" w:type="dxa"/>
            <w:tcBorders/>
            <w:tcMar>
              <w:left w:w="0" w:type="dxa"/>
              <w:right w:w="0" w:type="dxa"/>
            </w:tcMar>
          </w:tcPr>
          <w:p>
            <w:pPr>
              <w:pStyle w:val="Normal"/>
              <w:spacing w:before="0" w:after="180"/>
              <w:rPr>
                <w:rFonts w:ascii="Times New Roman" w:hAnsi="Times New Roman" w:cs="Times New Roman"/>
                <w:iCs/>
                <w:sz w:val="20"/>
                <w:lang w:eastAsia="ja-JP"/>
              </w:rPr>
            </w:pPr>
            <w:r>
              <w:rPr>
                <w:rFonts w:cs="Times New Roman"/>
                <w:iCs/>
                <w:sz w:val="20"/>
                <w:lang w:eastAsia="ja-JP"/>
              </w:rPr>
            </w:r>
          </w:p>
        </w:tc>
        <w:tc>
          <w:tcPr>
            <w:tcW w:w="80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2024-03</w:t>
            </w:r>
          </w:p>
        </w:tc>
        <w:tc>
          <w:tcPr>
            <w:tcW w:w="991"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SA#103</w:t>
            </w:r>
          </w:p>
        </w:tc>
        <w:tc>
          <w:tcPr>
            <w:tcW w:w="912"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SP-240365</w:t>
            </w:r>
          </w:p>
        </w:tc>
        <w:tc>
          <w:tcPr>
            <w:tcW w:w="57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0153</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1</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752" w:type="dxa"/>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lang w:val="en-US" w:eastAsia="en-US"/>
              </w:rPr>
            </w:pPr>
            <w:r>
              <w:rPr>
                <w:lang w:val="en-US" w:eastAsia="en-US"/>
              </w:rPr>
              <w:t xml:space="preserve">Update to the clause 4.2.3.3.2 - Boot from intended memory devices only </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18.3.0</w:t>
            </w:r>
          </w:p>
        </w:tc>
      </w:tr>
      <w:tr>
        <w:trPr/>
        <w:tc>
          <w:tcPr>
            <w:tcW w:w="48" w:type="dxa"/>
            <w:tcBorders/>
            <w:tcMar>
              <w:left w:w="0" w:type="dxa"/>
              <w:right w:w="0" w:type="dxa"/>
            </w:tcMar>
          </w:tcPr>
          <w:p>
            <w:pPr>
              <w:pStyle w:val="Normal"/>
              <w:spacing w:before="0" w:after="180"/>
              <w:rPr>
                <w:rFonts w:ascii="Times New Roman" w:hAnsi="Times New Roman" w:cs="Times New Roman"/>
                <w:iCs/>
                <w:sz w:val="20"/>
                <w:lang w:eastAsia="ja-JP"/>
              </w:rPr>
            </w:pPr>
            <w:r>
              <w:rPr>
                <w:rFonts w:cs="Times New Roman"/>
                <w:iCs/>
                <w:sz w:val="20"/>
                <w:lang w:eastAsia="ja-JP"/>
              </w:rPr>
            </w:r>
          </w:p>
        </w:tc>
        <w:tc>
          <w:tcPr>
            <w:tcW w:w="80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2024-03</w:t>
            </w:r>
          </w:p>
        </w:tc>
        <w:tc>
          <w:tcPr>
            <w:tcW w:w="991"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SA#103</w:t>
            </w:r>
          </w:p>
        </w:tc>
        <w:tc>
          <w:tcPr>
            <w:tcW w:w="912"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SP-240365</w:t>
            </w:r>
          </w:p>
        </w:tc>
        <w:tc>
          <w:tcPr>
            <w:tcW w:w="57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0154</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1</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752" w:type="dxa"/>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lang w:val="en-US" w:eastAsia="en-US"/>
              </w:rPr>
            </w:pPr>
            <w:r>
              <w:rPr>
                <w:lang w:val="en-US" w:eastAsia="en-US"/>
              </w:rPr>
              <w:t>Update to the clause 4.2.3.4.1.1 - System functions shall not be used without successful authentication and authorization</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18.3.0</w:t>
            </w:r>
          </w:p>
        </w:tc>
      </w:tr>
      <w:tr>
        <w:trPr/>
        <w:tc>
          <w:tcPr>
            <w:tcW w:w="48" w:type="dxa"/>
            <w:tcBorders/>
            <w:tcMar>
              <w:left w:w="0" w:type="dxa"/>
              <w:right w:w="0" w:type="dxa"/>
            </w:tcMar>
          </w:tcPr>
          <w:p>
            <w:pPr>
              <w:pStyle w:val="Normal"/>
              <w:spacing w:before="0" w:after="180"/>
              <w:rPr>
                <w:rFonts w:ascii="Times New Roman" w:hAnsi="Times New Roman" w:cs="Times New Roman"/>
                <w:iCs/>
                <w:sz w:val="20"/>
                <w:lang w:eastAsia="ja-JP"/>
              </w:rPr>
            </w:pPr>
            <w:r>
              <w:rPr>
                <w:rFonts w:cs="Times New Roman"/>
                <w:iCs/>
                <w:sz w:val="20"/>
                <w:lang w:eastAsia="ja-JP"/>
              </w:rPr>
            </w:r>
          </w:p>
        </w:tc>
        <w:tc>
          <w:tcPr>
            <w:tcW w:w="80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2024-03</w:t>
            </w:r>
          </w:p>
        </w:tc>
        <w:tc>
          <w:tcPr>
            <w:tcW w:w="991"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SA#103</w:t>
            </w:r>
          </w:p>
        </w:tc>
        <w:tc>
          <w:tcPr>
            <w:tcW w:w="912"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SP-240365</w:t>
            </w:r>
          </w:p>
        </w:tc>
        <w:tc>
          <w:tcPr>
            <w:tcW w:w="57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0155</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1</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752" w:type="dxa"/>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lang w:val="en-US" w:eastAsia="en-US"/>
              </w:rPr>
            </w:pPr>
            <w:r>
              <w:rPr>
                <w:lang w:val="en-US" w:eastAsia="en-US"/>
              </w:rPr>
              <w:t xml:space="preserve">Update to the clause 4.2.3.4.3.1 - Password Structure </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18.3.0</w:t>
            </w:r>
          </w:p>
        </w:tc>
      </w:tr>
      <w:tr>
        <w:trPr/>
        <w:tc>
          <w:tcPr>
            <w:tcW w:w="48" w:type="dxa"/>
            <w:tcBorders/>
            <w:tcMar>
              <w:left w:w="0" w:type="dxa"/>
              <w:right w:w="0" w:type="dxa"/>
            </w:tcMar>
          </w:tcPr>
          <w:p>
            <w:pPr>
              <w:pStyle w:val="Normal"/>
              <w:spacing w:before="0" w:after="180"/>
              <w:rPr>
                <w:rFonts w:ascii="Times New Roman" w:hAnsi="Times New Roman" w:cs="Times New Roman"/>
                <w:iCs/>
                <w:sz w:val="20"/>
                <w:lang w:eastAsia="ja-JP"/>
              </w:rPr>
            </w:pPr>
            <w:r>
              <w:rPr>
                <w:rFonts w:cs="Times New Roman"/>
                <w:iCs/>
                <w:sz w:val="20"/>
                <w:lang w:eastAsia="ja-JP"/>
              </w:rPr>
            </w:r>
          </w:p>
        </w:tc>
        <w:tc>
          <w:tcPr>
            <w:tcW w:w="80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2024-03</w:t>
            </w:r>
          </w:p>
        </w:tc>
        <w:tc>
          <w:tcPr>
            <w:tcW w:w="991"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SA#103</w:t>
            </w:r>
          </w:p>
        </w:tc>
        <w:tc>
          <w:tcPr>
            <w:tcW w:w="912"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SP-240365</w:t>
            </w:r>
          </w:p>
        </w:tc>
        <w:tc>
          <w:tcPr>
            <w:tcW w:w="57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0156</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1</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752" w:type="dxa"/>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pPr>
            <w:r>
              <w:rPr>
                <w:lang w:val="en-US" w:eastAsia="en-US"/>
              </w:rPr>
              <w:t>Updates threat references to TS 33.117 - clauses 4.2.2 to 4.2.3</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18.3.0</w:t>
            </w:r>
          </w:p>
        </w:tc>
      </w:tr>
      <w:tr>
        <w:trPr/>
        <w:tc>
          <w:tcPr>
            <w:tcW w:w="48" w:type="dxa"/>
            <w:tcBorders/>
            <w:tcMar>
              <w:left w:w="0" w:type="dxa"/>
              <w:right w:w="0" w:type="dxa"/>
            </w:tcMar>
          </w:tcPr>
          <w:p>
            <w:pPr>
              <w:pStyle w:val="Normal"/>
              <w:spacing w:before="0" w:after="180"/>
              <w:rPr>
                <w:rFonts w:ascii="Times New Roman" w:hAnsi="Times New Roman" w:cs="Times New Roman"/>
                <w:iCs/>
                <w:sz w:val="20"/>
                <w:lang w:eastAsia="ja-JP"/>
              </w:rPr>
            </w:pPr>
            <w:r>
              <w:rPr>
                <w:rFonts w:cs="Times New Roman"/>
                <w:iCs/>
                <w:sz w:val="20"/>
                <w:lang w:eastAsia="ja-JP"/>
              </w:rPr>
            </w:r>
          </w:p>
        </w:tc>
        <w:tc>
          <w:tcPr>
            <w:tcW w:w="80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2024-03</w:t>
            </w:r>
          </w:p>
        </w:tc>
        <w:tc>
          <w:tcPr>
            <w:tcW w:w="991"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SA#103</w:t>
            </w:r>
          </w:p>
        </w:tc>
        <w:tc>
          <w:tcPr>
            <w:tcW w:w="912"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SP-240365</w:t>
            </w:r>
          </w:p>
        </w:tc>
        <w:tc>
          <w:tcPr>
            <w:tcW w:w="57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0157</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1</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752" w:type="dxa"/>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lang w:val="en-US" w:eastAsia="en-US"/>
              </w:rPr>
            </w:pPr>
            <w:r>
              <w:rPr>
                <w:lang w:val="en-US" w:eastAsia="en-US"/>
              </w:rPr>
              <w:t>Updates threat references to TS 33.117 - clauses 4.2.4 to 4.2.6</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18.3.0</w:t>
            </w:r>
          </w:p>
        </w:tc>
      </w:tr>
      <w:tr>
        <w:trPr/>
        <w:tc>
          <w:tcPr>
            <w:tcW w:w="48" w:type="dxa"/>
            <w:tcBorders/>
            <w:tcMar>
              <w:left w:w="0" w:type="dxa"/>
              <w:right w:w="0" w:type="dxa"/>
            </w:tcMar>
          </w:tcPr>
          <w:p>
            <w:pPr>
              <w:pStyle w:val="Normal"/>
              <w:spacing w:before="0" w:after="180"/>
              <w:rPr>
                <w:rFonts w:ascii="Times New Roman" w:hAnsi="Times New Roman" w:cs="Times New Roman"/>
                <w:iCs/>
                <w:sz w:val="20"/>
                <w:lang w:eastAsia="ja-JP"/>
              </w:rPr>
            </w:pPr>
            <w:r>
              <w:rPr>
                <w:rFonts w:cs="Times New Roman"/>
                <w:iCs/>
                <w:sz w:val="20"/>
                <w:lang w:eastAsia="ja-JP"/>
              </w:rPr>
            </w:r>
          </w:p>
        </w:tc>
        <w:tc>
          <w:tcPr>
            <w:tcW w:w="80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2024-03</w:t>
            </w:r>
          </w:p>
        </w:tc>
        <w:tc>
          <w:tcPr>
            <w:tcW w:w="991"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SA#103</w:t>
            </w:r>
          </w:p>
        </w:tc>
        <w:tc>
          <w:tcPr>
            <w:tcW w:w="912"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SP-240365</w:t>
            </w:r>
          </w:p>
        </w:tc>
        <w:tc>
          <w:tcPr>
            <w:tcW w:w="57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0158</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752" w:type="dxa"/>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lang w:val="en-US" w:eastAsia="en-US"/>
              </w:rPr>
            </w:pPr>
            <w:r>
              <w:rPr>
                <w:lang w:val="en-US" w:eastAsia="en-US"/>
              </w:rPr>
              <w:t>Updates threat references to TS 33.117 - clauses 4.3.2</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18.3.0</w:t>
            </w:r>
          </w:p>
        </w:tc>
      </w:tr>
      <w:tr>
        <w:trPr/>
        <w:tc>
          <w:tcPr>
            <w:tcW w:w="48" w:type="dxa"/>
            <w:tcBorders/>
            <w:tcMar>
              <w:left w:w="0" w:type="dxa"/>
              <w:right w:w="0" w:type="dxa"/>
            </w:tcMar>
          </w:tcPr>
          <w:p>
            <w:pPr>
              <w:pStyle w:val="Normal"/>
              <w:spacing w:before="0" w:after="180"/>
              <w:rPr>
                <w:rFonts w:ascii="Times New Roman" w:hAnsi="Times New Roman" w:cs="Times New Roman"/>
                <w:iCs/>
                <w:sz w:val="20"/>
                <w:lang w:eastAsia="ja-JP"/>
              </w:rPr>
            </w:pPr>
            <w:r>
              <w:rPr>
                <w:rFonts w:cs="Times New Roman"/>
                <w:iCs/>
                <w:sz w:val="20"/>
                <w:lang w:eastAsia="ja-JP"/>
              </w:rPr>
            </w:r>
          </w:p>
        </w:tc>
        <w:tc>
          <w:tcPr>
            <w:tcW w:w="80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2024-03</w:t>
            </w:r>
          </w:p>
        </w:tc>
        <w:tc>
          <w:tcPr>
            <w:tcW w:w="991"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SA#103</w:t>
            </w:r>
          </w:p>
        </w:tc>
        <w:tc>
          <w:tcPr>
            <w:tcW w:w="912"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SP-240366</w:t>
            </w:r>
          </w:p>
        </w:tc>
        <w:tc>
          <w:tcPr>
            <w:tcW w:w="57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0159</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752" w:type="dxa"/>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lang w:val="en-US" w:eastAsia="en-US"/>
              </w:rPr>
            </w:pPr>
            <w:r>
              <w:rPr>
                <w:lang w:val="en-US" w:eastAsia="en-US"/>
              </w:rPr>
              <w:t>Updates threat references to TS 33.117 - clauses 4.3.3</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18.3.0</w:t>
            </w:r>
          </w:p>
        </w:tc>
      </w:tr>
      <w:tr>
        <w:trPr/>
        <w:tc>
          <w:tcPr>
            <w:tcW w:w="48" w:type="dxa"/>
            <w:tcBorders/>
            <w:tcMar>
              <w:left w:w="0" w:type="dxa"/>
              <w:right w:w="0" w:type="dxa"/>
            </w:tcMar>
          </w:tcPr>
          <w:p>
            <w:pPr>
              <w:pStyle w:val="Normal"/>
              <w:spacing w:before="0" w:after="180"/>
              <w:rPr>
                <w:rFonts w:ascii="Times New Roman" w:hAnsi="Times New Roman" w:cs="Times New Roman"/>
                <w:iCs/>
                <w:sz w:val="20"/>
                <w:lang w:eastAsia="ja-JP"/>
              </w:rPr>
            </w:pPr>
            <w:r>
              <w:rPr>
                <w:rFonts w:cs="Times New Roman"/>
                <w:iCs/>
                <w:sz w:val="20"/>
                <w:lang w:eastAsia="ja-JP"/>
              </w:rPr>
            </w:r>
          </w:p>
        </w:tc>
        <w:tc>
          <w:tcPr>
            <w:tcW w:w="80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2024-03</w:t>
            </w:r>
          </w:p>
        </w:tc>
        <w:tc>
          <w:tcPr>
            <w:tcW w:w="991"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SA#103</w:t>
            </w:r>
          </w:p>
        </w:tc>
        <w:tc>
          <w:tcPr>
            <w:tcW w:w="912"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SP-240366</w:t>
            </w:r>
          </w:p>
        </w:tc>
        <w:tc>
          <w:tcPr>
            <w:tcW w:w="57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0160</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1</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752" w:type="dxa"/>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lang w:val="en-US" w:eastAsia="en-US"/>
              </w:rPr>
            </w:pPr>
            <w:r>
              <w:rPr>
                <w:lang w:val="en-US" w:eastAsia="en-US"/>
              </w:rPr>
              <w:t>Updates threat references to TS 33.117 - clauses 4.3.4 to 4.3.5</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18.3.0</w:t>
            </w:r>
          </w:p>
        </w:tc>
      </w:tr>
      <w:tr>
        <w:trPr/>
        <w:tc>
          <w:tcPr>
            <w:tcW w:w="48" w:type="dxa"/>
            <w:tcBorders/>
            <w:tcMar>
              <w:left w:w="0" w:type="dxa"/>
              <w:right w:w="0" w:type="dxa"/>
            </w:tcMar>
          </w:tcPr>
          <w:p>
            <w:pPr>
              <w:pStyle w:val="Normal"/>
              <w:spacing w:before="0" w:after="180"/>
              <w:rPr>
                <w:rFonts w:ascii="Times New Roman" w:hAnsi="Times New Roman" w:cs="Times New Roman"/>
                <w:iCs/>
                <w:sz w:val="20"/>
                <w:lang w:eastAsia="ja-JP"/>
              </w:rPr>
            </w:pPr>
            <w:r>
              <w:rPr>
                <w:rFonts w:cs="Times New Roman"/>
                <w:iCs/>
                <w:sz w:val="20"/>
                <w:lang w:eastAsia="ja-JP"/>
              </w:rPr>
            </w:r>
          </w:p>
        </w:tc>
        <w:tc>
          <w:tcPr>
            <w:tcW w:w="80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2024-03</w:t>
            </w:r>
          </w:p>
        </w:tc>
        <w:tc>
          <w:tcPr>
            <w:tcW w:w="991"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SA#103</w:t>
            </w:r>
          </w:p>
        </w:tc>
        <w:tc>
          <w:tcPr>
            <w:tcW w:w="912"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SP-240366</w:t>
            </w:r>
          </w:p>
        </w:tc>
        <w:tc>
          <w:tcPr>
            <w:tcW w:w="57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0161</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1</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752" w:type="dxa"/>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pPr>
            <w:r>
              <w:rPr>
                <w:lang w:val="en-US" w:eastAsia="en-US"/>
              </w:rPr>
              <w:t>Updates threat references to TS 33.117 - clause 4.4.2 to 4.4.4</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18.3.0</w:t>
            </w:r>
          </w:p>
        </w:tc>
      </w:tr>
      <w:tr>
        <w:trPr/>
        <w:tc>
          <w:tcPr>
            <w:tcW w:w="48" w:type="dxa"/>
            <w:tcBorders/>
            <w:tcMar>
              <w:left w:w="0" w:type="dxa"/>
              <w:right w:w="0" w:type="dxa"/>
            </w:tcMar>
          </w:tcPr>
          <w:p>
            <w:pPr>
              <w:pStyle w:val="Normal"/>
              <w:spacing w:before="0" w:after="180"/>
              <w:rPr>
                <w:rFonts w:ascii="Times New Roman" w:hAnsi="Times New Roman" w:cs="Times New Roman"/>
                <w:iCs/>
                <w:sz w:val="20"/>
                <w:lang w:eastAsia="ja-JP"/>
              </w:rPr>
            </w:pPr>
            <w:r>
              <w:rPr>
                <w:rFonts w:cs="Times New Roman"/>
                <w:iCs/>
                <w:sz w:val="20"/>
                <w:lang w:eastAsia="ja-JP"/>
              </w:rPr>
            </w:r>
          </w:p>
        </w:tc>
        <w:tc>
          <w:tcPr>
            <w:tcW w:w="80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2024-03</w:t>
            </w:r>
          </w:p>
        </w:tc>
        <w:tc>
          <w:tcPr>
            <w:tcW w:w="991"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SA#103</w:t>
            </w:r>
          </w:p>
        </w:tc>
        <w:tc>
          <w:tcPr>
            <w:tcW w:w="912"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SP-240366</w:t>
            </w:r>
          </w:p>
        </w:tc>
        <w:tc>
          <w:tcPr>
            <w:tcW w:w="57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0162</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1</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752" w:type="dxa"/>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lang w:val="en-US" w:eastAsia="en-US"/>
              </w:rPr>
            </w:pPr>
            <w:r>
              <w:rPr>
                <w:lang w:val="en-US" w:eastAsia="en-US"/>
              </w:rPr>
              <w:t>Addressing subjective comments from GSMA and comments in BSI AIS-N2to 4.2.4.1.2.1</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18.3.0</w:t>
            </w:r>
          </w:p>
        </w:tc>
      </w:tr>
      <w:tr>
        <w:trPr/>
        <w:tc>
          <w:tcPr>
            <w:tcW w:w="48" w:type="dxa"/>
            <w:tcBorders/>
            <w:tcMar>
              <w:left w:w="0" w:type="dxa"/>
              <w:right w:w="0" w:type="dxa"/>
            </w:tcMar>
          </w:tcPr>
          <w:p>
            <w:pPr>
              <w:pStyle w:val="Normal"/>
              <w:spacing w:before="0" w:after="180"/>
              <w:rPr>
                <w:rFonts w:ascii="Times New Roman" w:hAnsi="Times New Roman" w:cs="Times New Roman"/>
                <w:iCs/>
                <w:sz w:val="20"/>
                <w:lang w:eastAsia="ja-JP"/>
              </w:rPr>
            </w:pPr>
            <w:r>
              <w:rPr>
                <w:rFonts w:cs="Times New Roman"/>
                <w:iCs/>
                <w:sz w:val="20"/>
                <w:lang w:eastAsia="ja-JP"/>
              </w:rPr>
            </w:r>
          </w:p>
        </w:tc>
        <w:tc>
          <w:tcPr>
            <w:tcW w:w="80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2024-03</w:t>
            </w:r>
          </w:p>
        </w:tc>
        <w:tc>
          <w:tcPr>
            <w:tcW w:w="991"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SA#103</w:t>
            </w:r>
          </w:p>
        </w:tc>
        <w:tc>
          <w:tcPr>
            <w:tcW w:w="912"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SP-240366</w:t>
            </w:r>
          </w:p>
        </w:tc>
        <w:tc>
          <w:tcPr>
            <w:tcW w:w="57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0163</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1</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752" w:type="dxa"/>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lang w:val="en-US" w:eastAsia="en-US"/>
              </w:rPr>
            </w:pPr>
            <w:r>
              <w:rPr>
                <w:lang w:val="en-US" w:eastAsia="en-US"/>
              </w:rPr>
              <w:t>Adding expected format of evidence to clause 4.2.4.2.2</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18.3.0</w:t>
            </w:r>
          </w:p>
        </w:tc>
      </w:tr>
      <w:tr>
        <w:trPr/>
        <w:tc>
          <w:tcPr>
            <w:tcW w:w="48" w:type="dxa"/>
            <w:tcBorders/>
            <w:tcMar>
              <w:left w:w="0" w:type="dxa"/>
              <w:right w:w="0" w:type="dxa"/>
            </w:tcMar>
          </w:tcPr>
          <w:p>
            <w:pPr>
              <w:pStyle w:val="Normal"/>
              <w:spacing w:before="0" w:after="180"/>
              <w:rPr>
                <w:rFonts w:ascii="Times New Roman" w:hAnsi="Times New Roman" w:cs="Times New Roman"/>
                <w:iCs/>
                <w:sz w:val="20"/>
                <w:lang w:eastAsia="ja-JP"/>
              </w:rPr>
            </w:pPr>
            <w:r>
              <w:rPr>
                <w:rFonts w:cs="Times New Roman"/>
                <w:iCs/>
                <w:sz w:val="20"/>
                <w:lang w:eastAsia="ja-JP"/>
              </w:rPr>
            </w:r>
          </w:p>
        </w:tc>
        <w:tc>
          <w:tcPr>
            <w:tcW w:w="80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2024-03</w:t>
            </w:r>
          </w:p>
        </w:tc>
        <w:tc>
          <w:tcPr>
            <w:tcW w:w="991"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SA#103</w:t>
            </w:r>
          </w:p>
        </w:tc>
        <w:tc>
          <w:tcPr>
            <w:tcW w:w="912"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SP-240366</w:t>
            </w:r>
          </w:p>
        </w:tc>
        <w:tc>
          <w:tcPr>
            <w:tcW w:w="57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0164</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1</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752" w:type="dxa"/>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lang w:val="en-US" w:eastAsia="en-US"/>
              </w:rPr>
            </w:pPr>
            <w:r>
              <w:rPr>
                <w:lang w:val="en-US" w:eastAsia="en-US"/>
              </w:rPr>
              <w:t>Address GSMA comments and add pre-condition excution steps and evidence to 4.2.5.3</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18.3.0</w:t>
            </w:r>
          </w:p>
        </w:tc>
      </w:tr>
      <w:tr>
        <w:trPr/>
        <w:tc>
          <w:tcPr>
            <w:tcW w:w="48" w:type="dxa"/>
            <w:tcBorders/>
            <w:tcMar>
              <w:left w:w="0" w:type="dxa"/>
              <w:right w:w="0" w:type="dxa"/>
            </w:tcMar>
          </w:tcPr>
          <w:p>
            <w:pPr>
              <w:pStyle w:val="Normal"/>
              <w:spacing w:before="0" w:after="180"/>
              <w:rPr>
                <w:rFonts w:ascii="Times New Roman" w:hAnsi="Times New Roman" w:cs="Times New Roman"/>
                <w:iCs/>
                <w:sz w:val="20"/>
                <w:lang w:eastAsia="ja-JP"/>
              </w:rPr>
            </w:pPr>
            <w:r>
              <w:rPr>
                <w:rFonts w:cs="Times New Roman"/>
                <w:iCs/>
                <w:sz w:val="20"/>
                <w:lang w:eastAsia="ja-JP"/>
              </w:rPr>
            </w:r>
          </w:p>
        </w:tc>
        <w:tc>
          <w:tcPr>
            <w:tcW w:w="80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2024-03</w:t>
            </w:r>
          </w:p>
        </w:tc>
        <w:tc>
          <w:tcPr>
            <w:tcW w:w="991"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SA#103</w:t>
            </w:r>
          </w:p>
        </w:tc>
        <w:tc>
          <w:tcPr>
            <w:tcW w:w="912"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SP-240366</w:t>
            </w:r>
          </w:p>
        </w:tc>
        <w:tc>
          <w:tcPr>
            <w:tcW w:w="57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0165</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1</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752" w:type="dxa"/>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lang w:val="en-US" w:eastAsia="en-US"/>
              </w:rPr>
            </w:pPr>
            <w:r>
              <w:rPr>
                <w:lang w:val="en-US" w:eastAsia="en-US"/>
              </w:rPr>
              <w:t>Add evidence to clause 4.2.6.2.1</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18.3.0</w:t>
            </w:r>
          </w:p>
        </w:tc>
      </w:tr>
      <w:tr>
        <w:trPr/>
        <w:tc>
          <w:tcPr>
            <w:tcW w:w="48" w:type="dxa"/>
            <w:tcBorders/>
            <w:tcMar>
              <w:left w:w="0" w:type="dxa"/>
              <w:right w:w="0" w:type="dxa"/>
            </w:tcMar>
          </w:tcPr>
          <w:p>
            <w:pPr>
              <w:pStyle w:val="Normal"/>
              <w:spacing w:before="0" w:after="180"/>
              <w:rPr>
                <w:rFonts w:ascii="Times New Roman" w:hAnsi="Times New Roman" w:cs="Times New Roman"/>
                <w:iCs/>
                <w:sz w:val="20"/>
                <w:lang w:eastAsia="ja-JP"/>
              </w:rPr>
            </w:pPr>
            <w:r>
              <w:rPr>
                <w:rFonts w:cs="Times New Roman"/>
                <w:iCs/>
                <w:sz w:val="20"/>
                <w:lang w:eastAsia="ja-JP"/>
              </w:rPr>
            </w:r>
          </w:p>
        </w:tc>
        <w:tc>
          <w:tcPr>
            <w:tcW w:w="80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2024-03</w:t>
            </w:r>
          </w:p>
        </w:tc>
        <w:tc>
          <w:tcPr>
            <w:tcW w:w="991"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SA#103</w:t>
            </w:r>
          </w:p>
        </w:tc>
        <w:tc>
          <w:tcPr>
            <w:tcW w:w="912"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SP-240366</w:t>
            </w:r>
          </w:p>
        </w:tc>
        <w:tc>
          <w:tcPr>
            <w:tcW w:w="57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0166</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1</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752" w:type="dxa"/>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pPr>
            <w:r>
              <w:rPr>
                <w:lang w:val="en-US" w:eastAsia="en-US"/>
              </w:rPr>
              <w:t>Addressing subjective comments from GSMA and comments in BSI AIS-N2 to 4.3.2.1</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18.3.0</w:t>
            </w:r>
          </w:p>
        </w:tc>
      </w:tr>
      <w:tr>
        <w:trPr/>
        <w:tc>
          <w:tcPr>
            <w:tcW w:w="48" w:type="dxa"/>
            <w:tcBorders/>
            <w:tcMar>
              <w:left w:w="0" w:type="dxa"/>
              <w:right w:w="0" w:type="dxa"/>
            </w:tcMar>
          </w:tcPr>
          <w:p>
            <w:pPr>
              <w:pStyle w:val="Normal"/>
              <w:spacing w:before="0" w:after="180"/>
              <w:rPr>
                <w:rFonts w:ascii="Times New Roman" w:hAnsi="Times New Roman" w:cs="Times New Roman"/>
                <w:iCs/>
                <w:sz w:val="20"/>
                <w:lang w:eastAsia="ja-JP"/>
              </w:rPr>
            </w:pPr>
            <w:r>
              <w:rPr>
                <w:rFonts w:cs="Times New Roman"/>
                <w:iCs/>
                <w:sz w:val="20"/>
                <w:lang w:eastAsia="ja-JP"/>
              </w:rPr>
            </w:r>
          </w:p>
        </w:tc>
        <w:tc>
          <w:tcPr>
            <w:tcW w:w="80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2024-03</w:t>
            </w:r>
          </w:p>
        </w:tc>
        <w:tc>
          <w:tcPr>
            <w:tcW w:w="991"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SA#103</w:t>
            </w:r>
          </w:p>
        </w:tc>
        <w:tc>
          <w:tcPr>
            <w:tcW w:w="912"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SP-240366</w:t>
            </w:r>
          </w:p>
        </w:tc>
        <w:tc>
          <w:tcPr>
            <w:tcW w:w="57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0167</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1</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D</w:t>
            </w:r>
          </w:p>
        </w:tc>
        <w:tc>
          <w:tcPr>
            <w:tcW w:w="4752" w:type="dxa"/>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lang w:val="en-US" w:eastAsia="en-US"/>
              </w:rPr>
            </w:pPr>
            <w:r>
              <w:rPr>
                <w:lang w:val="en-US" w:eastAsia="en-US"/>
              </w:rPr>
              <w:t>Remove the additional can in the evidence</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18.3.0</w:t>
            </w:r>
          </w:p>
        </w:tc>
      </w:tr>
      <w:tr>
        <w:trPr/>
        <w:tc>
          <w:tcPr>
            <w:tcW w:w="48" w:type="dxa"/>
            <w:tcBorders/>
            <w:tcMar>
              <w:left w:w="0" w:type="dxa"/>
              <w:right w:w="0" w:type="dxa"/>
            </w:tcMar>
          </w:tcPr>
          <w:p>
            <w:pPr>
              <w:pStyle w:val="Normal"/>
              <w:spacing w:before="0" w:after="180"/>
              <w:rPr>
                <w:rFonts w:ascii="Times New Roman" w:hAnsi="Times New Roman" w:cs="Times New Roman"/>
                <w:iCs/>
                <w:sz w:val="20"/>
                <w:lang w:eastAsia="ja-JP"/>
              </w:rPr>
            </w:pPr>
            <w:r>
              <w:rPr>
                <w:rFonts w:cs="Times New Roman"/>
                <w:iCs/>
                <w:sz w:val="20"/>
                <w:lang w:eastAsia="ja-JP"/>
              </w:rPr>
            </w:r>
          </w:p>
        </w:tc>
        <w:tc>
          <w:tcPr>
            <w:tcW w:w="80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2024-03</w:t>
            </w:r>
          </w:p>
        </w:tc>
        <w:tc>
          <w:tcPr>
            <w:tcW w:w="991"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SA#103</w:t>
            </w:r>
          </w:p>
        </w:tc>
        <w:tc>
          <w:tcPr>
            <w:tcW w:w="912"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SP-240366</w:t>
            </w:r>
          </w:p>
        </w:tc>
        <w:tc>
          <w:tcPr>
            <w:tcW w:w="57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0168</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1</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752" w:type="dxa"/>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lang w:val="en-US" w:eastAsia="en-US"/>
              </w:rPr>
            </w:pPr>
            <w:r>
              <w:rPr>
                <w:lang w:val="en-US" w:eastAsia="en-US"/>
              </w:rPr>
              <w:t>Clarification for 4.3.4.2 - 33.117</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18.3.0</w:t>
            </w:r>
          </w:p>
        </w:tc>
      </w:tr>
      <w:tr>
        <w:trPr/>
        <w:tc>
          <w:tcPr>
            <w:tcW w:w="48" w:type="dxa"/>
            <w:tcBorders/>
            <w:tcMar>
              <w:left w:w="0" w:type="dxa"/>
              <w:right w:w="0" w:type="dxa"/>
            </w:tcMar>
          </w:tcPr>
          <w:p>
            <w:pPr>
              <w:pStyle w:val="Normal"/>
              <w:spacing w:before="0" w:after="180"/>
              <w:rPr>
                <w:rFonts w:ascii="Times New Roman" w:hAnsi="Times New Roman" w:cs="Times New Roman"/>
                <w:iCs/>
                <w:sz w:val="20"/>
                <w:lang w:eastAsia="ja-JP"/>
              </w:rPr>
            </w:pPr>
            <w:r>
              <w:rPr>
                <w:rFonts w:cs="Times New Roman"/>
                <w:iCs/>
                <w:sz w:val="20"/>
                <w:lang w:eastAsia="ja-JP"/>
              </w:rPr>
            </w:r>
          </w:p>
        </w:tc>
        <w:tc>
          <w:tcPr>
            <w:tcW w:w="80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2024-03</w:t>
            </w:r>
          </w:p>
        </w:tc>
        <w:tc>
          <w:tcPr>
            <w:tcW w:w="991"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SA#103</w:t>
            </w:r>
          </w:p>
        </w:tc>
        <w:tc>
          <w:tcPr>
            <w:tcW w:w="912"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SP-240366</w:t>
            </w:r>
          </w:p>
        </w:tc>
        <w:tc>
          <w:tcPr>
            <w:tcW w:w="57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0169</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1</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752" w:type="dxa"/>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lang w:val="en-US" w:eastAsia="en-US"/>
              </w:rPr>
            </w:pPr>
            <w:r>
              <w:rPr>
                <w:lang w:val="en-US" w:eastAsia="en-US"/>
              </w:rPr>
              <w:t>Clarification for 4.3.4.3 - 33.117</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18.3.0</w:t>
            </w:r>
          </w:p>
        </w:tc>
      </w:tr>
      <w:tr>
        <w:trPr/>
        <w:tc>
          <w:tcPr>
            <w:tcW w:w="48" w:type="dxa"/>
            <w:tcBorders/>
            <w:tcMar>
              <w:left w:w="0" w:type="dxa"/>
              <w:right w:w="0" w:type="dxa"/>
            </w:tcMar>
          </w:tcPr>
          <w:p>
            <w:pPr>
              <w:pStyle w:val="Normal"/>
              <w:spacing w:before="0" w:after="180"/>
              <w:rPr>
                <w:rFonts w:ascii="Times New Roman" w:hAnsi="Times New Roman" w:cs="Times New Roman"/>
                <w:iCs/>
                <w:sz w:val="20"/>
                <w:lang w:eastAsia="ja-JP"/>
              </w:rPr>
            </w:pPr>
            <w:r>
              <w:rPr>
                <w:rFonts w:cs="Times New Roman"/>
                <w:iCs/>
                <w:sz w:val="20"/>
                <w:lang w:eastAsia="ja-JP"/>
              </w:rPr>
            </w:r>
          </w:p>
        </w:tc>
        <w:tc>
          <w:tcPr>
            <w:tcW w:w="80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2024-03</w:t>
            </w:r>
          </w:p>
        </w:tc>
        <w:tc>
          <w:tcPr>
            <w:tcW w:w="991"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SA#103</w:t>
            </w:r>
          </w:p>
        </w:tc>
        <w:tc>
          <w:tcPr>
            <w:tcW w:w="912"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SP-240366</w:t>
            </w:r>
          </w:p>
        </w:tc>
        <w:tc>
          <w:tcPr>
            <w:tcW w:w="57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0170</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1</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752" w:type="dxa"/>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lang w:val="en-US" w:eastAsia="en-US"/>
              </w:rPr>
            </w:pPr>
            <w:r>
              <w:rPr>
                <w:lang w:val="en-US" w:eastAsia="en-US"/>
              </w:rPr>
              <w:t xml:space="preserve">Log transfer to centralized storage </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18.3.0</w:t>
            </w:r>
          </w:p>
        </w:tc>
      </w:tr>
      <w:tr>
        <w:trPr/>
        <w:tc>
          <w:tcPr>
            <w:tcW w:w="48" w:type="dxa"/>
            <w:tcBorders/>
            <w:tcMar>
              <w:left w:w="0" w:type="dxa"/>
              <w:right w:w="0" w:type="dxa"/>
            </w:tcMar>
          </w:tcPr>
          <w:p>
            <w:pPr>
              <w:pStyle w:val="Normal"/>
              <w:spacing w:before="0" w:after="180"/>
              <w:rPr>
                <w:rFonts w:ascii="Times New Roman" w:hAnsi="Times New Roman" w:cs="Times New Roman"/>
                <w:iCs/>
                <w:sz w:val="20"/>
                <w:lang w:eastAsia="ja-JP"/>
              </w:rPr>
            </w:pPr>
            <w:r>
              <w:rPr>
                <w:rFonts w:cs="Times New Roman"/>
                <w:iCs/>
                <w:sz w:val="20"/>
                <w:lang w:eastAsia="ja-JP"/>
              </w:rPr>
            </w:r>
          </w:p>
        </w:tc>
        <w:tc>
          <w:tcPr>
            <w:tcW w:w="80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2024-03</w:t>
            </w:r>
          </w:p>
        </w:tc>
        <w:tc>
          <w:tcPr>
            <w:tcW w:w="991"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SA#103</w:t>
            </w:r>
          </w:p>
        </w:tc>
        <w:tc>
          <w:tcPr>
            <w:tcW w:w="912"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SP-240366</w:t>
            </w:r>
          </w:p>
        </w:tc>
        <w:tc>
          <w:tcPr>
            <w:tcW w:w="57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0171</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1</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752" w:type="dxa"/>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lang w:val="en-US" w:eastAsia="en-US"/>
              </w:rPr>
            </w:pPr>
            <w:r>
              <w:rPr>
                <w:lang w:val="en-US" w:eastAsia="en-US"/>
              </w:rPr>
              <w:t>Growing content shall not influence system functions</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18.3.0</w:t>
            </w:r>
          </w:p>
        </w:tc>
      </w:tr>
      <w:tr>
        <w:trPr/>
        <w:tc>
          <w:tcPr>
            <w:tcW w:w="48" w:type="dxa"/>
            <w:tcBorders/>
            <w:tcMar>
              <w:left w:w="0" w:type="dxa"/>
              <w:right w:w="0" w:type="dxa"/>
            </w:tcMar>
          </w:tcPr>
          <w:p>
            <w:pPr>
              <w:pStyle w:val="Normal"/>
              <w:spacing w:before="0" w:after="180"/>
              <w:rPr>
                <w:rFonts w:ascii="Times New Roman" w:hAnsi="Times New Roman" w:cs="Times New Roman"/>
                <w:iCs/>
                <w:sz w:val="20"/>
                <w:lang w:eastAsia="ja-JP"/>
              </w:rPr>
            </w:pPr>
            <w:r>
              <w:rPr>
                <w:rFonts w:cs="Times New Roman"/>
                <w:iCs/>
                <w:sz w:val="20"/>
                <w:lang w:eastAsia="ja-JP"/>
              </w:rPr>
            </w:r>
          </w:p>
        </w:tc>
        <w:tc>
          <w:tcPr>
            <w:tcW w:w="80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2024-03</w:t>
            </w:r>
          </w:p>
        </w:tc>
        <w:tc>
          <w:tcPr>
            <w:tcW w:w="991"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SA#103</w:t>
            </w:r>
          </w:p>
        </w:tc>
        <w:tc>
          <w:tcPr>
            <w:tcW w:w="912"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SP-240366</w:t>
            </w:r>
          </w:p>
        </w:tc>
        <w:tc>
          <w:tcPr>
            <w:tcW w:w="57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0172</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1</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752" w:type="dxa"/>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pPr>
            <w:r>
              <w:rPr>
                <w:lang w:val="en-US" w:eastAsia="en-US"/>
              </w:rPr>
              <w:t>Processing of ICMPv4 and ICMPv6 packets</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18.3.0</w:t>
            </w:r>
          </w:p>
        </w:tc>
      </w:tr>
      <w:tr>
        <w:trPr/>
        <w:tc>
          <w:tcPr>
            <w:tcW w:w="48" w:type="dxa"/>
            <w:tcBorders/>
            <w:tcMar>
              <w:left w:w="0" w:type="dxa"/>
              <w:right w:w="0" w:type="dxa"/>
            </w:tcMar>
          </w:tcPr>
          <w:p>
            <w:pPr>
              <w:pStyle w:val="Normal"/>
              <w:spacing w:before="0" w:after="180"/>
              <w:rPr>
                <w:rFonts w:ascii="Times New Roman" w:hAnsi="Times New Roman" w:cs="Times New Roman"/>
                <w:iCs/>
                <w:sz w:val="20"/>
                <w:lang w:eastAsia="ja-JP"/>
              </w:rPr>
            </w:pPr>
            <w:r>
              <w:rPr>
                <w:rFonts w:cs="Times New Roman"/>
                <w:iCs/>
                <w:sz w:val="20"/>
                <w:lang w:eastAsia="ja-JP"/>
              </w:rPr>
            </w:r>
          </w:p>
        </w:tc>
        <w:tc>
          <w:tcPr>
            <w:tcW w:w="80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2024-03</w:t>
            </w:r>
          </w:p>
        </w:tc>
        <w:tc>
          <w:tcPr>
            <w:tcW w:w="991"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SA#103</w:t>
            </w:r>
          </w:p>
        </w:tc>
        <w:tc>
          <w:tcPr>
            <w:tcW w:w="912"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SP-240366</w:t>
            </w:r>
          </w:p>
        </w:tc>
        <w:tc>
          <w:tcPr>
            <w:tcW w:w="57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0173</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1</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752" w:type="dxa"/>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lang w:val="en-US" w:eastAsia="en-US"/>
              </w:rPr>
            </w:pPr>
            <w:r>
              <w:rPr>
                <w:lang w:val="en-US" w:eastAsia="en-US"/>
              </w:rPr>
              <w:t>Handling of IP options and extensions</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18.3.0</w:t>
            </w:r>
          </w:p>
        </w:tc>
      </w:tr>
      <w:tr>
        <w:trPr/>
        <w:tc>
          <w:tcPr>
            <w:tcW w:w="48" w:type="dxa"/>
            <w:tcBorders/>
            <w:tcMar>
              <w:left w:w="0" w:type="dxa"/>
              <w:right w:w="0" w:type="dxa"/>
            </w:tcMar>
          </w:tcPr>
          <w:p>
            <w:pPr>
              <w:pStyle w:val="Normal"/>
              <w:spacing w:before="0" w:after="180"/>
              <w:rPr>
                <w:rFonts w:ascii="Times New Roman" w:hAnsi="Times New Roman" w:cs="Times New Roman"/>
                <w:iCs/>
                <w:sz w:val="20"/>
                <w:lang w:eastAsia="ja-JP"/>
              </w:rPr>
            </w:pPr>
            <w:r>
              <w:rPr>
                <w:rFonts w:cs="Times New Roman"/>
                <w:iCs/>
                <w:sz w:val="20"/>
                <w:lang w:eastAsia="ja-JP"/>
              </w:rPr>
            </w:r>
          </w:p>
        </w:tc>
        <w:tc>
          <w:tcPr>
            <w:tcW w:w="80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2024-03</w:t>
            </w:r>
          </w:p>
        </w:tc>
        <w:tc>
          <w:tcPr>
            <w:tcW w:w="991"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SA#103</w:t>
            </w:r>
          </w:p>
        </w:tc>
        <w:tc>
          <w:tcPr>
            <w:tcW w:w="912"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SP-240366</w:t>
            </w:r>
          </w:p>
        </w:tc>
        <w:tc>
          <w:tcPr>
            <w:tcW w:w="57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0174</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1</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752" w:type="dxa"/>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lang w:val="en-US" w:eastAsia="en-US"/>
              </w:rPr>
            </w:pPr>
            <w:r>
              <w:rPr>
                <w:lang w:val="en-US" w:eastAsia="en-US"/>
              </w:rPr>
              <w:t>Updates to Section 4.3.5.1 of TS 33.117 for clarification</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18.3.0</w:t>
            </w:r>
          </w:p>
        </w:tc>
      </w:tr>
      <w:tr>
        <w:trPr/>
        <w:tc>
          <w:tcPr>
            <w:tcW w:w="48" w:type="dxa"/>
            <w:tcBorders/>
            <w:tcMar>
              <w:left w:w="0" w:type="dxa"/>
              <w:right w:w="0" w:type="dxa"/>
            </w:tcMar>
          </w:tcPr>
          <w:p>
            <w:pPr>
              <w:pStyle w:val="Normal"/>
              <w:spacing w:before="0" w:after="180"/>
              <w:rPr>
                <w:rFonts w:ascii="Times New Roman" w:hAnsi="Times New Roman" w:cs="Times New Roman"/>
                <w:iCs/>
                <w:sz w:val="20"/>
                <w:lang w:eastAsia="ja-JP"/>
              </w:rPr>
            </w:pPr>
            <w:r>
              <w:rPr>
                <w:rFonts w:cs="Times New Roman"/>
                <w:iCs/>
                <w:sz w:val="20"/>
                <w:lang w:eastAsia="ja-JP"/>
              </w:rPr>
            </w:r>
          </w:p>
        </w:tc>
        <w:tc>
          <w:tcPr>
            <w:tcW w:w="80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2024-03</w:t>
            </w:r>
          </w:p>
        </w:tc>
        <w:tc>
          <w:tcPr>
            <w:tcW w:w="991"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SA#103</w:t>
            </w:r>
          </w:p>
        </w:tc>
        <w:tc>
          <w:tcPr>
            <w:tcW w:w="912"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SP-240366</w:t>
            </w:r>
          </w:p>
        </w:tc>
        <w:tc>
          <w:tcPr>
            <w:tcW w:w="57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0175</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1</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752" w:type="dxa"/>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lang w:val="en-US" w:eastAsia="en-US"/>
              </w:rPr>
            </w:pPr>
            <w:r>
              <w:rPr>
                <w:lang w:val="en-US" w:eastAsia="en-US"/>
              </w:rPr>
              <w:t>Updates to Section 4.3.6.2 of TS 33.117 for clarification</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18.3.0</w:t>
            </w:r>
          </w:p>
        </w:tc>
      </w:tr>
      <w:tr>
        <w:trPr/>
        <w:tc>
          <w:tcPr>
            <w:tcW w:w="48" w:type="dxa"/>
            <w:tcBorders/>
            <w:tcMar>
              <w:left w:w="0" w:type="dxa"/>
              <w:right w:w="0" w:type="dxa"/>
            </w:tcMar>
          </w:tcPr>
          <w:p>
            <w:pPr>
              <w:pStyle w:val="Normal"/>
              <w:spacing w:before="0" w:after="180"/>
              <w:rPr>
                <w:rFonts w:ascii="Times New Roman" w:hAnsi="Times New Roman" w:cs="Times New Roman"/>
                <w:iCs/>
                <w:sz w:val="20"/>
                <w:lang w:eastAsia="ja-JP"/>
              </w:rPr>
            </w:pPr>
            <w:r>
              <w:rPr>
                <w:rFonts w:cs="Times New Roman"/>
                <w:iCs/>
                <w:sz w:val="20"/>
                <w:lang w:eastAsia="ja-JP"/>
              </w:rPr>
            </w:r>
          </w:p>
        </w:tc>
        <w:tc>
          <w:tcPr>
            <w:tcW w:w="80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2024-03</w:t>
            </w:r>
          </w:p>
        </w:tc>
        <w:tc>
          <w:tcPr>
            <w:tcW w:w="991"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SA#103</w:t>
            </w:r>
          </w:p>
        </w:tc>
        <w:tc>
          <w:tcPr>
            <w:tcW w:w="912"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SP-240366</w:t>
            </w:r>
          </w:p>
        </w:tc>
        <w:tc>
          <w:tcPr>
            <w:tcW w:w="57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0176</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1</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752" w:type="dxa"/>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lang w:val="en-US" w:eastAsia="en-US"/>
              </w:rPr>
            </w:pPr>
            <w:r>
              <w:rPr>
                <w:lang w:val="en-US" w:eastAsia="en-US"/>
              </w:rPr>
              <w:t>Updates to Section 4.3.6.3 of TS 33.117 for clarification</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18.3.0</w:t>
            </w:r>
          </w:p>
        </w:tc>
      </w:tr>
      <w:tr>
        <w:trPr/>
        <w:tc>
          <w:tcPr>
            <w:tcW w:w="48" w:type="dxa"/>
            <w:tcBorders/>
            <w:tcMar>
              <w:left w:w="0" w:type="dxa"/>
              <w:right w:w="0" w:type="dxa"/>
            </w:tcMar>
          </w:tcPr>
          <w:p>
            <w:pPr>
              <w:pStyle w:val="Normal"/>
              <w:spacing w:before="0" w:after="180"/>
              <w:rPr>
                <w:rFonts w:ascii="Times New Roman" w:hAnsi="Times New Roman" w:cs="Times New Roman"/>
                <w:iCs/>
                <w:sz w:val="20"/>
                <w:lang w:eastAsia="ja-JP"/>
              </w:rPr>
            </w:pPr>
            <w:r>
              <w:rPr>
                <w:rFonts w:cs="Times New Roman"/>
                <w:iCs/>
                <w:sz w:val="20"/>
                <w:lang w:eastAsia="ja-JP"/>
              </w:rPr>
            </w:r>
          </w:p>
        </w:tc>
        <w:tc>
          <w:tcPr>
            <w:tcW w:w="80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2024-03</w:t>
            </w:r>
          </w:p>
        </w:tc>
        <w:tc>
          <w:tcPr>
            <w:tcW w:w="991"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SA#103</w:t>
            </w:r>
          </w:p>
        </w:tc>
        <w:tc>
          <w:tcPr>
            <w:tcW w:w="912"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SP-240366</w:t>
            </w:r>
          </w:p>
        </w:tc>
        <w:tc>
          <w:tcPr>
            <w:tcW w:w="57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0177</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1</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752" w:type="dxa"/>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pPr>
            <w:r>
              <w:rPr>
                <w:lang w:val="en-US" w:eastAsia="en-US"/>
              </w:rPr>
              <w:t>Updates to Section 4.3.6.4 of TS 33.117 for clarification</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18.3.0</w:t>
            </w:r>
          </w:p>
        </w:tc>
      </w:tr>
      <w:tr>
        <w:trPr/>
        <w:tc>
          <w:tcPr>
            <w:tcW w:w="48" w:type="dxa"/>
            <w:tcBorders/>
            <w:tcMar>
              <w:left w:w="0" w:type="dxa"/>
              <w:right w:w="0" w:type="dxa"/>
            </w:tcMar>
          </w:tcPr>
          <w:p>
            <w:pPr>
              <w:pStyle w:val="Normal"/>
              <w:spacing w:before="0" w:after="180"/>
              <w:rPr>
                <w:rFonts w:ascii="Times New Roman" w:hAnsi="Times New Roman" w:cs="Times New Roman"/>
                <w:iCs/>
                <w:sz w:val="20"/>
                <w:lang w:eastAsia="ja-JP"/>
              </w:rPr>
            </w:pPr>
            <w:r>
              <w:rPr>
                <w:rFonts w:cs="Times New Roman"/>
                <w:iCs/>
                <w:sz w:val="20"/>
                <w:lang w:eastAsia="ja-JP"/>
              </w:rPr>
            </w:r>
          </w:p>
        </w:tc>
        <w:tc>
          <w:tcPr>
            <w:tcW w:w="80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2024-03</w:t>
            </w:r>
          </w:p>
        </w:tc>
        <w:tc>
          <w:tcPr>
            <w:tcW w:w="991"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SA#103</w:t>
            </w:r>
          </w:p>
        </w:tc>
        <w:tc>
          <w:tcPr>
            <w:tcW w:w="912"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SP-240364</w:t>
            </w:r>
          </w:p>
        </w:tc>
        <w:tc>
          <w:tcPr>
            <w:tcW w:w="57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0183</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752" w:type="dxa"/>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lang w:val="en-US" w:eastAsia="en-US"/>
              </w:rPr>
            </w:pPr>
            <w:r>
              <w:rPr>
                <w:lang w:val="en-US" w:eastAsia="en-US"/>
              </w:rPr>
              <w:t>Correcting range of values for IEs</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18.3.0</w:t>
            </w:r>
          </w:p>
        </w:tc>
      </w:tr>
      <w:tr>
        <w:trPr/>
        <w:tc>
          <w:tcPr>
            <w:tcW w:w="48" w:type="dxa"/>
            <w:tcBorders/>
            <w:tcMar>
              <w:left w:w="0" w:type="dxa"/>
              <w:right w:w="0" w:type="dxa"/>
            </w:tcMar>
          </w:tcPr>
          <w:p>
            <w:pPr>
              <w:pStyle w:val="Normal"/>
              <w:spacing w:before="0" w:after="180"/>
              <w:rPr>
                <w:rFonts w:ascii="Times New Roman" w:hAnsi="Times New Roman" w:cs="Times New Roman"/>
                <w:iCs/>
                <w:sz w:val="20"/>
                <w:lang w:eastAsia="ja-JP"/>
              </w:rPr>
            </w:pPr>
            <w:r>
              <w:rPr>
                <w:rFonts w:cs="Times New Roman"/>
                <w:iCs/>
                <w:sz w:val="20"/>
                <w:lang w:eastAsia="ja-JP"/>
              </w:rPr>
            </w:r>
          </w:p>
        </w:tc>
        <w:tc>
          <w:tcPr>
            <w:tcW w:w="80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2024-03</w:t>
            </w:r>
          </w:p>
        </w:tc>
        <w:tc>
          <w:tcPr>
            <w:tcW w:w="991"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SA#103</w:t>
            </w:r>
          </w:p>
        </w:tc>
        <w:tc>
          <w:tcPr>
            <w:tcW w:w="912"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SP-240364</w:t>
            </w:r>
          </w:p>
        </w:tc>
        <w:tc>
          <w:tcPr>
            <w:tcW w:w="57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0184</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1</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752" w:type="dxa"/>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lang w:val="en-US" w:eastAsia="en-US"/>
              </w:rPr>
            </w:pPr>
            <w:r>
              <w:rPr>
                <w:lang w:val="en-US" w:eastAsia="en-US"/>
              </w:rPr>
              <w:t>GSMA - Remove ambiguity from TC 4.4.2</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18.3.0</w:t>
            </w:r>
          </w:p>
        </w:tc>
      </w:tr>
      <w:tr>
        <w:trPr/>
        <w:tc>
          <w:tcPr>
            <w:tcW w:w="48" w:type="dxa"/>
            <w:tcBorders/>
            <w:tcMar>
              <w:left w:w="0" w:type="dxa"/>
              <w:right w:w="0" w:type="dxa"/>
            </w:tcMar>
          </w:tcPr>
          <w:p>
            <w:pPr>
              <w:pStyle w:val="Normal"/>
              <w:spacing w:before="0" w:after="180"/>
              <w:rPr>
                <w:rFonts w:ascii="Times New Roman" w:hAnsi="Times New Roman" w:cs="Times New Roman"/>
                <w:iCs/>
                <w:sz w:val="20"/>
                <w:lang w:eastAsia="ja-JP"/>
              </w:rPr>
            </w:pPr>
            <w:r>
              <w:rPr>
                <w:rFonts w:cs="Times New Roman"/>
                <w:iCs/>
                <w:sz w:val="20"/>
                <w:lang w:eastAsia="ja-JP"/>
              </w:rPr>
            </w:r>
          </w:p>
        </w:tc>
        <w:tc>
          <w:tcPr>
            <w:tcW w:w="80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2024-03</w:t>
            </w:r>
          </w:p>
        </w:tc>
        <w:tc>
          <w:tcPr>
            <w:tcW w:w="991"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SA#103</w:t>
            </w:r>
          </w:p>
        </w:tc>
        <w:tc>
          <w:tcPr>
            <w:tcW w:w="912"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SP-240364</w:t>
            </w:r>
          </w:p>
        </w:tc>
        <w:tc>
          <w:tcPr>
            <w:tcW w:w="57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0185</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napToGrid w:val="false"/>
              <w:spacing w:before="0" w:after="0"/>
              <w:rPr>
                <w:iCs/>
                <w:lang w:eastAsia="ja-JP"/>
              </w:rPr>
            </w:pPr>
            <w:r>
              <w:rPr>
                <w:iCs/>
                <w:lang w:eastAsia="ja-JP"/>
              </w:rPr>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752" w:type="dxa"/>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lang w:val="en-US" w:eastAsia="en-US"/>
              </w:rPr>
            </w:pPr>
            <w:r>
              <w:rPr>
                <w:lang w:val="en-US" w:eastAsia="en-US"/>
              </w:rPr>
              <w:t>Clarifications to Robustness and Fuzz test cases</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18.3.0</w:t>
            </w:r>
          </w:p>
        </w:tc>
      </w:tr>
      <w:tr>
        <w:trPr/>
        <w:tc>
          <w:tcPr>
            <w:tcW w:w="48" w:type="dxa"/>
            <w:tcBorders/>
            <w:tcMar>
              <w:left w:w="0" w:type="dxa"/>
              <w:right w:w="0" w:type="dxa"/>
            </w:tcMar>
          </w:tcPr>
          <w:p>
            <w:pPr>
              <w:pStyle w:val="Normal"/>
              <w:spacing w:before="0" w:after="180"/>
              <w:rPr>
                <w:rFonts w:ascii="Times New Roman" w:hAnsi="Times New Roman" w:cs="Times New Roman"/>
                <w:iCs/>
                <w:sz w:val="20"/>
                <w:lang w:eastAsia="ja-JP"/>
              </w:rPr>
            </w:pPr>
            <w:r>
              <w:rPr>
                <w:rFonts w:cs="Times New Roman"/>
                <w:iCs/>
                <w:sz w:val="20"/>
                <w:lang w:eastAsia="ja-JP"/>
              </w:rPr>
            </w:r>
          </w:p>
        </w:tc>
        <w:tc>
          <w:tcPr>
            <w:tcW w:w="80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2024-03</w:t>
            </w:r>
          </w:p>
        </w:tc>
        <w:tc>
          <w:tcPr>
            <w:tcW w:w="991"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SA#103</w:t>
            </w:r>
          </w:p>
        </w:tc>
        <w:tc>
          <w:tcPr>
            <w:tcW w:w="912"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SP-240364</w:t>
            </w:r>
          </w:p>
        </w:tc>
        <w:tc>
          <w:tcPr>
            <w:tcW w:w="57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0186</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1</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752" w:type="dxa"/>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lang w:val="en-US" w:eastAsia="en-US"/>
              </w:rPr>
            </w:pPr>
            <w:r>
              <w:rPr>
                <w:lang w:val="en-US" w:eastAsia="en-US"/>
              </w:rPr>
              <w:t>Clarification on execute steps 3 about operating system to adapt to more scenario</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18.3.0</w:t>
            </w:r>
          </w:p>
        </w:tc>
      </w:tr>
      <w:tr>
        <w:trPr/>
        <w:tc>
          <w:tcPr>
            <w:tcW w:w="48" w:type="dxa"/>
            <w:tcBorders/>
            <w:tcMar>
              <w:left w:w="0" w:type="dxa"/>
              <w:right w:w="0" w:type="dxa"/>
            </w:tcMar>
          </w:tcPr>
          <w:p>
            <w:pPr>
              <w:pStyle w:val="Normal"/>
              <w:spacing w:before="0" w:after="180"/>
              <w:rPr>
                <w:rFonts w:ascii="Times New Roman" w:hAnsi="Times New Roman" w:cs="Times New Roman"/>
                <w:iCs/>
                <w:sz w:val="20"/>
                <w:lang w:eastAsia="ja-JP"/>
              </w:rPr>
            </w:pPr>
            <w:r>
              <w:rPr>
                <w:rFonts w:cs="Times New Roman"/>
                <w:iCs/>
                <w:sz w:val="20"/>
                <w:lang w:eastAsia="ja-JP"/>
              </w:rPr>
            </w:r>
          </w:p>
        </w:tc>
        <w:tc>
          <w:tcPr>
            <w:tcW w:w="80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2024-03</w:t>
            </w:r>
          </w:p>
        </w:tc>
        <w:tc>
          <w:tcPr>
            <w:tcW w:w="991"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SA#103</w:t>
            </w:r>
          </w:p>
        </w:tc>
        <w:tc>
          <w:tcPr>
            <w:tcW w:w="912"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SP-240363</w:t>
            </w:r>
          </w:p>
        </w:tc>
        <w:tc>
          <w:tcPr>
            <w:tcW w:w="57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0187</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752" w:type="dxa"/>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lang w:val="en-US" w:eastAsia="en-US"/>
              </w:rPr>
            </w:pPr>
            <w:r>
              <w:rPr>
                <w:lang w:val="en-US" w:eastAsia="en-US"/>
              </w:rPr>
              <w:t>Reformulation of verbatim copied requirements</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18.3.0</w:t>
            </w:r>
          </w:p>
        </w:tc>
      </w:tr>
      <w:tr>
        <w:trPr/>
        <w:tc>
          <w:tcPr>
            <w:tcW w:w="48" w:type="dxa"/>
            <w:tcBorders/>
            <w:tcMar>
              <w:left w:w="0" w:type="dxa"/>
              <w:right w:w="0" w:type="dxa"/>
            </w:tcMar>
          </w:tcPr>
          <w:p>
            <w:pPr>
              <w:pStyle w:val="Normal"/>
              <w:spacing w:before="0" w:after="180"/>
              <w:rPr>
                <w:rFonts w:ascii="Times New Roman" w:hAnsi="Times New Roman" w:cs="Times New Roman"/>
                <w:iCs/>
                <w:sz w:val="20"/>
                <w:lang w:eastAsia="ja-JP"/>
              </w:rPr>
            </w:pPr>
            <w:r>
              <w:rPr>
                <w:rFonts w:cs="Times New Roman"/>
                <w:iCs/>
                <w:sz w:val="20"/>
                <w:lang w:eastAsia="ja-JP"/>
              </w:rPr>
            </w:r>
          </w:p>
        </w:tc>
        <w:tc>
          <w:tcPr>
            <w:tcW w:w="80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2024-03</w:t>
            </w:r>
          </w:p>
        </w:tc>
        <w:tc>
          <w:tcPr>
            <w:tcW w:w="991"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SA#103</w:t>
            </w:r>
          </w:p>
        </w:tc>
        <w:tc>
          <w:tcPr>
            <w:tcW w:w="912"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SP-240353</w:t>
            </w:r>
          </w:p>
        </w:tc>
        <w:tc>
          <w:tcPr>
            <w:tcW w:w="57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0189</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A</w:t>
            </w:r>
          </w:p>
        </w:tc>
        <w:tc>
          <w:tcPr>
            <w:tcW w:w="4752" w:type="dxa"/>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pPr>
            <w:r>
              <w:rPr>
                <w:lang w:val="en-US" w:eastAsia="en-US"/>
              </w:rPr>
              <w:t xml:space="preserve">Resolution of the editor's notes in the SBA tests </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18.3.0</w:t>
            </w:r>
          </w:p>
        </w:tc>
      </w:tr>
      <w:tr>
        <w:trPr/>
        <w:tc>
          <w:tcPr>
            <w:tcW w:w="48" w:type="dxa"/>
            <w:tcBorders/>
            <w:tcMar>
              <w:left w:w="0" w:type="dxa"/>
              <w:right w:w="0" w:type="dxa"/>
            </w:tcMar>
          </w:tcPr>
          <w:p>
            <w:pPr>
              <w:pStyle w:val="Normal"/>
              <w:spacing w:before="0" w:after="180"/>
              <w:rPr>
                <w:rFonts w:ascii="Times New Roman" w:hAnsi="Times New Roman" w:cs="Times New Roman"/>
                <w:iCs/>
                <w:sz w:val="20"/>
                <w:lang w:eastAsia="ja-JP"/>
              </w:rPr>
            </w:pPr>
            <w:r>
              <w:rPr>
                <w:rFonts w:cs="Times New Roman"/>
                <w:iCs/>
                <w:sz w:val="20"/>
                <w:lang w:eastAsia="ja-JP"/>
              </w:rPr>
            </w:r>
          </w:p>
        </w:tc>
        <w:tc>
          <w:tcPr>
            <w:tcW w:w="80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2025-01</w:t>
            </w:r>
          </w:p>
        </w:tc>
        <w:tc>
          <w:tcPr>
            <w:tcW w:w="991"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SA#106</w:t>
            </w:r>
          </w:p>
        </w:tc>
        <w:tc>
          <w:tcPr>
            <w:tcW w:w="912"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SP-241798</w:t>
            </w:r>
          </w:p>
        </w:tc>
        <w:tc>
          <w:tcPr>
            <w:tcW w:w="57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0198</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B</w:t>
            </w:r>
          </w:p>
        </w:tc>
        <w:tc>
          <w:tcPr>
            <w:tcW w:w="4752" w:type="dxa"/>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lang w:val="en-US" w:eastAsia="en-US"/>
              </w:rPr>
            </w:pPr>
            <w:r>
              <w:rPr/>
              <w:t>Corrections and test case updating to TS 33.117</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19.0.0</w:t>
            </w:r>
          </w:p>
        </w:tc>
      </w:tr>
      <w:tr>
        <w:trPr/>
        <w:tc>
          <w:tcPr>
            <w:tcW w:w="48" w:type="dxa"/>
            <w:tcBorders/>
            <w:tcMar>
              <w:left w:w="0" w:type="dxa"/>
              <w:right w:w="0" w:type="dxa"/>
            </w:tcMar>
          </w:tcPr>
          <w:p>
            <w:pPr>
              <w:pStyle w:val="Normal"/>
              <w:spacing w:before="0" w:after="180"/>
              <w:rPr>
                <w:rFonts w:ascii="Times New Roman" w:hAnsi="Times New Roman" w:cs="Times New Roman"/>
                <w:iCs/>
                <w:sz w:val="20"/>
                <w:lang w:eastAsia="ja-JP"/>
              </w:rPr>
            </w:pPr>
            <w:r>
              <w:rPr>
                <w:rFonts w:cs="Times New Roman"/>
                <w:iCs/>
                <w:sz w:val="20"/>
                <w:lang w:eastAsia="ja-JP"/>
              </w:rPr>
            </w:r>
          </w:p>
        </w:tc>
        <w:tc>
          <w:tcPr>
            <w:tcW w:w="80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2025-01</w:t>
            </w:r>
          </w:p>
        </w:tc>
        <w:tc>
          <w:tcPr>
            <w:tcW w:w="991"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SA#106</w:t>
            </w:r>
          </w:p>
        </w:tc>
        <w:tc>
          <w:tcPr>
            <w:tcW w:w="912"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napToGrid w:val="false"/>
              <w:spacing w:before="0" w:after="0"/>
              <w:rPr>
                <w:iCs/>
                <w:lang w:eastAsia="ja-JP"/>
              </w:rPr>
            </w:pPr>
            <w:r>
              <w:rPr>
                <w:iCs/>
                <w:lang w:eastAsia="ja-JP"/>
              </w:rPr>
            </w:r>
          </w:p>
        </w:tc>
        <w:tc>
          <w:tcPr>
            <w:tcW w:w="57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napToGrid w:val="false"/>
              <w:spacing w:before="0" w:after="0"/>
              <w:rPr>
                <w:iCs/>
                <w:lang w:eastAsia="ja-JP"/>
              </w:rPr>
            </w:pPr>
            <w:r>
              <w:rPr>
                <w:iCs/>
                <w:lang w:eastAsia="ja-JP"/>
              </w:rPr>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napToGrid w:val="false"/>
              <w:spacing w:before="0" w:after="0"/>
              <w:rPr>
                <w:iCs/>
                <w:lang w:eastAsia="ja-JP"/>
              </w:rPr>
            </w:pPr>
            <w:r>
              <w:rPr>
                <w:iCs/>
                <w:lang w:eastAsia="ja-JP"/>
              </w:rPr>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napToGrid w:val="false"/>
              <w:spacing w:before="0" w:after="0"/>
              <w:rPr>
                <w:iCs/>
                <w:lang w:eastAsia="ja-JP"/>
              </w:rPr>
            </w:pPr>
            <w:r>
              <w:rPr>
                <w:iCs/>
                <w:lang w:eastAsia="ja-JP"/>
              </w:rPr>
            </w:r>
          </w:p>
        </w:tc>
        <w:tc>
          <w:tcPr>
            <w:tcW w:w="4752" w:type="dxa"/>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pPr>
            <w:r>
              <w:rPr/>
              <w:t>Correction of CR number and SA meeting in history table</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19.0.1</w:t>
            </w:r>
          </w:p>
        </w:tc>
      </w:tr>
      <w:tr>
        <w:trPr/>
        <w:tc>
          <w:tcPr>
            <w:tcW w:w="48" w:type="dxa"/>
            <w:tcBorders/>
            <w:tcMar>
              <w:left w:w="0" w:type="dxa"/>
              <w:right w:w="0" w:type="dxa"/>
            </w:tcMar>
          </w:tcPr>
          <w:p>
            <w:pPr>
              <w:pStyle w:val="Normal"/>
              <w:spacing w:before="0" w:after="180"/>
              <w:rPr>
                <w:rFonts w:ascii="Times New Roman" w:hAnsi="Times New Roman" w:cs="Times New Roman"/>
                <w:iCs/>
                <w:sz w:val="20"/>
                <w:lang w:eastAsia="ja-JP"/>
              </w:rPr>
            </w:pPr>
            <w:r>
              <w:rPr>
                <w:rFonts w:cs="Times New Roman"/>
                <w:iCs/>
                <w:sz w:val="20"/>
                <w:lang w:eastAsia="ja-JP"/>
              </w:rPr>
            </w:r>
          </w:p>
        </w:tc>
        <w:tc>
          <w:tcPr>
            <w:tcW w:w="80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2025-01</w:t>
            </w:r>
          </w:p>
        </w:tc>
        <w:tc>
          <w:tcPr>
            <w:tcW w:w="991"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SA#106</w:t>
            </w:r>
          </w:p>
        </w:tc>
        <w:tc>
          <w:tcPr>
            <w:tcW w:w="912"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napToGrid w:val="false"/>
              <w:spacing w:before="0" w:after="0"/>
              <w:rPr>
                <w:iCs/>
                <w:lang w:eastAsia="ja-JP"/>
              </w:rPr>
            </w:pPr>
            <w:r>
              <w:rPr>
                <w:iCs/>
                <w:lang w:eastAsia="ja-JP"/>
              </w:rPr>
            </w:r>
          </w:p>
        </w:tc>
        <w:tc>
          <w:tcPr>
            <w:tcW w:w="57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napToGrid w:val="false"/>
              <w:spacing w:before="0" w:after="0"/>
              <w:rPr>
                <w:iCs/>
                <w:lang w:eastAsia="ja-JP"/>
              </w:rPr>
            </w:pPr>
            <w:r>
              <w:rPr>
                <w:iCs/>
                <w:lang w:eastAsia="ja-JP"/>
              </w:rPr>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napToGrid w:val="false"/>
              <w:spacing w:before="0" w:after="0"/>
              <w:rPr>
                <w:iCs/>
                <w:lang w:eastAsia="ja-JP"/>
              </w:rPr>
            </w:pPr>
            <w:r>
              <w:rPr>
                <w:iCs/>
                <w:lang w:eastAsia="ja-JP"/>
              </w:rPr>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napToGrid w:val="false"/>
              <w:spacing w:before="0" w:after="0"/>
              <w:rPr>
                <w:iCs/>
                <w:lang w:eastAsia="ja-JP"/>
              </w:rPr>
            </w:pPr>
            <w:r>
              <w:rPr>
                <w:iCs/>
                <w:lang w:eastAsia="ja-JP"/>
              </w:rPr>
            </w:r>
          </w:p>
        </w:tc>
        <w:tc>
          <w:tcPr>
            <w:tcW w:w="4752" w:type="dxa"/>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pPr>
            <w:r>
              <w:rPr/>
              <w:t>Fixing an editorial in clause 4.3.2.7</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19.0.2</w:t>
            </w:r>
          </w:p>
        </w:tc>
      </w:tr>
      <w:tr>
        <w:trPr/>
        <w:tc>
          <w:tcPr>
            <w:tcW w:w="48" w:type="dxa"/>
            <w:tcBorders/>
            <w:tcMar>
              <w:left w:w="0" w:type="dxa"/>
              <w:right w:w="0" w:type="dxa"/>
            </w:tcMar>
          </w:tcPr>
          <w:p>
            <w:pPr>
              <w:pStyle w:val="Normal"/>
              <w:spacing w:before="0" w:after="180"/>
              <w:rPr>
                <w:rFonts w:ascii="Times New Roman" w:hAnsi="Times New Roman" w:cs="Times New Roman"/>
                <w:iCs/>
                <w:sz w:val="20"/>
                <w:lang w:eastAsia="ja-JP"/>
              </w:rPr>
            </w:pPr>
            <w:r>
              <w:rPr>
                <w:rFonts w:cs="Times New Roman"/>
                <w:iCs/>
                <w:sz w:val="20"/>
                <w:lang w:eastAsia="ja-JP"/>
              </w:rPr>
            </w:r>
          </w:p>
        </w:tc>
        <w:tc>
          <w:tcPr>
            <w:tcW w:w="80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2025-03</w:t>
            </w:r>
          </w:p>
        </w:tc>
        <w:tc>
          <w:tcPr>
            <w:tcW w:w="991"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SA#107</w:t>
            </w:r>
          </w:p>
        </w:tc>
        <w:tc>
          <w:tcPr>
            <w:tcW w:w="912"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SP-250098</w:t>
            </w:r>
          </w:p>
        </w:tc>
        <w:tc>
          <w:tcPr>
            <w:tcW w:w="57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0199</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1</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752" w:type="dxa"/>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pPr>
            <w:r>
              <w:rPr/>
              <w:t>Adding Note to TC_BVT_PORT_SCANNING on external interfaces</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19.1.0</w:t>
            </w:r>
          </w:p>
        </w:tc>
      </w:tr>
      <w:tr>
        <w:trPr/>
        <w:tc>
          <w:tcPr>
            <w:tcW w:w="48" w:type="dxa"/>
            <w:tcBorders/>
            <w:tcMar>
              <w:left w:w="0" w:type="dxa"/>
              <w:right w:w="0" w:type="dxa"/>
            </w:tcMar>
          </w:tcPr>
          <w:p>
            <w:pPr>
              <w:pStyle w:val="Normal"/>
              <w:spacing w:before="0" w:after="180"/>
              <w:rPr>
                <w:rFonts w:ascii="Times New Roman" w:hAnsi="Times New Roman" w:cs="Times New Roman"/>
                <w:iCs/>
                <w:sz w:val="20"/>
                <w:lang w:eastAsia="ja-JP"/>
              </w:rPr>
            </w:pPr>
            <w:r>
              <w:rPr>
                <w:rFonts w:cs="Times New Roman"/>
                <w:iCs/>
                <w:sz w:val="20"/>
                <w:lang w:eastAsia="ja-JP"/>
              </w:rPr>
            </w:r>
          </w:p>
        </w:tc>
        <w:tc>
          <w:tcPr>
            <w:tcW w:w="80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2025-03</w:t>
            </w:r>
          </w:p>
        </w:tc>
        <w:tc>
          <w:tcPr>
            <w:tcW w:w="991"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SA#107</w:t>
            </w:r>
          </w:p>
        </w:tc>
        <w:tc>
          <w:tcPr>
            <w:tcW w:w="912"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SP-250098</w:t>
            </w:r>
          </w:p>
        </w:tc>
        <w:tc>
          <w:tcPr>
            <w:tcW w:w="57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0200</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1</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752" w:type="dxa"/>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pPr>
            <w:r>
              <w:rPr/>
              <w:t>Adding Note to TC_RESTRICTED_REACHABILITY_OF_SERVICES</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19.1.0</w:t>
            </w:r>
          </w:p>
        </w:tc>
      </w:tr>
      <w:tr>
        <w:trPr/>
        <w:tc>
          <w:tcPr>
            <w:tcW w:w="48" w:type="dxa"/>
            <w:tcBorders/>
            <w:tcMar>
              <w:left w:w="0" w:type="dxa"/>
              <w:right w:w="0" w:type="dxa"/>
            </w:tcMar>
          </w:tcPr>
          <w:p>
            <w:pPr>
              <w:pStyle w:val="Normal"/>
              <w:spacing w:before="0" w:after="180"/>
              <w:rPr>
                <w:rFonts w:ascii="Times New Roman" w:hAnsi="Times New Roman" w:cs="Times New Roman"/>
                <w:iCs/>
                <w:sz w:val="20"/>
                <w:lang w:eastAsia="ja-JP"/>
              </w:rPr>
            </w:pPr>
            <w:r>
              <w:rPr>
                <w:rFonts w:cs="Times New Roman"/>
                <w:iCs/>
                <w:sz w:val="20"/>
                <w:lang w:eastAsia="ja-JP"/>
              </w:rPr>
            </w:r>
          </w:p>
        </w:tc>
        <w:tc>
          <w:tcPr>
            <w:tcW w:w="80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2025-03</w:t>
            </w:r>
          </w:p>
        </w:tc>
        <w:tc>
          <w:tcPr>
            <w:tcW w:w="991"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SA#107</w:t>
            </w:r>
          </w:p>
        </w:tc>
        <w:tc>
          <w:tcPr>
            <w:tcW w:w="912"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SP-250099</w:t>
            </w:r>
          </w:p>
        </w:tc>
        <w:tc>
          <w:tcPr>
            <w:tcW w:w="57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0201</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napToGrid w:val="false"/>
              <w:spacing w:before="0" w:after="0"/>
              <w:rPr>
                <w:iCs/>
                <w:lang w:eastAsia="ja-JP"/>
              </w:rPr>
            </w:pPr>
            <w:r>
              <w:rPr>
                <w:iCs/>
                <w:lang w:eastAsia="ja-JP"/>
              </w:rPr>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752" w:type="dxa"/>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pPr>
            <w:r>
              <w:rPr/>
              <w:t xml:space="preserve">Update to the clause 4.2.3.4.3.1 - Password Structure </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19.1.0</w:t>
            </w:r>
          </w:p>
        </w:tc>
      </w:tr>
      <w:tr>
        <w:trPr/>
        <w:tc>
          <w:tcPr>
            <w:tcW w:w="48" w:type="dxa"/>
            <w:tcBorders/>
            <w:tcMar>
              <w:left w:w="0" w:type="dxa"/>
              <w:right w:w="0" w:type="dxa"/>
            </w:tcMar>
          </w:tcPr>
          <w:p>
            <w:pPr>
              <w:pStyle w:val="Normal"/>
              <w:spacing w:before="0" w:after="180"/>
              <w:rPr>
                <w:rFonts w:ascii="Times New Roman" w:hAnsi="Times New Roman" w:cs="Times New Roman"/>
                <w:iCs/>
                <w:sz w:val="20"/>
                <w:lang w:eastAsia="ja-JP"/>
              </w:rPr>
            </w:pPr>
            <w:r>
              <w:rPr>
                <w:rFonts w:cs="Times New Roman"/>
                <w:iCs/>
                <w:sz w:val="20"/>
                <w:lang w:eastAsia="ja-JP"/>
              </w:rPr>
            </w:r>
          </w:p>
        </w:tc>
        <w:tc>
          <w:tcPr>
            <w:tcW w:w="80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2025-06</w:t>
            </w:r>
          </w:p>
        </w:tc>
        <w:tc>
          <w:tcPr>
            <w:tcW w:w="991"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SA#108</w:t>
            </w:r>
          </w:p>
        </w:tc>
        <w:tc>
          <w:tcPr>
            <w:tcW w:w="912"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SP-250657</w:t>
            </w:r>
          </w:p>
        </w:tc>
        <w:tc>
          <w:tcPr>
            <w:tcW w:w="57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0204</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752" w:type="dxa"/>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pPr>
            <w:r>
              <w:rPr/>
              <w:t>Correction on preconditions for Packet Filtering test case</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19.2.0</w:t>
            </w:r>
          </w:p>
        </w:tc>
      </w:tr>
      <w:tr>
        <w:trPr/>
        <w:tc>
          <w:tcPr>
            <w:tcW w:w="48" w:type="dxa"/>
            <w:tcBorders/>
            <w:tcMar>
              <w:left w:w="0" w:type="dxa"/>
              <w:right w:w="0" w:type="dxa"/>
            </w:tcMar>
          </w:tcPr>
          <w:p>
            <w:pPr>
              <w:pStyle w:val="Normal"/>
              <w:spacing w:before="0" w:after="180"/>
              <w:rPr>
                <w:rFonts w:ascii="Times New Roman" w:hAnsi="Times New Roman" w:cs="Times New Roman"/>
                <w:iCs/>
                <w:sz w:val="20"/>
                <w:lang w:eastAsia="ja-JP"/>
              </w:rPr>
            </w:pPr>
            <w:r>
              <w:rPr>
                <w:rFonts w:cs="Times New Roman"/>
                <w:iCs/>
                <w:sz w:val="20"/>
                <w:lang w:eastAsia="ja-JP"/>
              </w:rPr>
            </w:r>
          </w:p>
        </w:tc>
        <w:tc>
          <w:tcPr>
            <w:tcW w:w="80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2025-06</w:t>
            </w:r>
          </w:p>
        </w:tc>
        <w:tc>
          <w:tcPr>
            <w:tcW w:w="991"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SA#108</w:t>
            </w:r>
          </w:p>
        </w:tc>
        <w:tc>
          <w:tcPr>
            <w:tcW w:w="912"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SP-250657</w:t>
            </w:r>
          </w:p>
        </w:tc>
        <w:tc>
          <w:tcPr>
            <w:tcW w:w="57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0208</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1</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752" w:type="dxa"/>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pPr>
            <w:r>
              <w:rPr/>
              <w:t>Correction of missing Test Case Names</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19.2.0</w:t>
            </w:r>
          </w:p>
        </w:tc>
      </w:tr>
      <w:tr>
        <w:trPr/>
        <w:tc>
          <w:tcPr>
            <w:tcW w:w="48" w:type="dxa"/>
            <w:tcBorders/>
            <w:tcMar>
              <w:left w:w="0" w:type="dxa"/>
              <w:right w:w="0" w:type="dxa"/>
            </w:tcMar>
          </w:tcPr>
          <w:p>
            <w:pPr>
              <w:pStyle w:val="Normal"/>
              <w:spacing w:before="0" w:after="180"/>
              <w:rPr>
                <w:rFonts w:ascii="Times New Roman" w:hAnsi="Times New Roman" w:cs="Times New Roman"/>
                <w:iCs/>
                <w:sz w:val="20"/>
                <w:lang w:eastAsia="ja-JP"/>
              </w:rPr>
            </w:pPr>
            <w:r>
              <w:rPr>
                <w:rFonts w:cs="Times New Roman"/>
                <w:iCs/>
                <w:sz w:val="20"/>
                <w:lang w:eastAsia="ja-JP"/>
              </w:rPr>
            </w:r>
          </w:p>
        </w:tc>
        <w:tc>
          <w:tcPr>
            <w:tcW w:w="80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2025-06</w:t>
            </w:r>
          </w:p>
        </w:tc>
        <w:tc>
          <w:tcPr>
            <w:tcW w:w="991"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SA#108</w:t>
            </w:r>
          </w:p>
        </w:tc>
        <w:tc>
          <w:tcPr>
            <w:tcW w:w="912"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SP-250657</w:t>
            </w:r>
          </w:p>
        </w:tc>
        <w:tc>
          <w:tcPr>
            <w:tcW w:w="57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0209</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1</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752" w:type="dxa"/>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pPr>
            <w:r>
              <w:rPr/>
              <w:t>Correction on Remote Login Restrictions</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19.2.0</w:t>
            </w:r>
          </w:p>
        </w:tc>
      </w:tr>
      <w:tr>
        <w:trPr/>
        <w:tc>
          <w:tcPr>
            <w:tcW w:w="48" w:type="dxa"/>
            <w:tcBorders/>
            <w:tcMar>
              <w:left w:w="0" w:type="dxa"/>
              <w:right w:w="0" w:type="dxa"/>
            </w:tcMar>
          </w:tcPr>
          <w:p>
            <w:pPr>
              <w:pStyle w:val="Normal"/>
              <w:spacing w:before="0" w:after="180"/>
              <w:rPr>
                <w:rFonts w:ascii="Times New Roman" w:hAnsi="Times New Roman" w:cs="Times New Roman"/>
                <w:iCs/>
                <w:sz w:val="20"/>
                <w:lang w:eastAsia="ja-JP"/>
              </w:rPr>
            </w:pPr>
            <w:r>
              <w:rPr>
                <w:rFonts w:cs="Times New Roman"/>
                <w:iCs/>
                <w:sz w:val="20"/>
                <w:lang w:eastAsia="ja-JP"/>
              </w:rPr>
            </w:r>
          </w:p>
        </w:tc>
        <w:tc>
          <w:tcPr>
            <w:tcW w:w="80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2025-06</w:t>
            </w:r>
          </w:p>
        </w:tc>
        <w:tc>
          <w:tcPr>
            <w:tcW w:w="991"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SA#108</w:t>
            </w:r>
          </w:p>
        </w:tc>
        <w:tc>
          <w:tcPr>
            <w:tcW w:w="912"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SP-250657</w:t>
            </w:r>
          </w:p>
        </w:tc>
        <w:tc>
          <w:tcPr>
            <w:tcW w:w="57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0210</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1</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752" w:type="dxa"/>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pPr>
            <w:r>
              <w:rPr/>
              <w:t>Correction on unnecessary or insecure services</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19.2.0</w:t>
            </w:r>
          </w:p>
        </w:tc>
      </w:tr>
      <w:tr>
        <w:trPr/>
        <w:tc>
          <w:tcPr>
            <w:tcW w:w="48" w:type="dxa"/>
            <w:tcBorders/>
            <w:tcMar>
              <w:left w:w="0" w:type="dxa"/>
              <w:right w:w="0" w:type="dxa"/>
            </w:tcMar>
          </w:tcPr>
          <w:p>
            <w:pPr>
              <w:pStyle w:val="Normal"/>
              <w:spacing w:before="0" w:after="180"/>
              <w:rPr>
                <w:rFonts w:ascii="Times New Roman" w:hAnsi="Times New Roman" w:cs="Times New Roman"/>
                <w:iCs/>
                <w:sz w:val="20"/>
                <w:lang w:eastAsia="ja-JP"/>
              </w:rPr>
            </w:pPr>
            <w:r>
              <w:rPr>
                <w:rFonts w:cs="Times New Roman"/>
                <w:iCs/>
                <w:sz w:val="20"/>
                <w:lang w:eastAsia="ja-JP"/>
              </w:rPr>
            </w:r>
          </w:p>
        </w:tc>
        <w:tc>
          <w:tcPr>
            <w:tcW w:w="804" w:type="dxa"/>
            <w:gridSpan w:val="2"/>
            <w:tcBorders>
              <w:top w:val="single" w:sz="12" w:space="0" w:color="000000"/>
              <w:left w:val="single" w:sz="6" w:space="0" w:color="000000"/>
              <w:bottom w:val="single" w:sz="6" w:space="0" w:color="000000"/>
              <w:right w:val="single" w:sz="6" w:space="0" w:color="000000"/>
            </w:tcBorders>
            <w:shd w:fill="FFFFFF" w:val="clear"/>
          </w:tcPr>
          <w:p>
            <w:pPr>
              <w:pStyle w:val="Normal"/>
              <w:spacing w:before="0" w:after="0"/>
              <w:rPr>
                <w:iCs/>
                <w:lang w:eastAsia="ja-JP"/>
              </w:rPr>
            </w:pPr>
            <w:r>
              <w:rPr>
                <w:iCs/>
                <w:lang w:eastAsia="ja-JP"/>
              </w:rPr>
              <w:t>2025-06</w:t>
            </w:r>
          </w:p>
        </w:tc>
        <w:tc>
          <w:tcPr>
            <w:tcW w:w="991" w:type="dxa"/>
            <w:gridSpan w:val="2"/>
            <w:tcBorders>
              <w:top w:val="single" w:sz="12" w:space="0" w:color="000000"/>
              <w:left w:val="single" w:sz="6" w:space="0" w:color="000000"/>
              <w:bottom w:val="single" w:sz="6" w:space="0" w:color="000000"/>
              <w:right w:val="single" w:sz="6" w:space="0" w:color="000000"/>
            </w:tcBorders>
            <w:shd w:fill="FFFFFF" w:val="clear"/>
          </w:tcPr>
          <w:p>
            <w:pPr>
              <w:pStyle w:val="Normal"/>
              <w:spacing w:before="0" w:after="0"/>
              <w:rPr>
                <w:iCs/>
                <w:lang w:eastAsia="ja-JP"/>
              </w:rPr>
            </w:pPr>
            <w:r>
              <w:rPr>
                <w:iCs/>
                <w:lang w:eastAsia="ja-JP"/>
              </w:rPr>
              <w:t>SA#108</w:t>
            </w:r>
          </w:p>
        </w:tc>
        <w:tc>
          <w:tcPr>
            <w:tcW w:w="912" w:type="dxa"/>
            <w:gridSpan w:val="2"/>
            <w:tcBorders>
              <w:top w:val="single" w:sz="12" w:space="0" w:color="000000"/>
              <w:left w:val="single" w:sz="6" w:space="0" w:color="000000"/>
              <w:bottom w:val="single" w:sz="6" w:space="0" w:color="000000"/>
              <w:right w:val="single" w:sz="6" w:space="0" w:color="000000"/>
            </w:tcBorders>
            <w:shd w:fill="FFFFFF" w:val="clear"/>
          </w:tcPr>
          <w:p>
            <w:pPr>
              <w:pStyle w:val="Normal"/>
              <w:spacing w:before="0" w:after="0"/>
              <w:rPr>
                <w:iCs/>
                <w:lang w:eastAsia="ja-JP"/>
              </w:rPr>
            </w:pPr>
            <w:r>
              <w:rPr>
                <w:iCs/>
                <w:lang w:eastAsia="ja-JP"/>
              </w:rPr>
              <w:t>SP-250657</w:t>
            </w:r>
          </w:p>
        </w:tc>
        <w:tc>
          <w:tcPr>
            <w:tcW w:w="570" w:type="dxa"/>
            <w:gridSpan w:val="2"/>
            <w:tcBorders>
              <w:top w:val="single" w:sz="12" w:space="0" w:color="000000"/>
              <w:left w:val="single" w:sz="6" w:space="0" w:color="000000"/>
              <w:bottom w:val="single" w:sz="6" w:space="0" w:color="000000"/>
              <w:right w:val="single" w:sz="6" w:space="0" w:color="000000"/>
            </w:tcBorders>
            <w:shd w:fill="FFFFFF" w:val="clear"/>
          </w:tcPr>
          <w:p>
            <w:pPr>
              <w:pStyle w:val="Normal"/>
              <w:spacing w:before="0" w:after="0"/>
              <w:rPr>
                <w:iCs/>
                <w:lang w:eastAsia="ja-JP"/>
              </w:rPr>
            </w:pPr>
            <w:r>
              <w:rPr>
                <w:iCs/>
                <w:lang w:eastAsia="ja-JP"/>
              </w:rPr>
              <w:t>0213</w:t>
            </w:r>
          </w:p>
        </w:tc>
        <w:tc>
          <w:tcPr>
            <w:tcW w:w="427" w:type="dxa"/>
            <w:gridSpan w:val="2"/>
            <w:tcBorders>
              <w:top w:val="single" w:sz="12" w:space="0" w:color="000000"/>
              <w:left w:val="single" w:sz="6" w:space="0" w:color="000000"/>
              <w:bottom w:val="single" w:sz="6" w:space="0" w:color="000000"/>
              <w:right w:val="single" w:sz="6" w:space="0" w:color="000000"/>
            </w:tcBorders>
            <w:shd w:fill="FFFFFF" w:val="clear"/>
          </w:tcPr>
          <w:p>
            <w:pPr>
              <w:pStyle w:val="Normal"/>
              <w:spacing w:before="0" w:after="0"/>
              <w:rPr>
                <w:iCs/>
                <w:lang w:eastAsia="ja-JP"/>
              </w:rPr>
            </w:pPr>
            <w:r>
              <w:rPr>
                <w:iCs/>
                <w:lang w:eastAsia="ja-JP"/>
              </w:rPr>
              <w:t>1</w:t>
            </w:r>
          </w:p>
        </w:tc>
        <w:tc>
          <w:tcPr>
            <w:tcW w:w="427" w:type="dxa"/>
            <w:gridSpan w:val="2"/>
            <w:tcBorders>
              <w:top w:val="single" w:sz="12" w:space="0" w:color="000000"/>
              <w:left w:val="single" w:sz="6" w:space="0" w:color="000000"/>
              <w:bottom w:val="single" w:sz="6" w:space="0" w:color="000000"/>
              <w:right w:val="single" w:sz="6" w:space="0" w:color="000000"/>
            </w:tcBorders>
            <w:shd w:fill="FFFFFF" w:val="clear"/>
          </w:tcPr>
          <w:p>
            <w:pPr>
              <w:pStyle w:val="Normal"/>
              <w:spacing w:before="0" w:after="0"/>
              <w:rPr>
                <w:iCs/>
                <w:lang w:eastAsia="ja-JP"/>
              </w:rPr>
            </w:pPr>
            <w:r>
              <w:rPr>
                <w:iCs/>
                <w:lang w:eastAsia="ja-JP"/>
              </w:rPr>
              <w:t>F</w:t>
            </w:r>
          </w:p>
        </w:tc>
        <w:tc>
          <w:tcPr>
            <w:tcW w:w="4752" w:type="dxa"/>
            <w:tcBorders>
              <w:top w:val="single" w:sz="12" w:space="0" w:color="000000"/>
              <w:left w:val="single" w:sz="6" w:space="0" w:color="000000"/>
              <w:bottom w:val="single" w:sz="6" w:space="0" w:color="000000"/>
              <w:right w:val="single" w:sz="6" w:space="0" w:color="000000"/>
            </w:tcBorders>
            <w:shd w:fill="FFFFFF" w:val="clear"/>
          </w:tcPr>
          <w:p>
            <w:pPr>
              <w:pStyle w:val="Normal"/>
              <w:spacing w:before="0" w:after="0"/>
              <w:rPr/>
            </w:pPr>
            <w:r>
              <w:rPr/>
              <w:t>Correction of test names and clean up of 33.117</w:t>
            </w:r>
          </w:p>
        </w:tc>
        <w:tc>
          <w:tcPr>
            <w:tcW w:w="708" w:type="dxa"/>
            <w:tcBorders>
              <w:top w:val="single" w:sz="12" w:space="0" w:color="000000"/>
              <w:left w:val="single" w:sz="6" w:space="0" w:color="000000"/>
              <w:bottom w:val="single" w:sz="6"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19.2.0</w:t>
            </w:r>
          </w:p>
        </w:tc>
      </w:tr>
    </w:tbl>
    <w:p>
      <w:pPr>
        <w:pStyle w:val="Normal"/>
        <w:rPr/>
      </w:pPr>
      <w:r>
        <w:rPr/>
      </w:r>
    </w:p>
    <w:p>
      <w:pPr>
        <w:pStyle w:val="Normal"/>
        <w:spacing w:before="0" w:after="180"/>
        <w:rPr/>
      </w:pPr>
      <w:r>
        <w:rPr/>
      </w:r>
      <w:bookmarkStart w:id="354" w:name="_CR2"/>
      <w:bookmarkStart w:id="355" w:name="_CR3"/>
      <w:bookmarkStart w:id="356" w:name="_CR3_1"/>
      <w:bookmarkStart w:id="357" w:name="_CR3_2"/>
      <w:bookmarkStart w:id="358" w:name="_CR4"/>
      <w:bookmarkStart w:id="359" w:name="_CR4_1"/>
      <w:bookmarkStart w:id="360" w:name="_CR4_1_1"/>
      <w:bookmarkStart w:id="361" w:name="_CR4_1_2"/>
      <w:bookmarkStart w:id="362" w:name="_CR4_1_3"/>
      <w:bookmarkStart w:id="363" w:name="_CR4_2"/>
      <w:bookmarkStart w:id="364" w:name="_CR4_2_1"/>
      <w:bookmarkStart w:id="365" w:name="_CR4_2_2"/>
      <w:bookmarkStart w:id="366" w:name="_CR4_2_2_1"/>
      <w:bookmarkStart w:id="367" w:name="_CR4_2_2_2"/>
      <w:bookmarkStart w:id="368" w:name="_CR4_2_2_2_1"/>
      <w:bookmarkStart w:id="369" w:name="_CR4_2_2_2_2"/>
      <w:bookmarkStart w:id="370" w:name="_CR4_2_2_2_3"/>
      <w:bookmarkStart w:id="371" w:name="_CR4_2_2_2_3_1"/>
      <w:bookmarkStart w:id="372" w:name="_CR4_2_2_2_3_2"/>
      <w:bookmarkStart w:id="373" w:name="_CR4_2_2_2_4"/>
      <w:bookmarkStart w:id="374" w:name="_CR4_2_3"/>
      <w:bookmarkStart w:id="375" w:name="_CR4_2_3_1"/>
      <w:bookmarkStart w:id="376" w:name="_CR4_2_3_2"/>
      <w:bookmarkStart w:id="377" w:name="_CR4_2_3_2_1"/>
      <w:bookmarkStart w:id="378" w:name="_CR4_2_3_2_2"/>
      <w:bookmarkStart w:id="379" w:name="_CR4_2_3_2_3"/>
      <w:bookmarkStart w:id="380" w:name="_CR4_2_3_2_4"/>
      <w:bookmarkStart w:id="381" w:name="_CR4_2_3_2_5"/>
      <w:bookmarkStart w:id="382" w:name="_CR4_2_3_3"/>
      <w:bookmarkStart w:id="383" w:name="_CR4_2_3_3_1"/>
      <w:bookmarkStart w:id="384" w:name="_CR4_2_3_3_2"/>
      <w:bookmarkStart w:id="385" w:name="_CR4_2_3_3_3"/>
      <w:bookmarkStart w:id="386" w:name="_CR4_2_3_3_4"/>
      <w:bookmarkStart w:id="387" w:name="_CR4_2_3_3_5"/>
      <w:bookmarkStart w:id="388" w:name="_CR4_2_3_4"/>
      <w:bookmarkStart w:id="389" w:name="_CR4_2_3_4_1"/>
      <w:bookmarkStart w:id="390" w:name="_CR4_2_3_4_2"/>
      <w:bookmarkStart w:id="391" w:name="_CR4_2_3_4_2_1"/>
      <w:bookmarkStart w:id="392" w:name="_CR4_2_3_4_3"/>
      <w:bookmarkStart w:id="393" w:name="_CR4_2_3_4_4"/>
      <w:bookmarkStart w:id="394" w:name="_CR4_2_3_4_5"/>
      <w:bookmarkStart w:id="395" w:name="_CR4_2_3_4_6"/>
      <w:bookmarkStart w:id="396" w:name="_CR4_2_3_5"/>
      <w:bookmarkStart w:id="397" w:name="_CR4_2_3_5_1"/>
      <w:bookmarkStart w:id="398" w:name="_CR4_2_3_5_2"/>
      <w:bookmarkStart w:id="399" w:name="_CR4_2_3_6"/>
      <w:bookmarkStart w:id="400" w:name="_CR4_2_3_6_1"/>
      <w:bookmarkStart w:id="401" w:name="_CR4_2_3_6_2"/>
      <w:bookmarkStart w:id="402" w:name="_CR4_2_3_6_3"/>
      <w:bookmarkStart w:id="403" w:name="_CR4_2_4_1"/>
      <w:bookmarkStart w:id="404" w:name="_CR4_2_4_1_1"/>
      <w:bookmarkStart w:id="405" w:name="_CR4_2_4_1_2"/>
      <w:bookmarkStart w:id="406" w:name="_CR4_2_4_2"/>
      <w:bookmarkStart w:id="407" w:name="_CR4_2_4_2_1"/>
      <w:bookmarkStart w:id="408" w:name="_CR4_2_4_2_2"/>
      <w:bookmarkStart w:id="409" w:name="_CR4_2_5"/>
      <w:bookmarkStart w:id="410" w:name="_CR4_2_5_1"/>
      <w:bookmarkStart w:id="411" w:name="_CR4_2_5_2"/>
      <w:bookmarkStart w:id="412" w:name="_CR4_2_5_2_1"/>
      <w:bookmarkStart w:id="413" w:name="_CR4_2_5_3"/>
      <w:bookmarkStart w:id="414" w:name="_CR4_2_5_4"/>
      <w:bookmarkStart w:id="415" w:name="_CR4_2_6"/>
      <w:bookmarkStart w:id="416" w:name="_CR4_2_6_1"/>
      <w:bookmarkStart w:id="417" w:name="_CR4_2_6_2"/>
      <w:bookmarkStart w:id="418" w:name="_CR4_2_6_2_1"/>
      <w:bookmarkStart w:id="419" w:name="_CR4_2_6_2_2"/>
      <w:bookmarkStart w:id="420" w:name="_CR4_2_6_2_3"/>
      <w:bookmarkStart w:id="421" w:name="_CR4_2_6_2_4"/>
      <w:bookmarkStart w:id="422" w:name="_CR4_3"/>
      <w:bookmarkStart w:id="423" w:name="_CR4_3_1"/>
      <w:bookmarkStart w:id="424" w:name="_CR4_3_2"/>
      <w:bookmarkStart w:id="425" w:name="_CR4_3_2_1"/>
      <w:bookmarkStart w:id="426" w:name="_CR4_3_2_2"/>
      <w:bookmarkStart w:id="427" w:name="_CR4_3_2_3"/>
      <w:bookmarkStart w:id="428" w:name="_CR4_3_2_4"/>
      <w:bookmarkStart w:id="429" w:name="_CR4_3_2_5"/>
      <w:bookmarkStart w:id="430" w:name="_CR4_3_2_6"/>
      <w:bookmarkStart w:id="431" w:name="_CR4_3_3"/>
      <w:bookmarkStart w:id="432" w:name="_CR4_3_3_1"/>
      <w:bookmarkStart w:id="433" w:name="_CR4_3_3_1_1"/>
      <w:bookmarkStart w:id="434" w:name="_CR4_3_3_1_2"/>
      <w:bookmarkStart w:id="435" w:name="_CR4_3_3_1_3"/>
      <w:bookmarkStart w:id="436" w:name="_CR4_3_3_1_4"/>
      <w:bookmarkStart w:id="437" w:name="_CR4_3_3_1_5"/>
      <w:bookmarkStart w:id="438" w:name="_CR4_3_3_1_6"/>
      <w:bookmarkStart w:id="439" w:name="_CR4_3_4"/>
      <w:bookmarkStart w:id="440" w:name="_CR4_3_4_1"/>
      <w:bookmarkStart w:id="441" w:name="_CR4_3_4_2"/>
      <w:bookmarkStart w:id="442" w:name="_CR4_3_4_3"/>
      <w:bookmarkStart w:id="443" w:name="_CR4_3_4_4"/>
      <w:bookmarkStart w:id="444" w:name="_CR4_3_4_5"/>
      <w:bookmarkStart w:id="445" w:name="_CR4_3_4_6"/>
      <w:bookmarkStart w:id="446" w:name="_CR4_3_4_7"/>
      <w:bookmarkStart w:id="447" w:name="_CR4_3_4_8"/>
      <w:bookmarkStart w:id="448" w:name="_CR4_3_4_9"/>
      <w:bookmarkStart w:id="449" w:name="_CR4_3_4_10"/>
      <w:bookmarkStart w:id="450" w:name="_CR4_3_4_11"/>
      <w:bookmarkStart w:id="451" w:name="_CR4_3_4_12"/>
      <w:bookmarkStart w:id="452" w:name="_CR4_3_4_13"/>
      <w:bookmarkStart w:id="453" w:name="_CR4_3_4_14"/>
      <w:bookmarkStart w:id="454" w:name="_CR4_3_4_15"/>
      <w:bookmarkStart w:id="455" w:name="_CR4_3_5"/>
      <w:bookmarkStart w:id="456" w:name="_CR4_3_5_1"/>
      <w:bookmarkStart w:id="457" w:name="_CR4_3_6"/>
      <w:bookmarkStart w:id="458" w:name="_CR4_3_6_1"/>
      <w:bookmarkStart w:id="459" w:name="_CR4_3_6_2"/>
      <w:bookmarkStart w:id="460" w:name="_CR4_3_6_3"/>
      <w:bookmarkStart w:id="461" w:name="_CR4_3_6_4"/>
      <w:bookmarkStart w:id="462" w:name="_CR4_4"/>
      <w:bookmarkStart w:id="463" w:name="_CR2"/>
      <w:bookmarkStart w:id="464" w:name="_CR3"/>
      <w:bookmarkStart w:id="465" w:name="_CR3_1"/>
      <w:bookmarkStart w:id="466" w:name="_CR3_2"/>
      <w:bookmarkStart w:id="467" w:name="_CR4"/>
      <w:bookmarkStart w:id="468" w:name="_CR4_1"/>
      <w:bookmarkStart w:id="469" w:name="_CR4_1_1"/>
      <w:bookmarkStart w:id="470" w:name="_CR4_1_2"/>
      <w:bookmarkStart w:id="471" w:name="_CR4_1_3"/>
      <w:bookmarkStart w:id="472" w:name="_CR4_2"/>
      <w:bookmarkStart w:id="473" w:name="_CR4_2_1"/>
      <w:bookmarkStart w:id="474" w:name="_CR4_2_2"/>
      <w:bookmarkStart w:id="475" w:name="_CR4_2_2_1"/>
      <w:bookmarkStart w:id="476" w:name="_CR4_2_2_2"/>
      <w:bookmarkStart w:id="477" w:name="_CR4_2_2_2_1"/>
      <w:bookmarkStart w:id="478" w:name="_CR4_2_2_2_2"/>
      <w:bookmarkStart w:id="479" w:name="_CR4_2_2_2_3"/>
      <w:bookmarkStart w:id="480" w:name="_CR4_2_2_2_3_1"/>
      <w:bookmarkStart w:id="481" w:name="_CR4_2_2_2_3_2"/>
      <w:bookmarkStart w:id="482" w:name="_CR4_2_2_2_4"/>
      <w:bookmarkStart w:id="483" w:name="_CR4_2_3"/>
      <w:bookmarkStart w:id="484" w:name="_CR4_2_3_1"/>
      <w:bookmarkStart w:id="485" w:name="_CR4_2_3_2"/>
      <w:bookmarkStart w:id="486" w:name="_CR4_2_3_2_1"/>
      <w:bookmarkStart w:id="487" w:name="_CR4_2_3_2_2"/>
      <w:bookmarkStart w:id="488" w:name="_CR4_2_3_2_3"/>
      <w:bookmarkStart w:id="489" w:name="_CR4_2_3_2_4"/>
      <w:bookmarkStart w:id="490" w:name="_CR4_2_3_2_5"/>
      <w:bookmarkStart w:id="491" w:name="_CR4_2_3_3"/>
      <w:bookmarkStart w:id="492" w:name="_CR4_2_3_3_1"/>
      <w:bookmarkStart w:id="493" w:name="_CR4_2_3_3_2"/>
      <w:bookmarkStart w:id="494" w:name="_CR4_2_3_3_3"/>
      <w:bookmarkStart w:id="495" w:name="_CR4_2_3_3_4"/>
      <w:bookmarkStart w:id="496" w:name="_CR4_2_3_3_5"/>
      <w:bookmarkStart w:id="497" w:name="_CR4_2_3_4"/>
      <w:bookmarkStart w:id="498" w:name="_CR4_2_3_4_1"/>
      <w:bookmarkStart w:id="499" w:name="_CR4_2_3_4_2"/>
      <w:bookmarkStart w:id="500" w:name="_CR4_2_3_4_2_1"/>
      <w:bookmarkStart w:id="501" w:name="_CR4_2_3_4_3"/>
      <w:bookmarkStart w:id="502" w:name="_CR4_2_3_4_4"/>
      <w:bookmarkStart w:id="503" w:name="_CR4_2_3_4_5"/>
      <w:bookmarkStart w:id="504" w:name="_CR4_2_3_4_6"/>
      <w:bookmarkStart w:id="505" w:name="_CR4_2_3_5"/>
      <w:bookmarkStart w:id="506" w:name="_CR4_2_3_5_1"/>
      <w:bookmarkStart w:id="507" w:name="_CR4_2_3_5_2"/>
      <w:bookmarkStart w:id="508" w:name="_CR4_2_3_6"/>
      <w:bookmarkStart w:id="509" w:name="_CR4_2_3_6_1"/>
      <w:bookmarkStart w:id="510" w:name="_CR4_2_3_6_2"/>
      <w:bookmarkStart w:id="511" w:name="_CR4_2_3_6_3"/>
      <w:bookmarkStart w:id="512" w:name="_CR4_2_4_1"/>
      <w:bookmarkStart w:id="513" w:name="_CR4_2_4_1_1"/>
      <w:bookmarkStart w:id="514" w:name="_CR4_2_4_1_2"/>
      <w:bookmarkStart w:id="515" w:name="_CR4_2_4_2"/>
      <w:bookmarkStart w:id="516" w:name="_CR4_2_4_2_1"/>
      <w:bookmarkStart w:id="517" w:name="_CR4_2_4_2_2"/>
      <w:bookmarkStart w:id="518" w:name="_CR4_2_5"/>
      <w:bookmarkStart w:id="519" w:name="_CR4_2_5_1"/>
      <w:bookmarkStart w:id="520" w:name="_CR4_2_5_2"/>
      <w:bookmarkStart w:id="521" w:name="_CR4_2_5_2_1"/>
      <w:bookmarkStart w:id="522" w:name="_CR4_2_5_3"/>
      <w:bookmarkStart w:id="523" w:name="_CR4_2_5_4"/>
      <w:bookmarkStart w:id="524" w:name="_CR4_2_6"/>
      <w:bookmarkStart w:id="525" w:name="_CR4_2_6_1"/>
      <w:bookmarkStart w:id="526" w:name="_CR4_2_6_2"/>
      <w:bookmarkStart w:id="527" w:name="_CR4_2_6_2_1"/>
      <w:bookmarkStart w:id="528" w:name="_CR4_2_6_2_2"/>
      <w:bookmarkStart w:id="529" w:name="_CR4_2_6_2_3"/>
      <w:bookmarkStart w:id="530" w:name="_CR4_2_6_2_4"/>
      <w:bookmarkStart w:id="531" w:name="_CR4_3"/>
      <w:bookmarkStart w:id="532" w:name="_CR4_3_1"/>
      <w:bookmarkStart w:id="533" w:name="_CR4_3_2"/>
      <w:bookmarkStart w:id="534" w:name="_CR4_3_2_1"/>
      <w:bookmarkStart w:id="535" w:name="_CR4_3_2_2"/>
      <w:bookmarkStart w:id="536" w:name="_CR4_3_2_3"/>
      <w:bookmarkStart w:id="537" w:name="_CR4_3_2_4"/>
      <w:bookmarkStart w:id="538" w:name="_CR4_3_2_5"/>
      <w:bookmarkStart w:id="539" w:name="_CR4_3_2_6"/>
      <w:bookmarkStart w:id="540" w:name="_CR4_3_3"/>
      <w:bookmarkStart w:id="541" w:name="_CR4_3_3_1"/>
      <w:bookmarkStart w:id="542" w:name="_CR4_3_3_1_1"/>
      <w:bookmarkStart w:id="543" w:name="_CR4_3_3_1_2"/>
      <w:bookmarkStart w:id="544" w:name="_CR4_3_3_1_3"/>
      <w:bookmarkStart w:id="545" w:name="_CR4_3_3_1_4"/>
      <w:bookmarkStart w:id="546" w:name="_CR4_3_3_1_5"/>
      <w:bookmarkStart w:id="547" w:name="_CR4_3_3_1_6"/>
      <w:bookmarkStart w:id="548" w:name="_CR4_3_4"/>
      <w:bookmarkStart w:id="549" w:name="_CR4_3_4_1"/>
      <w:bookmarkStart w:id="550" w:name="_CR4_3_4_2"/>
      <w:bookmarkStart w:id="551" w:name="_CR4_3_4_3"/>
      <w:bookmarkStart w:id="552" w:name="_CR4_3_4_4"/>
      <w:bookmarkStart w:id="553" w:name="_CR4_3_4_5"/>
      <w:bookmarkStart w:id="554" w:name="_CR4_3_4_6"/>
      <w:bookmarkStart w:id="555" w:name="_CR4_3_4_7"/>
      <w:bookmarkStart w:id="556" w:name="_CR4_3_4_8"/>
      <w:bookmarkStart w:id="557" w:name="_CR4_3_4_9"/>
      <w:bookmarkStart w:id="558" w:name="_CR4_3_4_10"/>
      <w:bookmarkStart w:id="559" w:name="_CR4_3_4_11"/>
      <w:bookmarkStart w:id="560" w:name="_CR4_3_4_12"/>
      <w:bookmarkStart w:id="561" w:name="_CR4_3_4_13"/>
      <w:bookmarkStart w:id="562" w:name="_CR4_3_4_14"/>
      <w:bookmarkStart w:id="563" w:name="_CR4_3_4_15"/>
      <w:bookmarkStart w:id="564" w:name="_CR4_3_5"/>
      <w:bookmarkStart w:id="565" w:name="_CR4_3_5_1"/>
      <w:bookmarkStart w:id="566" w:name="_CR4_3_6"/>
      <w:bookmarkStart w:id="567" w:name="_CR4_3_6_1"/>
      <w:bookmarkStart w:id="568" w:name="_CR4_3_6_2"/>
      <w:bookmarkStart w:id="569" w:name="_CR4_3_6_3"/>
      <w:bookmarkStart w:id="570" w:name="_CR4_3_6_4"/>
      <w:bookmarkStart w:id="571" w:name="_CR4_4"/>
      <w:bookmarkEnd w:id="463"/>
      <w:bookmarkEnd w:id="464"/>
      <w:bookmarkEnd w:id="465"/>
      <w:bookmarkEnd w:id="466"/>
      <w:bookmarkEnd w:id="467"/>
      <w:bookmarkEnd w:id="468"/>
      <w:bookmarkEnd w:id="469"/>
      <w:bookmarkEnd w:id="470"/>
      <w:bookmarkEnd w:id="471"/>
      <w:bookmarkEnd w:id="472"/>
      <w:bookmarkEnd w:id="473"/>
      <w:bookmarkEnd w:id="474"/>
      <w:bookmarkEnd w:id="475"/>
      <w:bookmarkEnd w:id="476"/>
      <w:bookmarkEnd w:id="477"/>
      <w:bookmarkEnd w:id="478"/>
      <w:bookmarkEnd w:id="479"/>
      <w:bookmarkEnd w:id="480"/>
      <w:bookmarkEnd w:id="481"/>
      <w:bookmarkEnd w:id="482"/>
      <w:bookmarkEnd w:id="483"/>
      <w:bookmarkEnd w:id="484"/>
      <w:bookmarkEnd w:id="485"/>
      <w:bookmarkEnd w:id="486"/>
      <w:bookmarkEnd w:id="487"/>
      <w:bookmarkEnd w:id="488"/>
      <w:bookmarkEnd w:id="489"/>
      <w:bookmarkEnd w:id="490"/>
      <w:bookmarkEnd w:id="491"/>
      <w:bookmarkEnd w:id="492"/>
      <w:bookmarkEnd w:id="493"/>
      <w:bookmarkEnd w:id="494"/>
      <w:bookmarkEnd w:id="495"/>
      <w:bookmarkEnd w:id="496"/>
      <w:bookmarkEnd w:id="497"/>
      <w:bookmarkEnd w:id="498"/>
      <w:bookmarkEnd w:id="499"/>
      <w:bookmarkEnd w:id="500"/>
      <w:bookmarkEnd w:id="501"/>
      <w:bookmarkEnd w:id="502"/>
      <w:bookmarkEnd w:id="503"/>
      <w:bookmarkEnd w:id="504"/>
      <w:bookmarkEnd w:id="505"/>
      <w:bookmarkEnd w:id="506"/>
      <w:bookmarkEnd w:id="507"/>
      <w:bookmarkEnd w:id="508"/>
      <w:bookmarkEnd w:id="509"/>
      <w:bookmarkEnd w:id="510"/>
      <w:bookmarkEnd w:id="511"/>
      <w:bookmarkEnd w:id="200"/>
      <w:bookmarkEnd w:id="512"/>
      <w:bookmarkEnd w:id="513"/>
      <w:bookmarkEnd w:id="514"/>
      <w:bookmarkEnd w:id="515"/>
      <w:bookmarkEnd w:id="516"/>
      <w:bookmarkEnd w:id="517"/>
      <w:bookmarkEnd w:id="518"/>
      <w:bookmarkEnd w:id="519"/>
      <w:bookmarkEnd w:id="520"/>
      <w:bookmarkEnd w:id="521"/>
      <w:bookmarkEnd w:id="522"/>
      <w:bookmarkEnd w:id="523"/>
      <w:bookmarkEnd w:id="524"/>
      <w:bookmarkEnd w:id="525"/>
      <w:bookmarkEnd w:id="526"/>
      <w:bookmarkEnd w:id="527"/>
      <w:bookmarkEnd w:id="528"/>
      <w:bookmarkEnd w:id="529"/>
      <w:bookmarkEnd w:id="530"/>
      <w:bookmarkEnd w:id="531"/>
      <w:bookmarkEnd w:id="532"/>
      <w:bookmarkEnd w:id="533"/>
      <w:bookmarkEnd w:id="534"/>
      <w:bookmarkEnd w:id="535"/>
      <w:bookmarkEnd w:id="536"/>
      <w:bookmarkEnd w:id="537"/>
      <w:bookmarkEnd w:id="538"/>
      <w:bookmarkEnd w:id="539"/>
      <w:bookmarkEnd w:id="271"/>
      <w:bookmarkEnd w:id="540"/>
      <w:bookmarkEnd w:id="541"/>
      <w:bookmarkEnd w:id="542"/>
      <w:bookmarkEnd w:id="543"/>
      <w:bookmarkEnd w:id="544"/>
      <w:bookmarkEnd w:id="545"/>
      <w:bookmarkEnd w:id="546"/>
      <w:bookmarkEnd w:id="547"/>
      <w:bookmarkEnd w:id="548"/>
      <w:bookmarkEnd w:id="549"/>
      <w:bookmarkEnd w:id="550"/>
      <w:bookmarkEnd w:id="551"/>
      <w:bookmarkEnd w:id="552"/>
      <w:bookmarkEnd w:id="553"/>
      <w:bookmarkEnd w:id="554"/>
      <w:bookmarkEnd w:id="555"/>
      <w:bookmarkEnd w:id="556"/>
      <w:bookmarkEnd w:id="557"/>
      <w:bookmarkEnd w:id="558"/>
      <w:bookmarkEnd w:id="559"/>
      <w:bookmarkEnd w:id="560"/>
      <w:bookmarkEnd w:id="561"/>
      <w:bookmarkEnd w:id="562"/>
      <w:bookmarkEnd w:id="563"/>
      <w:bookmarkEnd w:id="564"/>
      <w:bookmarkEnd w:id="565"/>
      <w:bookmarkEnd w:id="566"/>
      <w:bookmarkEnd w:id="567"/>
      <w:bookmarkEnd w:id="568"/>
      <w:bookmarkEnd w:id="569"/>
      <w:bookmarkEnd w:id="570"/>
      <w:bookmarkEnd w:id="571"/>
    </w:p>
    <w:sectPr>
      <w:headerReference w:type="default" r:id="rId9"/>
      <w:footerReference w:type="default" r:id="rId10"/>
      <w:type w:val="nextPage"/>
      <w:pgSz w:w="11906" w:h="16838"/>
      <w:pgMar w:left="1134" w:right="1134" w:gutter="0" w:header="851" w:top="1418" w:footer="34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Wingdings">
    <w:charset w:val="02"/>
    <w:family w:val="auto"/>
    <w:pitch w:val="variable"/>
  </w:font>
  <w:font w:name="Courier New">
    <w:charset w:val="00"/>
    <w:family w:val="modern"/>
    <w:pitch w:val="default"/>
  </w:font>
  <w:font w:name="Segoe UI">
    <w:charset w:val="00"/>
    <w:family w:val="swiss"/>
    <w:pitch w:val="variable"/>
  </w:font>
  <w:font w:name="Calibri Light">
    <w:charset w:val="00"/>
    <w:family w:val="swiss"/>
    <w:pitch w:val="variable"/>
  </w:font>
  <w:font w:name="Calibri">
    <w:charset w:val="00"/>
    <w:family w:val="swiss"/>
    <w:pitch w:val="variable"/>
  </w:font>
  <w:font w:name="Tele-GroteskNor">
    <w:altName w:val="Times New Roman"/>
    <w:charset w:val="00"/>
    <w:family w:val="auto"/>
    <w:pitch w:val="default"/>
  </w:font>
  <w:font w:name="Trebuchet MS">
    <w:charset w:val="00"/>
    <w:family w:val="swiss"/>
    <w:pitch w:val="variable"/>
  </w:font>
  <w:font w:name="SimSun">
    <w:altName w:val="宋体"/>
    <w:charset w:val="86"/>
    <w:family w:val="auto"/>
    <w:pitch w:val="variable"/>
  </w:font>
  <w:font w:name="Consolas">
    <w:charset w:val="00"/>
    <w:family w:val="modern"/>
    <w:pitch w:val="default"/>
  </w:font>
  <w:font w:name="Symbol">
    <w:charset w:val="02"/>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t>3GPP</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r>
      <mc:AlternateContent>
        <mc:Choice Requires="wps">
          <w:drawing>
            <wp:anchor behindDoc="0" distT="0" distB="0" distL="0" distR="0" simplePos="0" locked="0" layoutInCell="0" allowOverlap="1" relativeHeight="121">
              <wp:simplePos x="0" y="0"/>
              <wp:positionH relativeFrom="margin">
                <wp:align>right</wp:align>
              </wp:positionH>
              <wp:positionV relativeFrom="paragraph">
                <wp:posOffset>635</wp:posOffset>
              </wp:positionV>
              <wp:extent cx="14605" cy="180340"/>
              <wp:effectExtent l="0" t="0" r="0" b="0"/>
              <wp:wrapSquare wrapText="bothSides"/>
              <wp:docPr id="15" name="Frame10"/>
              <a:graphic xmlns:a="http://schemas.openxmlformats.org/drawingml/2006/main">
                <a:graphicData uri="http://schemas.microsoft.com/office/word/2010/wordprocessingShape">
                  <wps:wsp>
                    <wps:cNvSpPr txBox="1"/>
                    <wps:spPr>
                      <a:xfrm>
                        <a:off x="0" y="0"/>
                        <a:ext cx="14605" cy="180340"/>
                      </a:xfrm>
                      <a:prstGeom prst="rect"/>
                      <a:solidFill>
                        <a:srgbClr val="FFFFFF">
                          <a:alpha val="0"/>
                        </a:srgbClr>
                      </a:solidFill>
                    </wps:spPr>
                    <wps:txbx>
                      <w:txbxContent>
                        <w:p>
                          <w:pPr>
                            <w:pStyle w:val="Normal"/>
                            <w:spacing w:before="0" w:after="180"/>
                            <w:rPr>
                              <w:rFonts w:ascii="Arial" w:hAnsi="Arial" w:cs="Arial"/>
                              <w:b/>
                              <w:sz w:val="18"/>
                              <w:szCs w:val="18"/>
                            </w:rPr>
                          </w:pPr>
                          <w:r>
                            <w:rPr>
                              <w:rFonts w:cs="Arial" w:ascii="Arial" w:hAnsi="Arial"/>
                              <w:b/>
                              <w:sz w:val="18"/>
                              <w:szCs w:val="18"/>
                            </w:rPr>
                          </w:r>
                        </w:p>
                      </w:txbxContent>
                    </wps:txbx>
                    <wps:bodyPr anchor="t" lIns="0" tIns="0" rIns="0" bIns="0">
                      <a:noAutofit/>
                    </wps:bodyPr>
                  </wps:wsp>
                </a:graphicData>
              </a:graphic>
            </wp:anchor>
          </w:drawing>
        </mc:Choice>
        <mc:Fallback>
          <w:pict>
            <v:rect fillcolor="#FFFFFF" style="position:absolute;rotation:-0;width:1.15pt;height:14.2pt;mso-wrap-distance-left:0pt;mso-wrap-distance-right:0pt;mso-wrap-distance-top:0pt;mso-wrap-distance-bottom:0pt;margin-top:0.05pt;mso-position-vertical-relative:text;margin-left:480.75pt;mso-position-horizontal:right;mso-position-horizontal-relative:margin">
              <v:fill opacity="0f"/>
              <v:textbox inset="0in,0in,0in,0in">
                <w:txbxContent>
                  <w:p>
                    <w:pPr>
                      <w:pStyle w:val="Normal"/>
                      <w:spacing w:before="0" w:after="180"/>
                      <w:rPr>
                        <w:rFonts w:ascii="Arial" w:hAnsi="Arial" w:cs="Arial"/>
                        <w:b/>
                        <w:sz w:val="18"/>
                        <w:szCs w:val="18"/>
                      </w:rPr>
                    </w:pPr>
                    <w:r>
                      <w:rPr>
                        <w:rFonts w:cs="Arial" w:ascii="Arial" w:hAnsi="Arial"/>
                        <w:b/>
                        <w:sz w:val="18"/>
                        <w:szCs w:val="18"/>
                      </w:rPr>
                    </w:r>
                  </w:p>
                </w:txbxContent>
              </v:textbox>
              <w10:wrap type="square"/>
            </v:rect>
          </w:pict>
        </mc:Fallback>
      </mc:AlternateContent>
    </w:r>
    <w:r>
      <mc:AlternateContent>
        <mc:Choice Requires="wps">
          <w:drawing>
            <wp:anchor behindDoc="0" distT="0" distB="0" distL="0" distR="0" simplePos="0" locked="0" layoutInCell="0" allowOverlap="1" relativeHeight="229">
              <wp:simplePos x="0" y="0"/>
              <wp:positionH relativeFrom="margin">
                <wp:align>center</wp:align>
              </wp:positionH>
              <wp:positionV relativeFrom="paragraph">
                <wp:posOffset>4445</wp:posOffset>
              </wp:positionV>
              <wp:extent cx="191135" cy="180340"/>
              <wp:effectExtent l="0" t="0" r="0" b="0"/>
              <wp:wrapSquare wrapText="bothSides"/>
              <wp:docPr id="16" name="Frame11"/>
              <a:graphic xmlns:a="http://schemas.openxmlformats.org/drawingml/2006/main">
                <a:graphicData uri="http://schemas.microsoft.com/office/word/2010/wordprocessingShape">
                  <wps:wsp>
                    <wps:cNvSpPr txBox="1"/>
                    <wps:spPr>
                      <a:xfrm>
                        <a:off x="0" y="0"/>
                        <a:ext cx="191135" cy="180340"/>
                      </a:xfrm>
                      <a:prstGeom prst="rect"/>
                      <a:solidFill>
                        <a:srgbClr val="FFFFFF">
                          <a:alpha val="0"/>
                        </a:srgbClr>
                      </a:solidFill>
                    </wps:spPr>
                    <wps:txbx>
                      <w:txbxContent>
                        <w:p>
                          <w:pPr>
                            <w:pStyle w:val="Normal"/>
                            <w:spacing w:before="0" w:after="180"/>
                            <w:rPr>
                              <w:rFonts w:ascii="Arial" w:hAnsi="Arial" w:cs="Arial"/>
                              <w:b/>
                              <w:sz w:val="18"/>
                              <w:szCs w:val="18"/>
                            </w:rPr>
                          </w:pPr>
                          <w:r>
                            <w:rPr>
                              <w:rFonts w:cs="Arial" w:ascii="Arial" w:hAnsi="Arial"/>
                              <w:b/>
                              <w:sz w:val="18"/>
                              <w:szCs w:val="18"/>
                            </w:rPr>
                            <w:fldChar w:fldCharType="begin"/>
                          </w:r>
                          <w:r>
                            <w:rPr>
                              <w:sz w:val="18"/>
                              <w:b/>
                              <w:szCs w:val="18"/>
                              <w:rFonts w:cs="Arial" w:ascii="Arial" w:hAnsi="Arial"/>
                            </w:rPr>
                            <w:instrText xml:space="preserve"> PAGE </w:instrText>
                          </w:r>
                          <w:r>
                            <w:rPr>
                              <w:sz w:val="18"/>
                              <w:b/>
                              <w:szCs w:val="18"/>
                              <w:rFonts w:cs="Arial" w:ascii="Arial" w:hAnsi="Arial"/>
                            </w:rPr>
                            <w:fldChar w:fldCharType="separate"/>
                          </w:r>
                          <w:r>
                            <w:rPr>
                              <w:sz w:val="18"/>
                              <w:b/>
                              <w:szCs w:val="18"/>
                              <w:rFonts w:cs="Arial" w:ascii="Arial" w:hAnsi="Arial"/>
                            </w:rPr>
                            <w:t>109</w:t>
                          </w:r>
                          <w:r>
                            <w:rPr>
                              <w:sz w:val="18"/>
                              <w:b/>
                              <w:szCs w:val="18"/>
                              <w:rFonts w:cs="Arial" w:ascii="Arial" w:hAnsi="Arial"/>
                            </w:rPr>
                            <w:fldChar w:fldCharType="end"/>
                          </w:r>
                        </w:p>
                      </w:txbxContent>
                    </wps:txbx>
                    <wps:bodyPr anchor="t" lIns="0" tIns="0" rIns="0" bIns="0">
                      <a:noAutofit/>
                    </wps:bodyPr>
                  </wps:wsp>
                </a:graphicData>
              </a:graphic>
            </wp:anchor>
          </w:drawing>
        </mc:Choice>
        <mc:Fallback>
          <w:pict>
            <v:rect fillcolor="#FFFFFF" style="position:absolute;rotation:-0;width:15.05pt;height:14.2pt;mso-wrap-distance-left:0pt;mso-wrap-distance-right:0pt;mso-wrap-distance-top:0pt;mso-wrap-distance-bottom:0pt;margin-top:0.35pt;mso-position-vertical-relative:text;margin-left:233.45pt;mso-position-horizontal:center;mso-position-horizontal-relative:margin">
              <v:fill opacity="0f"/>
              <v:textbox inset="0in,0in,0in,0in">
                <w:txbxContent>
                  <w:p>
                    <w:pPr>
                      <w:pStyle w:val="Normal"/>
                      <w:spacing w:before="0" w:after="180"/>
                      <w:rPr>
                        <w:rFonts w:ascii="Arial" w:hAnsi="Arial" w:cs="Arial"/>
                        <w:b/>
                        <w:sz w:val="18"/>
                        <w:szCs w:val="18"/>
                      </w:rPr>
                    </w:pPr>
                    <w:r>
                      <w:rPr>
                        <w:rFonts w:cs="Arial" w:ascii="Arial" w:hAnsi="Arial"/>
                        <w:b/>
                        <w:sz w:val="18"/>
                        <w:szCs w:val="18"/>
                      </w:rPr>
                      <w:fldChar w:fldCharType="begin"/>
                    </w:r>
                    <w:r>
                      <w:rPr>
                        <w:sz w:val="18"/>
                        <w:b/>
                        <w:szCs w:val="18"/>
                        <w:rFonts w:cs="Arial" w:ascii="Arial" w:hAnsi="Arial"/>
                      </w:rPr>
                      <w:instrText xml:space="preserve"> PAGE </w:instrText>
                    </w:r>
                    <w:r>
                      <w:rPr>
                        <w:sz w:val="18"/>
                        <w:b/>
                        <w:szCs w:val="18"/>
                        <w:rFonts w:cs="Arial" w:ascii="Arial" w:hAnsi="Arial"/>
                      </w:rPr>
                      <w:fldChar w:fldCharType="separate"/>
                    </w:r>
                    <w:r>
                      <w:rPr>
                        <w:sz w:val="18"/>
                        <w:b/>
                        <w:szCs w:val="18"/>
                        <w:rFonts w:cs="Arial" w:ascii="Arial" w:hAnsi="Arial"/>
                      </w:rPr>
                      <w:t>109</w:t>
                    </w:r>
                    <w:r>
                      <w:rPr>
                        <w:sz w:val="18"/>
                        <w:b/>
                        <w:szCs w:val="18"/>
                        <w:rFonts w:cs="Arial" w:ascii="Arial" w:hAnsi="Arial"/>
                      </w:rPr>
                      <w:fldChar w:fldCharType="end"/>
                    </w:r>
                  </w:p>
                </w:txbxContent>
              </v:textbox>
              <w10:wrap type="square"/>
            </v:rect>
          </w:pict>
        </mc:Fallback>
      </mc:AlternateContent>
    </w:r>
    <w:r>
      <mc:AlternateContent>
        <mc:Choice Requires="wps">
          <w:drawing>
            <wp:anchor behindDoc="0" distT="0" distB="0" distL="0" distR="0" simplePos="0" locked="0" layoutInCell="0" allowOverlap="1" relativeHeight="337">
              <wp:simplePos x="0" y="0"/>
              <wp:positionH relativeFrom="margin">
                <wp:align>left</wp:align>
              </wp:positionH>
              <wp:positionV relativeFrom="paragraph">
                <wp:posOffset>4445</wp:posOffset>
              </wp:positionV>
              <wp:extent cx="14605" cy="180340"/>
              <wp:effectExtent l="0" t="0" r="0" b="0"/>
              <wp:wrapSquare wrapText="bothSides"/>
              <wp:docPr id="17" name="Frame12"/>
              <a:graphic xmlns:a="http://schemas.openxmlformats.org/drawingml/2006/main">
                <a:graphicData uri="http://schemas.microsoft.com/office/word/2010/wordprocessingShape">
                  <wps:wsp>
                    <wps:cNvSpPr txBox="1"/>
                    <wps:spPr>
                      <a:xfrm>
                        <a:off x="0" y="0"/>
                        <a:ext cx="14605" cy="180340"/>
                      </a:xfrm>
                      <a:prstGeom prst="rect"/>
                      <a:solidFill>
                        <a:srgbClr val="FFFFFF">
                          <a:alpha val="0"/>
                        </a:srgbClr>
                      </a:solidFill>
                    </wps:spPr>
                    <wps:txbx>
                      <w:txbxContent>
                        <w:p>
                          <w:pPr>
                            <w:pStyle w:val="Normal"/>
                            <w:spacing w:before="0" w:after="180"/>
                            <w:rPr>
                              <w:rFonts w:ascii="Arial" w:hAnsi="Arial" w:cs="Arial"/>
                              <w:b/>
                              <w:sz w:val="18"/>
                              <w:szCs w:val="18"/>
                            </w:rPr>
                          </w:pPr>
                          <w:r>
                            <w:rPr>
                              <w:rFonts w:cs="Arial" w:ascii="Arial" w:hAnsi="Arial"/>
                              <w:b/>
                              <w:sz w:val="18"/>
                              <w:szCs w:val="18"/>
                            </w:rPr>
                          </w:r>
                        </w:p>
                      </w:txbxContent>
                    </wps:txbx>
                    <wps:bodyPr anchor="t" lIns="0" tIns="0" rIns="0" bIns="0">
                      <a:noAutofit/>
                    </wps:bodyPr>
                  </wps:wsp>
                </a:graphicData>
              </a:graphic>
            </wp:anchor>
          </w:drawing>
        </mc:Choice>
        <mc:Fallback>
          <w:pict>
            <v:rect fillcolor="#FFFFFF" style="position:absolute;rotation:-0;width:1.15pt;height:14.2pt;mso-wrap-distance-left:0pt;mso-wrap-distance-right:0pt;mso-wrap-distance-top:0pt;mso-wrap-distance-bottom:0pt;margin-top:0.35pt;mso-position-vertical-relative:text;margin-left:0pt;mso-position-horizontal:left;mso-position-horizontal-relative:margin">
              <v:fill opacity="0f"/>
              <v:textbox inset="0in,0in,0in,0in">
                <w:txbxContent>
                  <w:p>
                    <w:pPr>
                      <w:pStyle w:val="Normal"/>
                      <w:spacing w:before="0" w:after="180"/>
                      <w:rPr>
                        <w:rFonts w:ascii="Arial" w:hAnsi="Arial" w:cs="Arial"/>
                        <w:b/>
                        <w:sz w:val="18"/>
                        <w:szCs w:val="18"/>
                      </w:rPr>
                    </w:pPr>
                    <w:r>
                      <w:rPr>
                        <w:rFonts w:cs="Arial" w:ascii="Arial" w:hAnsi="Arial"/>
                        <w:b/>
                        <w:sz w:val="18"/>
                        <w:szCs w:val="18"/>
                      </w:rPr>
                    </w:r>
                  </w:p>
                </w:txbxContent>
              </v:textbox>
              <w10:wrap type="square"/>
            </v:rect>
          </w:pict>
        </mc:Fallback>
      </mc:AlternateConten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pStyle w:val="Heading4"/>
      <w:numFmt w:val="none"/>
      <w:suff w:val="nothing"/>
      <w:lvlText w:val=""/>
      <w:lvlJc w:val="left"/>
      <w:pPr>
        <w:tabs>
          <w:tab w:val="num" w:pos="0"/>
        </w:tabs>
        <w:ind w:left="0" w:hanging="0"/>
      </w:pPr>
    </w:lvl>
    <w:lvl w:ilvl="4">
      <w:start w:val="1"/>
      <w:pStyle w:val="Heading5"/>
      <w:numFmt w:val="none"/>
      <w:suff w:val="nothing"/>
      <w:lvlText w:val=""/>
      <w:lvlJc w:val="left"/>
      <w:pPr>
        <w:tabs>
          <w:tab w:val="num" w:pos="0"/>
        </w:tabs>
        <w:ind w:left="0" w:hanging="0"/>
      </w:pPr>
    </w:lvl>
    <w:lvl w:ilvl="5">
      <w:start w:val="1"/>
      <w:pStyle w:val="Heading6"/>
      <w:numFmt w:val="none"/>
      <w:suff w:val="nothing"/>
      <w:lvlText w:val=""/>
      <w:lvlJc w:val="left"/>
      <w:pPr>
        <w:tabs>
          <w:tab w:val="num" w:pos="0"/>
        </w:tabs>
        <w:ind w:left="0" w:hanging="0"/>
      </w:pPr>
    </w:lvl>
    <w:lvl w:ilvl="6">
      <w:start w:val="1"/>
      <w:pStyle w:val="Heading7"/>
      <w:numFmt w:val="none"/>
      <w:suff w:val="nothing"/>
      <w:lvlText w:val=""/>
      <w:lvlJc w:val="left"/>
      <w:pPr>
        <w:tabs>
          <w:tab w:val="num" w:pos="0"/>
        </w:tabs>
        <w:ind w:left="0" w:hanging="0"/>
      </w:pPr>
    </w:lvl>
    <w:lvl w:ilvl="7">
      <w:start w:val="1"/>
      <w:pStyle w:val="Heading8"/>
      <w:numFmt w:val="none"/>
      <w:suff w:val="nothing"/>
      <w:lvlText w:val=""/>
      <w:lvlJc w:val="left"/>
      <w:pPr>
        <w:tabs>
          <w:tab w:val="num" w:pos="0"/>
        </w:tabs>
        <w:ind w:left="0" w:hanging="0"/>
      </w:pPr>
    </w:lvl>
    <w:lvl w:ilvl="8">
      <w:start w:val="1"/>
      <w:pStyle w:val="Heading9"/>
      <w:numFmt w:val="none"/>
      <w:suff w:val="nothing"/>
      <w:lvlText w:val=""/>
      <w:lvlJc w:val="left"/>
      <w:pPr>
        <w:tabs>
          <w:tab w:val="num" w:pos="0"/>
        </w:tabs>
        <w:ind w:left="0" w:hanging="0"/>
      </w:pPr>
    </w:lvl>
  </w:abstractNum>
  <w:abstractNum w:abstractNumId="2">
    <w:lvl w:ilvl="0">
      <w:start w:val="1"/>
      <w:numFmt w:val="decimal"/>
      <w:lvlText w:val="%1."/>
      <w:lvlJc w:val="left"/>
      <w:pPr>
        <w:tabs>
          <w:tab w:val="num" w:pos="1492"/>
        </w:tabs>
        <w:ind w:left="1492" w:hanging="360"/>
      </w:pPr>
    </w:lvl>
  </w:abstractNum>
  <w:abstractNum w:abstractNumId="3">
    <w:lvl w:ilvl="0">
      <w:start w:val="1"/>
      <w:numFmt w:val="decimal"/>
      <w:lvlText w:val="%1."/>
      <w:lvlJc w:val="left"/>
      <w:pPr>
        <w:tabs>
          <w:tab w:val="num" w:pos="1209"/>
        </w:tabs>
        <w:ind w:left="1209" w:hanging="360"/>
      </w:pPr>
    </w:lvl>
  </w:abstractNum>
  <w:abstractNum w:abstractNumId="4">
    <w:lvl w:ilvl="0">
      <w:start w:val="1"/>
      <w:numFmt w:val="decimal"/>
      <w:lvlText w:val="%1."/>
      <w:lvlJc w:val="left"/>
      <w:pPr>
        <w:tabs>
          <w:tab w:val="num" w:pos="926"/>
        </w:tabs>
        <w:ind w:left="926" w:hanging="360"/>
      </w:pPr>
    </w:lvl>
  </w:abstractNum>
  <w:abstractNum w:abstractNumId="5">
    <w:lvl w:ilvl="0">
      <w:start w:val="1"/>
      <w:numFmt w:val="bullet"/>
      <w:lvlText w:val=""/>
      <w:lvlJc w:val="left"/>
      <w:pPr>
        <w:tabs>
          <w:tab w:val="num" w:pos="283"/>
        </w:tabs>
        <w:ind w:left="283"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bullet"/>
      <w:lvlText w:val=""/>
      <w:lvlJc w:val="left"/>
      <w:pPr>
        <w:tabs>
          <w:tab w:val="num" w:pos="283"/>
        </w:tabs>
        <w:ind w:left="283"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lowerLetter"/>
      <w:lvlText w:val="%1)"/>
      <w:lvlJc w:val="left"/>
      <w:pPr>
        <w:tabs>
          <w:tab w:val="num" w:pos="283"/>
        </w:tabs>
        <w:ind w:left="283" w:hanging="283"/>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decimal"/>
      <w:lvlText w:val="%1)"/>
      <w:lvlJc w:val="left"/>
      <w:pPr>
        <w:tabs>
          <w:tab w:val="num" w:pos="283"/>
        </w:tabs>
        <w:ind w:left="283" w:hanging="283"/>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50"/>
  <w:defaultTabStop w:val="284"/>
  <w:autoHyphenation w:val="true"/>
  <w:compat>
    <w:doNotExpandShiftReturn/>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DejaVu Sans" w:cs="DejaVu Sans"/>
        <w:sz w:val="24"/>
        <w:szCs w:val="24"/>
        <w:lang w:val="en-US" w:eastAsia="zh-CN" w:bidi="hi-IN"/>
      </w:rPr>
    </w:rPrDefault>
    <w:pPrDefault>
      <w:pPr>
        <w:suppressAutoHyphens w:val="true"/>
      </w:pPr>
    </w:pPrDefault>
  </w:docDefaults>
  <w:style w:type="paragraph" w:styleId="Normal">
    <w:name w:val="Normal"/>
    <w:qFormat/>
    <w:pPr>
      <w:widowControl/>
      <w:overflowPunct w:val="false"/>
      <w:autoSpaceDE w:val="false"/>
      <w:bidi w:val="0"/>
      <w:spacing w:before="0" w:after="180"/>
      <w:textAlignment w:val="baseline"/>
    </w:pPr>
    <w:rPr>
      <w:rFonts w:ascii="Times New Roman" w:hAnsi="Times New Roman" w:eastAsia="MS Mincho;ＭＳ 明朝" w:cs="Times New Roman"/>
      <w:color w:val="auto"/>
      <w:sz w:val="20"/>
      <w:szCs w:val="20"/>
      <w:lang w:val="en-GB" w:bidi="ar-SA" w:eastAsia="zh-CN"/>
    </w:rPr>
  </w:style>
  <w:style w:type="paragraph" w:styleId="Heading1">
    <w:name w:val="Heading 1"/>
    <w:next w:val="Normal"/>
    <w:qFormat/>
    <w:pPr>
      <w:keepNext w:val="true"/>
      <w:keepLines/>
      <w:widowControl/>
      <w:numPr>
        <w:ilvl w:val="0"/>
        <w:numId w:val="1"/>
      </w:numPr>
      <w:pBdr>
        <w:top w:val="single" w:sz="12" w:space="3" w:color="000000"/>
      </w:pBdr>
      <w:overflowPunct w:val="false"/>
      <w:autoSpaceDE w:val="false"/>
      <w:bidi w:val="0"/>
      <w:spacing w:before="240" w:after="180"/>
      <w:ind w:hanging="1134" w:left="1134" w:right="0"/>
      <w:textAlignment w:val="baseline"/>
      <w:outlineLvl w:val="0"/>
    </w:pPr>
    <w:rPr>
      <w:rFonts w:ascii="Arial" w:hAnsi="Arial" w:eastAsia="MS Mincho;ＭＳ 明朝" w:cs="Arial"/>
      <w:color w:val="auto"/>
      <w:sz w:val="36"/>
      <w:szCs w:val="20"/>
      <w:lang w:val="en-GB" w:bidi="ar-SA" w:eastAsia="zh-CN"/>
    </w:rPr>
  </w:style>
  <w:style w:type="paragraph" w:styleId="Heading2">
    <w:name w:val="Heading 2"/>
    <w:basedOn w:val="Heading1"/>
    <w:next w:val="Normal"/>
    <w:qFormat/>
    <w:pPr>
      <w:numPr>
        <w:ilvl w:val="1"/>
        <w:numId w:val="1"/>
      </w:numPr>
      <w:pBdr>
        <w:top w:val="nil"/>
      </w:pBdr>
      <w:spacing w:before="180" w:after="180"/>
      <w:outlineLvl w:val="1"/>
    </w:pPr>
    <w:rPr>
      <w:sz w:val="32"/>
    </w:rPr>
  </w:style>
  <w:style w:type="paragraph" w:styleId="Heading3">
    <w:name w:val="Heading 3"/>
    <w:basedOn w:val="Heading2"/>
    <w:next w:val="Normal"/>
    <w:qFormat/>
    <w:pPr>
      <w:numPr>
        <w:ilvl w:val="2"/>
        <w:numId w:val="1"/>
      </w:numPr>
      <w:spacing w:before="120" w:after="180"/>
      <w:outlineLvl w:val="2"/>
    </w:pPr>
    <w:rPr>
      <w:sz w:val="28"/>
    </w:rPr>
  </w:style>
  <w:style w:type="paragraph" w:styleId="Heading4">
    <w:name w:val="Heading 4"/>
    <w:basedOn w:val="Heading3"/>
    <w:next w:val="Normal"/>
    <w:qFormat/>
    <w:pPr>
      <w:numPr>
        <w:ilvl w:val="3"/>
        <w:numId w:val="1"/>
      </w:numPr>
      <w:ind w:hanging="1418" w:left="1418" w:right="0"/>
      <w:outlineLvl w:val="3"/>
    </w:pPr>
    <w:rPr>
      <w:sz w:val="24"/>
    </w:rPr>
  </w:style>
  <w:style w:type="paragraph" w:styleId="Heading5">
    <w:name w:val="Heading 5"/>
    <w:basedOn w:val="Heading4"/>
    <w:next w:val="Normal"/>
    <w:qFormat/>
    <w:pPr>
      <w:numPr>
        <w:ilvl w:val="4"/>
        <w:numId w:val="1"/>
      </w:numPr>
      <w:ind w:hanging="1701" w:left="1701" w:right="0"/>
      <w:outlineLvl w:val="4"/>
    </w:pPr>
    <w:rPr>
      <w:sz w:val="22"/>
    </w:rPr>
  </w:style>
  <w:style w:type="paragraph" w:styleId="Heading6">
    <w:name w:val="Heading 6"/>
    <w:basedOn w:val="H6"/>
    <w:next w:val="Normal"/>
    <w:qFormat/>
    <w:pPr>
      <w:numPr>
        <w:ilvl w:val="5"/>
        <w:numId w:val="1"/>
      </w:numPr>
      <w:outlineLvl w:val="5"/>
    </w:pPr>
    <w:rPr/>
  </w:style>
  <w:style w:type="paragraph" w:styleId="Heading7">
    <w:name w:val="Heading 7"/>
    <w:basedOn w:val="H6"/>
    <w:next w:val="Normal"/>
    <w:qFormat/>
    <w:pPr>
      <w:numPr>
        <w:ilvl w:val="6"/>
        <w:numId w:val="1"/>
      </w:numPr>
      <w:outlineLvl w:val="6"/>
    </w:pPr>
    <w:rPr/>
  </w:style>
  <w:style w:type="paragraph" w:styleId="Heading8">
    <w:name w:val="Heading 8"/>
    <w:basedOn w:val="Heading1"/>
    <w:next w:val="Normal"/>
    <w:qFormat/>
    <w:pPr>
      <w:numPr>
        <w:ilvl w:val="7"/>
        <w:numId w:val="1"/>
      </w:numPr>
      <w:ind w:hanging="0" w:left="0" w:right="0"/>
      <w:outlineLvl w:val="7"/>
    </w:pPr>
    <w:rPr/>
  </w:style>
  <w:style w:type="paragraph" w:styleId="Heading9">
    <w:name w:val="Heading 9"/>
    <w:basedOn w:val="Heading8"/>
    <w:next w:val="Normal"/>
    <w:qFormat/>
    <w:pPr>
      <w:numPr>
        <w:ilvl w:val="8"/>
        <w:numId w:val="1"/>
      </w:numPr>
      <w:outlineLvl w:val="8"/>
    </w:pPr>
    <w:rPr/>
  </w:style>
  <w:style w:type="character" w:styleId="WW8Num5z0">
    <w:name w:val="WW8Num5z0"/>
    <w:qFormat/>
    <w:rPr>
      <w:rFonts w:ascii="Symbol" w:hAnsi="Symbol" w:cs="Symbol"/>
    </w:rPr>
  </w:style>
  <w:style w:type="character" w:styleId="WW8Num6z0">
    <w:name w:val="WW8Num6z0"/>
    <w:qFormat/>
    <w:rPr>
      <w:rFonts w:ascii="Symbol" w:hAnsi="Symbol" w:cs="Symbol"/>
    </w:rPr>
  </w:style>
  <w:style w:type="character" w:styleId="WW8Num7z0">
    <w:name w:val="WW8Num7z0"/>
    <w:qFormat/>
    <w:rPr>
      <w:rFonts w:ascii="Symbol" w:hAnsi="Symbol" w:cs="Symbol"/>
    </w:rPr>
  </w:style>
  <w:style w:type="character" w:styleId="WW8Num8z0">
    <w:name w:val="WW8Num8z0"/>
    <w:qFormat/>
    <w:rPr>
      <w:rFonts w:ascii="Symbol" w:hAnsi="Symbol" w:cs="Symbol"/>
    </w:rPr>
  </w:style>
  <w:style w:type="character" w:styleId="WW8Num10z0">
    <w:name w:val="WW8Num10z0"/>
    <w:qFormat/>
    <w:rPr>
      <w:rFonts w:ascii="Symbol" w:hAnsi="Symbol" w:cs="Symbol"/>
    </w:rPr>
  </w:style>
  <w:style w:type="character" w:styleId="WW8Num13z0">
    <w:name w:val="WW8Num13z0"/>
    <w:qFormat/>
    <w:rPr>
      <w:rFonts w:ascii="Symbol" w:hAnsi="Symbol" w:cs="Symbol"/>
    </w:rPr>
  </w:style>
  <w:style w:type="character" w:styleId="WW8Num13z1">
    <w:name w:val="WW8Num13z1"/>
    <w:qFormat/>
    <w:rPr>
      <w:rFonts w:ascii="Times New Roman" w:hAnsi="Times New Roman" w:eastAsia="Times New Roman" w:cs="Times New Roman"/>
    </w:rPr>
  </w:style>
  <w:style w:type="character" w:styleId="WW8Num13z2">
    <w:name w:val="WW8Num13z2"/>
    <w:qFormat/>
    <w:rPr>
      <w:rFonts w:ascii="Wingdings" w:hAnsi="Wingdings" w:cs="Wingdings"/>
    </w:rPr>
  </w:style>
  <w:style w:type="character" w:styleId="WW8Num13z4">
    <w:name w:val="WW8Num13z4"/>
    <w:qFormat/>
    <w:rPr>
      <w:rFonts w:ascii="Courier New" w:hAnsi="Courier New" w:cs="Courier New"/>
    </w:rPr>
  </w:style>
  <w:style w:type="character" w:styleId="WW8Num14z0">
    <w:name w:val="WW8Num14z0"/>
    <w:qFormat/>
    <w:rPr/>
  </w:style>
  <w:style w:type="character" w:styleId="WW8Num16z0">
    <w:name w:val="WW8Num16z0"/>
    <w:qFormat/>
    <w:rPr>
      <w:rFonts w:ascii="Symbol" w:hAnsi="Symbol" w:cs="Symbol"/>
    </w:rPr>
  </w:style>
  <w:style w:type="character" w:styleId="WW8Num16z1">
    <w:name w:val="WW8Num16z1"/>
    <w:qFormat/>
    <w:rPr>
      <w:rFonts w:ascii="Courier New" w:hAnsi="Courier New" w:cs="Courier New"/>
    </w:rPr>
  </w:style>
  <w:style w:type="character" w:styleId="WW8Num16z2">
    <w:name w:val="WW8Num16z2"/>
    <w:qFormat/>
    <w:rPr>
      <w:rFonts w:ascii="Wingdings" w:hAnsi="Wingdings" w:cs="Wingdings"/>
    </w:rPr>
  </w:style>
  <w:style w:type="character" w:styleId="WW8Num17z0">
    <w:name w:val="WW8Num17z0"/>
    <w:qFormat/>
    <w:rPr>
      <w:rFonts w:ascii="Wingdings" w:hAnsi="Wingdings" w:cs="Wingdings"/>
    </w:rPr>
  </w:style>
  <w:style w:type="character" w:styleId="WW8Num18z0">
    <w:name w:val="WW8Num18z0"/>
    <w:qFormat/>
    <w:rPr>
      <w:rFonts w:ascii="Symbol" w:hAnsi="Symbol" w:cs="Symbol"/>
    </w:rPr>
  </w:style>
  <w:style w:type="character" w:styleId="WW8Num18z1">
    <w:name w:val="WW8Num18z1"/>
    <w:qFormat/>
    <w:rPr>
      <w:rFonts w:ascii="Courier New" w:hAnsi="Courier New" w:cs="Courier New"/>
    </w:rPr>
  </w:style>
  <w:style w:type="character" w:styleId="WW8Num18z2">
    <w:name w:val="WW8Num18z2"/>
    <w:qFormat/>
    <w:rPr>
      <w:rFonts w:ascii="Wingdings" w:hAnsi="Wingdings" w:cs="Wingdings"/>
    </w:rPr>
  </w:style>
  <w:style w:type="character" w:styleId="WW8Num19z0">
    <w:name w:val="WW8Num19z0"/>
    <w:qFormat/>
    <w:rPr>
      <w:rFonts w:ascii="Times New Roman" w:hAnsi="Times New Roman" w:eastAsia="Times New Roman" w:cs="Times New Roman"/>
    </w:rPr>
  </w:style>
  <w:style w:type="character" w:styleId="WW8Num19z1">
    <w:name w:val="WW8Num19z1"/>
    <w:qFormat/>
    <w:rPr>
      <w:rFonts w:ascii="Courier New" w:hAnsi="Courier New" w:cs="Courier New"/>
    </w:rPr>
  </w:style>
  <w:style w:type="character" w:styleId="WW8Num19z2">
    <w:name w:val="WW8Num19z2"/>
    <w:qFormat/>
    <w:rPr>
      <w:rFonts w:ascii="Wingdings" w:hAnsi="Wingdings" w:cs="Wingdings"/>
    </w:rPr>
  </w:style>
  <w:style w:type="character" w:styleId="WW8Num19z3">
    <w:name w:val="WW8Num19z3"/>
    <w:qFormat/>
    <w:rPr>
      <w:rFonts w:ascii="Symbol" w:hAnsi="Symbol" w:cs="Symbol"/>
    </w:rPr>
  </w:style>
  <w:style w:type="character" w:styleId="WW8Num20z0">
    <w:name w:val="WW8Num20z0"/>
    <w:qFormat/>
    <w:rPr/>
  </w:style>
  <w:style w:type="character" w:styleId="WW8Num21z0">
    <w:name w:val="WW8Num21z0"/>
    <w:qFormat/>
    <w:rPr>
      <w:rFonts w:ascii="Symbol" w:hAnsi="Symbol" w:cs="Symbol"/>
    </w:rPr>
  </w:style>
  <w:style w:type="character" w:styleId="WW8Num21z1">
    <w:name w:val="WW8Num21z1"/>
    <w:qFormat/>
    <w:rPr>
      <w:rFonts w:ascii="Courier New" w:hAnsi="Courier New" w:cs="Courier New"/>
    </w:rPr>
  </w:style>
  <w:style w:type="character" w:styleId="WW8Num21z2">
    <w:name w:val="WW8Num21z2"/>
    <w:qFormat/>
    <w:rPr>
      <w:rFonts w:ascii="Wingdings" w:hAnsi="Wingdings" w:cs="Wingdings"/>
    </w:rPr>
  </w:style>
  <w:style w:type="character" w:styleId="WW8Num22z0">
    <w:name w:val="WW8Num22z0"/>
    <w:qFormat/>
    <w:rPr>
      <w:rFonts w:ascii="Symbol" w:hAnsi="Symbol" w:cs="Symbol"/>
    </w:rPr>
  </w:style>
  <w:style w:type="character" w:styleId="WW8Num22z1">
    <w:name w:val="WW8Num22z1"/>
    <w:qFormat/>
    <w:rPr>
      <w:rFonts w:ascii="Courier New" w:hAnsi="Courier New" w:cs="Courier New"/>
    </w:rPr>
  </w:style>
  <w:style w:type="character" w:styleId="WW8Num22z2">
    <w:name w:val="WW8Num22z2"/>
    <w:qFormat/>
    <w:rPr>
      <w:rFonts w:ascii="Wingdings" w:hAnsi="Wingdings" w:cs="Wingdings"/>
    </w:rPr>
  </w:style>
  <w:style w:type="character" w:styleId="WW8Num23z0">
    <w:name w:val="WW8Num23z0"/>
    <w:qFormat/>
    <w:rPr/>
  </w:style>
  <w:style w:type="character" w:styleId="WW8Num24z0">
    <w:name w:val="WW8Num24z0"/>
    <w:qFormat/>
    <w:rPr>
      <w:rFonts w:ascii="Symbol" w:hAnsi="Symbol" w:cs="Symbol"/>
    </w:rPr>
  </w:style>
  <w:style w:type="character" w:styleId="WW8Num24z1">
    <w:name w:val="WW8Num24z1"/>
    <w:qFormat/>
    <w:rPr>
      <w:rFonts w:ascii="Courier New" w:hAnsi="Courier New" w:cs="Courier New"/>
    </w:rPr>
  </w:style>
  <w:style w:type="character" w:styleId="WW8Num24z2">
    <w:name w:val="WW8Num24z2"/>
    <w:qFormat/>
    <w:rPr>
      <w:rFonts w:ascii="Wingdings" w:hAnsi="Wingdings" w:cs="Wingdings"/>
    </w:rPr>
  </w:style>
  <w:style w:type="character" w:styleId="WW8Num25z0">
    <w:name w:val="WW8Num25z0"/>
    <w:qFormat/>
    <w:rPr>
      <w:rFonts w:ascii="Times New Roman" w:hAnsi="Times New Roman" w:eastAsia="Times New Roman" w:cs="Times New Roman"/>
    </w:rPr>
  </w:style>
  <w:style w:type="character" w:styleId="WW8Num26z0">
    <w:name w:val="WW8Num26z0"/>
    <w:qFormat/>
    <w:rPr>
      <w:rFonts w:ascii="Symbol" w:hAnsi="Symbol" w:cs="Symbol"/>
      <w:sz w:val="20"/>
    </w:rPr>
  </w:style>
  <w:style w:type="character" w:styleId="WW8Num27z0">
    <w:name w:val="WW8Num27z0"/>
    <w:qFormat/>
    <w:rPr/>
  </w:style>
  <w:style w:type="character" w:styleId="WW8Num28z0">
    <w:name w:val="WW8Num28z0"/>
    <w:qFormat/>
    <w:rPr/>
  </w:style>
  <w:style w:type="character" w:styleId="WW8Num29z0">
    <w:name w:val="WW8Num29z0"/>
    <w:qFormat/>
    <w:rPr/>
  </w:style>
  <w:style w:type="character" w:styleId="WW8Num30z0">
    <w:name w:val="WW8Num30z0"/>
    <w:qFormat/>
    <w:rPr>
      <w:rFonts w:ascii="Times New Roman" w:hAnsi="Times New Roman" w:eastAsia="Times New Roman" w:cs="Times New Roman"/>
    </w:rPr>
  </w:style>
  <w:style w:type="character" w:styleId="WW8Num30z1">
    <w:name w:val="WW8Num30z1"/>
    <w:qFormat/>
    <w:rPr>
      <w:rFonts w:ascii="Courier New" w:hAnsi="Courier New" w:cs="Courier New"/>
    </w:rPr>
  </w:style>
  <w:style w:type="character" w:styleId="WW8Num30z2">
    <w:name w:val="WW8Num30z2"/>
    <w:qFormat/>
    <w:rPr>
      <w:rFonts w:ascii="Wingdings" w:hAnsi="Wingdings" w:cs="Wingdings"/>
    </w:rPr>
  </w:style>
  <w:style w:type="character" w:styleId="WW8Num30z3">
    <w:name w:val="WW8Num30z3"/>
    <w:qFormat/>
    <w:rPr>
      <w:rFonts w:ascii="Symbol" w:hAnsi="Symbol" w:cs="Symbol"/>
    </w:rPr>
  </w:style>
  <w:style w:type="character" w:styleId="WW8Num31z0">
    <w:name w:val="WW8Num31z0"/>
    <w:qFormat/>
    <w:rPr>
      <w:sz w:val="20"/>
    </w:rPr>
  </w:style>
  <w:style w:type="character" w:styleId="WW8Num32z0">
    <w:name w:val="WW8Num32z0"/>
    <w:qFormat/>
    <w:rPr>
      <w:rFonts w:ascii="Symbol" w:hAnsi="Symbol" w:cs="Symbol"/>
    </w:rPr>
  </w:style>
  <w:style w:type="character" w:styleId="WW8Num32z1">
    <w:name w:val="WW8Num32z1"/>
    <w:qFormat/>
    <w:rPr>
      <w:rFonts w:ascii="Courier New" w:hAnsi="Courier New" w:cs="Courier New"/>
    </w:rPr>
  </w:style>
  <w:style w:type="character" w:styleId="WW8Num32z2">
    <w:name w:val="WW8Num32z2"/>
    <w:qFormat/>
    <w:rPr>
      <w:rFonts w:ascii="Wingdings" w:hAnsi="Wingdings" w:cs="Wingdings"/>
    </w:rPr>
  </w:style>
  <w:style w:type="character" w:styleId="WW8Num34z0">
    <w:name w:val="WW8Num34z0"/>
    <w:qFormat/>
    <w:rPr>
      <w:rFonts w:ascii="Times New Roman" w:hAnsi="Times New Roman" w:eastAsia="Times New Roman" w:cs="Times New Roman"/>
      <w:b/>
    </w:rPr>
  </w:style>
  <w:style w:type="character" w:styleId="WW8Num34z1">
    <w:name w:val="WW8Num34z1"/>
    <w:qFormat/>
    <w:rPr>
      <w:rFonts w:ascii="Courier New" w:hAnsi="Courier New" w:cs="Courier New"/>
    </w:rPr>
  </w:style>
  <w:style w:type="character" w:styleId="WW8Num34z2">
    <w:name w:val="WW8Num34z2"/>
    <w:qFormat/>
    <w:rPr>
      <w:rFonts w:ascii="Wingdings" w:hAnsi="Wingdings" w:cs="Wingdings"/>
    </w:rPr>
  </w:style>
  <w:style w:type="character" w:styleId="WW8Num34z3">
    <w:name w:val="WW8Num34z3"/>
    <w:qFormat/>
    <w:rPr>
      <w:rFonts w:ascii="Symbol" w:hAnsi="Symbol" w:cs="Symbol"/>
    </w:rPr>
  </w:style>
  <w:style w:type="character" w:styleId="WW8Num35z0">
    <w:name w:val="WW8Num35z0"/>
    <w:qFormat/>
    <w:rPr/>
  </w:style>
  <w:style w:type="character" w:styleId="WW8Num38z0">
    <w:name w:val="WW8Num38z0"/>
    <w:qFormat/>
    <w:rPr>
      <w:rFonts w:ascii="Symbol" w:hAnsi="Symbol" w:cs="Symbol"/>
    </w:rPr>
  </w:style>
  <w:style w:type="character" w:styleId="WW8Num38z1">
    <w:name w:val="WW8Num38z1"/>
    <w:qFormat/>
    <w:rPr>
      <w:rFonts w:ascii="Times New Roman" w:hAnsi="Times New Roman" w:eastAsia="Times New Roman" w:cs="Times New Roman"/>
    </w:rPr>
  </w:style>
  <w:style w:type="character" w:styleId="WW8Num38z2">
    <w:name w:val="WW8Num38z2"/>
    <w:qFormat/>
    <w:rPr>
      <w:rFonts w:ascii="Wingdings" w:hAnsi="Wingdings" w:cs="Wingdings"/>
    </w:rPr>
  </w:style>
  <w:style w:type="character" w:styleId="WW8Num38z4">
    <w:name w:val="WW8Num38z4"/>
    <w:qFormat/>
    <w:rPr>
      <w:rFonts w:ascii="Courier New" w:hAnsi="Courier New" w:cs="Courier New"/>
    </w:rPr>
  </w:style>
  <w:style w:type="character" w:styleId="WW8Num40z0">
    <w:name w:val="WW8Num40z0"/>
    <w:qFormat/>
    <w:rPr/>
  </w:style>
  <w:style w:type="character" w:styleId="WW8Num42z0">
    <w:name w:val="WW8Num42z0"/>
    <w:qFormat/>
    <w:rPr/>
  </w:style>
  <w:style w:type="character" w:styleId="WW8Num43z0">
    <w:name w:val="WW8Num43z0"/>
    <w:qFormat/>
    <w:rPr>
      <w:rFonts w:ascii="Symbol" w:hAnsi="Symbol" w:cs="Symbol"/>
    </w:rPr>
  </w:style>
  <w:style w:type="character" w:styleId="WW8Num43z1">
    <w:name w:val="WW8Num43z1"/>
    <w:qFormat/>
    <w:rPr>
      <w:rFonts w:ascii="Courier New" w:hAnsi="Courier New" w:cs="Courier New"/>
    </w:rPr>
  </w:style>
  <w:style w:type="character" w:styleId="WW8Num43z2">
    <w:name w:val="WW8Num43z2"/>
    <w:qFormat/>
    <w:rPr>
      <w:rFonts w:ascii="Wingdings" w:hAnsi="Wingdings" w:cs="Wingdings"/>
    </w:rPr>
  </w:style>
  <w:style w:type="character" w:styleId="WW8Num44z0">
    <w:name w:val="WW8Num44z0"/>
    <w:qFormat/>
    <w:rPr>
      <w:rFonts w:ascii="Symbol" w:hAnsi="Symbol" w:cs="Symbol"/>
    </w:rPr>
  </w:style>
  <w:style w:type="character" w:styleId="WW8Num44z1">
    <w:name w:val="WW8Num44z1"/>
    <w:qFormat/>
    <w:rPr>
      <w:rFonts w:ascii="Courier New" w:hAnsi="Courier New" w:cs="Courier New"/>
    </w:rPr>
  </w:style>
  <w:style w:type="character" w:styleId="WW8Num44z2">
    <w:name w:val="WW8Num44z2"/>
    <w:qFormat/>
    <w:rPr>
      <w:rFonts w:ascii="Wingdings" w:hAnsi="Wingdings" w:cs="Wingdings"/>
    </w:rPr>
  </w:style>
  <w:style w:type="character" w:styleId="WW8Num45z0">
    <w:name w:val="WW8Num45z0"/>
    <w:qFormat/>
    <w:rPr/>
  </w:style>
  <w:style w:type="character" w:styleId="WW8Num46z0">
    <w:name w:val="WW8Num46z0"/>
    <w:qFormat/>
    <w:rPr>
      <w:rFonts w:ascii="Times New Roman" w:hAnsi="Times New Roman" w:eastAsia="Times New Roman" w:cs="Times New Roman"/>
    </w:rPr>
  </w:style>
  <w:style w:type="character" w:styleId="WW8Num46z1">
    <w:name w:val="WW8Num46z1"/>
    <w:qFormat/>
    <w:rPr>
      <w:rFonts w:ascii="Courier New" w:hAnsi="Courier New" w:cs="Courier New"/>
    </w:rPr>
  </w:style>
  <w:style w:type="character" w:styleId="WW8Num46z2">
    <w:name w:val="WW8Num46z2"/>
    <w:qFormat/>
    <w:rPr>
      <w:rFonts w:ascii="Wingdings" w:hAnsi="Wingdings" w:cs="Wingdings"/>
    </w:rPr>
  </w:style>
  <w:style w:type="character" w:styleId="WW8Num46z3">
    <w:name w:val="WW8Num46z3"/>
    <w:qFormat/>
    <w:rPr>
      <w:rFonts w:ascii="Symbol" w:hAnsi="Symbol" w:cs="Symbol"/>
    </w:rPr>
  </w:style>
  <w:style w:type="character" w:styleId="WW8Num47z0">
    <w:name w:val="WW8Num47z0"/>
    <w:qFormat/>
    <w:rPr>
      <w:rFonts w:ascii="Symbol" w:hAnsi="Symbol" w:cs="Symbol"/>
    </w:rPr>
  </w:style>
  <w:style w:type="character" w:styleId="WW8Num47z1">
    <w:name w:val="WW8Num47z1"/>
    <w:qFormat/>
    <w:rPr>
      <w:rFonts w:ascii="Courier New" w:hAnsi="Courier New" w:cs="Courier New"/>
    </w:rPr>
  </w:style>
  <w:style w:type="character" w:styleId="WW8Num47z2">
    <w:name w:val="WW8Num47z2"/>
    <w:qFormat/>
    <w:rPr>
      <w:rFonts w:ascii="Wingdings" w:hAnsi="Wingdings" w:cs="Wingdings"/>
    </w:rPr>
  </w:style>
  <w:style w:type="character" w:styleId="WW8Num48z0">
    <w:name w:val="WW8Num48z0"/>
    <w:qFormat/>
    <w:rPr>
      <w:rFonts w:ascii="Times New Roman" w:hAnsi="Times New Roman" w:eastAsia="Times New Roman" w:cs="Times New Roman"/>
      <w:b/>
    </w:rPr>
  </w:style>
  <w:style w:type="character" w:styleId="WW8Num48z1">
    <w:name w:val="WW8Num48z1"/>
    <w:qFormat/>
    <w:rPr>
      <w:rFonts w:ascii="Courier New" w:hAnsi="Courier New" w:cs="Courier New"/>
    </w:rPr>
  </w:style>
  <w:style w:type="character" w:styleId="WW8Num48z2">
    <w:name w:val="WW8Num48z2"/>
    <w:qFormat/>
    <w:rPr>
      <w:rFonts w:ascii="Wingdings" w:hAnsi="Wingdings" w:cs="Wingdings"/>
    </w:rPr>
  </w:style>
  <w:style w:type="character" w:styleId="WW8Num48z3">
    <w:name w:val="WW8Num48z3"/>
    <w:qFormat/>
    <w:rPr>
      <w:rFonts w:ascii="Symbol" w:hAnsi="Symbol" w:cs="Symbol"/>
    </w:rPr>
  </w:style>
  <w:style w:type="character" w:styleId="WW8Num50z0">
    <w:name w:val="WW8Num50z0"/>
    <w:qFormat/>
    <w:rPr/>
  </w:style>
  <w:style w:type="character" w:styleId="WW8Num51z0">
    <w:name w:val="WW8Num51z0"/>
    <w:qFormat/>
    <w:rPr>
      <w:rFonts w:ascii="Times New Roman" w:hAnsi="Times New Roman" w:eastAsia="Times New Roman" w:cs="Times New Roman"/>
    </w:rPr>
  </w:style>
  <w:style w:type="character" w:styleId="WW8Num51z1">
    <w:name w:val="WW8Num51z1"/>
    <w:qFormat/>
    <w:rPr>
      <w:rFonts w:ascii="Courier New" w:hAnsi="Courier New" w:cs="Courier New"/>
    </w:rPr>
  </w:style>
  <w:style w:type="character" w:styleId="WW8Num51z2">
    <w:name w:val="WW8Num51z2"/>
    <w:qFormat/>
    <w:rPr>
      <w:rFonts w:ascii="Wingdings" w:hAnsi="Wingdings" w:cs="Wingdings"/>
    </w:rPr>
  </w:style>
  <w:style w:type="character" w:styleId="WW8Num51z3">
    <w:name w:val="WW8Num51z3"/>
    <w:qFormat/>
    <w:rPr>
      <w:rFonts w:ascii="Symbol" w:hAnsi="Symbol" w:cs="Symbol"/>
    </w:rPr>
  </w:style>
  <w:style w:type="character" w:styleId="WW8Num52z0">
    <w:name w:val="WW8Num52z0"/>
    <w:qFormat/>
    <w:rPr>
      <w:rFonts w:ascii="Symbol" w:hAnsi="Symbol" w:cs="Symbol"/>
    </w:rPr>
  </w:style>
  <w:style w:type="character" w:styleId="WW8Num52z1">
    <w:name w:val="WW8Num52z1"/>
    <w:qFormat/>
    <w:rPr>
      <w:rFonts w:ascii="Courier New" w:hAnsi="Courier New" w:cs="Courier New"/>
    </w:rPr>
  </w:style>
  <w:style w:type="character" w:styleId="WW8Num52z2">
    <w:name w:val="WW8Num52z2"/>
    <w:qFormat/>
    <w:rPr>
      <w:rFonts w:ascii="Wingdings" w:hAnsi="Wingdings" w:cs="Wingdings"/>
    </w:rPr>
  </w:style>
  <w:style w:type="character" w:styleId="WW8Num54z0">
    <w:name w:val="WW8Num54z0"/>
    <w:qFormat/>
    <w:rPr>
      <w:rFonts w:ascii="Arial" w:hAnsi="Arial" w:eastAsia="Times New Roman" w:cs="Arial"/>
    </w:rPr>
  </w:style>
  <w:style w:type="character" w:styleId="WW8Num55z0">
    <w:name w:val="WW8Num55z0"/>
    <w:qFormat/>
    <w:rPr/>
  </w:style>
  <w:style w:type="character" w:styleId="WW8Num56z0">
    <w:name w:val="WW8Num56z0"/>
    <w:qFormat/>
    <w:rPr/>
  </w:style>
  <w:style w:type="character" w:styleId="WW8Num57z0">
    <w:name w:val="WW8Num57z0"/>
    <w:qFormat/>
    <w:rPr>
      <w:rFonts w:ascii="Symbol" w:hAnsi="Symbol" w:cs="Symbol"/>
    </w:rPr>
  </w:style>
  <w:style w:type="character" w:styleId="WW8Num57z1">
    <w:name w:val="WW8Num57z1"/>
    <w:qFormat/>
    <w:rPr>
      <w:rFonts w:ascii="Courier New" w:hAnsi="Courier New" w:cs="Courier New"/>
    </w:rPr>
  </w:style>
  <w:style w:type="character" w:styleId="WW8Num57z2">
    <w:name w:val="WW8Num57z2"/>
    <w:qFormat/>
    <w:rPr>
      <w:rFonts w:ascii="Wingdings" w:hAnsi="Wingdings" w:cs="Wingdings"/>
    </w:rPr>
  </w:style>
  <w:style w:type="character" w:styleId="WW8Num58z0">
    <w:name w:val="WW8Num58z0"/>
    <w:qFormat/>
    <w:rPr>
      <w:rFonts w:ascii="Symbol" w:hAnsi="Symbol" w:cs="Symbol"/>
    </w:rPr>
  </w:style>
  <w:style w:type="character" w:styleId="WW8Num58z1">
    <w:name w:val="WW8Num58z1"/>
    <w:qFormat/>
    <w:rPr>
      <w:rFonts w:ascii="Wingdings" w:hAnsi="Wingdings" w:cs="Wingdings"/>
    </w:rPr>
  </w:style>
  <w:style w:type="character" w:styleId="WW8Num61z0">
    <w:name w:val="WW8Num61z0"/>
    <w:qFormat/>
    <w:rPr>
      <w:rFonts w:ascii="Symbol" w:hAnsi="Symbol" w:cs="Symbol"/>
    </w:rPr>
  </w:style>
  <w:style w:type="character" w:styleId="WW8Num61z1">
    <w:name w:val="WW8Num61z1"/>
    <w:qFormat/>
    <w:rPr>
      <w:rFonts w:ascii="Courier New" w:hAnsi="Courier New" w:cs="Courier New"/>
    </w:rPr>
  </w:style>
  <w:style w:type="character" w:styleId="WW8Num61z2">
    <w:name w:val="WW8Num61z2"/>
    <w:qFormat/>
    <w:rPr>
      <w:rFonts w:ascii="Wingdings" w:hAnsi="Wingdings" w:cs="Wingdings"/>
    </w:rPr>
  </w:style>
  <w:style w:type="character" w:styleId="WW8Num63z0">
    <w:name w:val="WW8Num63z0"/>
    <w:qFormat/>
    <w:rPr>
      <w:rFonts w:ascii="Symbol" w:hAnsi="Symbol" w:cs="Symbol"/>
    </w:rPr>
  </w:style>
  <w:style w:type="character" w:styleId="WW8Num63z2">
    <w:name w:val="WW8Num63z2"/>
    <w:qFormat/>
    <w:rPr>
      <w:rFonts w:ascii="Wingdings" w:hAnsi="Wingdings" w:cs="Wingdings"/>
    </w:rPr>
  </w:style>
  <w:style w:type="character" w:styleId="WW8Num63z4">
    <w:name w:val="WW8Num63z4"/>
    <w:qFormat/>
    <w:rPr>
      <w:rFonts w:ascii="Courier New" w:hAnsi="Courier New" w:cs="Courier New"/>
    </w:rPr>
  </w:style>
  <w:style w:type="character" w:styleId="WW8Num65z0">
    <w:name w:val="WW8Num65z0"/>
    <w:qFormat/>
    <w:rPr>
      <w:sz w:val="20"/>
    </w:rPr>
  </w:style>
  <w:style w:type="character" w:styleId="WW8Num66z0">
    <w:name w:val="WW8Num66z0"/>
    <w:qFormat/>
    <w:rPr>
      <w:sz w:val="20"/>
    </w:rPr>
  </w:style>
  <w:style w:type="character" w:styleId="WW8Num67z0">
    <w:name w:val="WW8Num67z0"/>
    <w:qFormat/>
    <w:rPr/>
  </w:style>
  <w:style w:type="character" w:styleId="WW8Num68z0">
    <w:name w:val="WW8Num68z0"/>
    <w:qFormat/>
    <w:rPr/>
  </w:style>
  <w:style w:type="character" w:styleId="WW8Num70z0">
    <w:name w:val="WW8Num70z0"/>
    <w:qFormat/>
    <w:rPr>
      <w:rFonts w:ascii="Symbol" w:hAnsi="Symbol" w:cs="Symbol"/>
    </w:rPr>
  </w:style>
  <w:style w:type="character" w:styleId="WW8Num70z1">
    <w:name w:val="WW8Num70z1"/>
    <w:qFormat/>
    <w:rPr>
      <w:rFonts w:ascii="Courier New" w:hAnsi="Courier New" w:cs="Courier New"/>
    </w:rPr>
  </w:style>
  <w:style w:type="character" w:styleId="WW8Num70z2">
    <w:name w:val="WW8Num70z2"/>
    <w:qFormat/>
    <w:rPr>
      <w:rFonts w:ascii="Wingdings" w:hAnsi="Wingdings" w:cs="Wingdings"/>
    </w:rPr>
  </w:style>
  <w:style w:type="character" w:styleId="WW8Num72z0">
    <w:name w:val="WW8Num72z0"/>
    <w:qFormat/>
    <w:rPr>
      <w:rFonts w:ascii="Times New Roman" w:hAnsi="Times New Roman" w:eastAsia="Times New Roman" w:cs="Times New Roman"/>
    </w:rPr>
  </w:style>
  <w:style w:type="character" w:styleId="WW8Num72z1">
    <w:name w:val="WW8Num72z1"/>
    <w:qFormat/>
    <w:rPr>
      <w:rFonts w:ascii="Courier New" w:hAnsi="Courier New" w:cs="Courier New"/>
    </w:rPr>
  </w:style>
  <w:style w:type="character" w:styleId="WW8Num72z2">
    <w:name w:val="WW8Num72z2"/>
    <w:qFormat/>
    <w:rPr>
      <w:rFonts w:ascii="Wingdings" w:hAnsi="Wingdings" w:cs="Wingdings"/>
    </w:rPr>
  </w:style>
  <w:style w:type="character" w:styleId="WW8Num72z3">
    <w:name w:val="WW8Num72z3"/>
    <w:qFormat/>
    <w:rPr>
      <w:rFonts w:ascii="Symbol" w:hAnsi="Symbol" w:cs="Symbol"/>
    </w:rPr>
  </w:style>
  <w:style w:type="character" w:styleId="WW8Num73z0">
    <w:name w:val="WW8Num73z0"/>
    <w:qFormat/>
    <w:rPr/>
  </w:style>
  <w:style w:type="character" w:styleId="WW8Num74z0">
    <w:name w:val="WW8Num74z0"/>
    <w:qFormat/>
    <w:rPr/>
  </w:style>
  <w:style w:type="character" w:styleId="WW8Num75z0">
    <w:name w:val="WW8Num75z0"/>
    <w:qFormat/>
    <w:rPr/>
  </w:style>
  <w:style w:type="character" w:styleId="WW8Num76z0">
    <w:name w:val="WW8Num76z0"/>
    <w:qFormat/>
    <w:rPr>
      <w:rFonts w:ascii="Symbol" w:hAnsi="Symbol" w:cs="Symbol"/>
    </w:rPr>
  </w:style>
  <w:style w:type="character" w:styleId="WW8Num76z1">
    <w:name w:val="WW8Num76z1"/>
    <w:qFormat/>
    <w:rPr>
      <w:rFonts w:ascii="Courier New" w:hAnsi="Courier New" w:cs="Courier New"/>
    </w:rPr>
  </w:style>
  <w:style w:type="character" w:styleId="WW8Num76z2">
    <w:name w:val="WW8Num76z2"/>
    <w:qFormat/>
    <w:rPr>
      <w:rFonts w:ascii="Wingdings" w:hAnsi="Wingdings" w:cs="Wingdings"/>
    </w:rPr>
  </w:style>
  <w:style w:type="character" w:styleId="WW8Num77z0">
    <w:name w:val="WW8Num77z0"/>
    <w:qFormat/>
    <w:rPr>
      <w:rFonts w:ascii="Times New Roman" w:hAnsi="Times New Roman" w:eastAsia="SimSun;宋体" w:cs="Times New Roman"/>
    </w:rPr>
  </w:style>
  <w:style w:type="character" w:styleId="WW8Num77z1">
    <w:name w:val="WW8Num77z1"/>
    <w:qFormat/>
    <w:rPr>
      <w:rFonts w:ascii="Wingdings" w:hAnsi="Wingdings" w:cs="Wingdings"/>
    </w:rPr>
  </w:style>
  <w:style w:type="character" w:styleId="WW8Num78z0">
    <w:name w:val="WW8Num78z0"/>
    <w:qFormat/>
    <w:rPr/>
  </w:style>
  <w:style w:type="character" w:styleId="WW8Num81z0">
    <w:name w:val="WW8Num81z0"/>
    <w:qFormat/>
    <w:rPr>
      <w:rFonts w:ascii="Times New Roman" w:hAnsi="Times New Roman" w:eastAsia="Times New Roman" w:cs="Times New Roman"/>
    </w:rPr>
  </w:style>
  <w:style w:type="character" w:styleId="WW8Num81z2">
    <w:name w:val="WW8Num81z2"/>
    <w:qFormat/>
    <w:rPr>
      <w:rFonts w:ascii="Wingdings" w:hAnsi="Wingdings" w:cs="Wingdings"/>
    </w:rPr>
  </w:style>
  <w:style w:type="character" w:styleId="WW8Num81z3">
    <w:name w:val="WW8Num81z3"/>
    <w:qFormat/>
    <w:rPr>
      <w:rFonts w:ascii="Symbol" w:hAnsi="Symbol" w:cs="Symbol"/>
    </w:rPr>
  </w:style>
  <w:style w:type="character" w:styleId="WW8Num81z4">
    <w:name w:val="WW8Num81z4"/>
    <w:qFormat/>
    <w:rPr>
      <w:rFonts w:ascii="Courier New" w:hAnsi="Courier New" w:cs="Courier New"/>
    </w:rPr>
  </w:style>
  <w:style w:type="character" w:styleId="WW8Num82z0">
    <w:name w:val="WW8Num82z0"/>
    <w:qFormat/>
    <w:rPr>
      <w:rFonts w:ascii="Symbol" w:hAnsi="Symbol" w:cs="Symbol"/>
    </w:rPr>
  </w:style>
  <w:style w:type="character" w:styleId="WW8Num82z1">
    <w:name w:val="WW8Num82z1"/>
    <w:qFormat/>
    <w:rPr>
      <w:rFonts w:ascii="Courier New" w:hAnsi="Courier New" w:cs="Courier New"/>
    </w:rPr>
  </w:style>
  <w:style w:type="character" w:styleId="WW8Num82z2">
    <w:name w:val="WW8Num82z2"/>
    <w:qFormat/>
    <w:rPr>
      <w:rFonts w:ascii="Wingdings" w:hAnsi="Wingdings" w:cs="Wingdings"/>
    </w:rPr>
  </w:style>
  <w:style w:type="character" w:styleId="WW8Num83z0">
    <w:name w:val="WW8Num83z0"/>
    <w:qFormat/>
    <w:rPr/>
  </w:style>
  <w:style w:type="character" w:styleId="WW8Num84z0">
    <w:name w:val="WW8Num84z0"/>
    <w:qFormat/>
    <w:rPr>
      <w:rFonts w:ascii="Times New Roman" w:hAnsi="Times New Roman" w:eastAsia="SimSun;宋体" w:cs="Times New Roman"/>
    </w:rPr>
  </w:style>
  <w:style w:type="character" w:styleId="WW8Num85z0">
    <w:name w:val="WW8Num85z0"/>
    <w:qFormat/>
    <w:rPr>
      <w:sz w:val="20"/>
    </w:rPr>
  </w:style>
  <w:style w:type="character" w:styleId="WW8Num85z1">
    <w:name w:val="WW8Num85z1"/>
    <w:qFormat/>
    <w:rPr>
      <w:rFonts w:ascii="Courier New" w:hAnsi="Courier New" w:cs="Courier New"/>
      <w:sz w:val="20"/>
    </w:rPr>
  </w:style>
  <w:style w:type="character" w:styleId="WW8Num85z2">
    <w:name w:val="WW8Num85z2"/>
    <w:qFormat/>
    <w:rPr>
      <w:rFonts w:ascii="Wingdings" w:hAnsi="Wingdings" w:cs="Wingdings"/>
      <w:sz w:val="20"/>
    </w:rPr>
  </w:style>
  <w:style w:type="character" w:styleId="WW8Num86z0">
    <w:name w:val="WW8Num86z0"/>
    <w:qFormat/>
    <w:rPr>
      <w:rFonts w:ascii="Symbol" w:hAnsi="Symbol" w:cs="Symbol"/>
    </w:rPr>
  </w:style>
  <w:style w:type="character" w:styleId="WW8Num86z1">
    <w:name w:val="WW8Num86z1"/>
    <w:qFormat/>
    <w:rPr>
      <w:rFonts w:ascii="Courier New" w:hAnsi="Courier New" w:cs="Courier New"/>
    </w:rPr>
  </w:style>
  <w:style w:type="character" w:styleId="WW8Num86z2">
    <w:name w:val="WW8Num86z2"/>
    <w:qFormat/>
    <w:rPr>
      <w:rFonts w:ascii="Wingdings" w:hAnsi="Wingdings" w:cs="Wingdings"/>
    </w:rPr>
  </w:style>
  <w:style w:type="character" w:styleId="WW8Num87z0">
    <w:name w:val="WW8Num87z0"/>
    <w:qFormat/>
    <w:rPr>
      <w:rFonts w:ascii="Symbol" w:hAnsi="Symbol" w:cs="Symbol"/>
    </w:rPr>
  </w:style>
  <w:style w:type="character" w:styleId="WW8Num87z1">
    <w:name w:val="WW8Num87z1"/>
    <w:qFormat/>
    <w:rPr>
      <w:rFonts w:ascii="Courier New" w:hAnsi="Courier New" w:cs="Courier New"/>
    </w:rPr>
  </w:style>
  <w:style w:type="character" w:styleId="WW8Num87z2">
    <w:name w:val="WW8Num87z2"/>
    <w:qFormat/>
    <w:rPr>
      <w:rFonts w:ascii="Wingdings" w:hAnsi="Wingdings" w:cs="Wingdings"/>
    </w:rPr>
  </w:style>
  <w:style w:type="character" w:styleId="WW8Num88z0">
    <w:name w:val="WW8Num88z0"/>
    <w:qFormat/>
    <w:rPr/>
  </w:style>
  <w:style w:type="character" w:styleId="WW8Num89z0">
    <w:name w:val="WW8Num89z0"/>
    <w:qFormat/>
    <w:rPr>
      <w:rFonts w:ascii="Symbol" w:hAnsi="Symbol" w:cs="Symbol"/>
    </w:rPr>
  </w:style>
  <w:style w:type="character" w:styleId="WW8Num89z1">
    <w:name w:val="WW8Num89z1"/>
    <w:qFormat/>
    <w:rPr>
      <w:rFonts w:ascii="Courier New" w:hAnsi="Courier New" w:cs="Courier New"/>
    </w:rPr>
  </w:style>
  <w:style w:type="character" w:styleId="WW8Num89z2">
    <w:name w:val="WW8Num89z2"/>
    <w:qFormat/>
    <w:rPr>
      <w:rFonts w:ascii="Wingdings" w:hAnsi="Wingdings" w:cs="Wingdings"/>
    </w:rPr>
  </w:style>
  <w:style w:type="character" w:styleId="WW8Num90z0">
    <w:name w:val="WW8Num90z0"/>
    <w:qFormat/>
    <w:rPr/>
  </w:style>
  <w:style w:type="character" w:styleId="WW8Num91z0">
    <w:name w:val="WW8Num91z0"/>
    <w:qFormat/>
    <w:rPr/>
  </w:style>
  <w:style w:type="character" w:styleId="WW8Num92z0">
    <w:name w:val="WW8Num92z0"/>
    <w:qFormat/>
    <w:rPr/>
  </w:style>
  <w:style w:type="character" w:styleId="WW8Num93z0">
    <w:name w:val="WW8Num93z0"/>
    <w:qFormat/>
    <w:rPr>
      <w:rFonts w:ascii="Arial" w:hAnsi="Arial" w:eastAsia="Times New Roman" w:cs="Arial"/>
    </w:rPr>
  </w:style>
  <w:style w:type="character" w:styleId="WW8Num93z1">
    <w:name w:val="WW8Num93z1"/>
    <w:qFormat/>
    <w:rPr>
      <w:rFonts w:ascii="Courier New" w:hAnsi="Courier New" w:cs="Courier New"/>
    </w:rPr>
  </w:style>
  <w:style w:type="character" w:styleId="WW8Num93z2">
    <w:name w:val="WW8Num93z2"/>
    <w:qFormat/>
    <w:rPr>
      <w:rFonts w:ascii="Wingdings" w:hAnsi="Wingdings" w:cs="Wingdings"/>
    </w:rPr>
  </w:style>
  <w:style w:type="character" w:styleId="WW8Num93z3">
    <w:name w:val="WW8Num93z3"/>
    <w:qFormat/>
    <w:rPr>
      <w:rFonts w:ascii="Symbol" w:hAnsi="Symbol" w:cs="Symbol"/>
    </w:rPr>
  </w:style>
  <w:style w:type="character" w:styleId="WW8NumSt1z0">
    <w:name w:val="WW8NumSt1z0"/>
    <w:qFormat/>
    <w:rPr>
      <w:rFonts w:ascii="Symbol" w:hAnsi="Symbol" w:cs="Symbol"/>
    </w:rPr>
  </w:style>
  <w:style w:type="character" w:styleId="WW8NumSt2z0">
    <w:name w:val="WW8NumSt2z0"/>
    <w:qFormat/>
    <w:rPr>
      <w:rFonts w:ascii="Symbol" w:hAnsi="Symbol" w:cs="Symbol"/>
    </w:rPr>
  </w:style>
  <w:style w:type="character" w:styleId="DefaultParagraphFont">
    <w:name w:val="Default Paragraph Font"/>
    <w:qFormat/>
    <w:rPr/>
  </w:style>
  <w:style w:type="character" w:styleId="Heading3Char">
    <w:name w:val="Heading 3 Char"/>
    <w:qFormat/>
    <w:rPr>
      <w:rFonts w:ascii="Arial" w:hAnsi="Arial" w:cs="Arial"/>
      <w:sz w:val="28"/>
    </w:rPr>
  </w:style>
  <w:style w:type="character" w:styleId="ZGSM">
    <w:name w:val="ZGSM"/>
    <w:qFormat/>
    <w:rPr/>
  </w:style>
  <w:style w:type="character" w:styleId="NOZchn">
    <w:name w:val="NO Zchn"/>
    <w:qFormat/>
    <w:rPr/>
  </w:style>
  <w:style w:type="character" w:styleId="B1Char">
    <w:name w:val="B1 Char"/>
    <w:qFormat/>
    <w:rPr/>
  </w:style>
  <w:style w:type="character" w:styleId="Hyperlink">
    <w:name w:val="Hyperlink"/>
    <w:rPr>
      <w:color w:val="0000FF"/>
      <w:u w:val="single"/>
    </w:rPr>
  </w:style>
  <w:style w:type="character" w:styleId="BalloonTextChar">
    <w:name w:val="Balloon Text Char"/>
    <w:qFormat/>
    <w:rPr>
      <w:rFonts w:ascii="Segoe UI" w:hAnsi="Segoe UI" w:cs="Segoe UI"/>
      <w:sz w:val="18"/>
      <w:szCs w:val="18"/>
    </w:rPr>
  </w:style>
  <w:style w:type="character" w:styleId="CommentReference">
    <w:name w:val="Comment Reference"/>
    <w:qFormat/>
    <w:rPr>
      <w:sz w:val="16"/>
    </w:rPr>
  </w:style>
  <w:style w:type="character" w:styleId="CommentTextChar">
    <w:name w:val="Comment Text Char"/>
    <w:qFormat/>
    <w:rPr/>
  </w:style>
  <w:style w:type="character" w:styleId="FootnoteCharacters">
    <w:name w:val="Footnote Characters"/>
    <w:qFormat/>
    <w:rPr>
      <w:b/>
      <w:sz w:val="16"/>
      <w:vertAlign w:val="superscript"/>
    </w:rPr>
  </w:style>
  <w:style w:type="character" w:styleId="FootnoteTextChar">
    <w:name w:val="Footnote Text Char"/>
    <w:qFormat/>
    <w:rPr>
      <w:sz w:val="16"/>
    </w:rPr>
  </w:style>
  <w:style w:type="character" w:styleId="CommentSubjectChar">
    <w:name w:val="Comment Subject Char"/>
    <w:qFormat/>
    <w:rPr>
      <w:b/>
      <w:bCs/>
    </w:rPr>
  </w:style>
  <w:style w:type="character" w:styleId="EditorsNoteCharChar">
    <w:name w:val="Editor's Note Char Char"/>
    <w:qFormat/>
    <w:rPr>
      <w:rFonts w:ascii="Times New Roman" w:hAnsi="Times New Roman" w:cs="Times New Roman"/>
      <w:color w:val="FF0000"/>
      <w:sz w:val="20"/>
      <w:szCs w:val="20"/>
      <w:lang w:val="en-GB"/>
    </w:rPr>
  </w:style>
  <w:style w:type="character" w:styleId="FollowedHyperlink">
    <w:name w:val="FollowedHyperlink"/>
    <w:rPr>
      <w:color w:val="954F72"/>
      <w:u w:val="single"/>
    </w:rPr>
  </w:style>
  <w:style w:type="character" w:styleId="TALCar">
    <w:name w:val="TAL Car"/>
    <w:qFormat/>
    <w:rPr>
      <w:rFonts w:ascii="Arial" w:hAnsi="Arial" w:cs="Arial"/>
      <w:sz w:val="18"/>
    </w:rPr>
  </w:style>
  <w:style w:type="character" w:styleId="EXChar">
    <w:name w:val="EX Char"/>
    <w:qFormat/>
    <w:rPr/>
  </w:style>
  <w:style w:type="character" w:styleId="B2Char">
    <w:name w:val="B2 Char"/>
    <w:qFormat/>
    <w:rPr/>
  </w:style>
  <w:style w:type="character" w:styleId="NOChar">
    <w:name w:val="NO Char"/>
    <w:qFormat/>
    <w:rPr>
      <w:rFonts w:ascii="Times New Roman" w:hAnsi="Times New Roman" w:cs="Times New Roman"/>
      <w:lang w:val="en-GB"/>
    </w:rPr>
  </w:style>
  <w:style w:type="character" w:styleId="B1Char1">
    <w:name w:val="B1 Char1"/>
    <w:qFormat/>
    <w:rPr>
      <w:rFonts w:ascii="Times New Roman" w:hAnsi="Times New Roman" w:cs="Times New Roman"/>
      <w:lang w:val="en-GB"/>
    </w:rPr>
  </w:style>
  <w:style w:type="character" w:styleId="ENChar">
    <w:name w:val="EN Char"/>
    <w:qFormat/>
    <w:rPr>
      <w:color w:val="FF0000"/>
    </w:rPr>
  </w:style>
  <w:style w:type="character" w:styleId="Heading6Char">
    <w:name w:val="Heading 6 Char"/>
    <w:qFormat/>
    <w:rPr>
      <w:rFonts w:ascii="Arial" w:hAnsi="Arial" w:cs="Arial"/>
    </w:rPr>
  </w:style>
  <w:style w:type="character" w:styleId="BodyTextChar">
    <w:name w:val="Body Text Char"/>
    <w:qFormat/>
    <w:rPr/>
  </w:style>
  <w:style w:type="character" w:styleId="BodyText2Char">
    <w:name w:val="Body Text 2 Char"/>
    <w:qFormat/>
    <w:rPr/>
  </w:style>
  <w:style w:type="character" w:styleId="BodyText3Char">
    <w:name w:val="Body Text 3 Char"/>
    <w:qFormat/>
    <w:rPr>
      <w:sz w:val="16"/>
      <w:szCs w:val="16"/>
    </w:rPr>
  </w:style>
  <w:style w:type="character" w:styleId="BodyTextFirstIndentChar">
    <w:name w:val="Body Text First Indent Char"/>
    <w:basedOn w:val="BodyTextChar"/>
    <w:qFormat/>
    <w:rPr/>
  </w:style>
  <w:style w:type="character" w:styleId="BodyTextIndentChar">
    <w:name w:val="Body Text Indent Char"/>
    <w:qFormat/>
    <w:rPr/>
  </w:style>
  <w:style w:type="character" w:styleId="BodyTextFirstIndent2Char">
    <w:name w:val="Body Text First Indent 2 Char"/>
    <w:basedOn w:val="BodyTextIndentChar"/>
    <w:qFormat/>
    <w:rPr/>
  </w:style>
  <w:style w:type="character" w:styleId="BodyTextIndent2Char">
    <w:name w:val="Body Text Indent 2 Char"/>
    <w:qFormat/>
    <w:rPr/>
  </w:style>
  <w:style w:type="character" w:styleId="BodyTextIndent3Char">
    <w:name w:val="Body Text Indent 3 Char"/>
    <w:qFormat/>
    <w:rPr>
      <w:sz w:val="16"/>
      <w:szCs w:val="16"/>
    </w:rPr>
  </w:style>
  <w:style w:type="character" w:styleId="ClosingChar">
    <w:name w:val="Closing Char"/>
    <w:qFormat/>
    <w:rPr/>
  </w:style>
  <w:style w:type="character" w:styleId="DateChar">
    <w:name w:val="Date Char"/>
    <w:qFormat/>
    <w:rPr/>
  </w:style>
  <w:style w:type="character" w:styleId="DocumentMapChar">
    <w:name w:val="Document Map Char"/>
    <w:qFormat/>
    <w:rPr>
      <w:rFonts w:ascii="Segoe UI" w:hAnsi="Segoe UI" w:cs="Segoe UI"/>
      <w:sz w:val="16"/>
      <w:szCs w:val="16"/>
    </w:rPr>
  </w:style>
  <w:style w:type="character" w:styleId="E-mailSignatureChar">
    <w:name w:val="E-mail Signature Char"/>
    <w:qFormat/>
    <w:rPr/>
  </w:style>
  <w:style w:type="character" w:styleId="EndnoteTextChar">
    <w:name w:val="Endnote Text Char"/>
    <w:qFormat/>
    <w:rPr/>
  </w:style>
  <w:style w:type="character" w:styleId="HTMLAddressChar">
    <w:name w:val="HTML Address Char"/>
    <w:qFormat/>
    <w:rPr>
      <w:i/>
      <w:iCs/>
    </w:rPr>
  </w:style>
  <w:style w:type="character" w:styleId="HTMLPreformattedChar">
    <w:name w:val="HTML Preformatted Char"/>
    <w:qFormat/>
    <w:rPr>
      <w:rFonts w:ascii="Courier New" w:hAnsi="Courier New" w:cs="Courier New"/>
    </w:rPr>
  </w:style>
  <w:style w:type="character" w:styleId="IntenseQuoteChar">
    <w:name w:val="Intense Quote Char"/>
    <w:qFormat/>
    <w:rPr>
      <w:i/>
      <w:iCs/>
      <w:color w:val="4472C4"/>
    </w:rPr>
  </w:style>
  <w:style w:type="character" w:styleId="MacroTextChar">
    <w:name w:val="Macro Text Char"/>
    <w:qFormat/>
    <w:rPr>
      <w:rFonts w:ascii="Courier New" w:hAnsi="Courier New" w:cs="Courier New"/>
    </w:rPr>
  </w:style>
  <w:style w:type="character" w:styleId="MessageHeaderChar">
    <w:name w:val="Message Header Char"/>
    <w:qFormat/>
    <w:rPr>
      <w:rFonts w:ascii="Calibri Light" w:hAnsi="Calibri Light" w:eastAsia="Times New Roman" w:cs="Calibri Light"/>
      <w:sz w:val="24"/>
      <w:szCs w:val="24"/>
      <w:shd w:fill="CCCCCC" w:val="clear"/>
    </w:rPr>
  </w:style>
  <w:style w:type="character" w:styleId="NoteHeadingChar">
    <w:name w:val="Note Heading Char"/>
    <w:qFormat/>
    <w:rPr/>
  </w:style>
  <w:style w:type="character" w:styleId="PlainTextChar">
    <w:name w:val="Plain Text Char"/>
    <w:qFormat/>
    <w:rPr>
      <w:rFonts w:ascii="Courier New" w:hAnsi="Courier New" w:cs="Courier New"/>
    </w:rPr>
  </w:style>
  <w:style w:type="character" w:styleId="QuoteChar">
    <w:name w:val="Quote Char"/>
    <w:qFormat/>
    <w:rPr>
      <w:i/>
      <w:iCs/>
      <w:color w:val="404040"/>
    </w:rPr>
  </w:style>
  <w:style w:type="character" w:styleId="SalutationChar">
    <w:name w:val="Salutation Char"/>
    <w:qFormat/>
    <w:rPr/>
  </w:style>
  <w:style w:type="character" w:styleId="SignatureChar">
    <w:name w:val="Signature Char"/>
    <w:qFormat/>
    <w:rPr/>
  </w:style>
  <w:style w:type="character" w:styleId="SubtitleChar">
    <w:name w:val="Subtitle Char"/>
    <w:qFormat/>
    <w:rPr>
      <w:rFonts w:ascii="Calibri Light" w:hAnsi="Calibri Light" w:eastAsia="Times New Roman" w:cs="Calibri Light"/>
      <w:sz w:val="24"/>
      <w:szCs w:val="24"/>
    </w:rPr>
  </w:style>
  <w:style w:type="character" w:styleId="TitleChar">
    <w:name w:val="Title Char"/>
    <w:qFormat/>
    <w:rPr>
      <w:rFonts w:ascii="Calibri Light" w:hAnsi="Calibri Light" w:eastAsia="Times New Roman" w:cs="Calibri Light"/>
      <w:b/>
      <w:bCs/>
      <w:kern w:val="2"/>
      <w:sz w:val="32"/>
      <w:szCs w:val="32"/>
    </w:rPr>
  </w:style>
  <w:style w:type="character" w:styleId="IndexLink">
    <w:name w:val="Index Link"/>
    <w:qFormat/>
    <w:rPr/>
  </w:style>
  <w:style w:type="paragraph" w:styleId="Heading">
    <w:name w:val="Heading"/>
    <w:basedOn w:val="Normal"/>
    <w:next w:val="Normal"/>
    <w:qFormat/>
    <w:pPr>
      <w:spacing w:before="240" w:after="60"/>
      <w:jc w:val="center"/>
      <w:outlineLvl w:val="0"/>
    </w:pPr>
    <w:rPr>
      <w:rFonts w:ascii="Calibri Light" w:hAnsi="Calibri Light" w:eastAsia="Times New Roman" w:cs="Calibri Light"/>
      <w:b/>
      <w:bCs/>
      <w:kern w:val="2"/>
      <w:sz w:val="32"/>
      <w:szCs w:val="32"/>
    </w:rPr>
  </w:style>
  <w:style w:type="paragraph" w:styleId="BodyText">
    <w:name w:val="Body Text"/>
    <w:basedOn w:val="Normal"/>
    <w:pPr>
      <w:spacing w:before="0" w:after="120"/>
    </w:pPr>
    <w:rPr/>
  </w:style>
  <w:style w:type="paragraph" w:styleId="List">
    <w:name w:val="List"/>
    <w:basedOn w:val="Normal"/>
    <w:pPr>
      <w:ind w:hanging="284" w:left="568" w:right="0"/>
    </w:pPr>
    <w:rPr/>
  </w:style>
  <w:style w:type="paragraph" w:styleId="Caption">
    <w:name w:val="Caption"/>
    <w:basedOn w:val="Normal"/>
    <w:next w:val="Normal"/>
    <w:qFormat/>
    <w:pPr/>
    <w:rPr>
      <w:b/>
      <w:bCs/>
    </w:rPr>
  </w:style>
  <w:style w:type="paragraph" w:styleId="Index">
    <w:name w:val="Index"/>
    <w:basedOn w:val="Normal"/>
    <w:qFormat/>
    <w:pPr>
      <w:suppressLineNumbers/>
    </w:pPr>
    <w:rPr/>
  </w:style>
  <w:style w:type="paragraph" w:styleId="H6">
    <w:name w:val="H6"/>
    <w:basedOn w:val="Heading5"/>
    <w:next w:val="Normal"/>
    <w:qFormat/>
    <w:pPr>
      <w:numPr>
        <w:ilvl w:val="0"/>
        <w:numId w:val="0"/>
      </w:numPr>
      <w:ind w:hanging="1985" w:left="1985" w:right="0"/>
      <w:outlineLvl w:val="9"/>
    </w:pPr>
    <w:rPr>
      <w:sz w:val="20"/>
    </w:rPr>
  </w:style>
  <w:style w:type="paragraph" w:styleId="TOC1">
    <w:name w:val="TOC 1"/>
    <w:pPr>
      <w:keepLines/>
      <w:widowControl w:val="false"/>
      <w:tabs>
        <w:tab w:val="clear" w:pos="284"/>
        <w:tab w:val="right" w:pos="9639" w:leader="dot"/>
      </w:tabs>
      <w:overflowPunct w:val="false"/>
      <w:autoSpaceDE w:val="false"/>
      <w:bidi w:val="0"/>
      <w:spacing w:before="120" w:after="0"/>
      <w:ind w:hanging="567" w:left="567" w:right="425"/>
      <w:textAlignment w:val="baseline"/>
    </w:pPr>
    <w:rPr>
      <w:rFonts w:ascii="Times New Roman" w:hAnsi="Times New Roman" w:eastAsia="MS Mincho;ＭＳ 明朝" w:cs="Times New Roman"/>
      <w:color w:val="auto"/>
      <w:sz w:val="22"/>
      <w:szCs w:val="20"/>
      <w:lang w:val="en-GB" w:bidi="ar-SA" w:eastAsia="zh-CN"/>
    </w:rPr>
  </w:style>
  <w:style w:type="paragraph" w:styleId="TOC8">
    <w:name w:val="TOC 8"/>
    <w:basedOn w:val="TOC1"/>
    <w:pPr>
      <w:spacing w:before="180" w:after="0"/>
      <w:ind w:hanging="2693" w:left="2693" w:right="425"/>
    </w:pPr>
    <w:rPr>
      <w:b/>
    </w:rPr>
  </w:style>
  <w:style w:type="paragraph" w:styleId="TOC9">
    <w:name w:val="TOC 9"/>
    <w:basedOn w:val="TOC8"/>
    <w:pPr>
      <w:ind w:hanging="1418" w:left="1418" w:right="425"/>
    </w:pPr>
    <w:rPr/>
  </w:style>
  <w:style w:type="paragraph" w:styleId="EQ">
    <w:name w:val="EQ"/>
    <w:basedOn w:val="Normal"/>
    <w:next w:val="Normal"/>
    <w:qFormat/>
    <w:pPr>
      <w:keepLines/>
      <w:tabs>
        <w:tab w:val="clear" w:pos="284"/>
        <w:tab w:val="center" w:pos="4536" w:leader="none"/>
        <w:tab w:val="right" w:pos="9072" w:leader="none"/>
      </w:tabs>
    </w:pPr>
    <w:rPr/>
  </w:style>
  <w:style w:type="paragraph" w:styleId="HeaderandFooter">
    <w:name w:val="Header and Footer"/>
    <w:basedOn w:val="Normal"/>
    <w:qFormat/>
    <w:pPr>
      <w:suppressLineNumbers/>
      <w:tabs>
        <w:tab w:val="clear" w:pos="284"/>
        <w:tab w:val="center" w:pos="4819" w:leader="none"/>
        <w:tab w:val="right" w:pos="9638" w:leader="none"/>
      </w:tabs>
    </w:pPr>
    <w:rPr/>
  </w:style>
  <w:style w:type="paragraph" w:styleId="Header">
    <w:name w:val="Header"/>
    <w:pPr>
      <w:widowControl w:val="false"/>
      <w:overflowPunct w:val="false"/>
      <w:autoSpaceDE w:val="false"/>
      <w:bidi w:val="0"/>
      <w:textAlignment w:val="baseline"/>
    </w:pPr>
    <w:rPr>
      <w:rFonts w:ascii="Arial" w:hAnsi="Arial" w:eastAsia="MS Mincho;ＭＳ 明朝" w:cs="Arial"/>
      <w:b/>
      <w:color w:val="auto"/>
      <w:sz w:val="18"/>
      <w:szCs w:val="20"/>
      <w:lang w:val="en-GB" w:bidi="ar-SA" w:eastAsia="zh-CN"/>
    </w:rPr>
  </w:style>
  <w:style w:type="paragraph" w:styleId="ZD">
    <w:name w:val="ZD"/>
    <w:qFormat/>
    <w:pPr>
      <w:widowControl w:val="false"/>
      <w:overflowPunct w:val="false"/>
      <w:autoSpaceDE w:val="false"/>
      <w:bidi w:val="0"/>
      <w:textAlignment w:val="baseline"/>
    </w:pPr>
    <w:rPr>
      <w:rFonts w:ascii="Arial" w:hAnsi="Arial" w:eastAsia="MS Mincho;ＭＳ 明朝" w:cs="Arial"/>
      <w:color w:val="auto"/>
      <w:sz w:val="32"/>
      <w:szCs w:val="20"/>
      <w:lang w:val="en-GB" w:eastAsia="en-US" w:bidi="ar-SA"/>
    </w:rPr>
  </w:style>
  <w:style w:type="paragraph" w:styleId="TOC2">
    <w:name w:val="TOC 2"/>
    <w:basedOn w:val="TOC1"/>
    <w:pPr>
      <w:spacing w:before="0" w:after="0"/>
      <w:ind w:hanging="851" w:left="851" w:right="425"/>
    </w:pPr>
    <w:rPr>
      <w:sz w:val="20"/>
    </w:rPr>
  </w:style>
  <w:style w:type="paragraph" w:styleId="TOC3">
    <w:name w:val="TOC 3"/>
    <w:basedOn w:val="TOC2"/>
    <w:pPr>
      <w:ind w:hanging="1134" w:left="1134" w:right="425"/>
    </w:pPr>
    <w:rPr/>
  </w:style>
  <w:style w:type="paragraph" w:styleId="TOC4">
    <w:name w:val="TOC 4"/>
    <w:basedOn w:val="TOC3"/>
    <w:pPr>
      <w:ind w:hanging="1418" w:left="1418" w:right="425"/>
    </w:pPr>
    <w:rPr/>
  </w:style>
  <w:style w:type="paragraph" w:styleId="TOC5">
    <w:name w:val="TOC 5"/>
    <w:basedOn w:val="TOC4"/>
    <w:pPr>
      <w:ind w:hanging="1701" w:left="1701" w:right="425"/>
    </w:pPr>
    <w:rPr/>
  </w:style>
  <w:style w:type="paragraph" w:styleId="Footer">
    <w:name w:val="Footer"/>
    <w:basedOn w:val="Header"/>
    <w:pPr>
      <w:jc w:val="center"/>
    </w:pPr>
    <w:rPr>
      <w:i/>
    </w:rPr>
  </w:style>
  <w:style w:type="paragraph" w:styleId="TT">
    <w:name w:val="TT"/>
    <w:basedOn w:val="Heading1"/>
    <w:next w:val="Normal"/>
    <w:qFormat/>
    <w:pPr>
      <w:numPr>
        <w:ilvl w:val="0"/>
        <w:numId w:val="0"/>
      </w:numPr>
      <w:ind w:hanging="1134" w:left="1134"/>
      <w:outlineLvl w:val="9"/>
    </w:pPr>
    <w:rPr/>
  </w:style>
  <w:style w:type="paragraph" w:styleId="NO">
    <w:name w:val="NO"/>
    <w:basedOn w:val="Normal"/>
    <w:qFormat/>
    <w:pPr>
      <w:keepLines/>
      <w:ind w:hanging="851" w:left="1135" w:right="0"/>
    </w:pPr>
    <w:rPr/>
  </w:style>
  <w:style w:type="paragraph" w:styleId="NF">
    <w:name w:val="NF"/>
    <w:basedOn w:val="NO"/>
    <w:qFormat/>
    <w:pPr>
      <w:keepNext w:val="true"/>
      <w:spacing w:before="0" w:after="0"/>
    </w:pPr>
    <w:rPr>
      <w:rFonts w:ascii="Arial" w:hAnsi="Arial" w:cs="Arial"/>
      <w:sz w:val="18"/>
    </w:rPr>
  </w:style>
  <w:style w:type="paragraph" w:styleId="PL">
    <w:name w:val="PL"/>
    <w:qFormat/>
    <w:pPr>
      <w:widowControl/>
      <w:tabs>
        <w:tab w:val="clear" w:pos="284"/>
        <w:tab w:val="left" w:pos="384" w:leader="none"/>
        <w:tab w:val="left" w:pos="768" w:leader="none"/>
        <w:tab w:val="left" w:pos="1152" w:leader="none"/>
        <w:tab w:val="left" w:pos="1536" w:leader="none"/>
        <w:tab w:val="left" w:pos="1920" w:leader="none"/>
        <w:tab w:val="left" w:pos="2304" w:leader="none"/>
        <w:tab w:val="left" w:pos="2688" w:leader="none"/>
        <w:tab w:val="left" w:pos="3072" w:leader="none"/>
        <w:tab w:val="left" w:pos="3456" w:leader="none"/>
        <w:tab w:val="left" w:pos="3840" w:leader="none"/>
        <w:tab w:val="left" w:pos="4224" w:leader="none"/>
        <w:tab w:val="left" w:pos="4608" w:leader="none"/>
        <w:tab w:val="left" w:pos="4992" w:leader="none"/>
        <w:tab w:val="left" w:pos="5376" w:leader="none"/>
        <w:tab w:val="left" w:pos="5760" w:leader="none"/>
        <w:tab w:val="left" w:pos="6144" w:leader="none"/>
        <w:tab w:val="left" w:pos="6528" w:leader="none"/>
        <w:tab w:val="left" w:pos="6912" w:leader="none"/>
        <w:tab w:val="left" w:pos="7296" w:leader="none"/>
        <w:tab w:val="left" w:pos="7680" w:leader="none"/>
        <w:tab w:val="left" w:pos="8064" w:leader="none"/>
        <w:tab w:val="left" w:pos="8448" w:leader="none"/>
        <w:tab w:val="left" w:pos="8832" w:leader="none"/>
        <w:tab w:val="left" w:pos="9216" w:leader="none"/>
      </w:tabs>
      <w:overflowPunct w:val="false"/>
      <w:autoSpaceDE w:val="false"/>
      <w:bidi w:val="0"/>
      <w:textAlignment w:val="baseline"/>
    </w:pPr>
    <w:rPr>
      <w:rFonts w:ascii="Courier New" w:hAnsi="Courier New" w:eastAsia="MS Mincho;ＭＳ 明朝" w:cs="Courier New"/>
      <w:color w:val="auto"/>
      <w:sz w:val="16"/>
      <w:szCs w:val="20"/>
      <w:lang w:val="en-GB" w:bidi="ar-SA" w:eastAsia="zh-CN"/>
    </w:rPr>
  </w:style>
  <w:style w:type="paragraph" w:styleId="TAL">
    <w:name w:val="TAL"/>
    <w:basedOn w:val="Normal"/>
    <w:qFormat/>
    <w:pPr>
      <w:keepNext w:val="true"/>
      <w:keepLines/>
      <w:spacing w:before="0" w:after="0"/>
    </w:pPr>
    <w:rPr>
      <w:rFonts w:ascii="Arial" w:hAnsi="Arial" w:cs="Arial"/>
      <w:sz w:val="18"/>
    </w:rPr>
  </w:style>
  <w:style w:type="paragraph" w:styleId="TAR">
    <w:name w:val="TAR"/>
    <w:basedOn w:val="TAL"/>
    <w:qFormat/>
    <w:pPr>
      <w:jc w:val="right"/>
    </w:pPr>
    <w:rPr/>
  </w:style>
  <w:style w:type="paragraph" w:styleId="TAC">
    <w:name w:val="TAC"/>
    <w:basedOn w:val="TAL"/>
    <w:qFormat/>
    <w:pPr>
      <w:jc w:val="center"/>
    </w:pPr>
    <w:rPr/>
  </w:style>
  <w:style w:type="paragraph" w:styleId="TAH">
    <w:name w:val="TAH"/>
    <w:basedOn w:val="TAC"/>
    <w:qFormat/>
    <w:pPr/>
    <w:rPr>
      <w:b/>
    </w:rPr>
  </w:style>
  <w:style w:type="paragraph" w:styleId="LD">
    <w:name w:val="LD"/>
    <w:qFormat/>
    <w:pPr>
      <w:keepNext w:val="true"/>
      <w:keepLines/>
      <w:widowControl/>
      <w:overflowPunct w:val="false"/>
      <w:autoSpaceDE w:val="false"/>
      <w:bidi w:val="0"/>
      <w:spacing w:lineRule="exact" w:line="180"/>
      <w:textAlignment w:val="baseline"/>
    </w:pPr>
    <w:rPr>
      <w:rFonts w:ascii="Courier New" w:hAnsi="Courier New" w:eastAsia="MS Mincho;ＭＳ 明朝" w:cs="Courier New"/>
      <w:color w:val="auto"/>
      <w:sz w:val="20"/>
      <w:szCs w:val="20"/>
      <w:lang w:val="en-GB" w:bidi="ar-SA" w:eastAsia="zh-CN"/>
    </w:rPr>
  </w:style>
  <w:style w:type="paragraph" w:styleId="EX">
    <w:name w:val="EX"/>
    <w:basedOn w:val="Normal"/>
    <w:qFormat/>
    <w:pPr>
      <w:keepLines/>
      <w:ind w:hanging="1418" w:left="1702" w:right="0"/>
    </w:pPr>
    <w:rPr/>
  </w:style>
  <w:style w:type="paragraph" w:styleId="FP">
    <w:name w:val="FP"/>
    <w:basedOn w:val="Normal"/>
    <w:qFormat/>
    <w:pPr>
      <w:spacing w:before="0" w:after="0"/>
    </w:pPr>
    <w:rPr/>
  </w:style>
  <w:style w:type="paragraph" w:styleId="NW">
    <w:name w:val="NW"/>
    <w:basedOn w:val="NO"/>
    <w:qFormat/>
    <w:pPr>
      <w:spacing w:before="0" w:after="0"/>
    </w:pPr>
    <w:rPr/>
  </w:style>
  <w:style w:type="paragraph" w:styleId="EW">
    <w:name w:val="EW"/>
    <w:basedOn w:val="EX"/>
    <w:qFormat/>
    <w:pPr>
      <w:spacing w:before="0" w:after="0"/>
    </w:pPr>
    <w:rPr/>
  </w:style>
  <w:style w:type="paragraph" w:styleId="B1">
    <w:name w:val="B1"/>
    <w:basedOn w:val="List"/>
    <w:qFormat/>
    <w:pPr/>
    <w:rPr/>
  </w:style>
  <w:style w:type="paragraph" w:styleId="TOC6">
    <w:name w:val="TOC 6"/>
    <w:basedOn w:val="TOC5"/>
    <w:next w:val="Normal"/>
    <w:pPr>
      <w:ind w:hanging="1985" w:left="1985" w:right="425"/>
    </w:pPr>
    <w:rPr/>
  </w:style>
  <w:style w:type="paragraph" w:styleId="TOC7">
    <w:name w:val="TOC 7"/>
    <w:basedOn w:val="TOC6"/>
    <w:next w:val="Normal"/>
    <w:pPr>
      <w:ind w:hanging="2268" w:left="2268" w:right="425"/>
    </w:pPr>
    <w:rPr/>
  </w:style>
  <w:style w:type="paragraph" w:styleId="TH">
    <w:name w:val="TH"/>
    <w:basedOn w:val="Normal"/>
    <w:qFormat/>
    <w:pPr>
      <w:keepNext w:val="true"/>
      <w:keepLines/>
      <w:spacing w:before="60" w:after="180"/>
      <w:jc w:val="center"/>
    </w:pPr>
    <w:rPr>
      <w:rFonts w:ascii="Arial" w:hAnsi="Arial" w:cs="Arial"/>
      <w:b/>
    </w:rPr>
  </w:style>
  <w:style w:type="paragraph" w:styleId="ZA">
    <w:name w:val="ZA"/>
    <w:qFormat/>
    <w:pPr>
      <w:widowControl w:val="false"/>
      <w:pBdr>
        <w:bottom w:val="single" w:sz="12" w:space="1" w:color="000000"/>
      </w:pBdr>
      <w:overflowPunct w:val="false"/>
      <w:autoSpaceDE w:val="false"/>
      <w:bidi w:val="0"/>
      <w:jc w:val="right"/>
      <w:textAlignment w:val="baseline"/>
    </w:pPr>
    <w:rPr>
      <w:rFonts w:ascii="Arial" w:hAnsi="Arial" w:eastAsia="MS Mincho;ＭＳ 明朝" w:cs="Arial"/>
      <w:color w:val="auto"/>
      <w:sz w:val="40"/>
      <w:szCs w:val="20"/>
      <w:lang w:val="en-GB" w:eastAsia="en-US" w:bidi="ar-SA"/>
    </w:rPr>
  </w:style>
  <w:style w:type="paragraph" w:styleId="ZB">
    <w:name w:val="ZB"/>
    <w:qFormat/>
    <w:pPr>
      <w:widowControl w:val="false"/>
      <w:overflowPunct w:val="false"/>
      <w:autoSpaceDE w:val="false"/>
      <w:bidi w:val="0"/>
      <w:ind w:hanging="0" w:left="0" w:right="28"/>
      <w:jc w:val="right"/>
      <w:textAlignment w:val="baseline"/>
    </w:pPr>
    <w:rPr>
      <w:rFonts w:ascii="Arial" w:hAnsi="Arial" w:eastAsia="MS Mincho;ＭＳ 明朝" w:cs="Arial"/>
      <w:i/>
      <w:color w:val="auto"/>
      <w:sz w:val="20"/>
      <w:szCs w:val="20"/>
      <w:lang w:val="en-GB" w:eastAsia="en-US" w:bidi="ar-SA"/>
    </w:rPr>
  </w:style>
  <w:style w:type="paragraph" w:styleId="ZT">
    <w:name w:val="ZT"/>
    <w:qFormat/>
    <w:pPr>
      <w:widowControl w:val="false"/>
      <w:overflowPunct w:val="false"/>
      <w:autoSpaceDE w:val="false"/>
      <w:bidi w:val="0"/>
      <w:spacing w:lineRule="atLeast" w:line="240"/>
      <w:jc w:val="right"/>
      <w:textAlignment w:val="baseline"/>
    </w:pPr>
    <w:rPr>
      <w:rFonts w:ascii="Arial" w:hAnsi="Arial" w:eastAsia="MS Mincho;ＭＳ 明朝" w:cs="Arial"/>
      <w:b/>
      <w:color w:val="auto"/>
      <w:sz w:val="34"/>
      <w:szCs w:val="20"/>
      <w:lang w:val="en-GB" w:bidi="ar-SA" w:eastAsia="zh-CN"/>
    </w:rPr>
  </w:style>
  <w:style w:type="paragraph" w:styleId="ZU">
    <w:name w:val="ZU"/>
    <w:qFormat/>
    <w:pPr>
      <w:widowControl w:val="false"/>
      <w:pBdr>
        <w:top w:val="single" w:sz="12" w:space="1" w:color="000000"/>
      </w:pBdr>
      <w:overflowPunct w:val="false"/>
      <w:autoSpaceDE w:val="false"/>
      <w:bidi w:val="0"/>
      <w:jc w:val="right"/>
      <w:textAlignment w:val="baseline"/>
    </w:pPr>
    <w:rPr>
      <w:rFonts w:ascii="Arial" w:hAnsi="Arial" w:eastAsia="MS Mincho;ＭＳ 明朝" w:cs="Arial"/>
      <w:color w:val="auto"/>
      <w:sz w:val="20"/>
      <w:szCs w:val="20"/>
      <w:lang w:val="en-GB" w:eastAsia="en-US" w:bidi="ar-SA"/>
    </w:rPr>
  </w:style>
  <w:style w:type="paragraph" w:styleId="TAN">
    <w:name w:val="TAN"/>
    <w:basedOn w:val="TAL"/>
    <w:qFormat/>
    <w:pPr>
      <w:ind w:hanging="851" w:left="851" w:right="0"/>
    </w:pPr>
    <w:rPr/>
  </w:style>
  <w:style w:type="paragraph" w:styleId="ZH">
    <w:name w:val="ZH"/>
    <w:qFormat/>
    <w:pPr>
      <w:widowControl w:val="false"/>
      <w:overflowPunct w:val="false"/>
      <w:autoSpaceDE w:val="false"/>
      <w:bidi w:val="0"/>
      <w:textAlignment w:val="baseline"/>
    </w:pPr>
    <w:rPr>
      <w:rFonts w:ascii="Arial" w:hAnsi="Arial" w:eastAsia="MS Mincho;ＭＳ 明朝" w:cs="Arial"/>
      <w:color w:val="auto"/>
      <w:sz w:val="20"/>
      <w:szCs w:val="20"/>
      <w:lang w:val="en-GB" w:eastAsia="en-US" w:bidi="ar-SA"/>
    </w:rPr>
  </w:style>
  <w:style w:type="paragraph" w:styleId="TF">
    <w:name w:val="TF"/>
    <w:basedOn w:val="TH"/>
    <w:qFormat/>
    <w:pPr>
      <w:keepNext w:val="false"/>
      <w:spacing w:before="0" w:after="240"/>
    </w:pPr>
    <w:rPr/>
  </w:style>
  <w:style w:type="paragraph" w:styleId="ZG">
    <w:name w:val="ZG"/>
    <w:qFormat/>
    <w:pPr>
      <w:widowControl w:val="false"/>
      <w:overflowPunct w:val="false"/>
      <w:autoSpaceDE w:val="false"/>
      <w:bidi w:val="0"/>
      <w:jc w:val="right"/>
      <w:textAlignment w:val="baseline"/>
    </w:pPr>
    <w:rPr>
      <w:rFonts w:ascii="Arial" w:hAnsi="Arial" w:eastAsia="MS Mincho;ＭＳ 明朝" w:cs="Arial"/>
      <w:color w:val="auto"/>
      <w:sz w:val="20"/>
      <w:szCs w:val="20"/>
      <w:lang w:val="en-GB" w:eastAsia="en-US" w:bidi="ar-SA"/>
    </w:rPr>
  </w:style>
  <w:style w:type="paragraph" w:styleId="ListBullet2">
    <w:name w:val="List Bullet 2"/>
    <w:basedOn w:val="List"/>
    <w:pPr>
      <w:ind w:hanging="284" w:left="851" w:right="0"/>
    </w:pPr>
    <w:rPr/>
  </w:style>
  <w:style w:type="paragraph" w:styleId="B2">
    <w:name w:val="B2"/>
    <w:basedOn w:val="ListBullet2"/>
    <w:qFormat/>
    <w:pPr/>
    <w:rPr/>
  </w:style>
  <w:style w:type="paragraph" w:styleId="ListBullet3">
    <w:name w:val="List Bullet 3"/>
    <w:basedOn w:val="ListBullet2"/>
    <w:pPr>
      <w:ind w:hanging="284" w:left="1135" w:right="0"/>
    </w:pPr>
    <w:rPr/>
  </w:style>
  <w:style w:type="paragraph" w:styleId="B3">
    <w:name w:val="B3"/>
    <w:basedOn w:val="ListBullet3"/>
    <w:qFormat/>
    <w:pPr/>
    <w:rPr/>
  </w:style>
  <w:style w:type="paragraph" w:styleId="ListBullet4">
    <w:name w:val="List Bullet 4"/>
    <w:basedOn w:val="ListBullet3"/>
    <w:pPr>
      <w:ind w:hanging="284" w:left="1418" w:right="0"/>
    </w:pPr>
    <w:rPr/>
  </w:style>
  <w:style w:type="paragraph" w:styleId="B4">
    <w:name w:val="B4"/>
    <w:basedOn w:val="ListBullet4"/>
    <w:qFormat/>
    <w:pPr/>
    <w:rPr/>
  </w:style>
  <w:style w:type="paragraph" w:styleId="ListBullet5">
    <w:name w:val="List Bullet 5"/>
    <w:basedOn w:val="ListBullet4"/>
    <w:pPr>
      <w:ind w:hanging="284" w:left="1702" w:right="0"/>
    </w:pPr>
    <w:rPr/>
  </w:style>
  <w:style w:type="paragraph" w:styleId="B5">
    <w:name w:val="B5"/>
    <w:basedOn w:val="ListBullet5"/>
    <w:qFormat/>
    <w:pPr/>
    <w:rPr/>
  </w:style>
  <w:style w:type="paragraph" w:styleId="ZTD">
    <w:name w:val="ZTD"/>
    <w:basedOn w:val="ZB"/>
    <w:qFormat/>
    <w:pPr/>
    <w:rPr>
      <w:i w:val="false"/>
      <w:sz w:val="40"/>
    </w:rPr>
  </w:style>
  <w:style w:type="paragraph" w:styleId="ZV">
    <w:name w:val="ZV"/>
    <w:basedOn w:val="ZU"/>
    <w:qFormat/>
    <w:pPr/>
    <w:rPr/>
  </w:style>
  <w:style w:type="paragraph" w:styleId="BalloonText">
    <w:name w:val="Balloon Text"/>
    <w:basedOn w:val="Normal"/>
    <w:qFormat/>
    <w:pPr>
      <w:spacing w:before="0" w:after="0"/>
    </w:pPr>
    <w:rPr>
      <w:rFonts w:ascii="Segoe UI" w:hAnsi="Segoe UI" w:cs="Segoe UI"/>
      <w:sz w:val="18"/>
      <w:szCs w:val="18"/>
    </w:rPr>
  </w:style>
  <w:style w:type="paragraph" w:styleId="CommentText">
    <w:name w:val="Comment Text"/>
    <w:basedOn w:val="Normal"/>
    <w:qFormat/>
    <w:pPr/>
    <w:rPr/>
  </w:style>
  <w:style w:type="paragraph" w:styleId="FootnoteText">
    <w:name w:val="Footnote Text"/>
    <w:basedOn w:val="Normal"/>
    <w:pPr>
      <w:keepLines/>
      <w:ind w:hanging="454" w:left="454" w:right="0"/>
    </w:pPr>
    <w:rPr>
      <w:sz w:val="16"/>
    </w:rPr>
  </w:style>
  <w:style w:type="paragraph" w:styleId="Index1">
    <w:name w:val="Index 1"/>
    <w:basedOn w:val="Normal"/>
    <w:pPr>
      <w:keepLines/>
    </w:pPr>
    <w:rPr/>
  </w:style>
  <w:style w:type="paragraph" w:styleId="Index2">
    <w:name w:val="Index 2"/>
    <w:basedOn w:val="Index1"/>
    <w:pPr>
      <w:ind w:hanging="0" w:left="284" w:right="0"/>
    </w:pPr>
    <w:rPr/>
  </w:style>
  <w:style w:type="paragraph" w:styleId="ListBullet">
    <w:name w:val="List Bullet"/>
    <w:basedOn w:val="List"/>
    <w:qFormat/>
    <w:pPr>
      <w:numPr>
        <w:ilvl w:val="0"/>
        <w:numId w:val="5"/>
      </w:numPr>
    </w:pPr>
    <w:rPr/>
  </w:style>
  <w:style w:type="paragraph" w:styleId="ListBullet21">
    <w:name w:val="List Bullet 21"/>
    <w:basedOn w:val="ListBullet"/>
    <w:qFormat/>
    <w:pPr>
      <w:numPr>
        <w:ilvl w:val="0"/>
        <w:numId w:val="6"/>
      </w:numPr>
      <w:ind w:hanging="284" w:left="851" w:right="0"/>
    </w:pPr>
    <w:rPr/>
  </w:style>
  <w:style w:type="paragraph" w:styleId="ListBullet31">
    <w:name w:val="List Bullet 31"/>
    <w:basedOn w:val="ListBullet21"/>
    <w:qFormat/>
    <w:pPr>
      <w:ind w:hanging="284" w:left="1135" w:right="0"/>
    </w:pPr>
    <w:rPr/>
  </w:style>
  <w:style w:type="paragraph" w:styleId="ListBullet41">
    <w:name w:val="List Bullet 41"/>
    <w:basedOn w:val="ListBullet31"/>
    <w:qFormat/>
    <w:pPr>
      <w:ind w:hanging="284" w:left="1418" w:right="0"/>
    </w:pPr>
    <w:rPr/>
  </w:style>
  <w:style w:type="paragraph" w:styleId="ListBullet51">
    <w:name w:val="List Bullet 51"/>
    <w:basedOn w:val="ListBullet41"/>
    <w:qFormat/>
    <w:pPr>
      <w:ind w:hanging="284" w:left="1702" w:right="0"/>
    </w:pPr>
    <w:rPr/>
  </w:style>
  <w:style w:type="paragraph" w:styleId="ListNumber">
    <w:name w:val="List Number"/>
    <w:basedOn w:val="List"/>
    <w:qFormat/>
    <w:pPr>
      <w:numPr>
        <w:ilvl w:val="0"/>
        <w:numId w:val="7"/>
      </w:numPr>
    </w:pPr>
    <w:rPr/>
  </w:style>
  <w:style w:type="paragraph" w:styleId="ListNumber2">
    <w:name w:val="List Number 2"/>
    <w:basedOn w:val="ListNumber"/>
    <w:qFormat/>
    <w:pPr>
      <w:numPr>
        <w:ilvl w:val="0"/>
        <w:numId w:val="8"/>
      </w:numPr>
      <w:ind w:hanging="284" w:left="851" w:right="0"/>
    </w:pPr>
    <w:rPr/>
  </w:style>
  <w:style w:type="paragraph" w:styleId="FL">
    <w:name w:val="FL"/>
    <w:basedOn w:val="Normal"/>
    <w:qFormat/>
    <w:pPr>
      <w:keepNext w:val="true"/>
      <w:keepLines/>
      <w:spacing w:before="60" w:after="180"/>
      <w:jc w:val="center"/>
    </w:pPr>
    <w:rPr>
      <w:rFonts w:ascii="Arial" w:hAnsi="Arial" w:cs="Arial"/>
      <w:b/>
    </w:rPr>
  </w:style>
  <w:style w:type="paragraph" w:styleId="CommentSubject">
    <w:name w:val="Comment Subject"/>
    <w:basedOn w:val="CommentText"/>
    <w:next w:val="CommentText"/>
    <w:qFormat/>
    <w:pPr/>
    <w:rPr>
      <w:b/>
      <w:bCs/>
    </w:rPr>
  </w:style>
  <w:style w:type="paragraph" w:styleId="Revision">
    <w:name w:val="Revision"/>
    <w:qFormat/>
    <w:pPr>
      <w:widowControl/>
      <w:bidi w:val="0"/>
    </w:pPr>
    <w:rPr>
      <w:rFonts w:ascii="Times New Roman" w:hAnsi="Times New Roman" w:eastAsia="MS Mincho;ＭＳ 明朝" w:cs="Times New Roman"/>
      <w:color w:val="auto"/>
      <w:sz w:val="20"/>
      <w:szCs w:val="20"/>
      <w:lang w:val="en-GB" w:bidi="ar-SA" w:eastAsia="zh-CN"/>
    </w:rPr>
  </w:style>
  <w:style w:type="paragraph" w:styleId="ListParagraph">
    <w:name w:val="List Paragraph"/>
    <w:basedOn w:val="Normal"/>
    <w:qFormat/>
    <w:pPr>
      <w:overflowPunct w:val="true"/>
      <w:autoSpaceDE w:val="true"/>
      <w:spacing w:lineRule="auto" w:line="276" w:before="0" w:after="200"/>
      <w:ind w:hanging="0" w:left="720" w:right="0"/>
      <w:contextualSpacing/>
      <w:textAlignment w:val="auto"/>
    </w:pPr>
    <w:rPr>
      <w:rFonts w:ascii="Calibri" w:hAnsi="Calibri" w:eastAsia="Calibri" w:cs="Calibri"/>
      <w:sz w:val="22"/>
      <w:szCs w:val="22"/>
    </w:rPr>
  </w:style>
  <w:style w:type="paragraph" w:styleId="EditorsNote">
    <w:name w:val="Editor's Note"/>
    <w:basedOn w:val="NO"/>
    <w:qFormat/>
    <w:pPr/>
    <w:rPr>
      <w:color w:val="FF0000"/>
    </w:rPr>
  </w:style>
  <w:style w:type="paragraph" w:styleId="Reference">
    <w:name w:val="Reference"/>
    <w:basedOn w:val="Normal"/>
    <w:qFormat/>
    <w:pPr>
      <w:tabs>
        <w:tab w:val="clear" w:pos="284"/>
        <w:tab w:val="left" w:pos="851" w:leader="none"/>
      </w:tabs>
      <w:overflowPunct w:val="true"/>
      <w:autoSpaceDE w:val="true"/>
      <w:ind w:hanging="851" w:left="851" w:right="0"/>
      <w:textAlignment w:val="auto"/>
    </w:pPr>
    <w:rPr>
      <w:rFonts w:eastAsia="SimSun;宋体"/>
    </w:rPr>
  </w:style>
  <w:style w:type="paragraph" w:styleId="Bibliography">
    <w:name w:val="Bibliography"/>
    <w:basedOn w:val="Normal"/>
    <w:next w:val="Normal"/>
    <w:qFormat/>
    <w:pPr/>
    <w:rPr/>
  </w:style>
  <w:style w:type="paragraph" w:styleId="BlockText">
    <w:name w:val="Block Text"/>
    <w:basedOn w:val="Normal"/>
    <w:qFormat/>
    <w:pPr>
      <w:spacing w:before="0" w:after="120"/>
      <w:ind w:hanging="0" w:left="1440" w:right="1440"/>
    </w:pPr>
    <w:rPr/>
  </w:style>
  <w:style w:type="paragraph" w:styleId="BodyText2">
    <w:name w:val="Body Text 2"/>
    <w:basedOn w:val="Normal"/>
    <w:qFormat/>
    <w:pPr>
      <w:spacing w:lineRule="auto" w:line="480" w:before="0" w:after="120"/>
    </w:pPr>
    <w:rPr/>
  </w:style>
  <w:style w:type="paragraph" w:styleId="BodyText3">
    <w:name w:val="Body Text 3"/>
    <w:basedOn w:val="Normal"/>
    <w:qFormat/>
    <w:pPr>
      <w:spacing w:before="0" w:after="120"/>
    </w:pPr>
    <w:rPr>
      <w:sz w:val="16"/>
      <w:szCs w:val="16"/>
    </w:rPr>
  </w:style>
  <w:style w:type="paragraph" w:styleId="BodyTextFirstIndent">
    <w:name w:val="Body Text First Indent"/>
    <w:basedOn w:val="BodyText"/>
    <w:qFormat/>
    <w:pPr>
      <w:ind w:firstLine="210" w:left="0" w:right="0"/>
    </w:pPr>
    <w:rPr/>
  </w:style>
  <w:style w:type="paragraph" w:styleId="BodyTextIndent">
    <w:name w:val="Body Text Indent"/>
    <w:basedOn w:val="Normal"/>
    <w:pPr>
      <w:spacing w:before="0" w:after="120"/>
      <w:ind w:hanging="0" w:left="283" w:right="0"/>
    </w:pPr>
    <w:rPr/>
  </w:style>
  <w:style w:type="paragraph" w:styleId="BodyTextFirstIndent2">
    <w:name w:val="Body Text First Indent 2"/>
    <w:basedOn w:val="BodyTextIndent"/>
    <w:qFormat/>
    <w:pPr>
      <w:ind w:firstLine="210" w:left="283" w:right="0"/>
    </w:pPr>
    <w:rPr/>
  </w:style>
  <w:style w:type="paragraph" w:styleId="BodyTextIndent2">
    <w:name w:val="Body Text Indent 2"/>
    <w:basedOn w:val="Normal"/>
    <w:qFormat/>
    <w:pPr>
      <w:spacing w:lineRule="auto" w:line="480" w:before="0" w:after="120"/>
      <w:ind w:hanging="0" w:left="283" w:right="0"/>
    </w:pPr>
    <w:rPr/>
  </w:style>
  <w:style w:type="paragraph" w:styleId="BodyTextIndent3">
    <w:name w:val="Body Text Indent 3"/>
    <w:basedOn w:val="Normal"/>
    <w:qFormat/>
    <w:pPr>
      <w:spacing w:before="0" w:after="120"/>
      <w:ind w:hanging="0" w:left="283" w:right="0"/>
    </w:pPr>
    <w:rPr>
      <w:sz w:val="16"/>
      <w:szCs w:val="16"/>
    </w:rPr>
  </w:style>
  <w:style w:type="paragraph" w:styleId="Closing">
    <w:name w:val="Closing"/>
    <w:basedOn w:val="Normal"/>
    <w:qFormat/>
    <w:pPr>
      <w:ind w:hanging="0" w:left="4252" w:right="0"/>
    </w:pPr>
    <w:rPr/>
  </w:style>
  <w:style w:type="paragraph" w:styleId="Date">
    <w:name w:val="Date"/>
    <w:basedOn w:val="Normal"/>
    <w:next w:val="Normal"/>
    <w:qFormat/>
    <w:pPr/>
    <w:rPr/>
  </w:style>
  <w:style w:type="paragraph" w:styleId="DocumentMap">
    <w:name w:val="Document Map"/>
    <w:basedOn w:val="Normal"/>
    <w:qFormat/>
    <w:pPr/>
    <w:rPr>
      <w:rFonts w:ascii="Segoe UI" w:hAnsi="Segoe UI" w:cs="Segoe UI"/>
      <w:sz w:val="16"/>
      <w:szCs w:val="16"/>
    </w:rPr>
  </w:style>
  <w:style w:type="paragraph" w:styleId="E-mailSignature">
    <w:name w:val="E-mail Signature"/>
    <w:basedOn w:val="Normal"/>
    <w:qFormat/>
    <w:pPr/>
    <w:rPr/>
  </w:style>
  <w:style w:type="paragraph" w:styleId="EndnoteText">
    <w:name w:val="Endnote Text"/>
    <w:basedOn w:val="Normal"/>
    <w:pPr/>
    <w:rPr/>
  </w:style>
  <w:style w:type="paragraph" w:styleId="EnvelopeAddress">
    <w:name w:val="Envelope Address"/>
    <w:basedOn w:val="Normal"/>
    <w:pPr>
      <w:ind w:hanging="0" w:left="2880" w:right="0"/>
    </w:pPr>
    <w:rPr>
      <w:rFonts w:ascii="Calibri Light" w:hAnsi="Calibri Light" w:eastAsia="Times New Roman" w:cs="Calibri Light"/>
      <w:sz w:val="24"/>
      <w:szCs w:val="24"/>
    </w:rPr>
  </w:style>
  <w:style w:type="paragraph" w:styleId="EnvelopeReturn">
    <w:name w:val="Envelope Return"/>
    <w:basedOn w:val="Normal"/>
    <w:pPr/>
    <w:rPr>
      <w:rFonts w:ascii="Calibri Light" w:hAnsi="Calibri Light" w:eastAsia="Times New Roman" w:cs="Calibri Light"/>
    </w:rPr>
  </w:style>
  <w:style w:type="paragraph" w:styleId="HTMLAddress">
    <w:name w:val="HTML Address"/>
    <w:basedOn w:val="Normal"/>
    <w:qFormat/>
    <w:pPr/>
    <w:rPr>
      <w:i/>
      <w:iCs/>
    </w:rPr>
  </w:style>
  <w:style w:type="paragraph" w:styleId="HTMLPreformatted">
    <w:name w:val="HTML Preformatted"/>
    <w:basedOn w:val="Normal"/>
    <w:qFormat/>
    <w:pPr/>
    <w:rPr>
      <w:rFonts w:ascii="Courier New" w:hAnsi="Courier New" w:cs="Courier New"/>
    </w:rPr>
  </w:style>
  <w:style w:type="paragraph" w:styleId="Index3">
    <w:name w:val="Index 3"/>
    <w:basedOn w:val="Normal"/>
    <w:next w:val="Normal"/>
    <w:pPr>
      <w:ind w:hanging="200" w:left="600" w:right="0"/>
    </w:pPr>
    <w:rPr/>
  </w:style>
  <w:style w:type="paragraph" w:styleId="Index4">
    <w:name w:val="Index 4"/>
    <w:basedOn w:val="Normal"/>
    <w:next w:val="Normal"/>
    <w:qFormat/>
    <w:pPr>
      <w:ind w:hanging="200" w:left="800" w:right="0"/>
    </w:pPr>
    <w:rPr/>
  </w:style>
  <w:style w:type="paragraph" w:styleId="Index5">
    <w:name w:val="Index 5"/>
    <w:basedOn w:val="Normal"/>
    <w:next w:val="Normal"/>
    <w:qFormat/>
    <w:pPr>
      <w:ind w:hanging="200" w:left="1000" w:right="0"/>
    </w:pPr>
    <w:rPr/>
  </w:style>
  <w:style w:type="paragraph" w:styleId="Index6">
    <w:name w:val="Index 6"/>
    <w:basedOn w:val="Normal"/>
    <w:next w:val="Normal"/>
    <w:qFormat/>
    <w:pPr>
      <w:ind w:hanging="200" w:left="1200" w:right="0"/>
    </w:pPr>
    <w:rPr/>
  </w:style>
  <w:style w:type="paragraph" w:styleId="Index7">
    <w:name w:val="Index 7"/>
    <w:basedOn w:val="Normal"/>
    <w:next w:val="Normal"/>
    <w:qFormat/>
    <w:pPr>
      <w:ind w:hanging="200" w:left="1400" w:right="0"/>
    </w:pPr>
    <w:rPr/>
  </w:style>
  <w:style w:type="paragraph" w:styleId="Index8">
    <w:name w:val="Index 8"/>
    <w:basedOn w:val="Normal"/>
    <w:next w:val="Normal"/>
    <w:qFormat/>
    <w:pPr>
      <w:ind w:hanging="200" w:left="1600" w:right="0"/>
    </w:pPr>
    <w:rPr/>
  </w:style>
  <w:style w:type="paragraph" w:styleId="Index9">
    <w:name w:val="Index 9"/>
    <w:basedOn w:val="Normal"/>
    <w:next w:val="Normal"/>
    <w:qFormat/>
    <w:pPr>
      <w:ind w:hanging="200" w:left="1800" w:right="0"/>
    </w:pPr>
    <w:rPr/>
  </w:style>
  <w:style w:type="paragraph" w:styleId="IndexHeading">
    <w:name w:val="Index Heading"/>
    <w:basedOn w:val="Normal"/>
    <w:next w:val="Index1"/>
    <w:pPr/>
    <w:rPr>
      <w:rFonts w:ascii="Calibri Light" w:hAnsi="Calibri Light" w:eastAsia="Times New Roman" w:cs="Calibri Light"/>
      <w:b/>
      <w:bCs/>
    </w:rPr>
  </w:style>
  <w:style w:type="paragraph" w:styleId="IntenseQuote">
    <w:name w:val="Intense Quote"/>
    <w:basedOn w:val="Normal"/>
    <w:next w:val="Normal"/>
    <w:qFormat/>
    <w:pPr>
      <w:pBdr>
        <w:top w:val="single" w:sz="4" w:space="10" w:color="4472C4"/>
        <w:bottom w:val="single" w:sz="4" w:space="10" w:color="4472C4"/>
      </w:pBdr>
      <w:spacing w:before="360" w:after="360"/>
      <w:ind w:hanging="0" w:left="864" w:right="864"/>
      <w:jc w:val="center"/>
    </w:pPr>
    <w:rPr>
      <w:i/>
      <w:iCs/>
      <w:color w:val="4472C4"/>
    </w:rPr>
  </w:style>
  <w:style w:type="paragraph" w:styleId="ListContinue">
    <w:name w:val="List Continue"/>
    <w:basedOn w:val="Normal"/>
    <w:qFormat/>
    <w:pPr>
      <w:spacing w:before="0" w:after="120"/>
      <w:ind w:hanging="0" w:left="283" w:right="0"/>
      <w:contextualSpacing/>
    </w:pPr>
    <w:rPr/>
  </w:style>
  <w:style w:type="paragraph" w:styleId="ListContinue2">
    <w:name w:val="List Continue 2"/>
    <w:basedOn w:val="Normal"/>
    <w:qFormat/>
    <w:pPr>
      <w:spacing w:before="0" w:after="120"/>
      <w:ind w:hanging="0" w:left="566" w:right="0"/>
      <w:contextualSpacing/>
    </w:pPr>
    <w:rPr/>
  </w:style>
  <w:style w:type="paragraph" w:styleId="ListContinue3">
    <w:name w:val="List Continue 3"/>
    <w:basedOn w:val="Normal"/>
    <w:qFormat/>
    <w:pPr>
      <w:spacing w:before="0" w:after="120"/>
      <w:ind w:hanging="0" w:left="849" w:right="0"/>
      <w:contextualSpacing/>
    </w:pPr>
    <w:rPr/>
  </w:style>
  <w:style w:type="paragraph" w:styleId="ListContinue4">
    <w:name w:val="List Continue 4"/>
    <w:basedOn w:val="Normal"/>
    <w:qFormat/>
    <w:pPr>
      <w:spacing w:before="0" w:after="120"/>
      <w:ind w:hanging="0" w:left="1132" w:right="0"/>
      <w:contextualSpacing/>
    </w:pPr>
    <w:rPr/>
  </w:style>
  <w:style w:type="paragraph" w:styleId="ListContinue5">
    <w:name w:val="List Continue 5"/>
    <w:basedOn w:val="Normal"/>
    <w:qFormat/>
    <w:pPr>
      <w:spacing w:before="0" w:after="120"/>
      <w:ind w:hanging="0" w:left="1415" w:right="0"/>
      <w:contextualSpacing/>
    </w:pPr>
    <w:rPr/>
  </w:style>
  <w:style w:type="paragraph" w:styleId="ListNumber3">
    <w:name w:val="List Number 3"/>
    <w:basedOn w:val="Normal"/>
    <w:qFormat/>
    <w:pPr>
      <w:numPr>
        <w:ilvl w:val="0"/>
        <w:numId w:val="4"/>
      </w:numPr>
      <w:spacing w:before="0" w:after="180"/>
      <w:contextualSpacing/>
    </w:pPr>
    <w:rPr/>
  </w:style>
  <w:style w:type="paragraph" w:styleId="ListNumber4">
    <w:name w:val="List Number 4"/>
    <w:basedOn w:val="Normal"/>
    <w:qFormat/>
    <w:pPr>
      <w:numPr>
        <w:ilvl w:val="0"/>
        <w:numId w:val="3"/>
      </w:numPr>
      <w:spacing w:before="0" w:after="180"/>
      <w:contextualSpacing/>
    </w:pPr>
    <w:rPr/>
  </w:style>
  <w:style w:type="paragraph" w:styleId="ListNumber5">
    <w:name w:val="List Number 5"/>
    <w:basedOn w:val="Normal"/>
    <w:qFormat/>
    <w:pPr>
      <w:numPr>
        <w:ilvl w:val="0"/>
        <w:numId w:val="2"/>
      </w:numPr>
      <w:spacing w:before="0" w:after="180"/>
      <w:contextualSpacing/>
    </w:pPr>
    <w:rPr/>
  </w:style>
  <w:style w:type="paragraph" w:styleId="MacroText">
    <w:name w:val="Macro Text"/>
    <w:qFormat/>
    <w:pPr>
      <w:widowControl/>
      <w:tabs>
        <w:tab w:val="clear" w:pos="284"/>
        <w:tab w:val="left" w:pos="480" w:leader="none"/>
        <w:tab w:val="left" w:pos="960" w:leader="none"/>
        <w:tab w:val="left" w:pos="1440" w:leader="none"/>
        <w:tab w:val="left" w:pos="1920" w:leader="none"/>
        <w:tab w:val="left" w:pos="2400" w:leader="none"/>
        <w:tab w:val="left" w:pos="2880" w:leader="none"/>
        <w:tab w:val="left" w:pos="3360" w:leader="none"/>
        <w:tab w:val="left" w:pos="3840" w:leader="none"/>
        <w:tab w:val="left" w:pos="4320" w:leader="none"/>
      </w:tabs>
      <w:overflowPunct w:val="false"/>
      <w:autoSpaceDE w:val="false"/>
      <w:bidi w:val="0"/>
      <w:spacing w:before="0" w:after="180"/>
      <w:textAlignment w:val="baseline"/>
    </w:pPr>
    <w:rPr>
      <w:rFonts w:ascii="Courier New" w:hAnsi="Courier New" w:eastAsia="MS Mincho;ＭＳ 明朝" w:cs="Courier New"/>
      <w:color w:val="auto"/>
      <w:sz w:val="20"/>
      <w:szCs w:val="20"/>
      <w:lang w:val="en-GB" w:bidi="ar-SA" w:eastAsia="zh-CN"/>
    </w:rPr>
  </w:style>
  <w:style w:type="paragraph" w:styleId="MessageHeader">
    <w:name w:val="Message Header"/>
    <w:basedOn w:val="Normal"/>
    <w:qFormat/>
    <w:pPr>
      <w:pBdr>
        <w:top w:val="single" w:sz="6" w:space="1" w:color="000000"/>
        <w:left w:val="single" w:sz="6" w:space="1" w:color="000000"/>
        <w:bottom w:val="single" w:sz="6" w:space="1" w:color="000000"/>
        <w:right w:val="single" w:sz="6" w:space="1" w:color="000000"/>
      </w:pBdr>
      <w:shd w:fill="CCCCCC" w:val="clear"/>
      <w:ind w:hanging="1134" w:left="1134" w:right="0"/>
    </w:pPr>
    <w:rPr>
      <w:rFonts w:ascii="Calibri Light" w:hAnsi="Calibri Light" w:eastAsia="Times New Roman" w:cs="Calibri Light"/>
      <w:sz w:val="24"/>
      <w:szCs w:val="24"/>
    </w:rPr>
  </w:style>
  <w:style w:type="paragraph" w:styleId="NoSpacing">
    <w:name w:val="No Spacing"/>
    <w:qFormat/>
    <w:pPr>
      <w:widowControl/>
      <w:overflowPunct w:val="false"/>
      <w:autoSpaceDE w:val="false"/>
      <w:bidi w:val="0"/>
      <w:textAlignment w:val="baseline"/>
    </w:pPr>
    <w:rPr>
      <w:rFonts w:ascii="Times New Roman" w:hAnsi="Times New Roman" w:eastAsia="MS Mincho;ＭＳ 明朝" w:cs="Times New Roman"/>
      <w:color w:val="auto"/>
      <w:sz w:val="20"/>
      <w:szCs w:val="20"/>
      <w:lang w:val="en-GB" w:bidi="ar-SA" w:eastAsia="zh-CN"/>
    </w:rPr>
  </w:style>
  <w:style w:type="paragraph" w:styleId="NormalWeb">
    <w:name w:val="Normal (Web)"/>
    <w:basedOn w:val="Normal"/>
    <w:qFormat/>
    <w:pPr/>
    <w:rPr>
      <w:sz w:val="24"/>
      <w:szCs w:val="24"/>
    </w:rPr>
  </w:style>
  <w:style w:type="paragraph" w:styleId="NormalIndent">
    <w:name w:val="Normal Indent"/>
    <w:basedOn w:val="Normal"/>
    <w:qFormat/>
    <w:pPr>
      <w:ind w:hanging="0" w:left="720" w:right="0"/>
    </w:pPr>
    <w:rPr/>
  </w:style>
  <w:style w:type="paragraph" w:styleId="NoteHeading">
    <w:name w:val="Note Heading"/>
    <w:basedOn w:val="Normal"/>
    <w:next w:val="Normal"/>
    <w:qFormat/>
    <w:pPr/>
    <w:rPr/>
  </w:style>
  <w:style w:type="paragraph" w:styleId="PlainText">
    <w:name w:val="Plain Text"/>
    <w:basedOn w:val="Normal"/>
    <w:qFormat/>
    <w:pPr/>
    <w:rPr>
      <w:rFonts w:ascii="Courier New" w:hAnsi="Courier New" w:cs="Courier New"/>
    </w:rPr>
  </w:style>
  <w:style w:type="paragraph" w:styleId="Quote">
    <w:name w:val="Quote"/>
    <w:basedOn w:val="Normal"/>
    <w:next w:val="Normal"/>
    <w:qFormat/>
    <w:pPr>
      <w:spacing w:before="200" w:after="160"/>
      <w:ind w:hanging="0" w:left="864" w:right="864"/>
      <w:jc w:val="center"/>
    </w:pPr>
    <w:rPr>
      <w:i/>
      <w:iCs/>
      <w:color w:val="404040"/>
    </w:rPr>
  </w:style>
  <w:style w:type="paragraph" w:styleId="Salutation">
    <w:name w:val="Salutation"/>
    <w:basedOn w:val="Normal"/>
    <w:next w:val="Normal"/>
    <w:qFormat/>
    <w:pPr/>
    <w:rPr/>
  </w:style>
  <w:style w:type="paragraph" w:styleId="Signature">
    <w:name w:val="Signature"/>
    <w:basedOn w:val="Normal"/>
    <w:pPr>
      <w:ind w:hanging="0" w:left="4252" w:right="0"/>
    </w:pPr>
    <w:rPr/>
  </w:style>
  <w:style w:type="paragraph" w:styleId="Subtitle">
    <w:name w:val="Subtitle"/>
    <w:basedOn w:val="Normal"/>
    <w:next w:val="Normal"/>
    <w:qFormat/>
    <w:pPr>
      <w:spacing w:before="0" w:after="60"/>
      <w:jc w:val="center"/>
      <w:outlineLvl w:val="1"/>
    </w:pPr>
    <w:rPr>
      <w:rFonts w:ascii="Calibri Light" w:hAnsi="Calibri Light" w:eastAsia="Times New Roman" w:cs="Calibri Light"/>
      <w:sz w:val="24"/>
      <w:szCs w:val="24"/>
    </w:rPr>
  </w:style>
  <w:style w:type="paragraph" w:styleId="TableofAuthorities">
    <w:name w:val="Table of Authorities"/>
    <w:basedOn w:val="Normal"/>
    <w:next w:val="Normal"/>
    <w:qFormat/>
    <w:pPr>
      <w:ind w:hanging="200" w:left="200" w:right="0"/>
    </w:pPr>
    <w:rPr/>
  </w:style>
  <w:style w:type="paragraph" w:styleId="TableofFigures">
    <w:name w:val="Table of Figures"/>
    <w:basedOn w:val="Normal"/>
    <w:next w:val="Normal"/>
    <w:qFormat/>
    <w:pPr/>
    <w:rPr/>
  </w:style>
  <w:style w:type="paragraph" w:styleId="TOAHeading">
    <w:name w:val="TOA Heading"/>
    <w:basedOn w:val="Normal"/>
    <w:next w:val="Normal"/>
    <w:qFormat/>
    <w:pPr>
      <w:spacing w:before="120" w:after="180"/>
    </w:pPr>
    <w:rPr>
      <w:rFonts w:ascii="Calibri Light" w:hAnsi="Calibri Light" w:eastAsia="Times New Roman" w:cs="Calibri Light"/>
      <w:b/>
      <w:bCs/>
      <w:sz w:val="24"/>
      <w:szCs w:val="24"/>
    </w:rPr>
  </w:style>
  <w:style w:type="paragraph" w:styleId="TOCHeading">
    <w:name w:val="TOC Heading"/>
    <w:basedOn w:val="Heading1"/>
    <w:next w:val="Normal"/>
    <w:qFormat/>
    <w:pPr>
      <w:keepLines w:val="false"/>
      <w:numPr>
        <w:ilvl w:val="0"/>
        <w:numId w:val="0"/>
      </w:numPr>
      <w:pBdr>
        <w:top w:val="nil"/>
      </w:pBdr>
      <w:spacing w:before="240" w:after="60"/>
      <w:ind w:hanging="0" w:left="0" w:right="0"/>
      <w:outlineLvl w:val="9"/>
    </w:pPr>
    <w:rPr>
      <w:rFonts w:ascii="Calibri Light" w:hAnsi="Calibri Light" w:eastAsia="Times New Roman" w:cs="Calibri Light"/>
      <w:b/>
      <w:bCs/>
      <w:kern w:val="2"/>
      <w:sz w:val="32"/>
      <w:szCs w:val="32"/>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 w:type="numbering" w:styleId="WW8Num25">
    <w:name w:val="WW8Num25"/>
    <w:qFormat/>
  </w:style>
  <w:style w:type="numbering" w:styleId="WW8Num26">
    <w:name w:val="WW8Num26"/>
    <w:qFormat/>
  </w:style>
  <w:style w:type="numbering" w:styleId="WW8Num27">
    <w:name w:val="WW8Num27"/>
    <w:qFormat/>
  </w:style>
  <w:style w:type="numbering" w:styleId="WW8Num28">
    <w:name w:val="WW8Num28"/>
    <w:qFormat/>
  </w:style>
  <w:style w:type="numbering" w:styleId="WW8Num29">
    <w:name w:val="WW8Num29"/>
    <w:qFormat/>
  </w:style>
  <w:style w:type="numbering" w:styleId="WW8Num30">
    <w:name w:val="WW8Num30"/>
    <w:qFormat/>
  </w:style>
  <w:style w:type="numbering" w:styleId="WW8Num31">
    <w:name w:val="WW8Num31"/>
    <w:qFormat/>
  </w:style>
  <w:style w:type="numbering" w:styleId="WW8Num32">
    <w:name w:val="WW8Num32"/>
    <w:qFormat/>
  </w:style>
  <w:style w:type="numbering" w:styleId="WW8Num33">
    <w:name w:val="WW8Num33"/>
    <w:qFormat/>
  </w:style>
  <w:style w:type="numbering" w:styleId="WW8Num34">
    <w:name w:val="WW8Num34"/>
    <w:qFormat/>
  </w:style>
  <w:style w:type="numbering" w:styleId="WW8Num35">
    <w:name w:val="WW8Num35"/>
    <w:qFormat/>
  </w:style>
  <w:style w:type="numbering" w:styleId="WW8Num36">
    <w:name w:val="WW8Num36"/>
    <w:qFormat/>
  </w:style>
  <w:style w:type="numbering" w:styleId="WW8Num37">
    <w:name w:val="WW8Num37"/>
    <w:qFormat/>
  </w:style>
  <w:style w:type="numbering" w:styleId="WW8Num38">
    <w:name w:val="WW8Num38"/>
    <w:qFormat/>
  </w:style>
  <w:style w:type="numbering" w:styleId="WW8Num39">
    <w:name w:val="WW8Num39"/>
    <w:qFormat/>
  </w:style>
  <w:style w:type="numbering" w:styleId="WW8Num40">
    <w:name w:val="WW8Num40"/>
    <w:qFormat/>
  </w:style>
  <w:style w:type="numbering" w:styleId="WW8Num41">
    <w:name w:val="WW8Num41"/>
    <w:qFormat/>
  </w:style>
  <w:style w:type="numbering" w:styleId="WW8Num42">
    <w:name w:val="WW8Num42"/>
    <w:qFormat/>
  </w:style>
  <w:style w:type="numbering" w:styleId="WW8Num43">
    <w:name w:val="WW8Num43"/>
    <w:qFormat/>
  </w:style>
  <w:style w:type="numbering" w:styleId="WW8Num44">
    <w:name w:val="WW8Num44"/>
    <w:qFormat/>
  </w:style>
  <w:style w:type="numbering" w:styleId="WW8Num45">
    <w:name w:val="WW8Num45"/>
    <w:qFormat/>
  </w:style>
  <w:style w:type="numbering" w:styleId="WW8Num46">
    <w:name w:val="WW8Num46"/>
    <w:qFormat/>
  </w:style>
  <w:style w:type="numbering" w:styleId="WW8Num47">
    <w:name w:val="WW8Num47"/>
    <w:qFormat/>
  </w:style>
  <w:style w:type="numbering" w:styleId="WW8Num48">
    <w:name w:val="WW8Num48"/>
    <w:qFormat/>
  </w:style>
  <w:style w:type="numbering" w:styleId="WW8Num49">
    <w:name w:val="WW8Num49"/>
    <w:qFormat/>
  </w:style>
  <w:style w:type="numbering" w:styleId="WW8Num50">
    <w:name w:val="WW8Num50"/>
    <w:qFormat/>
  </w:style>
  <w:style w:type="numbering" w:styleId="WW8Num51">
    <w:name w:val="WW8Num51"/>
    <w:qFormat/>
  </w:style>
  <w:style w:type="numbering" w:styleId="WW8Num52">
    <w:name w:val="WW8Num52"/>
    <w:qFormat/>
  </w:style>
  <w:style w:type="numbering" w:styleId="WW8Num53">
    <w:name w:val="WW8Num53"/>
    <w:qFormat/>
  </w:style>
  <w:style w:type="numbering" w:styleId="WW8Num54">
    <w:name w:val="WW8Num54"/>
    <w:qFormat/>
  </w:style>
  <w:style w:type="numbering" w:styleId="WW8Num55">
    <w:name w:val="WW8Num55"/>
    <w:qFormat/>
  </w:style>
  <w:style w:type="numbering" w:styleId="WW8Num56">
    <w:name w:val="WW8Num56"/>
    <w:qFormat/>
  </w:style>
  <w:style w:type="numbering" w:styleId="WW8Num57">
    <w:name w:val="WW8Num57"/>
    <w:qFormat/>
  </w:style>
  <w:style w:type="numbering" w:styleId="WW8Num58">
    <w:name w:val="WW8Num58"/>
    <w:qFormat/>
  </w:style>
  <w:style w:type="numbering" w:styleId="WW8Num59">
    <w:name w:val="WW8Num59"/>
    <w:qFormat/>
  </w:style>
  <w:style w:type="numbering" w:styleId="WW8Num60">
    <w:name w:val="WW8Num60"/>
    <w:qFormat/>
  </w:style>
  <w:style w:type="numbering" w:styleId="WW8Num61">
    <w:name w:val="WW8Num61"/>
    <w:qFormat/>
  </w:style>
  <w:style w:type="numbering" w:styleId="WW8Num62">
    <w:name w:val="WW8Num62"/>
    <w:qFormat/>
  </w:style>
  <w:style w:type="numbering" w:styleId="WW8Num63">
    <w:name w:val="WW8Num63"/>
    <w:qFormat/>
  </w:style>
  <w:style w:type="numbering" w:styleId="WW8Num64">
    <w:name w:val="WW8Num64"/>
    <w:qFormat/>
  </w:style>
  <w:style w:type="numbering" w:styleId="WW8Num65">
    <w:name w:val="WW8Num65"/>
    <w:qFormat/>
  </w:style>
  <w:style w:type="numbering" w:styleId="WW8Num66">
    <w:name w:val="WW8Num66"/>
    <w:qFormat/>
  </w:style>
  <w:style w:type="numbering" w:styleId="WW8Num67">
    <w:name w:val="WW8Num67"/>
    <w:qFormat/>
  </w:style>
  <w:style w:type="numbering" w:styleId="WW8Num68">
    <w:name w:val="WW8Num68"/>
    <w:qFormat/>
  </w:style>
  <w:style w:type="numbering" w:styleId="WW8Num69">
    <w:name w:val="WW8Num69"/>
    <w:qFormat/>
  </w:style>
  <w:style w:type="numbering" w:styleId="WW8Num70">
    <w:name w:val="WW8Num70"/>
    <w:qFormat/>
  </w:style>
  <w:style w:type="numbering" w:styleId="WW8Num71">
    <w:name w:val="WW8Num71"/>
    <w:qFormat/>
  </w:style>
  <w:style w:type="numbering" w:styleId="WW8Num72">
    <w:name w:val="WW8Num72"/>
    <w:qFormat/>
  </w:style>
  <w:style w:type="numbering" w:styleId="WW8Num73">
    <w:name w:val="WW8Num73"/>
    <w:qFormat/>
  </w:style>
  <w:style w:type="numbering" w:styleId="WW8Num74">
    <w:name w:val="WW8Num74"/>
    <w:qFormat/>
  </w:style>
  <w:style w:type="numbering" w:styleId="WW8Num75">
    <w:name w:val="WW8Num75"/>
    <w:qFormat/>
  </w:style>
  <w:style w:type="numbering" w:styleId="WW8Num76">
    <w:name w:val="WW8Num76"/>
    <w:qFormat/>
  </w:style>
  <w:style w:type="numbering" w:styleId="WW8Num77">
    <w:name w:val="WW8Num77"/>
    <w:qFormat/>
  </w:style>
  <w:style w:type="numbering" w:styleId="WW8Num78">
    <w:name w:val="WW8Num78"/>
    <w:qFormat/>
  </w:style>
  <w:style w:type="numbering" w:styleId="WW8Num79">
    <w:name w:val="WW8Num79"/>
    <w:qFormat/>
  </w:style>
  <w:style w:type="numbering" w:styleId="WW8Num80">
    <w:name w:val="WW8Num80"/>
    <w:qFormat/>
  </w:style>
  <w:style w:type="numbering" w:styleId="WW8Num81">
    <w:name w:val="WW8Num81"/>
    <w:qFormat/>
  </w:style>
  <w:style w:type="numbering" w:styleId="WW8Num82">
    <w:name w:val="WW8Num82"/>
    <w:qFormat/>
  </w:style>
  <w:style w:type="numbering" w:styleId="WW8Num83">
    <w:name w:val="WW8Num83"/>
    <w:qFormat/>
  </w:style>
  <w:style w:type="numbering" w:styleId="WW8Num84">
    <w:name w:val="WW8Num84"/>
    <w:qFormat/>
  </w:style>
  <w:style w:type="numbering" w:styleId="WW8Num85">
    <w:name w:val="WW8Num85"/>
    <w:qFormat/>
  </w:style>
  <w:style w:type="numbering" w:styleId="WW8Num86">
    <w:name w:val="WW8Num86"/>
    <w:qFormat/>
  </w:style>
  <w:style w:type="numbering" w:styleId="WW8Num87">
    <w:name w:val="WW8Num87"/>
    <w:qFormat/>
  </w:style>
  <w:style w:type="numbering" w:styleId="WW8Num88">
    <w:name w:val="WW8Num88"/>
    <w:qFormat/>
  </w:style>
  <w:style w:type="numbering" w:styleId="WW8Num89">
    <w:name w:val="WW8Num89"/>
    <w:qFormat/>
  </w:style>
  <w:style w:type="numbering" w:styleId="WW8Num90">
    <w:name w:val="WW8Num90"/>
    <w:qFormat/>
  </w:style>
  <w:style w:type="numbering" w:styleId="WW8Num91">
    <w:name w:val="WW8Num91"/>
    <w:qFormat/>
  </w:style>
  <w:style w:type="numbering" w:styleId="WW8Num92">
    <w:name w:val="WW8Num92"/>
    <w:qFormat/>
  </w:style>
  <w:style w:type="numbering" w:styleId="WW8Num93">
    <w:name w:val="WW8Num93"/>
    <w:qFormat/>
  </w:style>
  <w:style w:type="numbering" w:styleId="WW8Num94">
    <w:name w:val="WW8Num94"/>
    <w:qFormat/>
  </w:style>
  <w:style w:type="numbering" w:styleId="WW8Num95">
    <w:name w:val="WW8Num95"/>
    <w:qFormat/>
  </w:style>
  <w:style w:type="numbering" w:styleId="WW8StyleNum">
    <w:name w:val="WW8StyleNum"/>
    <w:qFormat/>
  </w:style>
  <w:style w:type="numbering" w:styleId="WW8StyleNum1">
    <w:name w:val="WW8StyleNum1"/>
    <w:qFormat/>
  </w:style>
  <w:style w:type="numbering" w:styleId="WW8StyleNum2">
    <w:name w:val="WW8StyleNum2"/>
    <w:qFormat/>
  </w:style>
  <w:style w:type="numbering" w:styleId="WW8StyleNum3">
    <w:name w:val="WW8StyleNum3"/>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oleObject" Target="embeddings/oleObject1.bin"/><Relationship Id="rId3" Type="http://schemas.openxmlformats.org/officeDocument/2006/relationships/image" Target="media/image1.wmf"/><Relationship Id="rId4" Type="http://schemas.openxmlformats.org/officeDocument/2006/relationships/image" Target="media/image2.png"/><Relationship Id="rId5" Type="http://schemas.openxmlformats.org/officeDocument/2006/relationships/oleObject" Target="embeddings/oleObject2.bin"/><Relationship Id="rId6" Type="http://schemas.openxmlformats.org/officeDocument/2006/relationships/image" Target="media/image1.wmf"/><Relationship Id="rId7" Type="http://schemas.openxmlformats.org/officeDocument/2006/relationships/image" Target="media/image2.png"/><Relationship Id="rId8" Type="http://schemas.openxmlformats.org/officeDocument/2006/relationships/image" Target="media/image3.png"/><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3GPP_70.dot</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2025-07-03T15:02:00Z</dcterms:created>
  <dc:creator>MCC Support</dc:creator>
  <dc:description/>
  <cp:keywords>SCAS asurance requirements catalogue security</cp:keywords>
  <dc:language>en-US</dc:language>
  <cp:lastModifiedBy>33.545_CR0017R1_(Rel-19)_5G_Femto_Sec</cp:lastModifiedBy>
  <dcterms:modified xsi:type="dcterms:W3CDTF">2025-07-03T15:02:00Z</dcterms:modified>
  <cp:revision>2</cp:revision>
  <dc:subject>Catalogue of general security assurance requirements (Release 19)</dc:subject>
  <dc:title>3GPP TS 33.117</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CCCRsImpl0">
    <vt:lpwstr>33.117%Rel-17%0001%33.117%Rel-17%0003%33.117%Rel-17%0004%33.117%Rel-17%-%33.117%Rel-17%0006%33.117%Rel-17%0012%33.117%Rel-17%0014%33.117%Rel-17%0015%33.117%Rel-17%0008%33.117%Rel-17%0011%33.117%Rel-17%0020%33.117%Rel-17%0030%33.117%Rel-17%0034%33.117%Rel-</vt:lpwstr>
  </property>
  <property fmtid="{D5CDD505-2E9C-101B-9397-08002B2CF9AE}" pid="3" name="MCCCRsImpl1">
    <vt:lpwstr>17%Rel-17%0063%33.117%Rel-17%0064%33.117%Rel-17%0065%33.117%Rel-17%0066%33.117%Rel-17%0069%33.117%Rel-17%0072%33.117%Rel-17%0076%33.117%Rel-17%0078%33.117%Rel-17%0092%33.117%Rel-17%0094%33.117%Rel-17%0098%33.117%Rel-17%0099%33.117%Rel-17%0101%33.117%Rel-1</vt:lpwstr>
  </property>
  <property fmtid="{D5CDD505-2E9C-101B-9397-08002B2CF9AE}" pid="4" name="MCCCRsImpl3">
    <vt:lpwstr>7%0102%</vt:lpwstr>
  </property>
</Properties>
</file>