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B0AA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C80E9E3" w14:textId="02F17EFD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E55D36F" wp14:editId="5CA596F9">
            <wp:extent cx="1856509" cy="1870964"/>
            <wp:effectExtent l="0" t="0" r="0" b="0"/>
            <wp:docPr id="587289085" name="Immagine 1" descr="UniBa partecipa per il 2° anno ai Corridoi Universitari &quot;UNICORE 4.0&quot; di  UNCHR — Ital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Ba partecipa per il 2° anno ai Corridoi Universitari &quot;UNICORE 4.0&quot; di  UNCHR — Itali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756" cy="18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C9B1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</w:p>
    <w:p w14:paraId="74FED731" w14:textId="0BC00090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UNIVERSITÀ DEGLI STUDI DI BARI ALDO MORO</w:t>
      </w:r>
    </w:p>
    <w:p w14:paraId="07C917F9" w14:textId="7DC87D8E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DIPARTIMENTO DI INFORMATICA</w:t>
      </w:r>
    </w:p>
    <w:p w14:paraId="7BD9885B" w14:textId="77777777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CORSO DI LAUREA MAGISTRALE</w:t>
      </w:r>
    </w:p>
    <w:p w14:paraId="03243C4D" w14:textId="77777777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IN</w:t>
      </w:r>
    </w:p>
    <w:p w14:paraId="14E21DE5" w14:textId="7E57A364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DATA SCIENCE</w:t>
      </w:r>
    </w:p>
    <w:p w14:paraId="07F2CFDE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</w:p>
    <w:p w14:paraId="4192FF33" w14:textId="069D07CB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 xml:space="preserve">Caso di studio di </w:t>
      </w:r>
    </w:p>
    <w:p w14:paraId="36A17778" w14:textId="1546717E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Gestione di dati strutturati e non strutturati</w:t>
      </w:r>
    </w:p>
    <w:p w14:paraId="29105271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</w:p>
    <w:p w14:paraId="34C6587D" w14:textId="42070D95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#TITOLO</w:t>
      </w:r>
    </w:p>
    <w:p w14:paraId="2CA2BEF3" w14:textId="254A3DAD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778F2">
        <w:rPr>
          <w:b/>
          <w:bCs/>
          <w:sz w:val="24"/>
          <w:szCs w:val="24"/>
        </w:rPr>
        <w:t>Docenti: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Studente:</w:t>
      </w:r>
    </w:p>
    <w:p w14:paraId="162428D6" w14:textId="0855019C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778F2">
        <w:rPr>
          <w:b/>
          <w:bCs/>
          <w:sz w:val="24"/>
          <w:szCs w:val="24"/>
        </w:rPr>
        <w:t>Mario Alessandro Bochicchio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Marco Casamassima 730346</w:t>
      </w:r>
    </w:p>
    <w:p w14:paraId="7803D9FA" w14:textId="402B6ABD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778F2">
        <w:rPr>
          <w:b/>
          <w:bCs/>
          <w:sz w:val="24"/>
          <w:szCs w:val="24"/>
        </w:rPr>
        <w:t>Corrado Loglisci</w:t>
      </w:r>
      <w:r>
        <w:rPr>
          <w:b/>
          <w:bCs/>
          <w:sz w:val="24"/>
          <w:szCs w:val="24"/>
        </w:rPr>
        <w:tab/>
      </w:r>
    </w:p>
    <w:p w14:paraId="61B16F55" w14:textId="3BAE880B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598ED" wp14:editId="2432608B">
                <wp:simplePos x="0" y="0"/>
                <wp:positionH relativeFrom="column">
                  <wp:posOffset>28055</wp:posOffset>
                </wp:positionH>
                <wp:positionV relativeFrom="paragraph">
                  <wp:posOffset>178724</wp:posOffset>
                </wp:positionV>
                <wp:extent cx="6275532" cy="0"/>
                <wp:effectExtent l="0" t="0" r="0" b="0"/>
                <wp:wrapNone/>
                <wp:docPr id="152495680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5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6D76E" id="Connettore dirit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14.05pt" to="496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mrnAEAAIgDAAAOAAAAZHJzL2Uyb0RvYy54bWysU8tu2zAQvAfoPxC815IVJA0EyzkkaC9F&#10;EzTJBzDU0iLCF5asJf99lrQtF0mRQ5ELxcfM7M7uanU9WcO2gFF71/HlouYMnPS9dpuOPz1+/3rF&#10;WUzC9cJ4Bx3fQeTX6y9nqzG00PjBmx6QkYiL7Rg6PqQU2qqKcgAr4sIHcPSoPFqR6Iibqkcxkro1&#10;VVPXl9XosQ/oJcRIt7f7R74u+kqBTHdKRUjMdJxyS2XFsj7ntVqvRLtBEQYtD2mI/8jCCu0o6Cx1&#10;K5Jgf1C/k7Jaoo9epYX0tvJKaQnFA7lZ1m/cPAwiQPFCxYlhLlP8PFn5a3vj7pHKMIbYxnCP2cWk&#10;0OYv5cemUqzdXCyYEpN0edl8u7g4bziTx7fqRAwY0w/wluVNx4122YdoxfZnTBSMoEcIHU6hyy7t&#10;DGSwcb9BMd1TsPPCLlMBNwbZVlA/+5dl7h9pFWSmKG3MTKo/Jh2wmQZlUmZi8zFxRpeI3qWZaLXz&#10;+C9ymo6pqj3+6HrvNdt+9v2uNKKUg9pdnB1GM8/T3+dCP/1A61cAAAD//wMAUEsDBBQABgAIAAAA&#10;IQA12dip3QAAAAcBAAAPAAAAZHJzL2Rvd25yZXYueG1sTI7NSsNAFIX3gu8wXMGN2ElDYts0kyKC&#10;iwgWbKXr28xtEs3cCZlpGt/eERe6PD+c8+WbyXRipMG1lhXMZxEI4srqlmsF7/vn+yUI55E1dpZJ&#10;wRc52BTXVzlm2l74jcadr0UYYZehgsb7PpPSVQ0ZdDPbE4fsZAeDPsihlnrASxg3nYyj6EEabDk8&#10;NNjTU0PV5+5sFHyUh7JO7xbtaZukL7gf01ceS6Vub6bHNQhPk/8rww9+QIciMB3tmbUTnYIkCUUF&#10;8XIOIsSrVbwAcfw1ZJHL//zFNwAAAP//AwBQSwECLQAUAAYACAAAACEAtoM4kv4AAADhAQAAEwAA&#10;AAAAAAAAAAAAAAAAAAAAW0NvbnRlbnRfVHlwZXNdLnhtbFBLAQItABQABgAIAAAAIQA4/SH/1gAA&#10;AJQBAAALAAAAAAAAAAAAAAAAAC8BAABfcmVscy8ucmVsc1BLAQItABQABgAIAAAAIQBuLYmrnAEA&#10;AIgDAAAOAAAAAAAAAAAAAAAAAC4CAABkcnMvZTJvRG9jLnhtbFBLAQItABQABgAIAAAAIQA12dip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9ABD1EF" w14:textId="349360C6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9778F2">
        <w:rPr>
          <w:b/>
          <w:bCs/>
          <w:sz w:val="24"/>
          <w:szCs w:val="24"/>
        </w:rPr>
        <w:t xml:space="preserve">Anno </w:t>
      </w:r>
      <w:r>
        <w:rPr>
          <w:b/>
          <w:bCs/>
          <w:sz w:val="24"/>
          <w:szCs w:val="24"/>
        </w:rPr>
        <w:t>A</w:t>
      </w:r>
      <w:r w:rsidRPr="009778F2">
        <w:rPr>
          <w:b/>
          <w:bCs/>
          <w:sz w:val="24"/>
          <w:szCs w:val="24"/>
        </w:rPr>
        <w:t>ccademico 2022-2023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13000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AEB0A" w14:textId="77777777" w:rsidR="009778F2" w:rsidRPr="009778F2" w:rsidRDefault="009778F2" w:rsidP="009778F2">
          <w:pPr>
            <w:pStyle w:val="Titolosommario"/>
          </w:pPr>
          <w:r>
            <w:t>Sommario</w:t>
          </w:r>
        </w:p>
        <w:p w14:paraId="22510B5B" w14:textId="618B561C" w:rsidR="000C3FDE" w:rsidRDefault="009778F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1004" w:history="1">
            <w:r w:rsidR="000C3FDE" w:rsidRPr="00D42C68">
              <w:rPr>
                <w:rStyle w:val="Collegamentoipertestuale"/>
                <w:noProof/>
              </w:rPr>
              <w:t>Obiettivi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_Toc134891004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1A2D6EB6" w14:textId="65EE752A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5" w:history="1">
            <w:r w:rsidR="000C3FDE" w:rsidRPr="00D42C68">
              <w:rPr>
                <w:rStyle w:val="Collegamentoipertestuale"/>
                <w:noProof/>
              </w:rPr>
              <w:t>Fonti dati e diagramma architettura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_Toc134891005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5BFD0EFD" w14:textId="33AAFF2A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6" w:history="1">
            <w:r w:rsidR="000C3FDE" w:rsidRPr="00D42C68">
              <w:rPr>
                <w:rStyle w:val="Collegamentoipertestuale"/>
                <w:noProof/>
              </w:rPr>
              <w:t>ETL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_Toc134891006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1634D5B5" w14:textId="1832FAA7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7" w:history="1">
            <w:r w:rsidR="000C3FDE" w:rsidRPr="00D42C68">
              <w:rPr>
                <w:rStyle w:val="Collegamentoipertestuale"/>
                <w:noProof/>
              </w:rPr>
              <w:t>Modellazione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_Toc134891007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03F73369" w14:textId="775473BD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8" w:history="1">
            <w:r w:rsidR="000C3FDE" w:rsidRPr="00D42C68">
              <w:rPr>
                <w:rStyle w:val="Collegamentoipertestuale"/>
                <w:noProof/>
              </w:rPr>
              <w:t>Diagramma ER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_Toc134891008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D7BEE87" w14:textId="1FCF8EED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9" w:history="1">
            <w:r w:rsidR="000C3FDE" w:rsidRPr="00D42C68">
              <w:rPr>
                <w:rStyle w:val="Collegamentoipertestuale"/>
                <w:noProof/>
              </w:rPr>
              <w:t>Diagramma Relazionale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_Toc134891009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567A9166" w14:textId="437FF564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0" w:history="1">
            <w:r w:rsidR="000C3FDE" w:rsidRPr="00D42C68">
              <w:rPr>
                <w:rStyle w:val="Collegamentoipertestuale"/>
                <w:noProof/>
              </w:rPr>
              <w:t>Stima della dimensione database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_Toc134891010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728E686" w14:textId="676913ED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1" w:history="1">
            <w:r w:rsidR="000C3FDE" w:rsidRPr="00D42C68">
              <w:rPr>
                <w:rStyle w:val="Collegamentoipertestuale"/>
                <w:noProof/>
              </w:rPr>
              <w:t>Queries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_Toc134891011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7206ECF" w14:textId="313D84C4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2" w:history="1">
            <w:r w:rsidR="000C3FDE" w:rsidRPr="00D42C68">
              <w:rPr>
                <w:rStyle w:val="Collegamentoipertestuale"/>
                <w:noProof/>
              </w:rPr>
              <w:t>Presentazione dei risultati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_Toc134891012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7247C3A7" w14:textId="404E11A7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3" w:history="1">
            <w:r w:rsidR="000C3FDE" w:rsidRPr="00D42C68">
              <w:rPr>
                <w:rStyle w:val="Collegamentoipertestuale"/>
                <w:noProof/>
              </w:rPr>
              <w:t>Matrice delle responsabilità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_Toc134891013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4629D04F" w14:textId="42DD2D99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4" w:history="1">
            <w:r w:rsidR="000C3FDE" w:rsidRPr="00D42C68">
              <w:rPr>
                <w:rStyle w:val="Collegamentoipertestuale"/>
                <w:noProof/>
              </w:rPr>
              <w:t>Bibliografia-Sitografia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_Toc134891014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606CCC7D" w14:textId="4D293D3E" w:rsidR="009778F2" w:rsidRDefault="009778F2" w:rsidP="009778F2">
          <w:r>
            <w:rPr>
              <w:b/>
              <w:bCs/>
            </w:rPr>
            <w:fldChar w:fldCharType="end"/>
          </w:r>
        </w:p>
      </w:sdtContent>
    </w:sdt>
    <w:p w14:paraId="3ED4581F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52FE2A9E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A93BCB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14543F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27A6E87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0D4F0E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354C4FF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74E2729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4C11FF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7E4F73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82F3B8C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55E832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57A155C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7F1383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46219C82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6898DC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4792D92C" w14:textId="230BD2A6" w:rsidR="009778F2" w:rsidRDefault="009778F2" w:rsidP="009778F2">
      <w:pPr>
        <w:pStyle w:val="Titolo1"/>
      </w:pPr>
      <w:bookmarkStart w:id="0" w:name="_Toc134891004"/>
      <w:r>
        <w:lastRenderedPageBreak/>
        <w:t>Obiettivi</w:t>
      </w:r>
      <w:bookmarkEnd w:id="0"/>
    </w:p>
    <w:p w14:paraId="2B24BBCA" w14:textId="2E39BD9D" w:rsidR="00E70E7D" w:rsidRPr="00B519CC" w:rsidRDefault="00E70E7D" w:rsidP="00E70E7D">
      <w:pPr>
        <w:jc w:val="both"/>
        <w:rPr>
          <w:sz w:val="24"/>
          <w:szCs w:val="24"/>
        </w:rPr>
      </w:pPr>
      <w:r w:rsidRPr="00B519CC">
        <w:rPr>
          <w:sz w:val="24"/>
          <w:szCs w:val="24"/>
        </w:rPr>
        <w:t xml:space="preserve">L'inquinamento atmosferico, causato dalle attività umane, rappresenta un fattore di rischio ampiamente riconosciuto per la salute umana e per gli ecosistemi. Negli Stati occidentali, la lotta contro l'inquinamento atmosferico ha una storia di oltre sessant'anni di studi e ricerche volti a comprendere i meccanismi degli effetti dannosi degli inquinanti, nonché a individuare strategie e tecniche di mitigazione. Le reti di monitoraggio costituiscono il principale strumento per la valutazione della qualità dell'aria, intesa come il complesso di attività mirate a verificare il rispetto dei valori limite e l'ottenimento degli obiettivi stabiliti al fine di prevenire, eliminare o ridurre gli effetti negativi dell'inquinamento atmosferico sulla salute umana e sull'ecosistema in un determinato territorio statale </w:t>
      </w:r>
      <w:sdt>
        <w:sdtPr>
          <w:rPr>
            <w:sz w:val="24"/>
            <w:szCs w:val="24"/>
          </w:rPr>
          <w:id w:val="2014188469"/>
          <w:citation/>
        </w:sdtPr>
        <w:sdtContent>
          <w:r w:rsidRPr="00B519CC">
            <w:rPr>
              <w:sz w:val="24"/>
              <w:szCs w:val="24"/>
            </w:rPr>
            <w:fldChar w:fldCharType="begin"/>
          </w:r>
          <w:r w:rsidRPr="00B519CC">
            <w:rPr>
              <w:sz w:val="24"/>
              <w:szCs w:val="24"/>
            </w:rPr>
            <w:instrText xml:space="preserve"> CITATION del20 \l 1040 </w:instrText>
          </w:r>
          <w:r w:rsidRPr="00B519CC">
            <w:rPr>
              <w:sz w:val="24"/>
              <w:szCs w:val="24"/>
            </w:rPr>
            <w:fldChar w:fldCharType="separate"/>
          </w:r>
          <w:r w:rsidR="00E03C87" w:rsidRPr="00E03C87">
            <w:rPr>
              <w:noProof/>
              <w:sz w:val="24"/>
              <w:szCs w:val="24"/>
            </w:rPr>
            <w:t>[1]</w:t>
          </w:r>
          <w:r w:rsidRPr="00B519CC">
            <w:rPr>
              <w:sz w:val="24"/>
              <w:szCs w:val="24"/>
            </w:rPr>
            <w:fldChar w:fldCharType="end"/>
          </w:r>
        </w:sdtContent>
      </w:sdt>
      <w:r w:rsidRPr="00B519CC">
        <w:rPr>
          <w:sz w:val="24"/>
          <w:szCs w:val="24"/>
        </w:rPr>
        <w:t xml:space="preserve">. </w:t>
      </w:r>
    </w:p>
    <w:p w14:paraId="3B450E26" w14:textId="3C4874C6" w:rsidR="00E70E7D" w:rsidRPr="00B519CC" w:rsidRDefault="00E70E7D" w:rsidP="00E70E7D">
      <w:p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B519CC">
        <w:rPr>
          <w:sz w:val="24"/>
          <w:szCs w:val="24"/>
        </w:rPr>
        <w:t xml:space="preserve">Secondo uno studio dell’Organizzazione Mondiale della Sanità (OMS) ogni anno muoiono circa 7 milioni di persone a causa dell’inquinamento ambientale </w:t>
      </w:r>
      <w:sdt>
        <w:sdtPr>
          <w:rPr>
            <w:sz w:val="24"/>
            <w:szCs w:val="24"/>
          </w:rPr>
          <w:id w:val="-632015986"/>
          <w:citation/>
        </w:sdtPr>
        <w:sdtContent>
          <w:r w:rsidRPr="00B519CC">
            <w:rPr>
              <w:sz w:val="24"/>
              <w:szCs w:val="24"/>
            </w:rPr>
            <w:fldChar w:fldCharType="begin"/>
          </w:r>
          <w:r w:rsidRPr="00B519CC">
            <w:rPr>
              <w:sz w:val="24"/>
              <w:szCs w:val="24"/>
            </w:rPr>
            <w:instrText xml:space="preserve"> CITATION 50021 \l 1040 </w:instrText>
          </w:r>
          <w:r w:rsidRPr="00B519CC">
            <w:rPr>
              <w:sz w:val="24"/>
              <w:szCs w:val="24"/>
            </w:rPr>
            <w:fldChar w:fldCharType="separate"/>
          </w:r>
          <w:r w:rsidR="00E03C87" w:rsidRPr="00E03C87">
            <w:rPr>
              <w:noProof/>
              <w:sz w:val="24"/>
              <w:szCs w:val="24"/>
            </w:rPr>
            <w:t>[2]</w:t>
          </w:r>
          <w:r w:rsidRPr="00B519CC">
            <w:rPr>
              <w:sz w:val="24"/>
              <w:szCs w:val="24"/>
            </w:rPr>
            <w:fldChar w:fldCharType="end"/>
          </w:r>
        </w:sdtContent>
      </w:sdt>
      <w:r w:rsidRPr="00B519CC">
        <w:rPr>
          <w:sz w:val="24"/>
          <w:szCs w:val="24"/>
        </w:rPr>
        <w:t xml:space="preserve"> e circa 9 persone su 10 al mondo respirano aria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con elevati livelli di inquinanti </w:t>
      </w:r>
      <w:sdt>
        <w:sdtPr>
          <w:rPr>
            <w:rFonts w:ascii="Open Sans" w:hAnsi="Open Sans" w:cs="Open Sans"/>
            <w:sz w:val="21"/>
            <w:szCs w:val="21"/>
            <w:shd w:val="clear" w:color="auto" w:fill="FFFFFF"/>
          </w:rPr>
          <w:id w:val="-1789260068"/>
          <w:citation/>
        </w:sdtPr>
        <w:sdtContent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begin"/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instrText xml:space="preserve"> CITATION 9ou18 \l 1040 </w:instrText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separate"/>
          </w:r>
          <w:r w:rsidR="00E03C87" w:rsidRPr="00E03C87">
            <w:rPr>
              <w:rFonts w:ascii="Open Sans" w:hAnsi="Open Sans" w:cs="Open Sans"/>
              <w:noProof/>
              <w:sz w:val="21"/>
              <w:szCs w:val="21"/>
              <w:shd w:val="clear" w:color="auto" w:fill="FFFFFF"/>
            </w:rPr>
            <w:t>[3]</w:t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che causano malattie respiratorie e polmonari, leucemia, problemi cardiovascolari, malattie cardiache, ictus, cancro ai polmoni, ecc.</w:t>
      </w:r>
    </w:p>
    <w:p w14:paraId="633C9282" w14:textId="6AD891FF" w:rsidR="00E70E7D" w:rsidRPr="00B519CC" w:rsidRDefault="00E70E7D" w:rsidP="00E70E7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 xml:space="preserve">Un indicatore che può essere utilizzato per valutare la qualità dell’aria è la quantità del particolato atmosferico, ossia una miscela complessa di particelle solide e liquide di sostanze organiche ed inorganiche sospese in aria come, ad esempio, alcuni metalli tossici (piombo, cadmio e nichel) che hanno un’elevata tossicità </w:t>
      </w:r>
      <w:sdt>
        <w:sdtPr>
          <w:rPr>
            <w:rFonts w:cstheme="minorHAnsi"/>
            <w:sz w:val="24"/>
            <w:szCs w:val="24"/>
            <w:shd w:val="clear" w:color="auto" w:fill="FFFFFF"/>
          </w:rPr>
          <w:id w:val="-1745251798"/>
          <w:citation/>
        </w:sdtPr>
        <w:sdtContent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begin"/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instrText xml:space="preserve"> CITATION Age \l 1040 </w:instrText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 w:val="24"/>
              <w:szCs w:val="24"/>
              <w:shd w:val="clear" w:color="auto" w:fill="FFFFFF"/>
            </w:rPr>
            <w:t>[4]</w:t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B519CC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C027A">
        <w:rPr>
          <w:rFonts w:cstheme="minorHAnsi"/>
          <w:sz w:val="24"/>
          <w:szCs w:val="24"/>
          <w:shd w:val="clear" w:color="auto" w:fill="FFFFFF"/>
        </w:rPr>
        <w:t>In generale quanto più piccola è la dimensione delle particelle tanto maggiore è la loro capacità di penetrare nei polmoni e dunque di produrre effetti dannosi sulla salute umana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B519CC">
        <w:rPr>
          <w:rFonts w:cstheme="minorHAnsi"/>
          <w:sz w:val="24"/>
          <w:szCs w:val="24"/>
          <w:shd w:val="clear" w:color="auto" w:fill="FFFFFF"/>
        </w:rPr>
        <w:t xml:space="preserve">Il particolato è suddiviso in base al diametro aerodinamico: </w:t>
      </w:r>
    </w:p>
    <w:p w14:paraId="25CD62BD" w14:textId="77777777" w:rsidR="00E70E7D" w:rsidRPr="00B519CC" w:rsidRDefault="00E70E7D" w:rsidP="00E70E7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 xml:space="preserve">Particelle PM10: </w:t>
      </w:r>
      <w:r w:rsidRPr="00B519CC">
        <w:rPr>
          <w:sz w:val="24"/>
          <w:szCs w:val="24"/>
        </w:rPr>
        <w:t>con diametro aerodinamico inferiore a 10 µm, penetrano nel tratto superiore delle vie aeree (cavità nasali, faringe e laringe); </w:t>
      </w:r>
    </w:p>
    <w:p w14:paraId="5351BA83" w14:textId="77777777" w:rsidR="00E70E7D" w:rsidRPr="00B519CC" w:rsidRDefault="00E70E7D" w:rsidP="00E70E7D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 xml:space="preserve">Particelle PM2.5: con diametro aerodinamico inferiore a 2.5 µm, possono giungere fino alle parti inferiori dell’apparato respiratorio. </w:t>
      </w:r>
    </w:p>
    <w:p w14:paraId="016D02DE" w14:textId="03FB916E" w:rsidR="00E70E7D" w:rsidRDefault="00E70E7D" w:rsidP="00E70E7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 xml:space="preserve">Le sorgenti </w:t>
      </w:r>
      <w:r>
        <w:rPr>
          <w:rFonts w:cstheme="minorHAnsi"/>
          <w:sz w:val="24"/>
          <w:szCs w:val="24"/>
          <w:shd w:val="clear" w:color="auto" w:fill="FFFFFF"/>
        </w:rPr>
        <w:t xml:space="preserve">di queste particelle </w:t>
      </w:r>
      <w:r w:rsidRPr="00B519CC">
        <w:rPr>
          <w:rFonts w:cstheme="minorHAnsi"/>
          <w:sz w:val="24"/>
          <w:szCs w:val="24"/>
          <w:shd w:val="clear" w:color="auto" w:fill="FFFFFF"/>
        </w:rPr>
        <w:t>possono essere di tipo naturale (erosione del suolo, vulcani, incendi boschivi, dispersione di pollini, etc.) o antropogenico (industrie, riscaldamento, traffico veicolare e processi di combustione in generale)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sdt>
        <w:sdtPr>
          <w:rPr>
            <w:rFonts w:cstheme="minorHAnsi"/>
            <w:sz w:val="24"/>
            <w:szCs w:val="24"/>
            <w:shd w:val="clear" w:color="auto" w:fill="FFFFFF"/>
          </w:rPr>
          <w:id w:val="1499841982"/>
          <w:citation/>
        </w:sdtPr>
        <w:sdtContent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cstheme="minorHAnsi"/>
              <w:sz w:val="24"/>
              <w:szCs w:val="24"/>
              <w:shd w:val="clear" w:color="auto" w:fill="FFFFFF"/>
            </w:rPr>
            <w:instrText xml:space="preserve"> CITATION ARP \l 1040 </w:instrText>
          </w:r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 w:val="24"/>
              <w:szCs w:val="24"/>
              <w:shd w:val="clear" w:color="auto" w:fill="FFFFFF"/>
            </w:rPr>
            <w:t>[5]</w:t>
          </w:r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end"/>
          </w:r>
        </w:sdtContent>
      </w:sdt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4E13B8DE" w14:textId="685BBA72" w:rsidR="00E70E7D" w:rsidRPr="00B519CC" w:rsidRDefault="00E70E7D" w:rsidP="00E70E7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 xml:space="preserve">Secondo l’OMS, per il particolato non è possibile definire un valore limite al di sotto del quale non si verificano nella popolazione effetti sulla salute: per questo motivo le concentrazioni di PM10 e PM2.5 nell'aria dovrebbero essere mantenute a livelli più bassi possibile </w:t>
      </w:r>
      <w:sdt>
        <w:sdtPr>
          <w:rPr>
            <w:rFonts w:cstheme="minorHAnsi"/>
            <w:sz w:val="24"/>
            <w:szCs w:val="24"/>
            <w:shd w:val="clear" w:color="auto" w:fill="FFFFFF"/>
          </w:rPr>
          <w:id w:val="1265501598"/>
          <w:citation/>
        </w:sdtPr>
        <w:sdtContent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begin"/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instrText xml:space="preserve"> CITATION PM118 \l 1040 </w:instrText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 w:val="24"/>
              <w:szCs w:val="24"/>
              <w:shd w:val="clear" w:color="auto" w:fill="FFFFFF"/>
            </w:rPr>
            <w:t>[6]</w:t>
          </w:r>
          <w:r w:rsidRPr="00B519CC">
            <w:rPr>
              <w:rFonts w:cstheme="minorHAnsi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B519CC">
        <w:rPr>
          <w:rFonts w:cstheme="minorHAnsi"/>
          <w:sz w:val="24"/>
          <w:szCs w:val="24"/>
          <w:shd w:val="clear" w:color="auto" w:fill="FFFFFF"/>
        </w:rPr>
        <w:t>. Tuttavia, le linee guida dell'OMS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B519CC">
        <w:rPr>
          <w:rFonts w:cstheme="minorHAnsi"/>
          <w:sz w:val="24"/>
          <w:szCs w:val="24"/>
          <w:shd w:val="clear" w:color="auto" w:fill="FFFFFF"/>
        </w:rPr>
        <w:t>sulla qualità dell'aria</w:t>
      </w:r>
      <w:r>
        <w:rPr>
          <w:rFonts w:cstheme="minorHAnsi"/>
          <w:sz w:val="24"/>
          <w:szCs w:val="24"/>
          <w:shd w:val="clear" w:color="auto" w:fill="FFFFFF"/>
        </w:rPr>
        <w:t>, aggiornate al 2019,</w:t>
      </w:r>
      <w:r w:rsidRPr="00B519CC">
        <w:rPr>
          <w:rFonts w:cstheme="minorHAnsi"/>
          <w:sz w:val="24"/>
          <w:szCs w:val="24"/>
          <w:shd w:val="clear" w:color="auto" w:fill="FFFFFF"/>
        </w:rPr>
        <w:t xml:space="preserve"> stabiliscono delle soglie di concentrazioni di particolato atmosferico consigliate da raggiungere. In particolare:</w:t>
      </w:r>
    </w:p>
    <w:p w14:paraId="65A7FBA8" w14:textId="77777777" w:rsidR="00E70E7D" w:rsidRPr="00B519CC" w:rsidRDefault="00E70E7D" w:rsidP="00E70E7D">
      <w:pPr>
        <w:pStyle w:val="Paragrafoelenco"/>
        <w:numPr>
          <w:ilvl w:val="0"/>
          <w:numId w:val="4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>Per il PM2.5: le concentrazioni medie annuali non devono superare i 10 µg/m</w:t>
      </w:r>
      <w:r w:rsidRPr="00B519CC">
        <w:rPr>
          <w:rFonts w:cstheme="minorHAnsi"/>
          <w:sz w:val="24"/>
          <w:szCs w:val="24"/>
          <w:shd w:val="clear" w:color="auto" w:fill="FFFFFF"/>
          <w:vertAlign w:val="superscript"/>
        </w:rPr>
        <w:t>3</w:t>
      </w:r>
      <w:r w:rsidRPr="00B519CC">
        <w:rPr>
          <w:rFonts w:cstheme="minorHAnsi"/>
          <w:sz w:val="24"/>
          <w:szCs w:val="24"/>
          <w:shd w:val="clear" w:color="auto" w:fill="FFFFFF"/>
        </w:rPr>
        <w:t xml:space="preserve">, mentre l’esposizione media giornaliera non deve superare i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>25 µg/m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  <w:vertAlign w:val="superscript"/>
        </w:rPr>
        <w:t>3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per più di 3 - 4 giorni all'anno.</w:t>
      </w:r>
    </w:p>
    <w:p w14:paraId="13125DE1" w14:textId="70F2F637" w:rsidR="009A20BA" w:rsidRPr="009A20BA" w:rsidRDefault="00E70E7D" w:rsidP="009A20BA">
      <w:pPr>
        <w:pStyle w:val="Paragrafoelenco"/>
        <w:numPr>
          <w:ilvl w:val="0"/>
          <w:numId w:val="4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B519CC">
        <w:rPr>
          <w:rFonts w:cstheme="minorHAnsi"/>
          <w:sz w:val="24"/>
          <w:szCs w:val="24"/>
          <w:shd w:val="clear" w:color="auto" w:fill="FFFFFF"/>
        </w:rPr>
        <w:t>Per il PM10: le concentrazioni medie annuali non devono superare i 20 µg/m</w:t>
      </w:r>
      <w:r w:rsidRPr="00B519CC">
        <w:rPr>
          <w:rFonts w:cstheme="minorHAnsi"/>
          <w:sz w:val="24"/>
          <w:szCs w:val="24"/>
          <w:shd w:val="clear" w:color="auto" w:fill="FFFFFF"/>
          <w:vertAlign w:val="superscript"/>
        </w:rPr>
        <w:t>3</w:t>
      </w:r>
      <w:r w:rsidRPr="00B519CC">
        <w:rPr>
          <w:rFonts w:cstheme="minorHAnsi"/>
          <w:sz w:val="24"/>
          <w:szCs w:val="24"/>
          <w:shd w:val="clear" w:color="auto" w:fill="FFFFFF"/>
        </w:rPr>
        <w:t xml:space="preserve">, mentre l’esposizione media giornaliera non deve superare i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>50 µg/m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  <w:vertAlign w:val="superscript"/>
        </w:rPr>
        <w:t>3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per più di 3 - 4 giorni all'anno.</w:t>
      </w:r>
    </w:p>
    <w:p w14:paraId="3101AD2A" w14:textId="77777777" w:rsidR="009A20BA" w:rsidRPr="009A20BA" w:rsidRDefault="009A20BA" w:rsidP="009A20BA">
      <w:pPr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2D0298F" w14:textId="20EFDE29" w:rsidR="009A20BA" w:rsidRDefault="00BC0837" w:rsidP="009A20BA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BC0837">
        <w:rPr>
          <w:rFonts w:cstheme="minorHAnsi"/>
          <w:sz w:val="24"/>
          <w:szCs w:val="24"/>
          <w:shd w:val="clear" w:color="auto" w:fill="FFFFFF"/>
        </w:rPr>
        <w:t xml:space="preserve">Come precedentemente menzionato, il traffico veicolare rappresenta una delle fonti di particolato PM2.5 e PM10, il quale assume un carattere sempre più urgente e grave, soprattutto nelle grandi città dove l'uso predominante dell'automobile privata influisce sulla mobilità delle persone in modo </w:t>
      </w:r>
      <w:r w:rsidRPr="00BC0837">
        <w:rPr>
          <w:rFonts w:cstheme="minorHAnsi"/>
          <w:sz w:val="24"/>
          <w:szCs w:val="24"/>
          <w:shd w:val="clear" w:color="auto" w:fill="FFFFFF"/>
        </w:rPr>
        <w:lastRenderedPageBreak/>
        <w:t>eccessivo. Pertanto, risulta essenziale individuare soluzioni atte a ridurre il numero di veicoli circolanti nelle aree urbane, promuovendo parallelamente modalità di trasporto più sostenibili, al fine di mitigare le emissioni di gas serra e di sostanze dannose per l'ambiente. Un'opzione di particolare interesse potrebbe essere rappresentata dal</w:t>
      </w:r>
      <w:r>
        <w:rPr>
          <w:rFonts w:cstheme="minorHAnsi"/>
          <w:sz w:val="24"/>
          <w:szCs w:val="24"/>
          <w:shd w:val="clear" w:color="auto" w:fill="FFFFFF"/>
        </w:rPr>
        <w:t>la condivisione di veicoli (automobili elettriche, bici o monopattini)</w:t>
      </w:r>
      <w:r w:rsidRPr="00BC0837">
        <w:rPr>
          <w:rFonts w:cstheme="minorHAnsi"/>
          <w:sz w:val="24"/>
          <w:szCs w:val="24"/>
          <w:shd w:val="clear" w:color="auto" w:fill="FFFFFF"/>
        </w:rPr>
        <w:t xml:space="preserve">, il quale si configura come un complemento al trasporto, contribuendo così alla diminuzione del numero di veicoli privati in circolazione e dei chilometri percorsi. Uno studio condotto dall'Università di Palermo, condotto da Marco Migliore </w:t>
      </w:r>
      <w:r>
        <w:rPr>
          <w:rFonts w:cstheme="minorHAnsi"/>
          <w:sz w:val="24"/>
          <w:szCs w:val="24"/>
          <w:shd w:val="clear" w:color="auto" w:fill="FFFFFF"/>
        </w:rPr>
        <w:t xml:space="preserve">et al. </w:t>
      </w:r>
      <w:sdt>
        <w:sdtPr>
          <w:rPr>
            <w:rFonts w:cstheme="minorHAnsi"/>
            <w:sz w:val="24"/>
            <w:szCs w:val="24"/>
            <w:shd w:val="clear" w:color="auto" w:fill="FFFFFF"/>
          </w:rPr>
          <w:id w:val="1499381510"/>
          <w:citation/>
        </w:sdtPr>
        <w:sdtContent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cstheme="minorHAnsi"/>
              <w:sz w:val="24"/>
              <w:szCs w:val="24"/>
              <w:shd w:val="clear" w:color="auto" w:fill="FFFFFF"/>
            </w:rPr>
            <w:instrText xml:space="preserve"> CITATION Mig20 \l 1040 </w:instrText>
          </w:r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 w:val="24"/>
              <w:szCs w:val="24"/>
              <w:shd w:val="clear" w:color="auto" w:fill="FFFFFF"/>
            </w:rPr>
            <w:t>[7]</w:t>
          </w:r>
          <w:r>
            <w:rPr>
              <w:rFonts w:cstheme="minorHAnsi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BC0837">
        <w:rPr>
          <w:rFonts w:cstheme="minorHAnsi"/>
          <w:sz w:val="24"/>
          <w:szCs w:val="24"/>
          <w:shd w:val="clear" w:color="auto" w:fill="FFFFFF"/>
        </w:rPr>
        <w:t>, sull'impatto ambientale del car sharing a Palermo, mette in luce come questa forma di condivisione possa costituire una soluzione per ridurre l'inquinamento ambientale nelle aree urbane.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2AC25CE" w14:textId="55C883E1" w:rsidR="00931F17" w:rsidRDefault="00931F17" w:rsidP="009A20BA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931F17">
        <w:rPr>
          <w:rFonts w:cstheme="minorHAnsi"/>
          <w:sz w:val="24"/>
          <w:szCs w:val="24"/>
          <w:shd w:val="clear" w:color="auto" w:fill="FFFFFF"/>
        </w:rPr>
        <w:t xml:space="preserve">Lo scopo del presente elaborato consiste </w:t>
      </w:r>
      <w:r>
        <w:rPr>
          <w:rFonts w:cstheme="minorHAnsi"/>
          <w:sz w:val="24"/>
          <w:szCs w:val="24"/>
          <w:shd w:val="clear" w:color="auto" w:fill="FFFFFF"/>
        </w:rPr>
        <w:t>nel creare</w:t>
      </w:r>
      <w:r w:rsidRPr="00931F17">
        <w:rPr>
          <w:rFonts w:cstheme="minorHAnsi"/>
          <w:sz w:val="24"/>
          <w:szCs w:val="24"/>
          <w:shd w:val="clear" w:color="auto" w:fill="FFFFFF"/>
        </w:rPr>
        <w:t xml:space="preserve"> un database contenente dati raccolti dalle stazioni di monitoraggio riguardanti le concentrazioni di particolato PM2.5 e PM10 nel territorio della regione Puglia, nonché il numero di decessi potenzialmente attribuibili all'inquinamento ambientale</w:t>
      </w:r>
      <w:r>
        <w:rPr>
          <w:rFonts w:cstheme="minorHAnsi"/>
          <w:sz w:val="24"/>
          <w:szCs w:val="24"/>
          <w:shd w:val="clear" w:color="auto" w:fill="FFFFFF"/>
        </w:rPr>
        <w:t xml:space="preserve"> e un’analisi mirata </w:t>
      </w:r>
      <w:r w:rsidRPr="00931F17">
        <w:rPr>
          <w:rFonts w:cstheme="minorHAnsi"/>
          <w:sz w:val="24"/>
          <w:szCs w:val="24"/>
          <w:shd w:val="clear" w:color="auto" w:fill="FFFFFF"/>
        </w:rPr>
        <w:t>a identificare le città urbane maggiormente colpite da tale problematica</w:t>
      </w:r>
      <w:r w:rsidR="00956C97">
        <w:rPr>
          <w:rFonts w:cstheme="minorHAnsi"/>
          <w:sz w:val="24"/>
          <w:szCs w:val="24"/>
          <w:shd w:val="clear" w:color="auto" w:fill="FFFFFF"/>
        </w:rPr>
        <w:t xml:space="preserve"> prendendo in considerazione lo studio effettuato da </w:t>
      </w:r>
      <w:r w:rsidR="00956C97" w:rsidRPr="00956C97">
        <w:rPr>
          <w:sz w:val="24"/>
          <w:szCs w:val="24"/>
        </w:rPr>
        <w:t>Alessia Longo e Eleonora Miccoli</w:t>
      </w:r>
      <w:sdt>
        <w:sdtPr>
          <w:rPr>
            <w:sz w:val="24"/>
            <w:szCs w:val="24"/>
          </w:rPr>
          <w:id w:val="1026991241"/>
          <w:citation/>
        </w:sdtPr>
        <w:sdtContent>
          <w:r w:rsidR="00E03C87">
            <w:rPr>
              <w:sz w:val="24"/>
              <w:szCs w:val="24"/>
            </w:rPr>
            <w:fldChar w:fldCharType="begin"/>
          </w:r>
          <w:r w:rsidR="00E03C87">
            <w:rPr>
              <w:sz w:val="24"/>
              <w:szCs w:val="24"/>
            </w:rPr>
            <w:instrText xml:space="preserve"> CITATION Lon \l 1040 </w:instrText>
          </w:r>
          <w:r w:rsidR="00E03C87">
            <w:rPr>
              <w:sz w:val="24"/>
              <w:szCs w:val="24"/>
            </w:rPr>
            <w:fldChar w:fldCharType="separate"/>
          </w:r>
          <w:r w:rsidR="00E03C87">
            <w:rPr>
              <w:noProof/>
              <w:sz w:val="24"/>
              <w:szCs w:val="24"/>
            </w:rPr>
            <w:t xml:space="preserve"> </w:t>
          </w:r>
          <w:r w:rsidR="00E03C87" w:rsidRPr="00E03C87">
            <w:rPr>
              <w:noProof/>
              <w:sz w:val="24"/>
              <w:szCs w:val="24"/>
            </w:rPr>
            <w:t>[8]</w:t>
          </w:r>
          <w:r w:rsidR="00E03C87">
            <w:rPr>
              <w:sz w:val="24"/>
              <w:szCs w:val="24"/>
            </w:rPr>
            <w:fldChar w:fldCharType="end"/>
          </w:r>
        </w:sdtContent>
      </w:sdt>
      <w:r w:rsidR="00956C97">
        <w:rPr>
          <w:rFonts w:cstheme="minorHAnsi"/>
          <w:sz w:val="24"/>
          <w:szCs w:val="24"/>
          <w:shd w:val="clear" w:color="auto" w:fill="FFFFFF"/>
        </w:rPr>
        <w:t xml:space="preserve"> dal titolo </w:t>
      </w:r>
      <w:r w:rsidR="00956C97">
        <w:rPr>
          <w:i/>
          <w:iCs/>
          <w:sz w:val="24"/>
          <w:szCs w:val="24"/>
        </w:rPr>
        <w:t>S</w:t>
      </w:r>
      <w:r w:rsidR="00956C97" w:rsidRPr="00956C97">
        <w:rPr>
          <w:i/>
          <w:iCs/>
          <w:sz w:val="24"/>
          <w:szCs w:val="24"/>
        </w:rPr>
        <w:t>tudio e analisi della correlazione tra inquinamento ambientale e mortalità nella popolazione italiana</w:t>
      </w:r>
      <w:r w:rsidRPr="00931F1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564025AD" w14:textId="60F38353" w:rsidR="009A20BA" w:rsidRDefault="00931F17" w:rsidP="009A20BA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931F17">
        <w:rPr>
          <w:rFonts w:cstheme="minorHAnsi"/>
          <w:sz w:val="24"/>
          <w:szCs w:val="24"/>
          <w:shd w:val="clear" w:color="auto" w:fill="FFFFFF"/>
        </w:rPr>
        <w:t xml:space="preserve">I principali </w:t>
      </w:r>
      <w:r>
        <w:rPr>
          <w:rFonts w:cstheme="minorHAnsi"/>
          <w:sz w:val="24"/>
          <w:szCs w:val="24"/>
          <w:shd w:val="clear" w:color="auto" w:fill="FFFFFF"/>
        </w:rPr>
        <w:t>stakeholder</w:t>
      </w:r>
      <w:r w:rsidRPr="00931F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56C97">
        <w:rPr>
          <w:rFonts w:cstheme="minorHAnsi"/>
          <w:sz w:val="24"/>
          <w:szCs w:val="24"/>
          <w:shd w:val="clear" w:color="auto" w:fill="FFFFFF"/>
        </w:rPr>
        <w:t xml:space="preserve">individuati per questo progetto </w:t>
      </w:r>
      <w:r w:rsidRPr="00931F17">
        <w:rPr>
          <w:rFonts w:cstheme="minorHAnsi"/>
          <w:sz w:val="24"/>
          <w:szCs w:val="24"/>
          <w:shd w:val="clear" w:color="auto" w:fill="FFFFFF"/>
        </w:rPr>
        <w:t xml:space="preserve">risultano essere i dirigenti delle imprese di condivisione di </w:t>
      </w:r>
      <w:r>
        <w:rPr>
          <w:rFonts w:cstheme="minorHAnsi"/>
          <w:sz w:val="24"/>
          <w:szCs w:val="24"/>
          <w:shd w:val="clear" w:color="auto" w:fill="FFFFFF"/>
        </w:rPr>
        <w:t>veicoli</w:t>
      </w:r>
      <w:r w:rsidRPr="00931F17">
        <w:rPr>
          <w:rFonts w:cstheme="minorHAnsi"/>
          <w:sz w:val="24"/>
          <w:szCs w:val="24"/>
          <w:shd w:val="clear" w:color="auto" w:fill="FFFFFF"/>
        </w:rPr>
        <w:t>, i quali potranno avvalersi di tale database e dell'analisi corrispondente per determinare le aree pugliesi in cui operare.</w:t>
      </w:r>
    </w:p>
    <w:p w14:paraId="6AEFCE58" w14:textId="77777777" w:rsidR="009A20BA" w:rsidRDefault="009A20BA" w:rsidP="009A20BA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B631AB0" w14:textId="350F3710" w:rsidR="00E70E7D" w:rsidRDefault="00E70E7D" w:rsidP="009778F2"/>
    <w:p w14:paraId="2C22225F" w14:textId="77777777" w:rsidR="009778F2" w:rsidRDefault="009778F2" w:rsidP="009778F2"/>
    <w:p w14:paraId="7DD8ABBB" w14:textId="77777777" w:rsidR="00F214E7" w:rsidRDefault="00F214E7" w:rsidP="009778F2"/>
    <w:p w14:paraId="6A57402B" w14:textId="77777777" w:rsidR="00F214E7" w:rsidRDefault="00F214E7" w:rsidP="009778F2"/>
    <w:p w14:paraId="3BA6CF1E" w14:textId="77777777" w:rsidR="00F214E7" w:rsidRDefault="00F214E7" w:rsidP="009778F2"/>
    <w:p w14:paraId="19AAF5E4" w14:textId="77777777" w:rsidR="00F214E7" w:rsidRDefault="00F214E7" w:rsidP="009778F2"/>
    <w:p w14:paraId="538A295C" w14:textId="77777777" w:rsidR="00F214E7" w:rsidRDefault="00F214E7" w:rsidP="009778F2"/>
    <w:p w14:paraId="2CD5DB24" w14:textId="77777777" w:rsidR="00F214E7" w:rsidRDefault="00F214E7" w:rsidP="009778F2"/>
    <w:p w14:paraId="4B8F867F" w14:textId="77777777" w:rsidR="00F214E7" w:rsidRDefault="00F214E7" w:rsidP="009778F2"/>
    <w:p w14:paraId="4551B7FB" w14:textId="77777777" w:rsidR="00F214E7" w:rsidRDefault="00F214E7" w:rsidP="009778F2"/>
    <w:p w14:paraId="19BD7C25" w14:textId="77777777" w:rsidR="00F214E7" w:rsidRDefault="00F214E7" w:rsidP="009778F2"/>
    <w:p w14:paraId="4E2E15FA" w14:textId="77777777" w:rsidR="00F214E7" w:rsidRDefault="00F214E7" w:rsidP="009778F2"/>
    <w:p w14:paraId="08EB1BD3" w14:textId="77777777" w:rsidR="00F214E7" w:rsidRDefault="00F214E7" w:rsidP="009778F2"/>
    <w:p w14:paraId="5B4FBE5E" w14:textId="77777777" w:rsidR="00F214E7" w:rsidRDefault="00F214E7" w:rsidP="009778F2"/>
    <w:p w14:paraId="4B1A0DF7" w14:textId="77777777" w:rsidR="00F214E7" w:rsidRDefault="00F214E7" w:rsidP="009778F2"/>
    <w:p w14:paraId="0A6AB940" w14:textId="77777777" w:rsidR="00F214E7" w:rsidRDefault="00F214E7" w:rsidP="009778F2"/>
    <w:p w14:paraId="2D1CAC69" w14:textId="6A7DBE34" w:rsidR="009778F2" w:rsidRDefault="009778F2" w:rsidP="009778F2">
      <w:pPr>
        <w:pStyle w:val="Titolo1"/>
      </w:pPr>
      <w:bookmarkStart w:id="1" w:name="_Toc134891005"/>
      <w:r>
        <w:lastRenderedPageBreak/>
        <w:t>Fonti dati e diagramma architettura</w:t>
      </w:r>
      <w:bookmarkEnd w:id="1"/>
    </w:p>
    <w:p w14:paraId="336C4425" w14:textId="77777777" w:rsidR="000372F6" w:rsidRPr="00020ECD" w:rsidRDefault="000372F6" w:rsidP="000372F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20ECD">
        <w:rPr>
          <w:rFonts w:cstheme="minorHAnsi"/>
          <w:sz w:val="24"/>
          <w:szCs w:val="24"/>
          <w:shd w:val="clear" w:color="auto" w:fill="FFFFFF"/>
        </w:rPr>
        <w:t>Il database utilizzato in questo studio è stato creato a partire da</w:t>
      </w:r>
      <w:r>
        <w:rPr>
          <w:rFonts w:cstheme="minorHAnsi"/>
          <w:sz w:val="24"/>
          <w:szCs w:val="24"/>
          <w:shd w:val="clear" w:color="auto" w:fill="FFFFFF"/>
        </w:rPr>
        <w:t xml:space="preserve"> dataset provenienti da</w:t>
      </w:r>
      <w:r w:rsidRPr="00020ECD">
        <w:rPr>
          <w:rFonts w:cstheme="minorHAnsi"/>
          <w:sz w:val="24"/>
          <w:szCs w:val="24"/>
          <w:shd w:val="clear" w:color="auto" w:fill="FFFFFF"/>
        </w:rPr>
        <w:t xml:space="preserve"> diverse fonti di dati, tra cui:</w:t>
      </w:r>
    </w:p>
    <w:p w14:paraId="5B7F1109" w14:textId="39AED8DF" w:rsidR="000372F6" w:rsidRPr="00020ECD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020ECD">
        <w:rPr>
          <w:rFonts w:cstheme="minorHAnsi"/>
          <w:sz w:val="24"/>
          <w:szCs w:val="24"/>
          <w:shd w:val="clear" w:color="auto" w:fill="FFFFFF"/>
        </w:rPr>
        <w:t xml:space="preserve">il numero di morti nelle diverse </w:t>
      </w:r>
      <w:r>
        <w:rPr>
          <w:rFonts w:cstheme="minorHAnsi"/>
          <w:sz w:val="24"/>
          <w:szCs w:val="24"/>
          <w:shd w:val="clear" w:color="auto" w:fill="FFFFFF"/>
        </w:rPr>
        <w:t>province pugliesi</w:t>
      </w:r>
      <w:r w:rsidRPr="00020ECD">
        <w:rPr>
          <w:rFonts w:cstheme="minorHAnsi"/>
          <w:sz w:val="24"/>
          <w:szCs w:val="24"/>
          <w:shd w:val="clear" w:color="auto" w:fill="FFFFFF"/>
        </w:rPr>
        <w:t>, estratto dal sito dell'Istituto Nazionale di Statistica (ISTAT);</w:t>
      </w:r>
    </w:p>
    <w:p w14:paraId="34BD7F0E" w14:textId="03C2C639" w:rsidR="000372F6" w:rsidRPr="00020ECD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020ECD">
        <w:rPr>
          <w:rFonts w:cstheme="minorHAnsi"/>
          <w:sz w:val="24"/>
          <w:szCs w:val="24"/>
          <w:shd w:val="clear" w:color="auto" w:fill="FFFFFF"/>
        </w:rPr>
        <w:t xml:space="preserve">la popolazione delle varie città </w:t>
      </w:r>
      <w:r w:rsidR="00B2001C">
        <w:rPr>
          <w:rFonts w:cstheme="minorHAnsi"/>
          <w:sz w:val="24"/>
          <w:szCs w:val="24"/>
          <w:shd w:val="clear" w:color="auto" w:fill="FFFFFF"/>
        </w:rPr>
        <w:t>pugliesi</w:t>
      </w:r>
      <w:r w:rsidRPr="00020ECD">
        <w:rPr>
          <w:rFonts w:cstheme="minorHAnsi"/>
          <w:sz w:val="24"/>
          <w:szCs w:val="24"/>
          <w:shd w:val="clear" w:color="auto" w:fill="FFFFFF"/>
        </w:rPr>
        <w:t>, estratta dal sito ISTAT;</w:t>
      </w:r>
    </w:p>
    <w:p w14:paraId="64C00E6E" w14:textId="623B18B3" w:rsidR="000372F6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020ECD">
        <w:rPr>
          <w:rFonts w:cstheme="minorHAnsi"/>
          <w:sz w:val="24"/>
          <w:szCs w:val="24"/>
          <w:shd w:val="clear" w:color="auto" w:fill="FFFFFF"/>
        </w:rPr>
        <w:t xml:space="preserve">i valori di PM10 e PM2.5 registrati dalle diverse stazioni di rilevamento dell'inquinamento sul territorio </w:t>
      </w:r>
      <w:r>
        <w:rPr>
          <w:rFonts w:cstheme="minorHAnsi"/>
          <w:sz w:val="24"/>
          <w:szCs w:val="24"/>
          <w:shd w:val="clear" w:color="auto" w:fill="FFFFFF"/>
        </w:rPr>
        <w:t>pugliese</w:t>
      </w:r>
      <w:r w:rsidRPr="00020ECD">
        <w:rPr>
          <w:rFonts w:cstheme="minorHAnsi"/>
          <w:sz w:val="24"/>
          <w:szCs w:val="24"/>
          <w:shd w:val="clear" w:color="auto" w:fill="FFFFFF"/>
        </w:rPr>
        <w:t xml:space="preserve">, provenienti dal sito </w:t>
      </w:r>
      <w:r>
        <w:rPr>
          <w:rFonts w:cstheme="minorHAnsi"/>
          <w:sz w:val="24"/>
          <w:szCs w:val="24"/>
          <w:shd w:val="clear" w:color="auto" w:fill="FFFFFF"/>
        </w:rPr>
        <w:t>dell’Agenzia Regionale per la Prevenzione e la Protezione dell’Ambiente</w:t>
      </w:r>
      <w:r w:rsidRPr="00020ECD">
        <w:rPr>
          <w:rFonts w:cstheme="minorHAnsi"/>
          <w:sz w:val="24"/>
          <w:szCs w:val="24"/>
          <w:shd w:val="clear" w:color="auto" w:fill="FFFFFF"/>
        </w:rPr>
        <w:t xml:space="preserve"> (</w:t>
      </w:r>
      <w:r>
        <w:rPr>
          <w:rFonts w:cstheme="minorHAnsi"/>
          <w:sz w:val="24"/>
          <w:szCs w:val="24"/>
          <w:shd w:val="clear" w:color="auto" w:fill="FFFFFF"/>
        </w:rPr>
        <w:t>ARPA</w:t>
      </w:r>
      <w:r w:rsidRPr="00020ECD">
        <w:rPr>
          <w:rFonts w:cstheme="minorHAnsi"/>
          <w:sz w:val="24"/>
          <w:szCs w:val="24"/>
          <w:shd w:val="clear" w:color="auto" w:fill="FFFFFF"/>
        </w:rPr>
        <w:t>)</w:t>
      </w:r>
      <w:r w:rsidR="00B2001C">
        <w:rPr>
          <w:rFonts w:cstheme="minorHAnsi"/>
          <w:sz w:val="24"/>
          <w:szCs w:val="24"/>
          <w:shd w:val="clear" w:color="auto" w:fill="FFFFFF"/>
        </w:rPr>
        <w:t>.</w:t>
      </w:r>
    </w:p>
    <w:p w14:paraId="1B460949" w14:textId="77777777" w:rsidR="00B2001C" w:rsidRPr="00B2001C" w:rsidRDefault="00B2001C" w:rsidP="00B2001C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F256AD7" w14:textId="74B151B0" w:rsidR="00B2001C" w:rsidRPr="00020ECD" w:rsidRDefault="00B2001C" w:rsidP="00B2001C">
      <w:pPr>
        <w:pStyle w:val="Paragrafoelenco"/>
        <w:ind w:left="284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97B77C" wp14:editId="6C80E73B">
            <wp:extent cx="5880264" cy="4218317"/>
            <wp:effectExtent l="0" t="0" r="6350" b="0"/>
            <wp:docPr id="94955891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8915" name="Immagine 1" descr="Immagine che contiene testo, diagramma, schermat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450" cy="42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5764" w14:textId="16A1068D" w:rsidR="009778F2" w:rsidRDefault="009778F2" w:rsidP="000372F6"/>
    <w:p w14:paraId="6563D160" w14:textId="77777777" w:rsidR="005D0279" w:rsidRDefault="005D0279" w:rsidP="009778F2"/>
    <w:p w14:paraId="2EC462DA" w14:textId="77777777" w:rsidR="00B2001C" w:rsidRDefault="00B2001C" w:rsidP="009778F2"/>
    <w:p w14:paraId="08766535" w14:textId="77777777" w:rsidR="00773F5C" w:rsidRDefault="00773F5C" w:rsidP="009778F2"/>
    <w:p w14:paraId="2451C8A2" w14:textId="4D3204FA" w:rsidR="009778F2" w:rsidRDefault="009778F2" w:rsidP="009778F2">
      <w:pPr>
        <w:pStyle w:val="Titolo1"/>
      </w:pPr>
      <w:bookmarkStart w:id="2" w:name="_Toc134891006"/>
      <w:r>
        <w:lastRenderedPageBreak/>
        <w:t>ETL</w:t>
      </w:r>
      <w:bookmarkEnd w:id="2"/>
    </w:p>
    <w:p w14:paraId="5C4E91D6" w14:textId="45FADC29" w:rsidR="00956C97" w:rsidRPr="00873713" w:rsidRDefault="00873713" w:rsidP="009778F2">
      <w:pPr>
        <w:rPr>
          <w:sz w:val="24"/>
          <w:szCs w:val="24"/>
        </w:rPr>
      </w:pPr>
      <w:r w:rsidRPr="00873713">
        <w:rPr>
          <w:sz w:val="24"/>
          <w:szCs w:val="24"/>
        </w:rPr>
        <w:t>In questo paragrafo si descrive la pipeline ETL (estrazione, trasformazione e caricamento)</w:t>
      </w:r>
      <w:r w:rsidR="00667697">
        <w:rPr>
          <w:sz w:val="24"/>
          <w:szCs w:val="24"/>
        </w:rPr>
        <w:t xml:space="preserve"> </w:t>
      </w:r>
      <w:r w:rsidRPr="00873713">
        <w:rPr>
          <w:sz w:val="24"/>
          <w:szCs w:val="24"/>
        </w:rPr>
        <w:t>effettuata</w:t>
      </w:r>
      <w:r w:rsidR="00667697">
        <w:rPr>
          <w:rStyle w:val="Rimandonotaapidipagina"/>
          <w:sz w:val="24"/>
          <w:szCs w:val="24"/>
        </w:rPr>
        <w:footnoteReference w:id="1"/>
      </w:r>
      <w:r w:rsidRPr="00873713">
        <w:rPr>
          <w:sz w:val="24"/>
          <w:szCs w:val="24"/>
        </w:rPr>
        <w:t>:</w:t>
      </w:r>
    </w:p>
    <w:p w14:paraId="75A8D10D" w14:textId="2796E62B" w:rsidR="00873713" w:rsidRDefault="00873713" w:rsidP="00873713">
      <w:pPr>
        <w:pStyle w:val="Titolo2"/>
      </w:pPr>
      <w:r>
        <w:t>Estrazione</w:t>
      </w:r>
    </w:p>
    <w:p w14:paraId="5F5F9455" w14:textId="77777777" w:rsidR="00873713" w:rsidRPr="00773F5C" w:rsidRDefault="00873713" w:rsidP="00873713">
      <w:pPr>
        <w:rPr>
          <w:sz w:val="24"/>
          <w:szCs w:val="24"/>
        </w:rPr>
      </w:pPr>
      <w:r w:rsidRPr="00773F5C">
        <w:rPr>
          <w:sz w:val="24"/>
          <w:szCs w:val="24"/>
        </w:rPr>
        <w:t>Come menzionato nel paragrafo precedente, i dati utilizzati sono stati estratti dai siti Arpa Puglia e Istat. In particolare:</w:t>
      </w:r>
    </w:p>
    <w:p w14:paraId="61556609" w14:textId="1CBBC93E" w:rsidR="00873713" w:rsidRPr="00773F5C" w:rsidRDefault="0002166C" w:rsidP="0087371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73F5C">
        <w:rPr>
          <w:rFonts w:cstheme="minorHAnsi"/>
          <w:sz w:val="24"/>
          <w:szCs w:val="24"/>
          <w:shd w:val="clear" w:color="auto" w:fill="FFFFFF"/>
        </w:rPr>
        <w:t>I</w:t>
      </w:r>
      <w:r w:rsidR="00873713" w:rsidRPr="00773F5C">
        <w:rPr>
          <w:rFonts w:cstheme="minorHAnsi"/>
          <w:sz w:val="24"/>
          <w:szCs w:val="24"/>
          <w:shd w:val="clear" w:color="auto" w:fill="FFFFFF"/>
        </w:rPr>
        <w:t xml:space="preserve"> dati relativi al numero di morti nelle diverse province pugliesi sono stati estratti dal seguente </w:t>
      </w:r>
      <w:r w:rsidR="008B766B" w:rsidRPr="00773F5C">
        <w:rPr>
          <w:rFonts w:cstheme="minorHAnsi"/>
          <w:sz w:val="24"/>
          <w:szCs w:val="24"/>
          <w:shd w:val="clear" w:color="auto" w:fill="FFFFFF"/>
        </w:rPr>
        <w:t>link</w:t>
      </w:r>
      <w:r w:rsidR="00873713" w:rsidRPr="00773F5C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0" w:history="1">
        <w:r w:rsidR="00873713" w:rsidRPr="00773F5C">
          <w:rPr>
            <w:rStyle w:val="Collegamentoipertestuale"/>
            <w:rFonts w:cstheme="minorHAnsi"/>
            <w:sz w:val="24"/>
            <w:szCs w:val="24"/>
            <w:shd w:val="clear" w:color="auto" w:fill="FFFFFF"/>
          </w:rPr>
          <w:t>http://dati.istat.it/Index.aspx?DataSetCode=DCIS_CMORTE1_RES</w:t>
        </w:r>
      </w:hyperlink>
      <w:r w:rsidRPr="00773F5C">
        <w:rPr>
          <w:rFonts w:cstheme="minorHAnsi"/>
          <w:sz w:val="24"/>
          <w:szCs w:val="24"/>
          <w:shd w:val="clear" w:color="auto" w:fill="FFFFFF"/>
        </w:rPr>
        <w:t xml:space="preserve"> in formato csv</w:t>
      </w:r>
      <w:r w:rsidR="00873713" w:rsidRPr="00773F5C">
        <w:rPr>
          <w:rFonts w:cstheme="minorHAnsi"/>
          <w:sz w:val="24"/>
          <w:szCs w:val="24"/>
          <w:shd w:val="clear" w:color="auto" w:fill="FFFFFF"/>
        </w:rPr>
        <w:t>. Le query utilizzate per l’estrazione sono:</w:t>
      </w:r>
    </w:p>
    <w:p w14:paraId="26536AAA" w14:textId="0588C87A" w:rsidR="00873713" w:rsidRPr="00773F5C" w:rsidRDefault="00873713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rFonts w:cstheme="minorHAnsi"/>
          <w:sz w:val="24"/>
          <w:szCs w:val="24"/>
          <w:shd w:val="clear" w:color="auto" w:fill="FFFFFF"/>
        </w:rPr>
        <w:t>Territorio: sono state selezionate le</w:t>
      </w:r>
      <w:r w:rsidR="00010E47" w:rsidRPr="00773F5C">
        <w:rPr>
          <w:rFonts w:cstheme="minorHAnsi"/>
          <w:sz w:val="24"/>
          <w:szCs w:val="24"/>
          <w:shd w:val="clear" w:color="auto" w:fill="FFFFFF"/>
        </w:rPr>
        <w:t xml:space="preserve"> caselle relative alle</w:t>
      </w:r>
      <w:r w:rsidRPr="00773F5C">
        <w:rPr>
          <w:rFonts w:cstheme="minorHAnsi"/>
          <w:sz w:val="24"/>
          <w:szCs w:val="24"/>
          <w:shd w:val="clear" w:color="auto" w:fill="FFFFFF"/>
        </w:rPr>
        <w:t xml:space="preserve"> province pugliesi</w:t>
      </w:r>
      <w:r w:rsidR="00010E47" w:rsidRPr="00773F5C">
        <w:rPr>
          <w:rFonts w:cstheme="minorHAnsi"/>
          <w:sz w:val="24"/>
          <w:szCs w:val="24"/>
          <w:shd w:val="clear" w:color="auto" w:fill="FFFFFF"/>
        </w:rPr>
        <w:t>;</w:t>
      </w:r>
    </w:p>
    <w:p w14:paraId="12CCB7A1" w14:textId="4A16257A" w:rsidR="00873713" w:rsidRPr="00773F5C" w:rsidRDefault="00010E47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 xml:space="preserve">Tipo dato: è stata selezionata la casella </w:t>
      </w:r>
      <w:r w:rsidR="00667697" w:rsidRPr="00773F5C">
        <w:rPr>
          <w:sz w:val="24"/>
          <w:szCs w:val="24"/>
        </w:rPr>
        <w:t>“</w:t>
      </w:r>
      <w:r w:rsidRPr="00773F5C">
        <w:rPr>
          <w:sz w:val="24"/>
          <w:szCs w:val="24"/>
        </w:rPr>
        <w:t>morti</w:t>
      </w:r>
      <w:r w:rsidR="00667697" w:rsidRPr="00773F5C">
        <w:rPr>
          <w:sz w:val="24"/>
          <w:szCs w:val="24"/>
        </w:rPr>
        <w:t>”</w:t>
      </w:r>
      <w:r w:rsidRPr="00773F5C">
        <w:rPr>
          <w:sz w:val="24"/>
          <w:szCs w:val="24"/>
        </w:rPr>
        <w:t>;</w:t>
      </w:r>
    </w:p>
    <w:p w14:paraId="29732D61" w14:textId="1C558A28" w:rsidR="00010E47" w:rsidRPr="00773F5C" w:rsidRDefault="00010E47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 xml:space="preserve">Sesso: sono state selezionate le caselle </w:t>
      </w:r>
      <w:r w:rsidR="00667697" w:rsidRPr="00773F5C">
        <w:rPr>
          <w:sz w:val="24"/>
          <w:szCs w:val="24"/>
        </w:rPr>
        <w:t>“</w:t>
      </w:r>
      <w:r w:rsidRPr="00773F5C">
        <w:rPr>
          <w:sz w:val="24"/>
          <w:szCs w:val="24"/>
        </w:rPr>
        <w:t>maschi</w:t>
      </w:r>
      <w:r w:rsidR="00667697" w:rsidRPr="00773F5C">
        <w:rPr>
          <w:sz w:val="24"/>
          <w:szCs w:val="24"/>
        </w:rPr>
        <w:t>”</w:t>
      </w:r>
      <w:r w:rsidRPr="00773F5C">
        <w:rPr>
          <w:sz w:val="24"/>
          <w:szCs w:val="24"/>
        </w:rPr>
        <w:t xml:space="preserve"> e </w:t>
      </w:r>
      <w:r w:rsidR="00667697" w:rsidRPr="00773F5C">
        <w:rPr>
          <w:sz w:val="24"/>
          <w:szCs w:val="24"/>
        </w:rPr>
        <w:t>“</w:t>
      </w:r>
      <w:r w:rsidRPr="00773F5C">
        <w:rPr>
          <w:sz w:val="24"/>
          <w:szCs w:val="24"/>
        </w:rPr>
        <w:t>femmine</w:t>
      </w:r>
      <w:r w:rsidR="00667697" w:rsidRPr="00773F5C">
        <w:rPr>
          <w:sz w:val="24"/>
          <w:szCs w:val="24"/>
        </w:rPr>
        <w:t>”</w:t>
      </w:r>
      <w:r w:rsidRPr="00773F5C">
        <w:rPr>
          <w:sz w:val="24"/>
          <w:szCs w:val="24"/>
        </w:rPr>
        <w:t>;</w:t>
      </w:r>
    </w:p>
    <w:p w14:paraId="674B40FA" w14:textId="5765B658" w:rsidR="00010E47" w:rsidRPr="00773F5C" w:rsidRDefault="00010E47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Causa Iniziale di morte</w:t>
      </w:r>
      <w:r w:rsidR="00667697" w:rsidRPr="00773F5C">
        <w:rPr>
          <w:sz w:val="24"/>
          <w:szCs w:val="24"/>
        </w:rPr>
        <w:t xml:space="preserve"> – </w:t>
      </w:r>
      <w:proofErr w:type="spellStart"/>
      <w:r w:rsidR="00667697" w:rsidRPr="00773F5C">
        <w:rPr>
          <w:sz w:val="24"/>
          <w:szCs w:val="24"/>
        </w:rPr>
        <w:t>European</w:t>
      </w:r>
      <w:proofErr w:type="spellEnd"/>
      <w:r w:rsidR="00667697" w:rsidRPr="00773F5C">
        <w:rPr>
          <w:sz w:val="24"/>
          <w:szCs w:val="24"/>
        </w:rPr>
        <w:t xml:space="preserve"> Short List</w:t>
      </w:r>
      <w:r w:rsidR="00667697" w:rsidRPr="00773F5C">
        <w:rPr>
          <w:rStyle w:val="Rimandonotaapidipagina"/>
          <w:sz w:val="24"/>
          <w:szCs w:val="24"/>
        </w:rPr>
        <w:footnoteReference w:id="2"/>
      </w:r>
      <w:r w:rsidR="00667697" w:rsidRPr="00773F5C">
        <w:rPr>
          <w:sz w:val="24"/>
          <w:szCs w:val="24"/>
        </w:rPr>
        <w:t xml:space="preserve">: sono state selezionate le caselle “tumori”, “malattie endocrine, nutrizionali e metaboliche”, </w:t>
      </w:r>
      <w:r w:rsidR="00865934" w:rsidRPr="00773F5C">
        <w:rPr>
          <w:sz w:val="24"/>
          <w:szCs w:val="24"/>
        </w:rPr>
        <w:t xml:space="preserve">“malattie del sistema nervoso e organi di senso”, </w:t>
      </w:r>
      <w:r w:rsidR="00667697" w:rsidRPr="00773F5C">
        <w:rPr>
          <w:sz w:val="24"/>
          <w:szCs w:val="24"/>
        </w:rPr>
        <w:t>“malattie del sistema circolatorio”, “malattie del sistema respiratorio” e “malattie dell’apparato digerente”;</w:t>
      </w:r>
    </w:p>
    <w:p w14:paraId="409CF747" w14:textId="6CAD169B" w:rsidR="00667697" w:rsidRPr="00773F5C" w:rsidRDefault="00667697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Seleziona periodo: sono stati selezionati gli anni 2019 e 2020;</w:t>
      </w:r>
    </w:p>
    <w:p w14:paraId="77B7E758" w14:textId="77777777" w:rsidR="00667697" w:rsidRPr="00773F5C" w:rsidRDefault="00667697" w:rsidP="00873713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Per le dimensioni Pivot:</w:t>
      </w:r>
    </w:p>
    <w:p w14:paraId="4962D80F" w14:textId="67B0D787" w:rsidR="00667697" w:rsidRPr="00773F5C" w:rsidRDefault="00667697" w:rsidP="00667697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Filtra dimensioni</w:t>
      </w:r>
      <w:r w:rsidR="008B766B" w:rsidRPr="00773F5C">
        <w:rPr>
          <w:sz w:val="24"/>
          <w:szCs w:val="24"/>
        </w:rPr>
        <w:t xml:space="preserve">: è </w:t>
      </w:r>
      <w:r w:rsidRPr="00773F5C">
        <w:rPr>
          <w:sz w:val="24"/>
          <w:szCs w:val="24"/>
        </w:rPr>
        <w:t>stat</w:t>
      </w:r>
      <w:r w:rsidR="008B766B" w:rsidRPr="00773F5C">
        <w:rPr>
          <w:sz w:val="24"/>
          <w:szCs w:val="24"/>
        </w:rPr>
        <w:t>o</w:t>
      </w:r>
      <w:r w:rsidRPr="00773F5C">
        <w:rPr>
          <w:sz w:val="24"/>
          <w:szCs w:val="24"/>
        </w:rPr>
        <w:t xml:space="preserve"> inserit</w:t>
      </w:r>
      <w:r w:rsidR="008B766B" w:rsidRPr="00773F5C">
        <w:rPr>
          <w:sz w:val="24"/>
          <w:szCs w:val="24"/>
        </w:rPr>
        <w:t>o</w:t>
      </w:r>
      <w:r w:rsidRPr="00773F5C">
        <w:rPr>
          <w:sz w:val="24"/>
          <w:szCs w:val="24"/>
        </w:rPr>
        <w:t xml:space="preserve"> “Tipo dato”;</w:t>
      </w:r>
    </w:p>
    <w:p w14:paraId="582A41CD" w14:textId="334ECB91" w:rsidR="00865934" w:rsidRPr="00773F5C" w:rsidRDefault="00865934" w:rsidP="00667697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 xml:space="preserve">Dimensione verticale: </w:t>
      </w:r>
      <w:r w:rsidR="00C274C2">
        <w:rPr>
          <w:sz w:val="24"/>
          <w:szCs w:val="24"/>
        </w:rPr>
        <w:t>è</w:t>
      </w:r>
      <w:r w:rsidR="008B766B" w:rsidRPr="00773F5C">
        <w:rPr>
          <w:sz w:val="24"/>
          <w:szCs w:val="24"/>
        </w:rPr>
        <w:t xml:space="preserve"> </w:t>
      </w:r>
      <w:r w:rsidRPr="00773F5C">
        <w:rPr>
          <w:sz w:val="24"/>
          <w:szCs w:val="24"/>
        </w:rPr>
        <w:t>stat</w:t>
      </w:r>
      <w:r w:rsidR="00C274C2">
        <w:rPr>
          <w:sz w:val="24"/>
          <w:szCs w:val="24"/>
        </w:rPr>
        <w:t>o</w:t>
      </w:r>
      <w:r w:rsidRPr="00773F5C">
        <w:rPr>
          <w:sz w:val="24"/>
          <w:szCs w:val="24"/>
        </w:rPr>
        <w:t xml:space="preserve"> inserit</w:t>
      </w:r>
      <w:r w:rsidR="00C274C2">
        <w:rPr>
          <w:sz w:val="24"/>
          <w:szCs w:val="24"/>
        </w:rPr>
        <w:t>o</w:t>
      </w:r>
      <w:r w:rsidR="00667697" w:rsidRPr="00773F5C">
        <w:rPr>
          <w:sz w:val="24"/>
          <w:szCs w:val="24"/>
        </w:rPr>
        <w:t xml:space="preserve"> </w:t>
      </w:r>
      <w:r w:rsidR="008B766B" w:rsidRPr="00773F5C">
        <w:rPr>
          <w:sz w:val="24"/>
          <w:szCs w:val="24"/>
        </w:rPr>
        <w:t>“Territorio”</w:t>
      </w:r>
      <w:r w:rsidRPr="00773F5C">
        <w:rPr>
          <w:sz w:val="24"/>
          <w:szCs w:val="24"/>
        </w:rPr>
        <w:t>;</w:t>
      </w:r>
    </w:p>
    <w:p w14:paraId="6980CD81" w14:textId="43B20204" w:rsidR="00667697" w:rsidRPr="00773F5C" w:rsidRDefault="00865934" w:rsidP="00667697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Dimensione orizzontale: sono stati inseriti</w:t>
      </w:r>
      <w:r w:rsidR="0002166C" w:rsidRPr="00773F5C">
        <w:rPr>
          <w:sz w:val="24"/>
          <w:szCs w:val="24"/>
        </w:rPr>
        <w:t xml:space="preserve"> “Causa iniziale di morte - </w:t>
      </w:r>
      <w:proofErr w:type="spellStart"/>
      <w:r w:rsidR="0002166C" w:rsidRPr="00773F5C">
        <w:rPr>
          <w:sz w:val="24"/>
          <w:szCs w:val="24"/>
        </w:rPr>
        <w:t>European</w:t>
      </w:r>
      <w:proofErr w:type="spellEnd"/>
      <w:r w:rsidR="0002166C" w:rsidRPr="00773F5C">
        <w:rPr>
          <w:sz w:val="24"/>
          <w:szCs w:val="24"/>
        </w:rPr>
        <w:t xml:space="preserve"> Short List”, </w:t>
      </w:r>
      <w:r w:rsidR="00667697" w:rsidRPr="00773F5C">
        <w:rPr>
          <w:sz w:val="24"/>
          <w:szCs w:val="24"/>
        </w:rPr>
        <w:t>“Seleziona periodo”</w:t>
      </w:r>
      <w:r w:rsidRPr="00773F5C">
        <w:rPr>
          <w:sz w:val="24"/>
          <w:szCs w:val="24"/>
        </w:rPr>
        <w:t xml:space="preserve"> e “Sesso”.</w:t>
      </w:r>
    </w:p>
    <w:p w14:paraId="1E27D587" w14:textId="79B0DF6F" w:rsidR="00873713" w:rsidRPr="00773F5C" w:rsidRDefault="00C274C2" w:rsidP="008B766B">
      <w:pPr>
        <w:ind w:left="708"/>
        <w:rPr>
          <w:sz w:val="24"/>
          <w:szCs w:val="24"/>
        </w:rPr>
      </w:pPr>
      <w:r>
        <w:rPr>
          <w:sz w:val="24"/>
          <w:szCs w:val="24"/>
        </w:rPr>
        <w:t>L</w:t>
      </w:r>
      <w:r w:rsidR="0002166C" w:rsidRPr="00773F5C">
        <w:rPr>
          <w:sz w:val="24"/>
          <w:szCs w:val="24"/>
        </w:rPr>
        <w:t xml:space="preserve">a query </w:t>
      </w:r>
      <w:r>
        <w:rPr>
          <w:sz w:val="24"/>
          <w:szCs w:val="24"/>
        </w:rPr>
        <w:t>è stata salvata nel</w:t>
      </w:r>
      <w:r w:rsidR="0002166C" w:rsidRPr="00773F5C">
        <w:rPr>
          <w:sz w:val="24"/>
          <w:szCs w:val="24"/>
        </w:rPr>
        <w:t xml:space="preserve"> seguente link </w:t>
      </w:r>
      <w:hyperlink r:id="rId11" w:history="1">
        <w:r w:rsidR="0002166C" w:rsidRPr="00773F5C">
          <w:rPr>
            <w:rStyle w:val="Collegamentoipertestuale"/>
            <w:sz w:val="24"/>
            <w:szCs w:val="24"/>
          </w:rPr>
          <w:t>http://dati.istat.it//Index.aspx?QueryId=60835</w:t>
        </w:r>
      </w:hyperlink>
      <w:r w:rsidR="0002166C" w:rsidRPr="00773F5C">
        <w:rPr>
          <w:sz w:val="24"/>
          <w:szCs w:val="24"/>
        </w:rPr>
        <w:t>.</w:t>
      </w:r>
      <w:r w:rsidR="006116D7" w:rsidRPr="00773F5C">
        <w:rPr>
          <w:sz w:val="24"/>
          <w:szCs w:val="24"/>
        </w:rPr>
        <w:t xml:space="preserve"> Nella </w:t>
      </w:r>
      <w:r w:rsidR="006116D7" w:rsidRPr="00773F5C">
        <w:rPr>
          <w:sz w:val="24"/>
          <w:szCs w:val="24"/>
        </w:rPr>
        <w:fldChar w:fldCharType="begin"/>
      </w:r>
      <w:r w:rsidR="006116D7" w:rsidRPr="00773F5C">
        <w:rPr>
          <w:sz w:val="24"/>
          <w:szCs w:val="24"/>
        </w:rPr>
        <w:instrText xml:space="preserve"> REF _Ref135317288 \h </w:instrText>
      </w:r>
      <w:r w:rsidR="00773F5C">
        <w:rPr>
          <w:sz w:val="24"/>
          <w:szCs w:val="24"/>
        </w:rPr>
        <w:instrText xml:space="preserve"> \* MERGEFORMAT </w:instrText>
      </w:r>
      <w:r w:rsidR="006116D7" w:rsidRPr="00773F5C">
        <w:rPr>
          <w:sz w:val="24"/>
          <w:szCs w:val="24"/>
        </w:rPr>
      </w:r>
      <w:r w:rsidR="006116D7" w:rsidRPr="00773F5C">
        <w:rPr>
          <w:sz w:val="24"/>
          <w:szCs w:val="24"/>
        </w:rPr>
        <w:fldChar w:fldCharType="separate"/>
      </w:r>
      <w:r w:rsidR="006116D7" w:rsidRPr="00773F5C">
        <w:rPr>
          <w:sz w:val="24"/>
          <w:szCs w:val="24"/>
        </w:rPr>
        <w:t xml:space="preserve">Figura </w:t>
      </w:r>
      <w:r w:rsidR="006116D7" w:rsidRPr="00773F5C">
        <w:rPr>
          <w:noProof/>
          <w:sz w:val="24"/>
          <w:szCs w:val="24"/>
        </w:rPr>
        <w:t>1</w:t>
      </w:r>
      <w:r w:rsidR="006116D7" w:rsidRPr="00773F5C">
        <w:rPr>
          <w:sz w:val="24"/>
          <w:szCs w:val="24"/>
        </w:rPr>
        <w:fldChar w:fldCharType="end"/>
      </w:r>
      <w:r w:rsidR="006116D7" w:rsidRPr="00773F5C">
        <w:rPr>
          <w:sz w:val="24"/>
          <w:szCs w:val="24"/>
        </w:rPr>
        <w:t xml:space="preserve"> è riportato il risultato della query.</w:t>
      </w:r>
    </w:p>
    <w:p w14:paraId="1A3F132E" w14:textId="77777777" w:rsidR="00773F5C" w:rsidRDefault="00773F5C" w:rsidP="00773F5C">
      <w:pPr>
        <w:keepNext/>
        <w:ind w:left="708"/>
      </w:pPr>
      <w:r>
        <w:rPr>
          <w:noProof/>
        </w:rPr>
        <w:lastRenderedPageBreak/>
        <w:drawing>
          <wp:inline distT="0" distB="0" distL="0" distR="0" wp14:anchorId="37F53092" wp14:editId="24404A8E">
            <wp:extent cx="5500563" cy="2695493"/>
            <wp:effectExtent l="0" t="0" r="5080" b="0"/>
            <wp:docPr id="774883312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3312" name="Immagine 1" descr="Immagine che contiene testo, schermata, numero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234" cy="27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E36" w14:textId="77777777" w:rsidR="00773F5C" w:rsidRDefault="00773F5C" w:rsidP="00773F5C">
      <w:pPr>
        <w:pStyle w:val="Didascalia"/>
        <w:ind w:left="2124" w:firstLine="708"/>
      </w:pPr>
      <w:bookmarkStart w:id="3" w:name="_Ref135317288"/>
      <w:bookmarkStart w:id="4" w:name="_Ref13531728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 xml:space="preserve"> Risultato della query sul dataset delle morti</w:t>
      </w:r>
      <w:bookmarkEnd w:id="4"/>
    </w:p>
    <w:p w14:paraId="33D55588" w14:textId="77777777" w:rsidR="00773F5C" w:rsidRDefault="00773F5C" w:rsidP="008B766B">
      <w:pPr>
        <w:ind w:left="708"/>
      </w:pPr>
    </w:p>
    <w:p w14:paraId="6E962AE5" w14:textId="2424F47D" w:rsidR="0002166C" w:rsidRPr="00773F5C" w:rsidRDefault="0002166C" w:rsidP="0002166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 xml:space="preserve">I dati relativi alla popolazione risedente </w:t>
      </w:r>
      <w:r w:rsidRPr="00773F5C">
        <w:rPr>
          <w:rFonts w:cstheme="minorHAnsi"/>
          <w:sz w:val="24"/>
          <w:szCs w:val="24"/>
          <w:shd w:val="clear" w:color="auto" w:fill="FFFFFF"/>
        </w:rPr>
        <w:t xml:space="preserve">nei diversi comuni pugliesi sono stati estratti dal seguente link </w:t>
      </w:r>
      <w:hyperlink r:id="rId13" w:history="1">
        <w:r w:rsidRPr="00773F5C">
          <w:rPr>
            <w:rStyle w:val="Collegamentoipertestuale"/>
            <w:rFonts w:cstheme="minorHAnsi"/>
            <w:sz w:val="24"/>
            <w:szCs w:val="24"/>
            <w:shd w:val="clear" w:color="auto" w:fill="FFFFFF"/>
          </w:rPr>
          <w:t>http://dati.istat.it/Index.aspx?DataSetCode=DCIS_POPRES1#</w:t>
        </w:r>
      </w:hyperlink>
      <w:r w:rsidRPr="00773F5C">
        <w:rPr>
          <w:rFonts w:cstheme="minorHAnsi"/>
          <w:sz w:val="24"/>
          <w:szCs w:val="24"/>
          <w:shd w:val="clear" w:color="auto" w:fill="FFFFFF"/>
        </w:rPr>
        <w:t xml:space="preserve"> in formato csv. Le query utilizzate per l’estrazione sono:</w:t>
      </w:r>
    </w:p>
    <w:p w14:paraId="11F8749A" w14:textId="58A883BE" w:rsidR="0002166C" w:rsidRPr="00773F5C" w:rsidRDefault="0002166C" w:rsidP="0002166C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rFonts w:cstheme="minorHAnsi"/>
          <w:sz w:val="24"/>
          <w:szCs w:val="24"/>
          <w:shd w:val="clear" w:color="auto" w:fill="FFFFFF"/>
        </w:rPr>
        <w:t>Territorio: sono state selezionate le caselle relative ai comuni pugliesi;</w:t>
      </w:r>
    </w:p>
    <w:p w14:paraId="039DF085" w14:textId="779D8387" w:rsidR="0002166C" w:rsidRPr="00773F5C" w:rsidRDefault="0002166C" w:rsidP="0002166C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Tipo di indicatore demografico: è stata selezionata la casella “popolazione inizio periodo”;</w:t>
      </w:r>
    </w:p>
    <w:p w14:paraId="5D20D71C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Sesso: sono state selezionate le caselle “maschi” e “femmine”;</w:t>
      </w:r>
    </w:p>
    <w:p w14:paraId="4278827F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Seleziona periodo: sono stati selezionati gli anni 2019 e 2020;</w:t>
      </w:r>
    </w:p>
    <w:p w14:paraId="24332AF7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Per le dimensioni Pivot:</w:t>
      </w:r>
    </w:p>
    <w:p w14:paraId="5A03FDA0" w14:textId="3234668F" w:rsidR="0002166C" w:rsidRPr="00773F5C" w:rsidRDefault="0002166C" w:rsidP="0002166C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Filtra dimensioni: è stato inserito “Tipo di indicatore demografico”;</w:t>
      </w:r>
    </w:p>
    <w:p w14:paraId="6625D04B" w14:textId="77777777" w:rsidR="0002166C" w:rsidRPr="00773F5C" w:rsidRDefault="0002166C" w:rsidP="0002166C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Dimensione verticale: sono stati inseriti “Territorio” e;</w:t>
      </w:r>
    </w:p>
    <w:p w14:paraId="53B4C009" w14:textId="1F4F587D" w:rsidR="0002166C" w:rsidRPr="00773F5C" w:rsidRDefault="0002166C" w:rsidP="0002166C">
      <w:pPr>
        <w:pStyle w:val="Paragrafoelenco"/>
        <w:numPr>
          <w:ilvl w:val="2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>Dimensione orizzontale: sono stati inseriti “Seleziona periodo” e “Sesso”.</w:t>
      </w:r>
    </w:p>
    <w:p w14:paraId="021A4790" w14:textId="306BB526" w:rsidR="0002166C" w:rsidRPr="00773F5C" w:rsidRDefault="00C274C2" w:rsidP="006116D7">
      <w:pPr>
        <w:pStyle w:val="Paragrafoelenco"/>
        <w:ind w:left="774"/>
        <w:rPr>
          <w:sz w:val="24"/>
          <w:szCs w:val="24"/>
        </w:rPr>
      </w:pPr>
      <w:r>
        <w:rPr>
          <w:sz w:val="24"/>
          <w:szCs w:val="24"/>
        </w:rPr>
        <w:t>L</w:t>
      </w:r>
      <w:r w:rsidRPr="00773F5C">
        <w:rPr>
          <w:sz w:val="24"/>
          <w:szCs w:val="24"/>
        </w:rPr>
        <w:t xml:space="preserve">a query </w:t>
      </w:r>
      <w:r>
        <w:rPr>
          <w:sz w:val="24"/>
          <w:szCs w:val="24"/>
        </w:rPr>
        <w:t>è stata salvata nel</w:t>
      </w:r>
      <w:r w:rsidRPr="00773F5C">
        <w:rPr>
          <w:sz w:val="24"/>
          <w:szCs w:val="24"/>
        </w:rPr>
        <w:t xml:space="preserve"> seguente link </w:t>
      </w:r>
      <w:hyperlink r:id="rId14" w:history="1">
        <w:r w:rsidR="006116D7" w:rsidRPr="00773F5C">
          <w:rPr>
            <w:rStyle w:val="Collegamentoipertestuale"/>
            <w:sz w:val="24"/>
            <w:szCs w:val="24"/>
          </w:rPr>
          <w:t>http://dati.istat.it//Index.aspx?QueryId=60836</w:t>
        </w:r>
      </w:hyperlink>
      <w:r w:rsidR="006116D7" w:rsidRPr="00773F5C">
        <w:rPr>
          <w:sz w:val="24"/>
          <w:szCs w:val="24"/>
        </w:rPr>
        <w:t xml:space="preserve">. Nella </w:t>
      </w:r>
      <w:r w:rsidR="006116D7" w:rsidRPr="00773F5C">
        <w:rPr>
          <w:sz w:val="24"/>
          <w:szCs w:val="24"/>
        </w:rPr>
        <w:fldChar w:fldCharType="begin"/>
      </w:r>
      <w:r w:rsidR="006116D7" w:rsidRPr="00773F5C">
        <w:rPr>
          <w:sz w:val="24"/>
          <w:szCs w:val="24"/>
        </w:rPr>
        <w:instrText xml:space="preserve"> REF _Ref135317322 \h </w:instrText>
      </w:r>
      <w:r w:rsidR="00773F5C">
        <w:rPr>
          <w:sz w:val="24"/>
          <w:szCs w:val="24"/>
        </w:rPr>
        <w:instrText xml:space="preserve"> \* MERGEFORMAT </w:instrText>
      </w:r>
      <w:r w:rsidR="006116D7" w:rsidRPr="00773F5C">
        <w:rPr>
          <w:sz w:val="24"/>
          <w:szCs w:val="24"/>
        </w:rPr>
      </w:r>
      <w:r w:rsidR="006116D7" w:rsidRPr="00773F5C">
        <w:rPr>
          <w:sz w:val="24"/>
          <w:szCs w:val="24"/>
        </w:rPr>
        <w:fldChar w:fldCharType="separate"/>
      </w:r>
      <w:r w:rsidR="006116D7" w:rsidRPr="00773F5C">
        <w:rPr>
          <w:sz w:val="24"/>
          <w:szCs w:val="24"/>
        </w:rPr>
        <w:t xml:space="preserve">Figura </w:t>
      </w:r>
      <w:r w:rsidR="006116D7" w:rsidRPr="00773F5C">
        <w:rPr>
          <w:noProof/>
          <w:sz w:val="24"/>
          <w:szCs w:val="24"/>
        </w:rPr>
        <w:t>2</w:t>
      </w:r>
      <w:r w:rsidR="006116D7" w:rsidRPr="00773F5C">
        <w:rPr>
          <w:sz w:val="24"/>
          <w:szCs w:val="24"/>
        </w:rPr>
        <w:fldChar w:fldCharType="end"/>
      </w:r>
      <w:r w:rsidR="006116D7" w:rsidRPr="00773F5C">
        <w:rPr>
          <w:sz w:val="24"/>
          <w:szCs w:val="24"/>
        </w:rPr>
        <w:t xml:space="preserve"> è riportato il risultato della query.</w:t>
      </w:r>
    </w:p>
    <w:p w14:paraId="1A78DB3D" w14:textId="77777777" w:rsidR="006116D7" w:rsidRPr="00773F5C" w:rsidRDefault="006116D7" w:rsidP="006116D7">
      <w:pPr>
        <w:pStyle w:val="Paragrafoelenco"/>
        <w:ind w:left="774"/>
        <w:rPr>
          <w:sz w:val="24"/>
          <w:szCs w:val="24"/>
        </w:rPr>
      </w:pPr>
    </w:p>
    <w:p w14:paraId="3C96BC3D" w14:textId="77777777" w:rsidR="006116D7" w:rsidRDefault="006116D7" w:rsidP="008B766B">
      <w:pPr>
        <w:ind w:left="708"/>
      </w:pPr>
    </w:p>
    <w:p w14:paraId="77173349" w14:textId="77777777" w:rsidR="006116D7" w:rsidRDefault="006116D7" w:rsidP="006116D7">
      <w:pPr>
        <w:keepNext/>
        <w:ind w:left="708"/>
      </w:pPr>
      <w:r>
        <w:rPr>
          <w:noProof/>
        </w:rPr>
        <w:lastRenderedPageBreak/>
        <w:drawing>
          <wp:inline distT="0" distB="0" distL="0" distR="0" wp14:anchorId="566E5A3A" wp14:editId="2C5DFFC3">
            <wp:extent cx="5470497" cy="2548508"/>
            <wp:effectExtent l="0" t="0" r="0" b="4445"/>
            <wp:docPr id="1146412222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12222" name="Immagine 1" descr="Immagine che contiene testo, schermata, numero, softwa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450" cy="25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32B" w14:textId="4D2C8185" w:rsidR="00773F5C" w:rsidRDefault="006116D7" w:rsidP="00773F5C">
      <w:pPr>
        <w:pStyle w:val="Didascalia"/>
        <w:ind w:left="2124" w:firstLine="708"/>
      </w:pPr>
      <w:bookmarkStart w:id="5" w:name="_Ref135317322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5"/>
      <w:r>
        <w:t xml:space="preserve"> Risultato della query sul dataset della popolazione</w:t>
      </w:r>
    </w:p>
    <w:p w14:paraId="078EAD8D" w14:textId="77777777" w:rsidR="00773F5C" w:rsidRPr="00773F5C" w:rsidRDefault="00773F5C" w:rsidP="00773F5C"/>
    <w:p w14:paraId="0B896570" w14:textId="3BA64872" w:rsidR="00773F5C" w:rsidRPr="00773F5C" w:rsidRDefault="00773F5C" w:rsidP="00773F5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73F5C">
        <w:rPr>
          <w:sz w:val="24"/>
          <w:szCs w:val="24"/>
        </w:rPr>
        <w:t xml:space="preserve">I dati relativi </w:t>
      </w:r>
      <w:r>
        <w:rPr>
          <w:sz w:val="24"/>
          <w:szCs w:val="24"/>
        </w:rPr>
        <w:t xml:space="preserve">alle registrazioni effettuate dalle stazioni di rilevazione di PM2.5 e PM10 in Puglia sono stati </w:t>
      </w:r>
      <w:r w:rsidRPr="00773F5C">
        <w:rPr>
          <w:rFonts w:cstheme="minorHAnsi"/>
          <w:sz w:val="24"/>
          <w:szCs w:val="24"/>
          <w:shd w:val="clear" w:color="auto" w:fill="FFFFFF"/>
        </w:rPr>
        <w:t xml:space="preserve">estratti dal seguente link </w:t>
      </w:r>
      <w:hyperlink r:id="rId16" w:history="1">
        <w:r w:rsidRPr="00773F5C">
          <w:rPr>
            <w:rStyle w:val="Collegamentoipertestuale"/>
            <w:sz w:val="24"/>
            <w:szCs w:val="24"/>
          </w:rPr>
          <w:t>http://old.arpa.puglia.it/web/guest/meta-aria</w:t>
        </w:r>
      </w:hyperlink>
      <w:r w:rsidRPr="00773F5C">
        <w:rPr>
          <w:rFonts w:cstheme="minorHAnsi"/>
          <w:sz w:val="24"/>
          <w:szCs w:val="24"/>
          <w:shd w:val="clear" w:color="auto" w:fill="FFFFFF"/>
        </w:rPr>
        <w:t xml:space="preserve"> in formato csv.</w:t>
      </w:r>
      <w:r>
        <w:rPr>
          <w:rFonts w:cstheme="minorHAnsi"/>
          <w:sz w:val="24"/>
          <w:szCs w:val="24"/>
          <w:shd w:val="clear" w:color="auto" w:fill="FFFFFF"/>
        </w:rPr>
        <w:t xml:space="preserve"> Dopo aver cliccato su “Dati per centralina”, è stata utilizzata la seguente</w:t>
      </w:r>
      <w:r w:rsidRPr="00773F5C">
        <w:rPr>
          <w:rFonts w:cstheme="minorHAnsi"/>
          <w:sz w:val="24"/>
          <w:szCs w:val="24"/>
          <w:shd w:val="clear" w:color="auto" w:fill="FFFFFF"/>
        </w:rPr>
        <w:t xml:space="preserve"> query per l’estrazione:</w:t>
      </w:r>
    </w:p>
    <w:p w14:paraId="2C0B71D8" w14:textId="10BD289F" w:rsidR="00773F5C" w:rsidRDefault="00773F5C" w:rsidP="00773F5C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Seleziona la provincia: è stato selezionato “Tutto”;</w:t>
      </w:r>
    </w:p>
    <w:p w14:paraId="08B04EF8" w14:textId="780E8F3C" w:rsidR="00773F5C" w:rsidRDefault="00773F5C" w:rsidP="00773F5C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Seleziona l’inquinante: è stato selezionato “Tutto”;</w:t>
      </w:r>
    </w:p>
    <w:p w14:paraId="66CB60AF" w14:textId="730AED0D" w:rsidR="00773F5C" w:rsidRDefault="00773F5C" w:rsidP="00773F5C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Report Format: è stato selezionato “csv”;</w:t>
      </w:r>
    </w:p>
    <w:p w14:paraId="518742E3" w14:textId="77777777" w:rsidR="00773F5C" w:rsidRPr="00773F5C" w:rsidRDefault="00773F5C" w:rsidP="00773F5C">
      <w:pPr>
        <w:pStyle w:val="Paragrafoelenco"/>
        <w:numPr>
          <w:ilvl w:val="1"/>
          <w:numId w:val="7"/>
        </w:numPr>
      </w:pPr>
      <w:r>
        <w:rPr>
          <w:sz w:val="24"/>
          <w:szCs w:val="24"/>
        </w:rPr>
        <w:t>Seleziona la data o un intervallo di date: sono stati selezionati i giorni dal 01-01-2019 al 31-12-2020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8F36E43" w14:textId="77777777" w:rsidR="00773F5C" w:rsidRDefault="00773F5C" w:rsidP="00773F5C"/>
    <w:p w14:paraId="2026D130" w14:textId="77777777" w:rsidR="009778F2" w:rsidRDefault="009778F2" w:rsidP="009778F2"/>
    <w:p w14:paraId="421E50FF" w14:textId="2C522425" w:rsidR="00C274C2" w:rsidRDefault="00C274C2" w:rsidP="00C274C2">
      <w:pPr>
        <w:pStyle w:val="Titolo2"/>
      </w:pPr>
      <w:r>
        <w:t>Trasformazione</w:t>
      </w:r>
    </w:p>
    <w:p w14:paraId="75C2F443" w14:textId="77777777" w:rsidR="00C274C2" w:rsidRDefault="00C274C2" w:rsidP="00C274C2"/>
    <w:p w14:paraId="4ADF0286" w14:textId="2A5DBF49" w:rsidR="00C274C2" w:rsidRPr="00C274C2" w:rsidRDefault="00C274C2" w:rsidP="00C274C2">
      <w:pPr>
        <w:pStyle w:val="Titolo2"/>
      </w:pPr>
      <w:r>
        <w:t>Caricamento</w:t>
      </w:r>
    </w:p>
    <w:p w14:paraId="0DFF61F1" w14:textId="77777777" w:rsidR="00C274C2" w:rsidRDefault="00C274C2" w:rsidP="009778F2"/>
    <w:p w14:paraId="21FB73B3" w14:textId="77777777" w:rsidR="00C274C2" w:rsidRDefault="00C274C2" w:rsidP="009778F2"/>
    <w:p w14:paraId="78EA3A8B" w14:textId="77777777" w:rsidR="00C274C2" w:rsidRDefault="00C274C2" w:rsidP="009778F2"/>
    <w:p w14:paraId="202A2130" w14:textId="77777777" w:rsidR="00C274C2" w:rsidRDefault="00C274C2" w:rsidP="009778F2"/>
    <w:p w14:paraId="62EB9A90" w14:textId="77777777" w:rsidR="00C274C2" w:rsidRDefault="00C274C2" w:rsidP="009778F2"/>
    <w:p w14:paraId="157F5F5E" w14:textId="77777777" w:rsidR="00C274C2" w:rsidRDefault="00C274C2" w:rsidP="009778F2"/>
    <w:p w14:paraId="3A80F4C9" w14:textId="77777777" w:rsidR="00C274C2" w:rsidRDefault="00C274C2" w:rsidP="009778F2"/>
    <w:p w14:paraId="0B1FC889" w14:textId="77777777" w:rsidR="00C274C2" w:rsidRDefault="00C274C2" w:rsidP="009778F2"/>
    <w:p w14:paraId="5052DEC1" w14:textId="0CA3AC0D" w:rsidR="00C274C2" w:rsidRDefault="00C274C2" w:rsidP="009778F2"/>
    <w:p w14:paraId="3F8F3B90" w14:textId="77777777" w:rsidR="009778F2" w:rsidRDefault="009778F2" w:rsidP="009778F2"/>
    <w:p w14:paraId="3C2F66E3" w14:textId="2B55B46F" w:rsidR="009778F2" w:rsidRDefault="009778F2" w:rsidP="009778F2">
      <w:pPr>
        <w:pStyle w:val="Titolo1"/>
      </w:pPr>
      <w:bookmarkStart w:id="6" w:name="_Toc134891007"/>
      <w:r>
        <w:t>Modellazione</w:t>
      </w:r>
      <w:bookmarkEnd w:id="6"/>
    </w:p>
    <w:p w14:paraId="6D681C8A" w14:textId="77777777" w:rsidR="009778F2" w:rsidRDefault="009778F2" w:rsidP="009778F2"/>
    <w:p w14:paraId="1BA85D08" w14:textId="3434C1A6" w:rsidR="009778F2" w:rsidRDefault="009778F2" w:rsidP="009778F2">
      <w:pPr>
        <w:pStyle w:val="Titolo2"/>
      </w:pPr>
      <w:bookmarkStart w:id="7" w:name="_Toc134891008"/>
      <w:r>
        <w:t>Diagramma ER</w:t>
      </w:r>
      <w:bookmarkEnd w:id="7"/>
    </w:p>
    <w:p w14:paraId="00E3D143" w14:textId="77777777" w:rsidR="009778F2" w:rsidRDefault="009778F2" w:rsidP="009778F2"/>
    <w:p w14:paraId="275AF213" w14:textId="77777777" w:rsidR="009778F2" w:rsidRDefault="009778F2" w:rsidP="009778F2"/>
    <w:p w14:paraId="57FCF483" w14:textId="5355DE9A" w:rsidR="009778F2" w:rsidRDefault="009778F2" w:rsidP="009778F2">
      <w:pPr>
        <w:pStyle w:val="Titolo2"/>
      </w:pPr>
      <w:bookmarkStart w:id="8" w:name="_Toc134891009"/>
      <w:r>
        <w:t>Diagramma Relazionale</w:t>
      </w:r>
      <w:bookmarkEnd w:id="8"/>
    </w:p>
    <w:p w14:paraId="40C8C26D" w14:textId="77777777" w:rsidR="009778F2" w:rsidRDefault="009778F2" w:rsidP="009778F2"/>
    <w:p w14:paraId="1BFF25B3" w14:textId="77777777" w:rsidR="009778F2" w:rsidRDefault="009778F2" w:rsidP="009778F2"/>
    <w:p w14:paraId="4C7A90B9" w14:textId="4CDED0BF" w:rsidR="009778F2" w:rsidRPr="009778F2" w:rsidRDefault="009778F2" w:rsidP="009778F2">
      <w:pPr>
        <w:pStyle w:val="Titolo2"/>
      </w:pPr>
      <w:bookmarkStart w:id="9" w:name="_Toc134891010"/>
      <w:r>
        <w:t>Stima della dimensione database</w:t>
      </w:r>
      <w:bookmarkEnd w:id="9"/>
    </w:p>
    <w:p w14:paraId="3EA0C67A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E49E8F7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00A49FD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1084B70" w14:textId="24F9E869" w:rsidR="009778F2" w:rsidRDefault="009778F2" w:rsidP="009778F2">
      <w:pPr>
        <w:pStyle w:val="Titolo1"/>
      </w:pPr>
      <w:bookmarkStart w:id="10" w:name="_Toc134891011"/>
      <w:r>
        <w:t>Queries</w:t>
      </w:r>
      <w:bookmarkEnd w:id="10"/>
    </w:p>
    <w:p w14:paraId="523D8936" w14:textId="77777777" w:rsidR="009778F2" w:rsidRDefault="009778F2" w:rsidP="009778F2"/>
    <w:p w14:paraId="45A4D049" w14:textId="77777777" w:rsidR="009778F2" w:rsidRDefault="009778F2" w:rsidP="009778F2"/>
    <w:p w14:paraId="09335042" w14:textId="78A2FFA3" w:rsidR="009778F2" w:rsidRDefault="009778F2" w:rsidP="009778F2">
      <w:pPr>
        <w:pStyle w:val="Titolo1"/>
      </w:pPr>
      <w:bookmarkStart w:id="11" w:name="_Toc134891012"/>
      <w:r>
        <w:t>Presentazione dei risultati</w:t>
      </w:r>
      <w:bookmarkEnd w:id="11"/>
    </w:p>
    <w:p w14:paraId="54FE2C2B" w14:textId="77777777" w:rsidR="009778F2" w:rsidRDefault="009778F2" w:rsidP="009778F2"/>
    <w:p w14:paraId="06F2CD27" w14:textId="77777777" w:rsidR="009778F2" w:rsidRDefault="009778F2" w:rsidP="009778F2"/>
    <w:p w14:paraId="5907708E" w14:textId="77777777" w:rsidR="009778F2" w:rsidRDefault="009778F2" w:rsidP="009778F2"/>
    <w:p w14:paraId="7C493042" w14:textId="0EDF1CBF" w:rsidR="009778F2" w:rsidRDefault="009778F2" w:rsidP="009778F2">
      <w:pPr>
        <w:pStyle w:val="Titolo1"/>
      </w:pPr>
      <w:bookmarkStart w:id="12" w:name="_Toc134891013"/>
      <w:r>
        <w:t>Matrice delle responsabilità</w:t>
      </w:r>
      <w:bookmarkEnd w:id="12"/>
    </w:p>
    <w:p w14:paraId="66BC78DB" w14:textId="77777777" w:rsidR="009778F2" w:rsidRDefault="009778F2" w:rsidP="009778F2"/>
    <w:p w14:paraId="1D5BDB8B" w14:textId="77777777" w:rsidR="009778F2" w:rsidRDefault="009778F2" w:rsidP="009778F2"/>
    <w:p w14:paraId="3318818D" w14:textId="77777777" w:rsidR="009778F2" w:rsidRDefault="009778F2" w:rsidP="009778F2"/>
    <w:p w14:paraId="510C20AC" w14:textId="77777777" w:rsidR="00E03C87" w:rsidRDefault="00E03C87" w:rsidP="009778F2"/>
    <w:p w14:paraId="2CACE34E" w14:textId="77777777" w:rsidR="00E03C87" w:rsidRDefault="00E03C87" w:rsidP="009778F2"/>
    <w:p w14:paraId="29B84513" w14:textId="77777777" w:rsidR="00E03C87" w:rsidRDefault="00E03C87" w:rsidP="009778F2"/>
    <w:p w14:paraId="0BBA23C5" w14:textId="77777777" w:rsidR="00E03C87" w:rsidRDefault="00E03C87" w:rsidP="009778F2"/>
    <w:p w14:paraId="7A287B10" w14:textId="77777777" w:rsidR="00E03C87" w:rsidRDefault="00E03C87" w:rsidP="009778F2"/>
    <w:p w14:paraId="4AF6857A" w14:textId="77777777" w:rsidR="00E03C87" w:rsidRDefault="00E03C87" w:rsidP="009778F2"/>
    <w:sdt>
      <w:sdtPr>
        <w:id w:val="-787581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0FFAD96" w14:textId="5DDA58CA" w:rsidR="00E03C87" w:rsidRDefault="00E03C87">
          <w:pPr>
            <w:pStyle w:val="Tito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0BE9D362" w14:textId="77777777" w:rsidR="00E03C87" w:rsidRDefault="00E03C8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8"/>
                <w:gridCol w:w="9070"/>
              </w:tblGrid>
              <w:tr w:rsidR="00E03C87" w14:paraId="1D28D26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0B4B501" w14:textId="761B2F13" w:rsidR="00E03C87" w:rsidRDefault="00E03C87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F90B2D0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n. p. l. p. dell'ambiente, «PARTE-INIZIALE-STATO-E-TREND.pdf,» 02 12 2020. [Online]. Available: https://www.snpambiente.it/wp-content/uploads/2020/12/PARTE-INIZIALE-STATO-E-TREND.pdf.</w:t>
                    </w:r>
                  </w:p>
                </w:tc>
              </w:tr>
              <w:tr w:rsidR="00E03C87" w14:paraId="77A9431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21C37D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4F973A6D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«500 actions to take, including 82 measures to reduce both outdoor and indoor air pollution that can help prevent 7 million premature deaths worldwide,» 2 09 2021. [Online]. Available: https://www.who.int/multi-media/details/500-actions-to-take-including-82-measures-to-reduce-both-outdoor-and-indoor-air-pollution-that-can-help-prevent-7-million-prematuer-deaths-worldwide.</w:t>
                    </w:r>
                  </w:p>
                </w:tc>
              </w:tr>
              <w:tr w:rsidR="00E03C87" w14:paraId="5F79E73F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337F7484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3BA5B76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«9 out of 10 people worldwide breathe polluted air, but more countries are taking action,» 2 05 2018. [Online]. Available: https://www.who.int/news/item/02-05-2018-9-out-of-10-people-worldwide-breathe-polluted-air-but-more-countries-are-taking-action#:~:text=Air%20pollution%20levels%20remain%20dangerously,outdoor)%20and%20household%20air%20pollution..</w:t>
                    </w:r>
                  </w:p>
                </w:tc>
              </w:tr>
              <w:tr w:rsidR="00E03C87" w14:paraId="337DEF9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62A94D40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140589A3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R. P. A. V. d'Aosta, «ll particolato atmosferico - PM10 e PM2.5,» [Online]. Available: https://www.arpa.vda.it/it/aria/l-inquinamento-atmosferico/2536-il-particolato-atmosferico.</w:t>
                    </w:r>
                  </w:p>
                </w:tc>
              </w:tr>
              <w:tr w:rsidR="00E03C87" w14:paraId="03515AD4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015CF7E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69F2B69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Lombardia, «PM10 E PM2,5,» [Online]. Available: https://www.arpalombardia.it/Pages/Aria/Inquinanti/PM10-PM2,5.aspx.</w:t>
                    </w:r>
                  </w:p>
                </w:tc>
              </w:tr>
              <w:tr w:rsidR="00E03C87" w14:paraId="3D7BBB32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6316235F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357E1BB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«PM10 - Particolato atmosferico o polveri sottili,» [Online]. Available: https://www.issalute.it/index.php/la-salute-dalla-a-alla-z-menu/p/pm10-particolato-atmosferico-o-polveri-sottili#effetti-sulla-salute. [Consultato il giorno 28 02 2018].</w:t>
                    </w:r>
                  </w:p>
                </w:tc>
              </w:tr>
              <w:tr w:rsidR="00E03C87" w14:paraId="564B2DCA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EC9351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1806C1F2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Migliore, G. D'Orso e D. Caminiti, «The environmental benefits of carsharing: the case study of Palermo,»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Procedia, </w:t>
                    </w:r>
                    <w:r>
                      <w:rPr>
                        <w:noProof/>
                      </w:rPr>
                      <w:t xml:space="preserve">vol. XXXXVIII, pp. 2127-2139, 2020. </w:t>
                    </w:r>
                  </w:p>
                </w:tc>
              </w:tr>
              <w:tr w:rsidR="00E03C87" w14:paraId="0A0CF64B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1D288629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36AF9C53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Longo e E. Miccoli, «Studio e analisi della correlazione tra inquinamento ambientale e mortalità nella popolazione italiana».</w:t>
                    </w:r>
                  </w:p>
                </w:tc>
              </w:tr>
              <w:tr w:rsidR="00E03C87" w14:paraId="5E27BA5F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2E51626E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0339DEDF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News, «A Trento a 30 all'ora, ecco il piano del Comune per la sicurezza,» [Online]. Available: https://www.rainews.it/tgr/trento/articoli/2023/04/a-trento-a-30-allora-ecco-il-piano-del-comune-per-la-sicurezza-1a2c52be-39f6-4c89-97b7-7d4866fc3b07.html.</w:t>
                    </w:r>
                  </w:p>
                </w:tc>
              </w:tr>
              <w:tr w:rsidR="00E03C87" w14:paraId="53B0E6F7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3525B28B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023F5BC9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Macchi, «In Italia crescono le città con limite a 30 km/h,» [Online]. Available: https://www.alvolante.it/news/italia-crescono-citta-limite-30-kmh-381060.</w:t>
                    </w:r>
                  </w:p>
                </w:tc>
              </w:tr>
              <w:tr w:rsidR="00E03C87" w14:paraId="6CAF322D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4996D5F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4D05A59C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I. o. E. H. Sciences, «Air Pollution and Your Health,» [Online]. Available: https://www.niehs.nih.gov/health/topics/agents/air-pollution/index.cfm. [Consultato il giorno 06 05 2023].</w:t>
                    </w:r>
                  </w:p>
                </w:tc>
              </w:tr>
            </w:tbl>
            <w:p w14:paraId="1824E6C1" w14:textId="77777777" w:rsidR="00E03C87" w:rsidRDefault="00E03C87">
              <w:pPr>
                <w:divId w:val="1558661417"/>
                <w:rPr>
                  <w:rFonts w:eastAsia="Times New Roman"/>
                  <w:noProof/>
                </w:rPr>
              </w:pPr>
            </w:p>
            <w:p w14:paraId="3BB304B8" w14:textId="689CAE5F" w:rsidR="00E03C87" w:rsidRDefault="00E03C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53CD44" w14:textId="77777777" w:rsidR="009778F2" w:rsidRDefault="009778F2" w:rsidP="009778F2"/>
    <w:p w14:paraId="33CB5812" w14:textId="77777777" w:rsidR="009778F2" w:rsidRDefault="009778F2" w:rsidP="009778F2"/>
    <w:p w14:paraId="1FA31B56" w14:textId="77777777" w:rsidR="009778F2" w:rsidRDefault="009778F2" w:rsidP="0097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5CC8EC3" w14:textId="77777777" w:rsidR="00DB5E7F" w:rsidRDefault="00DB5E7F"/>
    <w:sectPr w:rsidR="00DB5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E224" w14:textId="77777777" w:rsidR="003B35CB" w:rsidRDefault="003B35CB" w:rsidP="00B2001C">
      <w:pPr>
        <w:spacing w:after="0" w:line="240" w:lineRule="auto"/>
      </w:pPr>
      <w:r>
        <w:separator/>
      </w:r>
    </w:p>
  </w:endnote>
  <w:endnote w:type="continuationSeparator" w:id="0">
    <w:p w14:paraId="3E297C46" w14:textId="77777777" w:rsidR="003B35CB" w:rsidRDefault="003B35CB" w:rsidP="00B2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4581" w14:textId="77777777" w:rsidR="003B35CB" w:rsidRDefault="003B35CB" w:rsidP="00B2001C">
      <w:pPr>
        <w:spacing w:after="0" w:line="240" w:lineRule="auto"/>
      </w:pPr>
      <w:r>
        <w:separator/>
      </w:r>
    </w:p>
  </w:footnote>
  <w:footnote w:type="continuationSeparator" w:id="0">
    <w:p w14:paraId="5E008E32" w14:textId="77777777" w:rsidR="003B35CB" w:rsidRDefault="003B35CB" w:rsidP="00B2001C">
      <w:pPr>
        <w:spacing w:after="0" w:line="240" w:lineRule="auto"/>
      </w:pPr>
      <w:r>
        <w:continuationSeparator/>
      </w:r>
    </w:p>
  </w:footnote>
  <w:footnote w:id="1">
    <w:p w14:paraId="43DCE63D" w14:textId="16384262" w:rsidR="00667697" w:rsidRDefault="0066769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67697">
        <w:t xml:space="preserve">I dati relativi al numero di morti sono disponibili fino all’anno 2020 e quelli relativi alla popolazione </w:t>
      </w:r>
      <w:r>
        <w:t>a partire dall’anno</w:t>
      </w:r>
      <w:r w:rsidRPr="00667697">
        <w:t xml:space="preserve"> 2019</w:t>
      </w:r>
      <w:r>
        <w:t>. Sono stati quindi</w:t>
      </w:r>
      <w:r w:rsidRPr="00667697">
        <w:t xml:space="preserve"> considerati solo i dati relativi a questi due anni</w:t>
      </w:r>
      <w:r>
        <w:t>.</w:t>
      </w:r>
    </w:p>
  </w:footnote>
  <w:footnote w:id="2">
    <w:p w14:paraId="55713477" w14:textId="08B85284" w:rsidR="00667697" w:rsidRDefault="00667697" w:rsidP="00667697">
      <w:pPr>
        <w:pStyle w:val="Testonotaapidipagina"/>
      </w:pPr>
      <w:r>
        <w:rPr>
          <w:rStyle w:val="Rimandonotaapidipagina"/>
        </w:rPr>
        <w:footnoteRef/>
      </w:r>
      <w:r>
        <w:t xml:space="preserve"> Secondo il National Institute of Environmental Health Sciences, alcune delle malattie causate dall'inquinamento ambientale includono il cancro, le malattie cardiovascolari, le malattie respiratorie, il diabete mellito, l'obesità e i disturbi riproduttivi, neurologici e del sistema immunitario [9].</w:t>
      </w:r>
    </w:p>
    <w:p w14:paraId="596B41AB" w14:textId="2012D4B2" w:rsidR="00667697" w:rsidRDefault="00667697" w:rsidP="00667697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AE1"/>
    <w:multiLevelType w:val="hybridMultilevel"/>
    <w:tmpl w:val="A85E9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A9C"/>
    <w:multiLevelType w:val="hybridMultilevel"/>
    <w:tmpl w:val="FC620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7BA2"/>
    <w:multiLevelType w:val="hybridMultilevel"/>
    <w:tmpl w:val="CCFA4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E023B"/>
    <w:multiLevelType w:val="multilevel"/>
    <w:tmpl w:val="60B2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961BE"/>
    <w:multiLevelType w:val="multilevel"/>
    <w:tmpl w:val="F14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E4278"/>
    <w:multiLevelType w:val="hybridMultilevel"/>
    <w:tmpl w:val="758CD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03376"/>
    <w:multiLevelType w:val="hybridMultilevel"/>
    <w:tmpl w:val="31EEDAF2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29321320">
    <w:abstractNumId w:val="4"/>
  </w:num>
  <w:num w:numId="2" w16cid:durableId="630938196">
    <w:abstractNumId w:val="3"/>
  </w:num>
  <w:num w:numId="3" w16cid:durableId="217711539">
    <w:abstractNumId w:val="2"/>
  </w:num>
  <w:num w:numId="4" w16cid:durableId="585849051">
    <w:abstractNumId w:val="1"/>
  </w:num>
  <w:num w:numId="5" w16cid:durableId="255098697">
    <w:abstractNumId w:val="5"/>
  </w:num>
  <w:num w:numId="6" w16cid:durableId="536770721">
    <w:abstractNumId w:val="0"/>
  </w:num>
  <w:num w:numId="7" w16cid:durableId="386153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4F"/>
    <w:rsid w:val="000107BA"/>
    <w:rsid w:val="00010E47"/>
    <w:rsid w:val="0002166C"/>
    <w:rsid w:val="000372F6"/>
    <w:rsid w:val="00073770"/>
    <w:rsid w:val="00085488"/>
    <w:rsid w:val="000A57EA"/>
    <w:rsid w:val="000C3FDE"/>
    <w:rsid w:val="00166C0A"/>
    <w:rsid w:val="001A6846"/>
    <w:rsid w:val="003402FC"/>
    <w:rsid w:val="003B35CB"/>
    <w:rsid w:val="003D7F88"/>
    <w:rsid w:val="00416911"/>
    <w:rsid w:val="005D0279"/>
    <w:rsid w:val="005F0B9E"/>
    <w:rsid w:val="006116D7"/>
    <w:rsid w:val="00667697"/>
    <w:rsid w:val="00773F5C"/>
    <w:rsid w:val="00791F3A"/>
    <w:rsid w:val="007E222B"/>
    <w:rsid w:val="008122A9"/>
    <w:rsid w:val="00865934"/>
    <w:rsid w:val="00873713"/>
    <w:rsid w:val="008B766B"/>
    <w:rsid w:val="008C1E4F"/>
    <w:rsid w:val="008E6EF0"/>
    <w:rsid w:val="00931F17"/>
    <w:rsid w:val="00956C97"/>
    <w:rsid w:val="009778F2"/>
    <w:rsid w:val="009A20BA"/>
    <w:rsid w:val="00A23DCE"/>
    <w:rsid w:val="00AE03C4"/>
    <w:rsid w:val="00B2001C"/>
    <w:rsid w:val="00BC0837"/>
    <w:rsid w:val="00C274C2"/>
    <w:rsid w:val="00D27551"/>
    <w:rsid w:val="00DB5E7F"/>
    <w:rsid w:val="00E03C87"/>
    <w:rsid w:val="00E26C33"/>
    <w:rsid w:val="00E70E7D"/>
    <w:rsid w:val="00F214E7"/>
    <w:rsid w:val="00F670F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174"/>
  <w15:chartTrackingRefBased/>
  <w15:docId w15:val="{B44A8EE7-4192-4D0A-ACBD-FC73FF6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i">
    <w:name w:val="Tesi"/>
    <w:basedOn w:val="Normale"/>
    <w:link w:val="TesiCarattere"/>
    <w:autoRedefine/>
    <w:qFormat/>
    <w:rsid w:val="005F0B9E"/>
    <w:pPr>
      <w:spacing w:line="360" w:lineRule="auto"/>
    </w:pPr>
    <w:rPr>
      <w:rFonts w:ascii="Times New Roman" w:hAnsi="Times New Roman"/>
      <w:sz w:val="24"/>
    </w:rPr>
  </w:style>
  <w:style w:type="character" w:customStyle="1" w:styleId="TesiCarattere">
    <w:name w:val="Tesi Carattere"/>
    <w:basedOn w:val="Carpredefinitoparagrafo"/>
    <w:link w:val="Tesi"/>
    <w:rsid w:val="005F0B9E"/>
    <w:rPr>
      <w:rFonts w:ascii="Times New Roman" w:hAnsi="Times New Roman"/>
      <w:sz w:val="24"/>
    </w:rPr>
  </w:style>
  <w:style w:type="paragraph" w:styleId="NormaleWeb">
    <w:name w:val="Normal (Web)"/>
    <w:basedOn w:val="Normale"/>
    <w:uiPriority w:val="99"/>
    <w:semiHidden/>
    <w:unhideWhenUsed/>
    <w:rsid w:val="0097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78F2"/>
    <w:pPr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71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9778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778F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778F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7E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57EA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70E7D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2001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2001C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2001C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200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200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2001C"/>
    <w:rPr>
      <w:vertAlign w:val="superscript"/>
    </w:rPr>
  </w:style>
  <w:style w:type="table" w:styleId="Grigliatabella">
    <w:name w:val="Table Grid"/>
    <w:basedOn w:val="Tabellanormale"/>
    <w:uiPriority w:val="39"/>
    <w:rsid w:val="00B2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11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E0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i.istat.it/Index.aspx?DataSetCode=DCIS_POPRES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ld.arpa.puglia.it/web/guest/meta-ar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i.istat.it/Index.aspx?QueryId=608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ati.istat.it/Index.aspx?DataSetCode=DCIS_CMORTE1_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ati.istat.it//Index.aspx?QueryId=6083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del20</b:Tag>
    <b:SourceType>DocumentFromInternetSite</b:SourceType>
    <b:Guid>{9C999BF3-5AE0-4D16-AEC3-BB06E73A1E6E}</b:Guid>
    <b:Title>PARTE-INIZIALE-STATO-E-TREND.pdf</b:Title>
    <b:Year>2020</b:Year>
    <b:Author>
      <b:Author>
        <b:NameList>
          <b:Person>
            <b:Last>dell'ambiente</b:Last>
            <b:First>Sistema</b:First>
            <b:Middle>nazionale per la produzione</b:Middle>
          </b:Person>
        </b:NameList>
      </b:Author>
    </b:Author>
    <b:InternetSiteTitle>snpambiente</b:InternetSiteTitle>
    <b:Month>12</b:Month>
    <b:Day>02</b:Day>
    <b:URL>https://www.snpambiente.it/wp-content/uploads/2020/12/PARTE-INIZIALE-STATO-E-TREND.pdf</b:URL>
    <b:RefOrder>1</b:RefOrder>
  </b:Source>
  <b:Source>
    <b:Tag>50021</b:Tag>
    <b:SourceType>InternetSite</b:SourceType>
    <b:Guid>{7F3ED17D-B52A-4B58-A91D-C34BD26E0B33}</b:Guid>
    <b:Title>500 actions to take, including 82 measures to reduce both outdoor and indoor air pollution that can help prevent 7 million premature deaths worldwide</b:Title>
    <b:Year>2021</b:Year>
    <b:Month>09</b:Month>
    <b:Day>2</b:Day>
    <b:URL>https://www.who.int/multi-media/details/500-actions-to-take-including-82-measures-to-reduce-both-outdoor-and-indoor-air-pollution-that-can-help-prevent-7-million-prematuer-deaths-worldwide</b:URL>
    <b:RefOrder>2</b:RefOrder>
  </b:Source>
  <b:Source>
    <b:Tag>9ou18</b:Tag>
    <b:SourceType>InternetSite</b:SourceType>
    <b:Guid>{8FF2573E-CEB6-492C-AE89-EDFA720D1C7F}</b:Guid>
    <b:Title>9 out of 10 people worldwide breathe polluted air, but more countries are taking action</b:Title>
    <b:Year>2018</b:Year>
    <b:Month>05</b:Month>
    <b:Day>2</b:Day>
    <b:URL>https://www.who.int/news/item/02-05-2018-9-out-of-10-people-worldwide-breathe-polluted-air-but-more-countries-are-taking-action#:~:text=Air%20pollution%20levels%20remain%20dangerously,outdoor)%20and%20household%20air%20pollution.</b:URL>
    <b:RefOrder>3</b:RefOrder>
  </b:Source>
  <b:Source>
    <b:Tag>Age</b:Tag>
    <b:SourceType>InternetSite</b:SourceType>
    <b:Guid>{A9E6D747-704D-4D00-92E3-CA4B197E7943}</b:Guid>
    <b:Author>
      <b:Author>
        <b:NameList>
          <b:Person>
            <b:Last>d'Aosta</b:Last>
            <b:First>Agenzia</b:First>
            <b:Middle>Regionale Protezione Ambiente Valle</b:Middle>
          </b:Person>
        </b:NameList>
      </b:Author>
    </b:Author>
    <b:Title>ll particolato atmosferico - PM10 e PM2.5</b:Title>
    <b:URL>https://www.arpa.vda.it/it/aria/l-inquinamento-atmosferico/2536-il-particolato-atmosferico</b:URL>
    <b:RefOrder>4</b:RefOrder>
  </b:Source>
  <b:Source>
    <b:Tag>ARP</b:Tag>
    <b:SourceType>InternetSite</b:SourceType>
    <b:Guid>{0493BFEE-A8DF-4882-AE61-69B9AB0966B9}</b:Guid>
    <b:Author>
      <b:Author>
        <b:NameList>
          <b:Person>
            <b:Last>Lombardia</b:Last>
            <b:First>ARPA</b:First>
          </b:Person>
        </b:NameList>
      </b:Author>
    </b:Author>
    <b:Title>PM10 E PM2,5</b:Title>
    <b:URL>https://www.arpalombardia.it/Pages/Aria/Inquinanti/PM10-PM2,5.aspx</b:URL>
    <b:RefOrder>5</b:RefOrder>
  </b:Source>
  <b:Source>
    <b:Tag>PM118</b:Tag>
    <b:SourceType>InternetSite</b:SourceType>
    <b:Guid>{11B477E6-61A3-4894-862B-3319BA0455A6}</b:Guid>
    <b:Title>PM10 - Particolato atmosferico o polveri sottili</b:Title>
    <b:YearAccessed>2018</b:YearAccessed>
    <b:MonthAccessed>02</b:MonthAccessed>
    <b:DayAccessed>28</b:DayAccessed>
    <b:URL>https://www.issalute.it/index.php/la-salute-dalla-a-alla-z-menu/p/pm10-particolato-atmosferico-o-polveri-sottili#effetti-sulla-salute</b:URL>
    <b:RefOrder>6</b:RefOrder>
  </b:Source>
  <b:Source>
    <b:Tag>Rai</b:Tag>
    <b:SourceType>InternetSite</b:SourceType>
    <b:Guid>{A4A09998-8AEC-45A9-8D31-EF3D8640DA3C}</b:Guid>
    <b:Author>
      <b:Author>
        <b:NameList>
          <b:Person>
            <b:Last>News</b:Last>
            <b:First>Rai</b:First>
          </b:Person>
        </b:NameList>
      </b:Author>
    </b:Author>
    <b:Title>A Trento a 30 all'ora, ecco il piano del Comune per la sicurezza</b:Title>
    <b:URL>https://www.rainews.it/tgr/trento/articoli/2023/04/a-trento-a-30-allora-ecco-il-piano-del-comune-per-la-sicurezza-1a2c52be-39f6-4c89-97b7-7d4866fc3b07.html</b:URL>
    <b:RefOrder>9</b:RefOrder>
  </b:Source>
  <b:Source>
    <b:Tag>Ila</b:Tag>
    <b:SourceType>InternetSite</b:SourceType>
    <b:Guid>{03DD0010-FB7E-4FCB-9056-E89E5F47524D}</b:Guid>
    <b:Author>
      <b:Author>
        <b:NameList>
          <b:Person>
            <b:Last>Macchi</b:Last>
            <b:First>Ilaria</b:First>
          </b:Person>
        </b:NameList>
      </b:Author>
    </b:Author>
    <b:Title>In Italia crescono le città con limite a 30 km/h</b:Title>
    <b:URL>https://www.alvolante.it/news/italia-crescono-citta-limite-30-kmh-381060</b:URL>
    <b:RefOrder>10</b:RefOrder>
  </b:Source>
  <b:Source>
    <b:Tag>Mig20</b:Tag>
    <b:SourceType>JournalArticle</b:SourceType>
    <b:Guid>{E84AED87-8391-47B9-A6CE-0A270AC7B503}</b:Guid>
    <b:Title>The environmental benefits of carsharing: the case study of Palermo</b:Title>
    <b:Year>2020</b:Year>
    <b:JournalName>Transportation Research Procedia</b:JournalName>
    <b:Pages>2127-2139</b:Pages>
    <b:Volume>XXXXVIII</b:Volume>
    <b:Author>
      <b:Author>
        <b:NameList>
          <b:Person>
            <b:Last>Migliore</b:Last>
            <b:First>Marco</b:First>
          </b:Person>
          <b:Person>
            <b:Last>D'Orso</b:Last>
            <b:First>Gabriele</b:First>
          </b:Person>
          <b:Person>
            <b:Last>Caminiti</b:Last>
            <b:First>Domenico</b:First>
          </b:Person>
        </b:NameList>
      </b:Author>
    </b:Author>
    <b:RefOrder>7</b:RefOrder>
  </b:Source>
  <b:Source>
    <b:Tag>Nat23</b:Tag>
    <b:SourceType>InternetSite</b:SourceType>
    <b:Guid>{09944DEA-20EA-47C7-8CA5-3FDED80DD234}</b:Guid>
    <b:Author>
      <b:Author>
        <b:NameList>
          <b:Person>
            <b:Last>Sciences</b:Last>
            <b:First>National</b:First>
            <b:Middle>Institute of Environmental Health</b:Middle>
          </b:Person>
        </b:NameList>
      </b:Author>
    </b:Author>
    <b:Title>Air Pollution and Your Health</b:Title>
    <b:YearAccessed>2023</b:YearAccessed>
    <b:MonthAccessed>05</b:MonthAccessed>
    <b:DayAccessed>06</b:DayAccessed>
    <b:URL>https://www.niehs.nih.gov/health/topics/agents/air-pollution/index.cfm</b:URL>
    <b:RefOrder>11</b:RefOrder>
  </b:Source>
  <b:Source>
    <b:Tag>Lon</b:Tag>
    <b:SourceType>Report</b:SourceType>
    <b:Guid>{B4B62FF8-A809-45D3-8D55-5399387DCDBB}</b:Guid>
    <b:Title>Studio e analisi della correlazione tra inquinamento ambientale e mortalità nella popolazione italiana</b:Title>
    <b:Author>
      <b:Author>
        <b:NameList>
          <b:Person>
            <b:Last>Longo</b:Last>
            <b:First>Alessia</b:First>
          </b:Person>
          <b:Person>
            <b:Last>Miccoli</b:Last>
            <b:First>Eleonora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D08EB139-7EC0-4A97-8A28-CDF1A23C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11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11</cp:revision>
  <dcterms:created xsi:type="dcterms:W3CDTF">2023-05-13T15:05:00Z</dcterms:created>
  <dcterms:modified xsi:type="dcterms:W3CDTF">2023-05-19T07:25:00Z</dcterms:modified>
</cp:coreProperties>
</file>