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64" w:rsidRDefault="009C776E" w:rsidP="009C776E">
      <w:pPr>
        <w:pStyle w:val="Titolo1"/>
      </w:pPr>
      <w:r>
        <w:t xml:space="preserve">Come aggiungere un nuovo item sul menu di </w:t>
      </w:r>
      <w:proofErr w:type="spellStart"/>
      <w:r>
        <w:t>Nav</w:t>
      </w:r>
      <w:proofErr w:type="spellEnd"/>
    </w:p>
    <w:p w:rsidR="009C776E" w:rsidRDefault="009C776E" w:rsidP="009C776E"/>
    <w:p w:rsidR="009C776E" w:rsidRDefault="009C776E" w:rsidP="009C776E">
      <w:pPr>
        <w:pStyle w:val="Paragrafoelenco"/>
        <w:numPr>
          <w:ilvl w:val="0"/>
          <w:numId w:val="1"/>
        </w:numPr>
      </w:pPr>
      <w:r>
        <w:t xml:space="preserve">Aprire ambiente di sviluppo </w:t>
      </w:r>
    </w:p>
    <w:p w:rsidR="009C776E" w:rsidRDefault="009C776E" w:rsidP="009C776E">
      <w:pPr>
        <w:pStyle w:val="Paragrafoelenco"/>
        <w:numPr>
          <w:ilvl w:val="0"/>
          <w:numId w:val="1"/>
        </w:numPr>
      </w:pPr>
      <w:r>
        <w:t>Selezionare la tipologia di oggetti “</w:t>
      </w:r>
      <w:r>
        <w:rPr>
          <w:b/>
          <w:bCs/>
        </w:rPr>
        <w:t>Menu Suite</w:t>
      </w:r>
      <w:r>
        <w:t>”</w:t>
      </w:r>
    </w:p>
    <w:p w:rsidR="009C776E" w:rsidRDefault="009C776E" w:rsidP="009C776E">
      <w:pPr>
        <w:pStyle w:val="Paragrafoelenco"/>
        <w:numPr>
          <w:ilvl w:val="0"/>
          <w:numId w:val="1"/>
        </w:numPr>
      </w:pPr>
      <w:r>
        <w:t xml:space="preserve">Selezionare </w:t>
      </w:r>
      <w:r w:rsidR="007E18C8">
        <w:t>la</w:t>
      </w:r>
      <w:r>
        <w:t xml:space="preserve"> riga</w:t>
      </w:r>
      <w:r w:rsidR="007E18C8">
        <w:t xml:space="preserve"> “</w:t>
      </w:r>
      <w:proofErr w:type="spellStart"/>
      <w:r w:rsidR="007E18C8">
        <w:t>Dept</w:t>
      </w:r>
      <w:proofErr w:type="spellEnd"/>
      <w:r w:rsidR="007E18C8">
        <w:t xml:space="preserve"> Company”</w:t>
      </w:r>
      <w:r>
        <w:t xml:space="preserve"> e premere “</w:t>
      </w:r>
      <w:r w:rsidRPr="009C776E">
        <w:rPr>
          <w:b/>
          <w:bCs/>
        </w:rPr>
        <w:t>Design</w:t>
      </w:r>
      <w:r>
        <w:t>”</w:t>
      </w:r>
    </w:p>
    <w:p w:rsidR="009C776E" w:rsidRDefault="009C776E" w:rsidP="009C776E">
      <w:pPr>
        <w:pStyle w:val="Paragrafoelenco"/>
        <w:numPr>
          <w:ilvl w:val="0"/>
          <w:numId w:val="1"/>
        </w:numPr>
      </w:pPr>
      <w:r>
        <w:t xml:space="preserve">A sinistra verrà visualizzata una lista simile alla </w:t>
      </w:r>
      <w:proofErr w:type="gramStart"/>
      <w:r>
        <w:t>seguente :</w:t>
      </w:r>
      <w:proofErr w:type="gramEnd"/>
    </w:p>
    <w:p w:rsidR="009C776E" w:rsidRDefault="009C776E" w:rsidP="009C776E">
      <w:r>
        <w:rPr>
          <w:noProof/>
        </w:rPr>
        <w:drawing>
          <wp:inline distT="0" distB="0" distL="0" distR="0">
            <wp:extent cx="3291840" cy="59588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6E" w:rsidRDefault="009C776E" w:rsidP="009C776E"/>
    <w:p w:rsidR="009C776E" w:rsidRDefault="009C776E" w:rsidP="009C776E">
      <w:r>
        <w:t>Selezionare il raggruppamento di voci, indicate nella seconda metà dell’elenco, dove si intende aggiungere il nuovo item.</w:t>
      </w:r>
    </w:p>
    <w:p w:rsidR="009C776E" w:rsidRDefault="009C776E" w:rsidP="009C776E">
      <w:r>
        <w:t>Il contenuto della parte superiore conterrà le voci del raggruppamento selezionato nella parte inferiore.</w:t>
      </w:r>
    </w:p>
    <w:p w:rsidR="009C776E" w:rsidRDefault="009C776E" w:rsidP="009C776E">
      <w:r>
        <w:t xml:space="preserve">A questo punto tasto </w:t>
      </w:r>
      <w:proofErr w:type="gramStart"/>
      <w:r>
        <w:t>destro :</w:t>
      </w:r>
      <w:proofErr w:type="gramEnd"/>
    </w:p>
    <w:p w:rsidR="009C776E" w:rsidRDefault="009C776E" w:rsidP="009C776E">
      <w:r>
        <w:rPr>
          <w:noProof/>
        </w:rPr>
        <w:lastRenderedPageBreak/>
        <w:drawing>
          <wp:inline distT="0" distB="0" distL="0" distR="0">
            <wp:extent cx="4244340" cy="209550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6E" w:rsidRDefault="009C776E" w:rsidP="009C776E">
      <w:r>
        <w:t>Crea articolo.</w:t>
      </w:r>
    </w:p>
    <w:p w:rsidR="009C776E" w:rsidRDefault="009C776E" w:rsidP="009C776E">
      <w:r>
        <w:t>Sulla parte destra verrà mostrata la pagina in cui definire cosa verrà lanciato selezionando il nuovo item.</w:t>
      </w:r>
    </w:p>
    <w:p w:rsidR="009C776E" w:rsidRDefault="009C776E" w:rsidP="009C776E">
      <w:r>
        <w:rPr>
          <w:noProof/>
        </w:rPr>
        <w:drawing>
          <wp:inline distT="0" distB="0" distL="0" distR="0">
            <wp:extent cx="6118860" cy="18745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C8" w:rsidRDefault="007E18C8" w:rsidP="009C776E">
      <w:r>
        <w:t xml:space="preserve">Ad </w:t>
      </w:r>
      <w:proofErr w:type="gramStart"/>
      <w:r>
        <w:t>esempio :</w:t>
      </w:r>
      <w:proofErr w:type="gramEnd"/>
    </w:p>
    <w:p w:rsidR="007E18C8" w:rsidRDefault="007E18C8" w:rsidP="009C776E">
      <w:r>
        <w:rPr>
          <w:noProof/>
        </w:rPr>
        <w:drawing>
          <wp:inline distT="0" distB="0" distL="0" distR="0">
            <wp:extent cx="6118860" cy="17526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6E" w:rsidRDefault="009C776E" w:rsidP="009C776E">
      <w:proofErr w:type="gramStart"/>
      <w:r>
        <w:t>E’</w:t>
      </w:r>
      <w:proofErr w:type="gramEnd"/>
      <w:r>
        <w:t xml:space="preserve"> possibile posizionare il nuovo item tramite le funzioni vai su e vai giù presenti nel menu contestuale attivabile con il tasto destro.</w:t>
      </w:r>
    </w:p>
    <w:p w:rsidR="009C776E" w:rsidRDefault="009C776E" w:rsidP="009C776E">
      <w:r>
        <w:t xml:space="preserve">Quando si è terminato occorre compilare </w:t>
      </w:r>
      <w:r w:rsidR="003A2CB4">
        <w:t xml:space="preserve">l’oggetto, per farlo tasto desto sul titolo dell’elenco di </w:t>
      </w:r>
      <w:proofErr w:type="gramStart"/>
      <w:r w:rsidR="003A2CB4">
        <w:t>sinistra :</w:t>
      </w:r>
      <w:proofErr w:type="gramEnd"/>
    </w:p>
    <w:p w:rsidR="003A2CB4" w:rsidRDefault="003A2CB4" w:rsidP="009C776E">
      <w:r>
        <w:rPr>
          <w:noProof/>
        </w:rPr>
        <w:lastRenderedPageBreak/>
        <w:drawing>
          <wp:inline distT="0" distB="0" distL="0" distR="0">
            <wp:extent cx="6111240" cy="24079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6E" w:rsidRDefault="003A2CB4" w:rsidP="009C776E">
      <w:r>
        <w:t>ed eseguire l’unica voce presente.</w:t>
      </w:r>
    </w:p>
    <w:p w:rsidR="009C776E" w:rsidRDefault="007E18C8" w:rsidP="009C776E">
      <w:r>
        <w:rPr>
          <w:noProof/>
        </w:rPr>
        <w:drawing>
          <wp:inline distT="0" distB="0" distL="0" distR="0">
            <wp:extent cx="6111240" cy="1950720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9C776E"/>
    <w:p w:rsidR="000C0262" w:rsidRDefault="000C0262" w:rsidP="000C0262">
      <w:pPr>
        <w:pStyle w:val="Titolo2"/>
      </w:pPr>
      <w:r>
        <w:t>In produzione</w:t>
      </w:r>
    </w:p>
    <w:p w:rsidR="000C0262" w:rsidRDefault="000C0262" w:rsidP="000C0262"/>
    <w:p w:rsidR="000C0262" w:rsidRDefault="000C0262" w:rsidP="000C0262">
      <w:r>
        <w:t>Utilizzare il configuration.bat con il ruolo su cui deve essere visibile il nuovo item.</w:t>
      </w:r>
    </w:p>
    <w:p w:rsidR="000C0262" w:rsidRDefault="000C0262" w:rsidP="000C0262">
      <w:r>
        <w:t>Selezionare il raggruppamento dove si vuole aggiungere il nuovo item e premere tasto destro del mouse.</w:t>
      </w:r>
    </w:p>
    <w:p w:rsidR="000C0262" w:rsidRDefault="000C0262" w:rsidP="000C0262">
      <w:r>
        <w:rPr>
          <w:noProof/>
        </w:rPr>
        <w:drawing>
          <wp:inline distT="0" distB="0" distL="0" distR="0">
            <wp:extent cx="4457700" cy="18592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62" w:rsidRDefault="000C0262" w:rsidP="000C0262">
      <w:r>
        <w:t xml:space="preserve">Si aprirà una </w:t>
      </w:r>
      <w:proofErr w:type="spellStart"/>
      <w:r>
        <w:t>form</w:t>
      </w:r>
      <w:proofErr w:type="spellEnd"/>
      <w:r>
        <w:t xml:space="preserve"> modale simile alla seguente:</w:t>
      </w:r>
    </w:p>
    <w:p w:rsidR="000C0262" w:rsidRDefault="000C0262" w:rsidP="000C0262"/>
    <w:p w:rsidR="000C0262" w:rsidRDefault="000C0262" w:rsidP="000C0262">
      <w:r>
        <w:rPr>
          <w:noProof/>
        </w:rPr>
        <w:drawing>
          <wp:inline distT="0" distB="0" distL="0" distR="0">
            <wp:extent cx="5897880" cy="3947160"/>
            <wp:effectExtent l="0" t="0" r="762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62" w:rsidRDefault="000C0262" w:rsidP="000C0262"/>
    <w:p w:rsidR="000C0262" w:rsidRDefault="000C0262" w:rsidP="000C0262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62" w:rsidRPr="000C0262" w:rsidRDefault="000C0262" w:rsidP="000C0262">
      <w:r>
        <w:t xml:space="preserve">Confermare, </w:t>
      </w:r>
      <w:proofErr w:type="spellStart"/>
      <w:r>
        <w:t>that’s</w:t>
      </w:r>
      <w:proofErr w:type="spellEnd"/>
      <w:r>
        <w:t xml:space="preserve"> </w:t>
      </w:r>
      <w:proofErr w:type="spellStart"/>
      <w:proofErr w:type="gramStart"/>
      <w:r>
        <w:t>all</w:t>
      </w:r>
      <w:proofErr w:type="spellEnd"/>
      <w:r>
        <w:t xml:space="preserve"> !</w:t>
      </w:r>
      <w:proofErr w:type="gramEnd"/>
    </w:p>
    <w:sectPr w:rsidR="000C0262" w:rsidRPr="000C026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DFD" w:rsidRDefault="00251DFD" w:rsidP="00E6138C">
      <w:pPr>
        <w:spacing w:after="0" w:line="240" w:lineRule="auto"/>
      </w:pPr>
      <w:r>
        <w:separator/>
      </w:r>
    </w:p>
  </w:endnote>
  <w:endnote w:type="continuationSeparator" w:id="0">
    <w:p w:rsidR="00251DFD" w:rsidRDefault="00251DFD" w:rsidP="00E6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38C" w:rsidRDefault="00E6138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9974682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E6138C" w:rsidRDefault="00E6138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6138C" w:rsidRDefault="00E6138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38C" w:rsidRDefault="00E6138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DFD" w:rsidRDefault="00251DFD" w:rsidP="00E6138C">
      <w:pPr>
        <w:spacing w:after="0" w:line="240" w:lineRule="auto"/>
      </w:pPr>
      <w:r>
        <w:separator/>
      </w:r>
    </w:p>
  </w:footnote>
  <w:footnote w:type="continuationSeparator" w:id="0">
    <w:p w:rsidR="00251DFD" w:rsidRDefault="00251DFD" w:rsidP="00E6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38C" w:rsidRDefault="00E6138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38C" w:rsidRDefault="00E6138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38C" w:rsidRDefault="00E6138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5423D"/>
    <w:multiLevelType w:val="hybridMultilevel"/>
    <w:tmpl w:val="D82810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6E"/>
    <w:rsid w:val="000C0262"/>
    <w:rsid w:val="001D4CB8"/>
    <w:rsid w:val="00251DFD"/>
    <w:rsid w:val="003A2CB4"/>
    <w:rsid w:val="007E18C8"/>
    <w:rsid w:val="009C776E"/>
    <w:rsid w:val="00E30064"/>
    <w:rsid w:val="00E6138C"/>
    <w:rsid w:val="00F6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1B45"/>
  <w15:chartTrackingRefBased/>
  <w15:docId w15:val="{61E008DA-54AC-4DFD-A443-1B54EBF6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0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7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C776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C0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613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38C"/>
  </w:style>
  <w:style w:type="paragraph" w:styleId="Pidipagina">
    <w:name w:val="footer"/>
    <w:basedOn w:val="Normale"/>
    <w:link w:val="PidipaginaCarattere"/>
    <w:uiPriority w:val="99"/>
    <w:unhideWhenUsed/>
    <w:rsid w:val="00E613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7</cp:revision>
  <dcterms:created xsi:type="dcterms:W3CDTF">2019-12-12T14:35:00Z</dcterms:created>
  <dcterms:modified xsi:type="dcterms:W3CDTF">2019-12-12T15:17:00Z</dcterms:modified>
</cp:coreProperties>
</file>