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1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734"/>
        <w:gridCol w:w="1127"/>
        <w:gridCol w:w="2419"/>
        <w:gridCol w:w="4390"/>
      </w:tblGrid>
      <w:tr>
        <w:trPr>
          <w:trHeight w:val="377" w:hRule="atLeast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06/09/2016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bookmarkStart w:id="0" w:name="__DdeLink__279_1659540328"/>
            <w:bookmarkEnd w:id="0"/>
            <w:r>
              <w:rPr/>
              <w:t>Marco Cezar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Criação do modelo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13/09/2016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 Cezar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1.2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 Cezar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17921954">
        <w:r>
          <w:rPr>
            <w:rStyle w:val="IndexLink"/>
          </w:rPr>
          <w:t>1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5">
        <w:r>
          <w:rPr>
            <w:rStyle w:val="IndexLink"/>
          </w:rPr>
          <w:t>2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Situação atual e justificativa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6">
        <w:r>
          <w:rPr>
            <w:rStyle w:val="IndexLink"/>
          </w:rPr>
          <w:t>3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SMART e critérios de sucesso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7">
        <w:r>
          <w:rPr>
            <w:rStyle w:val="IndexLink"/>
          </w:rPr>
          <w:t>4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8">
        <w:r>
          <w:rPr>
            <w:rStyle w:val="IndexLink"/>
          </w:rPr>
          <w:t>5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Exclusões do projeto / Fora do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9">
        <w:r>
          <w:rPr>
            <w:rStyle w:val="IndexLink"/>
          </w:rPr>
          <w:t>6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0">
        <w:r>
          <w:rPr>
            <w:rStyle w:val="IndexLink"/>
          </w:rPr>
          <w:t>7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1">
        <w:r>
          <w:rPr>
            <w:rStyle w:val="IndexLink"/>
          </w:rPr>
          <w:t>8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Entregas e Critérios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417921954"/>
      <w:bookmarkEnd w:id="1"/>
      <w:r>
        <w:rPr/>
        <w:t>Objetivos deste 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documento especifica os limites do projeto, Descrever de forma clara qual trabalho deverá ser realizado e quais entregas serão produzidas.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383380604"/>
      <w:bookmarkStart w:id="3" w:name="_Toc417921955"/>
      <w:bookmarkEnd w:id="2"/>
      <w:bookmarkEnd w:id="3"/>
      <w:r>
        <w:rPr/>
        <w:t>Situação atual e justificativa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projeto justifica-se pela necessidade de melhorar a comunicação e organização de um centro de doações de sangue.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Toc383380605"/>
      <w:bookmarkStart w:id="5" w:name="_Toc417921956"/>
      <w:bookmarkEnd w:id="4"/>
      <w:bookmarkEnd w:id="5"/>
      <w:r>
        <w:rPr/>
        <w:t>Objetivos SMART e critérios de sucesso do projeto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projeto será considerado um sucesso se todos colaboradores conseguirem produzir as tarefas destinadas ao mesmo, assim, atendendo a todos os critérios de aceitação das entregas, respeitar as restrições e cumprir o cronograma de execução. As restrições e os critérios de aceitação das entregas estão detalhados abaixo.</w:t>
      </w:r>
    </w:p>
    <w:p>
      <w:pPr>
        <w:pStyle w:val="Normal"/>
        <w:rPr/>
      </w:pPr>
      <w:r>
        <w:rPr/>
        <w:t>O cronograma de execução é um anexo do plano de gerenciamento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Escopo do Produto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 Unicode MS" w:hAnsi="Arial Unicode MS"/>
        </w:rPr>
        <w:t>O sistema consiste em fazer e manutenir o cadastro de usuários, gerenciar a triagem de coleta de sangue e por fim gerenciar o estoque de bolsas de sangue.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/>
      </w:pPr>
      <w:bookmarkStart w:id="6" w:name="_Toc383380607"/>
      <w:bookmarkStart w:id="7" w:name="_Toc417921958"/>
      <w:bookmarkEnd w:id="6"/>
      <w:bookmarkEnd w:id="7"/>
      <w:r>
        <w:rPr/>
        <w:t>Exclusões do projeto / Fora do Escopo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A princípio não será necessário exclusões de funcionalidades no projeto, porém, a interface não será muito amigável com o usuário. 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402281711"/>
      <w:bookmarkEnd w:id="8"/>
      <w:r>
        <w:rPr/>
        <w:t>Restrições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A execução do projeto ficará restrita por falta de tempo, falta de mão de obra e principalmente por não ter acesso ao cliente final para elicitar requisitos. Assim limitando a qualidade do produto final.</w:t>
      </w:r>
    </w:p>
    <w:p>
      <w:pPr>
        <w:pStyle w:val="Heading1"/>
        <w:numPr>
          <w:ilvl w:val="0"/>
          <w:numId w:val="1"/>
        </w:numPr>
        <w:rPr/>
      </w:pPr>
      <w:bookmarkStart w:id="9" w:name="_Toc402281712"/>
      <w:bookmarkEnd w:id="9"/>
      <w:r>
        <w:rPr/>
        <w:t>Premissas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Não existe um cliente final para elicitar requisitos e o tempo para execução do projeto é curto e concorrente a outros projetos.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383380610"/>
      <w:bookmarkStart w:id="11" w:name="_Toc417921961"/>
      <w:bookmarkEnd w:id="10"/>
      <w:bookmarkEnd w:id="11"/>
      <w:r>
        <w:rPr/>
        <w:t>Entregas e Critérios de Aceitação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As entregas foram estruturadas conforme EAP.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2435"/>
        <w:gridCol w:w="4675"/>
        <w:gridCol w:w="1565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  <w:t>Marco Cezar Moreira de Mattos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06/09/2016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3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7"/>
      <w:gridCol w:w="1345"/>
      <w:gridCol w:w="1759"/>
      <w:gridCol w:w="2696"/>
    </w:tblGrid>
    <w:tr>
      <w:trPr/>
      <w:tc>
        <w:tcPr>
          <w:tcW w:w="3237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PGE01.docx</w:t>
          </w:r>
          <w:r>
            <w:fldChar w:fldCharType="end"/>
          </w:r>
        </w:p>
      </w:tc>
      <w:tc>
        <w:tcPr>
          <w:tcW w:w="134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59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5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9"/>
      <w:gridCol w:w="1955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ascii="Times" w:hAnsi="Times" w:eastAsia="Times" w:cs="Times New Roman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5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  <w:lang w:val="zxx" w:eastAsia="zxx" w:bidi="zxx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cs=""/>
      <w:color w:val="1F497D"/>
      <w:spacing w:val="-1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TOAHeading">
    <w:name w:val="TOA Heading"/>
    <w:basedOn w:val="Heading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/>
      <w:lang w:val="pt-BR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167</TotalTime>
  <Application>LibreOffice/5.1.4.2$Linux_X86_64 LibreOffice_project/10m0$Build-2</Application>
  <Pages>2</Pages>
  <Words>351</Words>
  <Characters>1863</Characters>
  <CharactersWithSpaces>2158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en-US</dc:language>
  <cp:lastModifiedBy/>
  <dcterms:modified xsi:type="dcterms:W3CDTF">2016-10-05T00:09:26Z</dcterms:modified>
  <cp:revision>35</cp:revision>
  <dc:subject>Nome do Projeto</dc:subject>
  <dc:title>Declaração do escopo do projeto</dc:title>
</cp:coreProperties>
</file>