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B7" w:rsidRPr="00254889" w:rsidRDefault="00B36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889">
        <w:rPr>
          <w:rFonts w:ascii="Times New Roman" w:hAnsi="Times New Roman" w:cs="Times New Roman"/>
          <w:b/>
          <w:sz w:val="28"/>
          <w:szCs w:val="28"/>
        </w:rPr>
        <w:t>PREVISÃO DO PREÇO DE VEN</w:t>
      </w:r>
      <w:bookmarkStart w:id="0" w:name="_GoBack"/>
      <w:bookmarkEnd w:id="0"/>
      <w:r w:rsidRPr="00254889">
        <w:rPr>
          <w:rFonts w:ascii="Times New Roman" w:hAnsi="Times New Roman" w:cs="Times New Roman"/>
          <w:b/>
          <w:sz w:val="28"/>
          <w:szCs w:val="28"/>
        </w:rPr>
        <w:t>DA DO ÓLEO DIESEL NO ESTADO DE SÃO PAULO UTILIZANDO REGRESSÃO LINEAR</w:t>
      </w:r>
    </w:p>
    <w:p w:rsidR="00741FB7" w:rsidRPr="00254889" w:rsidRDefault="00741F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Marco Aurélio Daniel</w:t>
      </w:r>
    </w:p>
    <w:p w:rsidR="00741FB7" w:rsidRPr="00254889" w:rsidRDefault="00741F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1FB7" w:rsidRPr="00254889" w:rsidRDefault="00741FB7">
      <w:pPr>
        <w:rPr>
          <w:rFonts w:ascii="Times New Roman" w:hAnsi="Times New Roman" w:cs="Times New Roman"/>
          <w:b/>
          <w:sz w:val="24"/>
          <w:szCs w:val="24"/>
        </w:rPr>
      </w:pPr>
    </w:p>
    <w:p w:rsidR="00741FB7" w:rsidRPr="00254889" w:rsidRDefault="00B36EF3">
      <w:pPr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741FB7" w:rsidRPr="00254889" w:rsidRDefault="00741FB7">
      <w:pPr>
        <w:rPr>
          <w:rFonts w:ascii="Times New Roman" w:hAnsi="Times New Roman" w:cs="Times New Roman"/>
          <w:b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Neste estudo será abordado um estudo onde será construído um modelo para treinamento de regressão linear múltipla, onde o objetivo é prever o preço de venda médio mensal do combustível Diesel, baseando-se nos preços de vendas de outros combustíveis como Ga</w:t>
      </w:r>
      <w:r w:rsidRPr="00254889">
        <w:rPr>
          <w:rFonts w:ascii="Times New Roman" w:hAnsi="Times New Roman" w:cs="Times New Roman"/>
          <w:sz w:val="24"/>
          <w:szCs w:val="24"/>
        </w:rPr>
        <w:t xml:space="preserve">solina, Etanol e GNV, e também na cotação do dólar. A base de dados mostrou-se promissora em questão de correlação e o modelo construído teve ótimos resultados estatísticos, como por exemplo um R-squared de 0.984 e um percentual médio de erro de 0.02%. Os </w:t>
      </w:r>
      <w:r w:rsidRPr="00254889">
        <w:rPr>
          <w:rFonts w:ascii="Times New Roman" w:hAnsi="Times New Roman" w:cs="Times New Roman"/>
          <w:sz w:val="24"/>
          <w:szCs w:val="24"/>
        </w:rPr>
        <w:t>valores previstos foram satisfatórios.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741FB7" w:rsidRPr="00254889" w:rsidRDefault="00741FB7">
      <w:pPr>
        <w:rPr>
          <w:rFonts w:ascii="Times New Roman" w:hAnsi="Times New Roman" w:cs="Times New Roman"/>
          <w:b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Em 21 de maio de 2018, o Brasil foi marcado por uma crise que fez todo o país parar. Cidades decretando estado de emergência e calamidade pública , devida a falta de abastecimento de alimentos e remédios</w:t>
      </w:r>
      <w:r w:rsidRPr="00254889">
        <w:rPr>
          <w:rFonts w:ascii="Times New Roman" w:hAnsi="Times New Roman" w:cs="Times New Roman"/>
          <w:sz w:val="24"/>
          <w:szCs w:val="24"/>
        </w:rPr>
        <w:t xml:space="preserve"> em todo o país.  Escolas suspenderam aulas e provas, transportes públicos foram reduzidos e os combustíveis ficaram cada vez mais escassos, tendo assim um elevado aumento de preço devido a grande procura.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Essa crise aconteceu devido à paralisação dos cam</w:t>
      </w:r>
      <w:r w:rsidRPr="00254889">
        <w:rPr>
          <w:rFonts w:ascii="Times New Roman" w:hAnsi="Times New Roman" w:cs="Times New Roman"/>
          <w:sz w:val="24"/>
          <w:szCs w:val="24"/>
        </w:rPr>
        <w:t>inhoneiros autônomos em todo o país, onde os mesmos manifestaram contra os reajustes frequentes e sem previsibilidade dos preços dos combustíveis, principalmente do óleo diesel. Os manifestantes bloquearam inúmeras rodovias do país, causando congestionamen</w:t>
      </w:r>
      <w:r w:rsidRPr="00254889">
        <w:rPr>
          <w:rFonts w:ascii="Times New Roman" w:hAnsi="Times New Roman" w:cs="Times New Roman"/>
          <w:sz w:val="24"/>
          <w:szCs w:val="24"/>
        </w:rPr>
        <w:t>to e difícil deslocamento de cargas e pessoas.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 greve durou oficialmente dez dias dias e ocorreu durante o governo de Michel Temer, onde o preço final dos combustíveis eram compostos por 45% de tributação de impostos. Os preços vinham sendo aumentados de</w:t>
      </w:r>
      <w:r w:rsidRPr="00254889">
        <w:rPr>
          <w:rFonts w:ascii="Times New Roman" w:hAnsi="Times New Roman" w:cs="Times New Roman"/>
          <w:sz w:val="24"/>
          <w:szCs w:val="24"/>
        </w:rPr>
        <w:t>sde 2017, e um dos motivos dos quais os economistas os explicam é que neste ano a Petrobras passou a acompanhar as oscilações internacionais e a variação do dólar para os preços do petróleo.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Desde então, os preços dos combustíveis veem cada vez sendo mais</w:t>
      </w:r>
      <w:r w:rsidRPr="00254889">
        <w:rPr>
          <w:rFonts w:ascii="Times New Roman" w:hAnsi="Times New Roman" w:cs="Times New Roman"/>
          <w:sz w:val="24"/>
          <w:szCs w:val="24"/>
        </w:rPr>
        <w:t xml:space="preserve"> discutidos e analisados, E como foi visto nesta greve dos caminhoneiros, as oscilações  destes preços, principalmente do diesel, podem ter um impacto gigantesco em toda economia do país.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 w:rsidP="00254889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Sendo assim, uma ferramenta que pudesse realizar meras previsões do</w:t>
      </w:r>
      <w:r w:rsidRPr="00254889">
        <w:rPr>
          <w:rFonts w:ascii="Times New Roman" w:hAnsi="Times New Roman" w:cs="Times New Roman"/>
          <w:sz w:val="24"/>
          <w:szCs w:val="24"/>
        </w:rPr>
        <w:t>s preços dos combustíveis seria interessante para tomada antecipada de decisões econômicas que possam prevenir tais crises.</w:t>
      </w: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A regressão linear estuda a relação entre uma ou mais variáveis preditoras e uma variável resposta. Esta relação é representada por</w:t>
      </w:r>
      <w:r w:rsidRPr="00254889">
        <w:rPr>
          <w:rFonts w:ascii="Times New Roman" w:hAnsi="Times New Roman" w:cs="Times New Roman"/>
          <w:sz w:val="24"/>
          <w:szCs w:val="24"/>
        </w:rPr>
        <w:t xml:space="preserve"> um modelo matemático que encontra uma reta que melhor representa as variáveis de entrada com a variavel de saida. Deste modo é possível realizar previsões de futuras informações baseando-se nos cálculos de dados anteriores. 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Neste trabalho será abordado </w:t>
      </w:r>
      <w:r w:rsidRPr="00254889">
        <w:rPr>
          <w:rFonts w:ascii="Times New Roman" w:hAnsi="Times New Roman" w:cs="Times New Roman"/>
          <w:sz w:val="24"/>
          <w:szCs w:val="24"/>
        </w:rPr>
        <w:t>o desenvolvimento de um protótipo a fim de prever o preço de venda o diesel para o Estado de São Paulo, com base no histórico de preços de outros combustíveis e da cotação do dólar utilizando regressão linear múltipla.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METODOLOGIA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Para desenvolvimento e modelagem dos dados foi utilizado a linguagem de programação Python em sua versão 3, juntamente com o ambiente de desenvolvimento de código aberto Jupyter Notebook.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Também foram utilizadas algumas bibliotecas externas disponíveis pa</w:t>
      </w:r>
      <w:r w:rsidRPr="00254889">
        <w:rPr>
          <w:rFonts w:ascii="Times New Roman" w:hAnsi="Times New Roman" w:cs="Times New Roman"/>
          <w:sz w:val="24"/>
          <w:szCs w:val="24"/>
        </w:rPr>
        <w:t>ra a linguagem Python que auxiliam e facilitam o desenvolvimento. São elas: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pandas - Para utilização de DataFrames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numpy - Para manipulação de arrays e matrizes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seaborn - Para plots detalhados de gráficos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matplotlib - Para plots simples de gráficos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statsmo</w:t>
      </w:r>
      <w:r w:rsidRPr="00254889">
        <w:rPr>
          <w:rFonts w:ascii="Times New Roman" w:hAnsi="Times New Roman" w:cs="Times New Roman"/>
          <w:sz w:val="24"/>
          <w:szCs w:val="24"/>
        </w:rPr>
        <w:t>dels - Para análises estatísticas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scipy - Para auxílio de cálculos matemáticos</w:t>
      </w:r>
    </w:p>
    <w:p w:rsidR="00741FB7" w:rsidRPr="00254889" w:rsidRDefault="00B36EF3">
      <w:pPr>
        <w:numPr>
          <w:ilvl w:val="0"/>
          <w:numId w:val="5"/>
        </w:numPr>
        <w:ind w:left="697"/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sklearn - Para auxílio de códigos de aprendizado de máquina</w:t>
      </w:r>
    </w:p>
    <w:p w:rsidR="00741FB7" w:rsidRPr="00254889" w:rsidRDefault="00741FB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Para este projeto, o desenvolvimento foi dividido em algumas etapas, onde cada trecho de código foi separado por res</w:t>
      </w:r>
      <w:r w:rsidRPr="00254889">
        <w:rPr>
          <w:rFonts w:ascii="Times New Roman" w:hAnsi="Times New Roman" w:cs="Times New Roman"/>
          <w:sz w:val="24"/>
          <w:szCs w:val="24"/>
        </w:rPr>
        <w:t>ponsabilidade. Essas etapas são:</w:t>
      </w:r>
    </w:p>
    <w:p w:rsidR="00741FB7" w:rsidRPr="00254889" w:rsidRDefault="00B36EF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Pré-processamento das bases de dados,</w:t>
      </w:r>
    </w:p>
    <w:p w:rsidR="00741FB7" w:rsidRPr="00254889" w:rsidRDefault="00B36EF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Análise de correlação entre os dados,</w:t>
      </w:r>
    </w:p>
    <w:p w:rsidR="00741FB7" w:rsidRPr="00254889" w:rsidRDefault="00B36EF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Análise estatística dos dados,</w:t>
      </w:r>
    </w:p>
    <w:p w:rsidR="00741FB7" w:rsidRPr="00254889" w:rsidRDefault="00B36EF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Treinamento de regressão linear,</w:t>
      </w:r>
    </w:p>
    <w:p w:rsidR="00741FB7" w:rsidRPr="00254889" w:rsidRDefault="00B36EF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Análise do modelo treinado e testes com previsões.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BASES DE DADOS E PRÉ-PROCESSAM</w:t>
      </w:r>
      <w:r w:rsidRPr="00254889">
        <w:rPr>
          <w:rFonts w:ascii="Times New Roman" w:hAnsi="Times New Roman" w:cs="Times New Roman"/>
          <w:b/>
          <w:sz w:val="24"/>
          <w:szCs w:val="24"/>
        </w:rPr>
        <w:t>ENTOS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Foram utilizadas duas bases de dados diferentes para compor todas as informações necessárias para o estudo, ambos contendo informações a nível de série histórica, abrangendo o período de 2009 até 2018.</w:t>
      </w:r>
    </w:p>
    <w:p w:rsidR="00741FB7" w:rsidRPr="00254889" w:rsidRDefault="00741FB7">
      <w:pPr>
        <w:ind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 primeira base de dados foi obtida do site da ANP (Agência Nacional de Petróleo, Gás Natural e Biocombustíveis), onde é possível acessar os dados históricos de compra e venda dos combustíveis produzidos pelo Brasil. Essas informaçoes sao de nivel de distr</w:t>
      </w:r>
      <w:r w:rsidRPr="00254889">
        <w:rPr>
          <w:rFonts w:ascii="Times New Roman" w:hAnsi="Times New Roman" w:cs="Times New Roman"/>
          <w:sz w:val="24"/>
          <w:szCs w:val="24"/>
        </w:rPr>
        <w:t xml:space="preserve">ibuidor final, ou </w:t>
      </w:r>
      <w:r w:rsidRPr="00254889">
        <w:rPr>
          <w:rFonts w:ascii="Times New Roman" w:hAnsi="Times New Roman" w:cs="Times New Roman"/>
          <w:sz w:val="24"/>
          <w:szCs w:val="24"/>
        </w:rPr>
        <w:lastRenderedPageBreak/>
        <w:t>seja, cada linha do arquivo CSV representa um alto posto de combustíveis do Brasil. As principais informações que foram utilizadas desta base de dados foram:</w:t>
      </w:r>
    </w:p>
    <w:p w:rsidR="00741FB7" w:rsidRPr="00254889" w:rsidRDefault="00B36EF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Estado</w:t>
      </w:r>
    </w:p>
    <w:p w:rsidR="00741FB7" w:rsidRPr="00254889" w:rsidRDefault="00B36EF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Cidade</w:t>
      </w:r>
    </w:p>
    <w:p w:rsidR="00741FB7" w:rsidRPr="00254889" w:rsidRDefault="00B36EF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Produto</w:t>
      </w:r>
    </w:p>
    <w:p w:rsidR="00741FB7" w:rsidRPr="00254889" w:rsidRDefault="00B36EF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Data da compra (Ano/Mês/Dia)</w:t>
      </w:r>
    </w:p>
    <w:p w:rsidR="00741FB7" w:rsidRPr="00254889" w:rsidRDefault="00B36EF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Preço de venda p/ litro (R$)</w:t>
      </w: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ab/>
      </w: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O pré-processamento destes dados tiveram o propósito de primeiramente filtrar os dados somente dos estabelecimentos do Estado de São Paulo. Em seguida os dados foram separados por produto, assim o dividindo em quatro partes referente aos combustíveis: Di</w:t>
      </w:r>
      <w:r w:rsidRPr="00254889">
        <w:rPr>
          <w:rFonts w:ascii="Times New Roman" w:hAnsi="Times New Roman" w:cs="Times New Roman"/>
          <w:sz w:val="24"/>
          <w:szCs w:val="24"/>
        </w:rPr>
        <w:t>esel, Gasolina, GNV (Gás Natural Veicular) e Etanol. Para cada parte foi realizado um agrupamento a fim de se obter uma média mensal do preço de venda. É possível visualizar na Figura 1, uma demonstração do resultado pós processamento das informações.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Figura 1 - Dataset processado dos combustíveis.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814638" cy="270143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70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de DataFrame da biblioteca pandas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 segunda base de dados é referente às cotações do dólar, e foram obtidas no site do Yahoo Finanças, onde também é possível consultar e fazer download de vária</w:t>
      </w:r>
      <w:r w:rsidRPr="00254889">
        <w:rPr>
          <w:rFonts w:ascii="Times New Roman" w:hAnsi="Times New Roman" w:cs="Times New Roman"/>
          <w:sz w:val="24"/>
          <w:szCs w:val="24"/>
        </w:rPr>
        <w:t>s informações sobre economia, cotações e bolsa de valores. O arquivo CSV das cotações do dólar já foram baixadas a nível mensal, e tais informações são compostas pelos seguintes dados:</w:t>
      </w:r>
    </w:p>
    <w:p w:rsidR="00741FB7" w:rsidRPr="00254889" w:rsidRDefault="00B36E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Data (Ano/Mês)</w:t>
      </w:r>
    </w:p>
    <w:p w:rsidR="00741FB7" w:rsidRPr="00254889" w:rsidRDefault="00B36E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Preço de abertura (R$)</w:t>
      </w:r>
    </w:p>
    <w:p w:rsidR="00741FB7" w:rsidRPr="00254889" w:rsidRDefault="00B36E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Preço de fechamento (R$)</w:t>
      </w:r>
    </w:p>
    <w:p w:rsidR="00741FB7" w:rsidRPr="00254889" w:rsidRDefault="00B36E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Preço mí</w:t>
      </w:r>
      <w:r w:rsidRPr="00254889">
        <w:rPr>
          <w:rFonts w:ascii="Times New Roman" w:hAnsi="Times New Roman" w:cs="Times New Roman"/>
          <w:sz w:val="24"/>
          <w:szCs w:val="24"/>
        </w:rPr>
        <w:t>nimo (R$)</w:t>
      </w:r>
    </w:p>
    <w:p w:rsidR="00741FB7" w:rsidRPr="00254889" w:rsidRDefault="00B36EF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Preço máximos (R$)</w:t>
      </w:r>
    </w:p>
    <w:p w:rsidR="00741FB7" w:rsidRPr="00254889" w:rsidRDefault="00741FB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 xml:space="preserve">Para o pré-processamento, as informações de preço foram reduzidas para somente um valor por mês, e este valor foi obtido a partir da média das quatro informações citadas anteriormente (abertura, fechamento, mínimo, máximo). 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 partir deste ponto já foi possível unir as duas bases de dados, pois ambas foram separadas a nível mensal. Essa composição final possui um total de 119 registros, referentes a médias mensais de preços em Real(R$) dos combustíveis e das cotações do dólar.</w:t>
      </w:r>
      <w:r w:rsidRPr="00254889">
        <w:rPr>
          <w:rFonts w:ascii="Times New Roman" w:hAnsi="Times New Roman" w:cs="Times New Roman"/>
          <w:sz w:val="24"/>
          <w:szCs w:val="24"/>
        </w:rPr>
        <w:t xml:space="preserve"> Este dataset final é demonstrado na Figura 2.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Figura 2 - Dataset final dos dados utilizados no estudo.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24263" cy="30620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de DataFrame da biblioteca pandas</w:t>
      </w:r>
    </w:p>
    <w:p w:rsidR="00741FB7" w:rsidRPr="00254889" w:rsidRDefault="00741F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CORRELAÇÃO ENTRE OS DADOS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Para análise de correlação dos dados devemos levar em conta a base teórica dos dados para se obter uma conclusão, pois correlação não é causalidade. Sabe-se que em 2017 a Petrobras começou a acompanhar a cotação do dólar em seus preços, porém na base de da</w:t>
      </w:r>
      <w:r w:rsidRPr="00254889">
        <w:rPr>
          <w:rFonts w:ascii="Times New Roman" w:hAnsi="Times New Roman" w:cs="Times New Roman"/>
          <w:sz w:val="24"/>
          <w:szCs w:val="24"/>
        </w:rPr>
        <w:t>dos que está sendo abordada aqui tem-se apenas dois anos a partir deste acontecimento (2017 e 2018), ou seja, os outros oito anos anteriores (2009 a 2016) podem ou não ser fato de causalidade. Na Figura 3 é demonstrada a matriz de correlação dos dados.</w:t>
      </w: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P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Fi</w:t>
      </w:r>
      <w:r w:rsidRPr="00254889">
        <w:rPr>
          <w:rFonts w:ascii="Times New Roman" w:hAnsi="Times New Roman" w:cs="Times New Roman"/>
          <w:sz w:val="24"/>
          <w:szCs w:val="24"/>
        </w:rPr>
        <w:t>gura 3 - Matriz de correlação dos dados.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738438" cy="2353624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353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da biblioteca seaborn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Pode-se observar um alto índice de correlação dos dados do período de dez anos. O menor índice de correlação obtida não é menor que 80% e é referente ao combustível Etanol com o </w:t>
      </w:r>
      <w:r w:rsidRPr="00254889">
        <w:rPr>
          <w:rFonts w:ascii="Times New Roman" w:hAnsi="Times New Roman" w:cs="Times New Roman"/>
          <w:sz w:val="24"/>
          <w:szCs w:val="24"/>
        </w:rPr>
        <w:t xml:space="preserve">Dólar e o GNV. 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Para comparativo de visualização histórica, é possível também analisar na Figura 4, considerando o eixo X como o período de 2009 até 2018, que todos os dados possuem uma semelhança na progressão temporal.  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Figura 4 - Projeção histórica d</w:t>
      </w:r>
      <w:r w:rsidRPr="00254889">
        <w:rPr>
          <w:rFonts w:ascii="Times New Roman" w:hAnsi="Times New Roman" w:cs="Times New Roman"/>
          <w:sz w:val="24"/>
          <w:szCs w:val="24"/>
        </w:rPr>
        <w:t>os dados.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71838" cy="2326404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326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da biblioteca seaborn</w:t>
      </w:r>
    </w:p>
    <w:p w:rsidR="00741FB7" w:rsidRPr="00254889" w:rsidRDefault="00741F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Também é possível observar na Figura 4 que o modelo em questão possui certa linearidade em suas variáveis, ou seja, os dados parecem estar todos crescendo na mesma direção.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Na Figura 5 é possível observar que</w:t>
      </w:r>
      <w:r w:rsidRPr="00254889">
        <w:rPr>
          <w:rFonts w:ascii="Times New Roman" w:hAnsi="Times New Roman" w:cs="Times New Roman"/>
          <w:sz w:val="24"/>
          <w:szCs w:val="24"/>
        </w:rPr>
        <w:t xml:space="preserve"> todas as correlações possuem uma visível linearidade das informações, garantindo assim certa coerência no ajuste da reta da regressão linear.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Figura 5 - Plots de dispersão em matriz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72013" cy="464576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64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da biblioteca seaborn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Estes bons resultados significam que é possível sim analisar estatisticamente estes dados, pois já tem-se uma breve noção de que os mesmos não são completamente aleatórios e sem relação nenhuma.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ANÁLISE ESTATÍSTICA DOS DADOS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Para melhor entendimento da </w:t>
      </w:r>
      <w:r w:rsidRPr="00254889">
        <w:rPr>
          <w:rFonts w:ascii="Times New Roman" w:hAnsi="Times New Roman" w:cs="Times New Roman"/>
          <w:sz w:val="24"/>
          <w:szCs w:val="24"/>
        </w:rPr>
        <w:t>dimensão dos dados em questão, é necessário analisar algumas informações básicas como valores mínimos e máximos, média, desvio padrão e variância. Essas informações são demonstradas na Figura 6.</w:t>
      </w: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P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Figura 6 - Índices estatísticos dos dados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76763" cy="1573737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573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Fonte: Plot de </w:t>
      </w:r>
      <w:r w:rsidRPr="00254889">
        <w:rPr>
          <w:rFonts w:ascii="Times New Roman" w:hAnsi="Times New Roman" w:cs="Times New Roman"/>
          <w:sz w:val="24"/>
          <w:szCs w:val="24"/>
        </w:rPr>
        <w:t>DataFrame da biblioteca pandas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O Método dos Mínimos Quadrados é uma técnica matemática para minimizar as somas dos quadrados das diferenças entre os valores estimados e os valores observados. Essas diferenças são chamadas de resíduos, e para que a regress</w:t>
      </w:r>
      <w:r w:rsidRPr="00254889">
        <w:rPr>
          <w:rFonts w:ascii="Times New Roman" w:hAnsi="Times New Roman" w:cs="Times New Roman"/>
          <w:sz w:val="24"/>
          <w:szCs w:val="24"/>
        </w:rPr>
        <w:t>ão linear tenha um bom ajuste da reta, é necessário que estes resíduos sejam distribuídos aleatoriamente e que essa distribuição seja normal.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Utilizando a biblioteca statsmodels, tem-se acesso à função de análise OLS (Ordinary least squares), que retorna </w:t>
      </w:r>
      <w:r w:rsidRPr="00254889">
        <w:rPr>
          <w:rFonts w:ascii="Times New Roman" w:hAnsi="Times New Roman" w:cs="Times New Roman"/>
          <w:sz w:val="24"/>
          <w:szCs w:val="24"/>
        </w:rPr>
        <w:t xml:space="preserve">um relatório detalhado com todas as informações matemáticas para análise antes de um treinamento de regressão linear. 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Antes é preciso definir quais variáveis compõem o modelo a ser analisado. Como o objetivo deste estudo é realizar uma previsão do preço </w:t>
      </w:r>
      <w:r w:rsidRPr="00254889">
        <w:rPr>
          <w:rFonts w:ascii="Times New Roman" w:hAnsi="Times New Roman" w:cs="Times New Roman"/>
          <w:sz w:val="24"/>
          <w:szCs w:val="24"/>
        </w:rPr>
        <w:t>do Diesel, esta será a nossa variável dependente. As informações da Gasolina, Etanol, GNV e Dólar são as nossas variáveis independentes, ou seja, baseando-se nos valores das mesmas, tem-se como objetivo prever a variável dependente Diesel. Deste modo, temo</w:t>
      </w:r>
      <w:r w:rsidRPr="00254889">
        <w:rPr>
          <w:rFonts w:ascii="Times New Roman" w:hAnsi="Times New Roman" w:cs="Times New Roman"/>
          <w:sz w:val="24"/>
          <w:szCs w:val="24"/>
        </w:rPr>
        <w:t>s assim o modelo de uma Regressão Linear Múltipla, onde:</w:t>
      </w:r>
    </w:p>
    <w:p w:rsidR="00741FB7" w:rsidRPr="00254889" w:rsidRDefault="00B36E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Y = Diesel</w:t>
      </w:r>
    </w:p>
    <w:p w:rsidR="00741FB7" w:rsidRPr="00254889" w:rsidRDefault="00B36EF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X = [Gasolina, Etanol, GNV, Dólar]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Com base nessas informações é possível testar nosso modelo e analisar os resultados do relatório OLS na Figura 7.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P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Figura 7 - Relatório OLS com informações matemáticas.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910138" cy="336858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368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Relatório da biblioteca statsmodels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 primeira informação a se verificar neste relatório é o valor de Prob (F-statistic). Este valor tem que ser bem próximo de zero, para assim poder-se rejeit</w:t>
      </w:r>
      <w:r w:rsidRPr="00254889">
        <w:rPr>
          <w:rFonts w:ascii="Times New Roman" w:hAnsi="Times New Roman" w:cs="Times New Roman"/>
          <w:sz w:val="24"/>
          <w:szCs w:val="24"/>
        </w:rPr>
        <w:t>ar a hipótese nula onde indica que o modelo não faz sentido algum. No nosso caso este valor deu bem próximo de zero, então não houve problemas quanto a este fator.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A próxima importante informação é Adj. R-squared que representa o quanto o nosso modelo exp</w:t>
      </w:r>
      <w:r w:rsidRPr="00254889">
        <w:rPr>
          <w:rFonts w:ascii="Times New Roman" w:hAnsi="Times New Roman" w:cs="Times New Roman"/>
          <w:sz w:val="24"/>
          <w:szCs w:val="24"/>
        </w:rPr>
        <w:t>lica dos dados observados. No modelo em questão obteve-se um valor de 0.984, ou seja, o mesmo explica 98.4% dos dados analisados.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Na parte do relatório que mostra as informações das variáveis, encontra-se a coluna P &gt; | t |, que representa o p-valor de ca</w:t>
      </w:r>
      <w:r w:rsidRPr="00254889">
        <w:rPr>
          <w:rFonts w:ascii="Times New Roman" w:hAnsi="Times New Roman" w:cs="Times New Roman"/>
          <w:sz w:val="24"/>
          <w:szCs w:val="24"/>
        </w:rPr>
        <w:t>da variável em relação à explicação dos dados do modelo. E para um fator de aceitação de 5%, conclui-se que todas as variáveis são coerentes com o modelo e fazem algum sentido na explicação dos dados da variável dependente.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Na Figura 8 pode-se analisar o </w:t>
      </w:r>
      <w:r w:rsidRPr="00254889">
        <w:rPr>
          <w:rFonts w:ascii="Times New Roman" w:hAnsi="Times New Roman" w:cs="Times New Roman"/>
          <w:sz w:val="24"/>
          <w:szCs w:val="24"/>
        </w:rPr>
        <w:t>gráfico que mostra os resíduos do modelo testado com os valores observados. E visualmente podemos concluir que os mesmos estão dispersos e não apresentam nenhum tipo de padrão aparente.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P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Figura 8 - Gráfico de Resíduos vs Valores observados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67038" cy="208848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08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</w:t>
      </w:r>
      <w:r w:rsidRPr="00254889">
        <w:rPr>
          <w:rFonts w:ascii="Times New Roman" w:hAnsi="Times New Roman" w:cs="Times New Roman"/>
          <w:sz w:val="24"/>
          <w:szCs w:val="24"/>
        </w:rPr>
        <w:t xml:space="preserve"> da biblioteca matplotlib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54889">
        <w:rPr>
          <w:rFonts w:ascii="Times New Roman" w:hAnsi="Times New Roman" w:cs="Times New Roman"/>
          <w:sz w:val="24"/>
          <w:szCs w:val="24"/>
        </w:rPr>
        <w:t>Para teste de normalidade dos resíduos, utilizou-se a função de shapiro da biblioteca statsmodels. Essa função retorna o p-valor referente a normalidade dos dados e deve-se comparar com um indicador de aceitação mínimo. Para o mo</w:t>
      </w:r>
      <w:r w:rsidRPr="00254889">
        <w:rPr>
          <w:rFonts w:ascii="Times New Roman" w:hAnsi="Times New Roman" w:cs="Times New Roman"/>
          <w:sz w:val="24"/>
          <w:szCs w:val="24"/>
        </w:rPr>
        <w:t xml:space="preserve">delo em questão, obteve-se o valor de </w:t>
      </w:r>
      <w:r w:rsidRPr="00254889">
        <w:rPr>
          <w:rFonts w:ascii="Times New Roman" w:hAnsi="Times New Roman" w:cs="Times New Roman"/>
          <w:sz w:val="24"/>
          <w:szCs w:val="24"/>
          <w:highlight w:val="white"/>
        </w:rPr>
        <w:t>0.3063, e conclui-se que para um fator de 5% de aceitação, estes resíduos são distribuídos normalmente.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54889">
        <w:rPr>
          <w:rFonts w:ascii="Times New Roman" w:hAnsi="Times New Roman" w:cs="Times New Roman"/>
          <w:sz w:val="24"/>
          <w:szCs w:val="24"/>
          <w:highlight w:val="white"/>
        </w:rPr>
        <w:t>Também é possível observar visualmente a distribuição normal dos resíduos, utilizando um plot simples de distribuição, conforme é demonstrado na Figura 9.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254889">
        <w:rPr>
          <w:rFonts w:ascii="Times New Roman" w:hAnsi="Times New Roman" w:cs="Times New Roman"/>
          <w:sz w:val="24"/>
          <w:szCs w:val="24"/>
          <w:highlight w:val="white"/>
        </w:rPr>
        <w:t>Figura 9 - Curva normal da distribuição dos resíduos.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254889"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2957513" cy="20157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015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da biblioteca seaborn</w:t>
      </w:r>
    </w:p>
    <w:p w:rsidR="00741FB7" w:rsidRPr="00254889" w:rsidRDefault="00741F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TREINAME</w:t>
      </w:r>
      <w:r w:rsidRPr="00254889">
        <w:rPr>
          <w:rFonts w:ascii="Times New Roman" w:hAnsi="Times New Roman" w:cs="Times New Roman"/>
          <w:b/>
          <w:sz w:val="24"/>
          <w:szCs w:val="24"/>
        </w:rPr>
        <w:t>NTO DA REGRESSÃO LINEAR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Com um alto valor de R-squared e sabendo que os resíduos do modelo estão distribuídos aleatoriamente e normalmente, pode-se assim testar um método de treinamento para a regressão linear.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A biblioteca utilizada para o treinamento f</w:t>
      </w:r>
      <w:r w:rsidRPr="00254889">
        <w:rPr>
          <w:rFonts w:ascii="Times New Roman" w:hAnsi="Times New Roman" w:cs="Times New Roman"/>
          <w:sz w:val="24"/>
          <w:szCs w:val="24"/>
        </w:rPr>
        <w:t>oi a sklearn, que já possui todas as ferramentas necessárias para auxiliar com a configuração da regressão linear. Os dados foram divididos em duas partes, sendo elas para treinamento e teste. A proporção escolhida foi de 90% para treinamento e 10% para te</w:t>
      </w:r>
      <w:r w:rsidRPr="00254889">
        <w:rPr>
          <w:rFonts w:ascii="Times New Roman" w:hAnsi="Times New Roman" w:cs="Times New Roman"/>
          <w:sz w:val="24"/>
          <w:szCs w:val="24"/>
        </w:rPr>
        <w:t>stes. Esses valores foram definidos com base na baixa quantidade de amostras. Para a fácil separação dos dados utilizou-se a função train_test_split da biblioteca citada.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O método utilizado para separação do dados foi o HoldOut, onde ele separa os dados d</w:t>
      </w:r>
      <w:r w:rsidRPr="00254889">
        <w:rPr>
          <w:rFonts w:ascii="Times New Roman" w:hAnsi="Times New Roman" w:cs="Times New Roman"/>
          <w:sz w:val="24"/>
          <w:szCs w:val="24"/>
        </w:rPr>
        <w:t>e forma sequencial, ou seja, os primeiros 90% registros serão de teste e os 10% restantes como teste. Esse método foi escolhido por se tratar de uma série temporal onde cada registro representa um mês.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Os dados de do eixo X, que representam as variáveis i</w:t>
      </w:r>
      <w:r w:rsidRPr="00254889">
        <w:rPr>
          <w:rFonts w:ascii="Times New Roman" w:hAnsi="Times New Roman" w:cs="Times New Roman"/>
          <w:sz w:val="24"/>
          <w:szCs w:val="24"/>
        </w:rPr>
        <w:t xml:space="preserve">ndependentes, foram todos transformados para uma distribuição normal. Com essa prática garantimos um melhor desempenho para o treinamento da regressão linear. 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Utilizando a função StandardScaler.fit da biblioteca em questão, o cálculo das informações nece</w:t>
      </w:r>
      <w:r w:rsidRPr="00254889">
        <w:rPr>
          <w:rFonts w:ascii="Times New Roman" w:hAnsi="Times New Roman" w:cs="Times New Roman"/>
          <w:sz w:val="24"/>
          <w:szCs w:val="24"/>
        </w:rPr>
        <w:t xml:space="preserve">ssárias para se aplicar a normalização (média e desvio padrão), foram feitos com base  nos 90% dos dados que são referentes ao treinamento.  Em seguida com o método scaler.transform é possível transformar efetivamente a parte de treinamento e teste para a </w:t>
      </w:r>
      <w:r w:rsidRPr="00254889">
        <w:rPr>
          <w:rFonts w:ascii="Times New Roman" w:hAnsi="Times New Roman" w:cs="Times New Roman"/>
          <w:sz w:val="24"/>
          <w:szCs w:val="24"/>
        </w:rPr>
        <w:t>distribuição normal.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Com os dados separados e normalizados, podemos assim utilizar o módulo de LinearRegression, também contido na biblioteca citada. Esse módulo possui várias funções e informações que podemos utilizar para análise e predição.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RESULTADO</w:t>
      </w:r>
      <w:r w:rsidRPr="00254889">
        <w:rPr>
          <w:rFonts w:ascii="Times New Roman" w:hAnsi="Times New Roman" w:cs="Times New Roman"/>
          <w:b/>
          <w:sz w:val="24"/>
          <w:szCs w:val="24"/>
        </w:rPr>
        <w:t>S E DISCUSSÃO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Os resultados do treinamento foram satisfatórios, e temos como resultado do treinamento realizado anteriormente da regressão linear múltipla, as seguintes informações:</w:t>
      </w:r>
    </w:p>
    <w:p w:rsidR="00741FB7" w:rsidRPr="00254889" w:rsidRDefault="00B36EF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Erro Médio Absoluto: </w:t>
      </w:r>
      <w:r w:rsidRPr="00254889">
        <w:rPr>
          <w:rFonts w:ascii="Times New Roman" w:hAnsi="Times New Roman" w:cs="Times New Roman"/>
          <w:b/>
          <w:sz w:val="24"/>
          <w:szCs w:val="24"/>
          <w:highlight w:val="white"/>
        </w:rPr>
        <w:t>0.0311</w:t>
      </w:r>
    </w:p>
    <w:p w:rsidR="00741FB7" w:rsidRPr="00254889" w:rsidRDefault="00B36EF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Erro Quadrático Médio: </w:t>
      </w:r>
      <w:r w:rsidRPr="00254889">
        <w:rPr>
          <w:rFonts w:ascii="Times New Roman" w:hAnsi="Times New Roman" w:cs="Times New Roman"/>
          <w:b/>
          <w:sz w:val="24"/>
          <w:szCs w:val="24"/>
          <w:highlight w:val="white"/>
        </w:rPr>
        <w:t>0.0018</w:t>
      </w:r>
    </w:p>
    <w:p w:rsidR="00741FB7" w:rsidRPr="00254889" w:rsidRDefault="00B36EF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Raiz Quadrada do Erro Quadrático Médio: </w:t>
      </w:r>
      <w:r w:rsidRPr="00254889">
        <w:rPr>
          <w:rFonts w:ascii="Times New Roman" w:hAnsi="Times New Roman" w:cs="Times New Roman"/>
          <w:b/>
          <w:sz w:val="24"/>
          <w:szCs w:val="24"/>
          <w:highlight w:val="white"/>
        </w:rPr>
        <w:t>0.0422</w:t>
      </w:r>
    </w:p>
    <w:p w:rsidR="00741FB7" w:rsidRPr="00254889" w:rsidRDefault="00B36EF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Percentual médio do Erro: </w:t>
      </w:r>
      <w:r w:rsidRPr="00254889">
        <w:rPr>
          <w:rFonts w:ascii="Times New Roman" w:hAnsi="Times New Roman" w:cs="Times New Roman"/>
          <w:b/>
          <w:sz w:val="24"/>
          <w:szCs w:val="24"/>
          <w:highlight w:val="white"/>
        </w:rPr>
        <w:t>0.02%</w:t>
      </w:r>
    </w:p>
    <w:p w:rsidR="00741FB7" w:rsidRPr="00254889" w:rsidRDefault="00741FB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 na Figura 10, também podemos analisar um comparativo entre valor de teste e valor previsto.</w:t>
      </w: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P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lastRenderedPageBreak/>
        <w:t>Figura 10 - Comparação entre resultados reais e previstos.</w:t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52613" cy="32671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267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B7" w:rsidRPr="00254889" w:rsidRDefault="00B36E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Fonte: Plot de DataFrame da biblioteca pandas</w:t>
      </w:r>
    </w:p>
    <w:p w:rsidR="00741FB7" w:rsidRPr="00254889" w:rsidRDefault="00741F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Os valores previstos chegaram muito próximos dos valores de treino, ou seja, o modelo realmente conseguir prever valores dos quais não tinha como co</w:t>
      </w:r>
      <w:r w:rsidRPr="00254889">
        <w:rPr>
          <w:rFonts w:ascii="Times New Roman" w:hAnsi="Times New Roman" w:cs="Times New Roman"/>
          <w:sz w:val="24"/>
          <w:szCs w:val="24"/>
        </w:rPr>
        <w:t>nhecimento.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 xml:space="preserve">É claro que não podemos considerar estes resultados como causalidade, pois como foi visto anteriormente, a quantidade de amostras foi reduzida drasticamente a nível mensal, e os dados são referente somente ao Estado de São Paulo. 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Este experimento teve como objetivo tentar provocar um pensamento de que com a tecnologia, muitas vezes podemos prever crises econômicas que afetam inúmeras aéreas econômicas do país.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254889">
        <w:rPr>
          <w:rFonts w:ascii="Times New Roman" w:hAnsi="Times New Roman" w:cs="Times New Roman"/>
          <w:sz w:val="24"/>
          <w:szCs w:val="24"/>
        </w:rPr>
        <w:t>Em um modelo muito mais complexo deste assunto, seria possível tomar d</w:t>
      </w:r>
      <w:r w:rsidRPr="00254889">
        <w:rPr>
          <w:rFonts w:ascii="Times New Roman" w:hAnsi="Times New Roman" w:cs="Times New Roman"/>
          <w:sz w:val="24"/>
          <w:szCs w:val="24"/>
        </w:rPr>
        <w:t>ecisões antecipadas para prevenir que este mal acontecimento econômica aconteça. Os resultados foram promissores, portanto não descarta a possibilidade de um estudo muito mais aprofundado no assunto.</w:t>
      </w: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889" w:rsidRPr="00254889" w:rsidRDefault="002548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FB7" w:rsidRPr="00254889" w:rsidRDefault="00B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889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27150">
        <w:rPr>
          <w:rFonts w:ascii="Times New Roman" w:hAnsi="Times New Roman" w:cs="Times New Roman"/>
          <w:sz w:val="24"/>
          <w:szCs w:val="24"/>
          <w:lang w:val="pt-BR"/>
        </w:rPr>
        <w:t>Site da Petrobras - Produtos</w:t>
      </w:r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http://www.petrobras.com.br/pt/produtos-e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-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servicos/produtos/</w:t>
        </w:r>
      </w:hyperlink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27150">
        <w:rPr>
          <w:rFonts w:ascii="Times New Roman" w:hAnsi="Times New Roman" w:cs="Times New Roman"/>
          <w:sz w:val="24"/>
          <w:szCs w:val="24"/>
          <w:lang w:val="pt-BR"/>
        </w:rPr>
        <w:t>Site da ANP (Agencia Nacional de Petróleo, Gás Natural e Biocombustíveis)</w:t>
      </w:r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E2715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http://www.anp.gov.br/dados-aberto</w:t>
        </w:r>
        <w:r w:rsidRPr="00E2715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</w:t>
        </w:r>
        <w:r w:rsidRPr="00E2715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-anp</w:t>
        </w:r>
      </w:hyperlink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27150">
        <w:rPr>
          <w:rFonts w:ascii="Times New Roman" w:hAnsi="Times New Roman" w:cs="Times New Roman"/>
          <w:sz w:val="24"/>
          <w:szCs w:val="24"/>
          <w:lang w:val="pt-BR"/>
        </w:rPr>
        <w:t>Site do Yashoo Finanças</w:t>
      </w:r>
    </w:p>
    <w:p w:rsidR="00E27150" w:rsidRPr="00E27150" w:rsidRDefault="00E27150" w:rsidP="00E2715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2715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https://br.financas.yahoo.com/</w:t>
        </w:r>
      </w:hyperlink>
    </w:p>
    <w:p w:rsidR="00E27150" w:rsidRPr="00E27150" w:rsidRDefault="00E271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150" w:rsidRPr="00E27150" w:rsidRDefault="00E2715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27150">
        <w:rPr>
          <w:rFonts w:ascii="Times New Roman" w:hAnsi="Times New Roman" w:cs="Times New Roman"/>
          <w:sz w:val="24"/>
          <w:szCs w:val="24"/>
          <w:lang w:val="pt-BR"/>
        </w:rPr>
        <w:t>Noticia Site UOL - Economia</w:t>
      </w:r>
    </w:p>
    <w:p w:rsidR="00741FB7" w:rsidRPr="00E27150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8"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https://economia.uol.com.br/n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o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ticias/r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e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uters/2017/06/30/petrobras-podera-reajustar-precos-de-gasolina-e-dies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el-ate-diariamente.htm</w:t>
        </w:r>
      </w:hyperlink>
    </w:p>
    <w:p w:rsidR="00741FB7" w:rsidRPr="00E27150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150" w:rsidRPr="00E27150" w:rsidRDefault="00E2715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27150">
        <w:rPr>
          <w:rFonts w:ascii="Times New Roman" w:hAnsi="Times New Roman" w:cs="Times New Roman"/>
          <w:sz w:val="24"/>
          <w:szCs w:val="24"/>
          <w:lang w:val="pt-BR"/>
        </w:rPr>
        <w:t>Noticia Site UOL - Economia</w:t>
      </w:r>
    </w:p>
    <w:p w:rsidR="00741FB7" w:rsidRPr="00E27150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9"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https://economia.uol.com.b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r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/notic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i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as/bbc/2018/05/23/6-perguntas-para-entender-a-alta-nos-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precos-da-gasolina-e-do-diesel.htm</w:t>
        </w:r>
      </w:hyperlink>
    </w:p>
    <w:p w:rsidR="00741FB7" w:rsidRPr="00E27150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150" w:rsidRPr="00E27150" w:rsidRDefault="00E2715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27150">
        <w:rPr>
          <w:rFonts w:ascii="Times New Roman" w:hAnsi="Times New Roman" w:cs="Times New Roman"/>
          <w:sz w:val="24"/>
          <w:szCs w:val="24"/>
          <w:lang w:val="pt-BR"/>
        </w:rPr>
        <w:t>Notícia Site Em.com.br - Economia</w:t>
      </w:r>
    </w:p>
    <w:p w:rsidR="00741FB7" w:rsidRPr="00E27150" w:rsidRDefault="00B36EF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0"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https://www.em.com.b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r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/app/noticia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/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politica/2018/0</w:t>
        </w:r>
        <w:r w:rsidRPr="00E27150">
          <w:rPr>
            <w:rFonts w:ascii="Times New Roman" w:hAnsi="Times New Roman" w:cs="Times New Roman"/>
            <w:color w:val="1155CC"/>
            <w:sz w:val="24"/>
            <w:szCs w:val="24"/>
          </w:rPr>
          <w:t>6/03/interna_politica,964040/dependencia-rodovias-crise-dos-combustiveis-colocam-pais-sob-ameaca.shtml</w:t>
        </w:r>
      </w:hyperlink>
    </w:p>
    <w:p w:rsidR="00741FB7" w:rsidRDefault="00741FB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1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201"/>
    <w:multiLevelType w:val="multilevel"/>
    <w:tmpl w:val="2996D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D2D9E"/>
    <w:multiLevelType w:val="multilevel"/>
    <w:tmpl w:val="9A821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A1075"/>
    <w:multiLevelType w:val="multilevel"/>
    <w:tmpl w:val="150E1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F4B4B"/>
    <w:multiLevelType w:val="multilevel"/>
    <w:tmpl w:val="69C29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03452"/>
    <w:multiLevelType w:val="multilevel"/>
    <w:tmpl w:val="C27ED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F50317"/>
    <w:multiLevelType w:val="multilevel"/>
    <w:tmpl w:val="561A9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B7"/>
    <w:rsid w:val="00254889"/>
    <w:rsid w:val="00741FB7"/>
    <w:rsid w:val="00B36EF3"/>
    <w:rsid w:val="00E2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6732"/>
  <w15:docId w15:val="{2187DC33-5355-4F91-A6AE-5D69EFCF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25488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48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conomia.uol.com.br/noticias/reuters/2017/06/30/petrobras-podera-reajustar-precos-de-gasolina-e-diesel-ate-diariamente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r.financas.yaho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p.gov.br/dados-abertos-anp" TargetMode="External"/><Relationship Id="rId20" Type="http://schemas.openxmlformats.org/officeDocument/2006/relationships/hyperlink" Target="https://www.em.com.br/app/noticia/politica/2018/06/03/interna_politica,964040/dependencia-rodovias-crise-dos-combustiveis-colocam-pais-sob-ameaca.s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petrobras.com.br/pt/produtos-e-servicos/produtos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conomia.uol.com.br/noticias/bbc/2018/05/23/6-perguntas-para-entender-a-alta-nos-precos-da-gasolina-e-do-diesel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2532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</cp:lastModifiedBy>
  <cp:revision>2</cp:revision>
  <dcterms:created xsi:type="dcterms:W3CDTF">2019-06-08T00:56:00Z</dcterms:created>
  <dcterms:modified xsi:type="dcterms:W3CDTF">2019-06-08T01:35:00Z</dcterms:modified>
</cp:coreProperties>
</file>