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C4D76" w14:textId="77777777" w:rsidR="008133C7" w:rsidRDefault="008133C7">
      <w:pPr>
        <w:rPr>
          <w:b/>
          <w:color w:val="FF0000"/>
          <w:lang w:val="pt-PT"/>
        </w:rPr>
      </w:pPr>
    </w:p>
    <w:p w14:paraId="19436C16" w14:textId="77777777" w:rsidR="008133C7" w:rsidRDefault="008133C7">
      <w:pPr>
        <w:rPr>
          <w:b/>
          <w:color w:val="FF0000"/>
          <w:lang w:val="pt-PT"/>
        </w:rPr>
      </w:pPr>
    </w:p>
    <w:p w14:paraId="7FC4E427" w14:textId="77777777" w:rsidR="008133C7" w:rsidRDefault="008133C7">
      <w:pPr>
        <w:rPr>
          <w:b/>
          <w:color w:val="FF0000"/>
          <w:lang w:val="pt-PT"/>
        </w:rPr>
      </w:pPr>
    </w:p>
    <w:p w14:paraId="044B0894" w14:textId="77777777" w:rsidR="008133C7" w:rsidRDefault="008133C7">
      <w:pPr>
        <w:rPr>
          <w:b/>
          <w:color w:val="FF0000"/>
          <w:lang w:val="pt-PT"/>
        </w:rPr>
      </w:pPr>
    </w:p>
    <w:p w14:paraId="614F31CE" w14:textId="77777777" w:rsidR="008133C7" w:rsidRDefault="008133C7">
      <w:pPr>
        <w:rPr>
          <w:b/>
          <w:color w:val="FF0000"/>
          <w:lang w:val="pt-PT"/>
        </w:rPr>
      </w:pPr>
    </w:p>
    <w:p w14:paraId="65E0E1F0" w14:textId="77777777" w:rsidR="008133C7" w:rsidRDefault="008133C7">
      <w:pPr>
        <w:rPr>
          <w:b/>
          <w:color w:val="FF0000"/>
          <w:lang w:val="pt-PT"/>
        </w:rPr>
      </w:pPr>
    </w:p>
    <w:p w14:paraId="2190E546" w14:textId="77777777" w:rsidR="008133C7" w:rsidRDefault="008133C7">
      <w:pPr>
        <w:rPr>
          <w:b/>
          <w:color w:val="FF0000"/>
          <w:lang w:val="pt-PT"/>
        </w:rPr>
      </w:pPr>
    </w:p>
    <w:p w14:paraId="7E362425" w14:textId="0D06002F" w:rsidR="005150E9" w:rsidRPr="00FA21D9" w:rsidRDefault="00FA21D9">
      <w:pPr>
        <w:rPr>
          <w:b/>
          <w:bCs/>
          <w:color w:val="FF0000"/>
          <w:lang w:val="pt-PT"/>
        </w:rPr>
      </w:pPr>
      <w:r w:rsidRPr="00FA21D9">
        <w:rPr>
          <w:b/>
          <w:bCs/>
          <w:color w:val="FF0000"/>
          <w:lang w:val="pt-PT"/>
        </w:rPr>
        <w:t>Exemplo</w:t>
      </w:r>
      <w:r w:rsidRPr="00FA21D9">
        <w:rPr>
          <w:b/>
          <w:bCs/>
          <w:color w:val="FF0000"/>
          <w:lang w:val="pt-PT"/>
        </w:rPr>
        <w:t xml:space="preserve"> de Cálculo da Resistência Térmica</w:t>
      </w:r>
    </w:p>
    <w:p w14:paraId="1DF955EF" w14:textId="77777777" w:rsidR="005150E9" w:rsidRDefault="005150E9"/>
    <w:p w14:paraId="7BA90CE4" w14:textId="77777777" w:rsidR="00FA21D9" w:rsidRDefault="00FA21D9">
      <w:pPr>
        <w:rPr>
          <w:lang w:val="pt-PT"/>
        </w:rPr>
      </w:pPr>
      <w:r>
        <w:tab/>
      </w:r>
      <w:r>
        <w:rPr>
          <w:lang w:val="pt-PT"/>
        </w:rPr>
        <w:t xml:space="preserve">A análise da resistência térmica das paredes pode ser realizada usando a fórmula da resistência térmica :  </w:t>
      </w:r>
    </w:p>
    <w:p w14:paraId="09D89AA3" w14:textId="353FBF56" w:rsidR="00FA21D9" w:rsidRPr="00FA21D9" w:rsidRDefault="00FA21D9" w:rsidP="00FA21D9">
      <w:pPr>
        <w:jc w:val="center"/>
        <w:rPr>
          <w:sz w:val="28"/>
          <w:szCs w:val="28"/>
          <w:lang w:val="pt-PT"/>
        </w:rPr>
      </w:pPr>
      <m:oMathPara>
        <m:oMath>
          <m:r>
            <w:rPr>
              <w:rFonts w:ascii="Cambria Math" w:hAnsi="Cambria Math"/>
              <w:sz w:val="28"/>
              <w:szCs w:val="28"/>
              <w:lang w:val="pt-PT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pt-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pt-PT"/>
                </w:rPr>
                <m:t>d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pt-PT"/>
                </w:rPr>
                <m:t>k*A</m:t>
              </m:r>
            </m:den>
          </m:f>
        </m:oMath>
      </m:oMathPara>
    </w:p>
    <w:p w14:paraId="044C6BCE" w14:textId="77777777" w:rsidR="00FA21D9" w:rsidRDefault="00FA21D9"/>
    <w:p w14:paraId="127811A6" w14:textId="600F1CE9" w:rsidR="00FA21D9" w:rsidRDefault="00FA21D9">
      <w:pPr>
        <w:rPr>
          <w:lang w:val="pt-PT"/>
        </w:rPr>
      </w:pPr>
      <w:r>
        <w:rPr>
          <w:lang w:val="pt-PT"/>
        </w:rPr>
        <w:t>onde:</w:t>
      </w:r>
    </w:p>
    <w:p w14:paraId="0E284809" w14:textId="340F7311" w:rsidR="00FA21D9" w:rsidRPr="00FA21D9" w:rsidRDefault="00FA21D9" w:rsidP="00FA21D9">
      <w:pPr>
        <w:pStyle w:val="ListParagraph"/>
        <w:numPr>
          <w:ilvl w:val="0"/>
          <w:numId w:val="6"/>
        </w:numPr>
        <w:rPr>
          <w:lang w:val="pt-PT"/>
        </w:rPr>
      </w:pPr>
      <m:oMath>
        <m:r>
          <w:rPr>
            <w:rFonts w:ascii="Cambria Math" w:hAnsi="Cambria Math"/>
            <w:sz w:val="28"/>
            <w:szCs w:val="28"/>
            <w:lang w:val="pt-PT"/>
          </w:rPr>
          <m:t>R</m:t>
        </m:r>
      </m:oMath>
      <w:r>
        <w:rPr>
          <w:rFonts w:eastAsiaTheme="minorEastAsia"/>
          <w:sz w:val="28"/>
          <w:szCs w:val="28"/>
          <w:lang w:val="pt-PT"/>
        </w:rPr>
        <w:t xml:space="preserve"> --&gt; resistência térmica</w:t>
      </w:r>
    </w:p>
    <w:p w14:paraId="4B875E82" w14:textId="498BBD8F" w:rsidR="00FA21D9" w:rsidRPr="00FA21D9" w:rsidRDefault="00FA21D9" w:rsidP="00FA21D9">
      <w:pPr>
        <w:pStyle w:val="ListParagraph"/>
        <w:numPr>
          <w:ilvl w:val="0"/>
          <w:numId w:val="6"/>
        </w:numPr>
        <w:rPr>
          <w:lang w:val="pt-PT"/>
        </w:rPr>
      </w:pPr>
      <m:oMath>
        <m:r>
          <w:rPr>
            <w:rFonts w:ascii="Cambria Math" w:hAnsi="Cambria Math"/>
            <w:sz w:val="28"/>
            <w:szCs w:val="28"/>
            <w:lang w:val="pt-PT"/>
          </w:rPr>
          <m:t>d</m:t>
        </m:r>
      </m:oMath>
      <w:r>
        <w:rPr>
          <w:rFonts w:eastAsiaTheme="minorEastAsia"/>
          <w:sz w:val="28"/>
          <w:szCs w:val="28"/>
          <w:lang w:val="pt-PT"/>
        </w:rPr>
        <w:t xml:space="preserve"> --&gt; espessura do material</w:t>
      </w:r>
    </w:p>
    <w:p w14:paraId="5814B74E" w14:textId="77777777" w:rsidR="00FA21D9" w:rsidRPr="006E7790" w:rsidRDefault="00FA21D9" w:rsidP="00FA21D9">
      <w:pPr>
        <w:pStyle w:val="ListParagraph"/>
        <w:numPr>
          <w:ilvl w:val="0"/>
          <w:numId w:val="6"/>
        </w:numPr>
        <w:rPr>
          <w:lang w:val="pt-PT"/>
        </w:rPr>
      </w:pPr>
      <m:oMath>
        <m:r>
          <w:rPr>
            <w:rFonts w:ascii="Cambria Math" w:hAnsi="Cambria Math"/>
            <w:sz w:val="28"/>
            <w:szCs w:val="28"/>
            <w:lang w:val="pt-PT"/>
          </w:rPr>
          <m:t>k</m:t>
        </m:r>
      </m:oMath>
      <w:r>
        <w:rPr>
          <w:rFonts w:eastAsiaTheme="minorEastAsia"/>
          <w:sz w:val="28"/>
          <w:szCs w:val="28"/>
          <w:lang w:val="pt-PT"/>
        </w:rPr>
        <w:t xml:space="preserve"> --&gt; condutividade térmica do material</w:t>
      </w:r>
    </w:p>
    <w:p w14:paraId="24204778" w14:textId="57656700" w:rsidR="006E7790" w:rsidRPr="00FA21D9" w:rsidRDefault="006E7790" w:rsidP="00FA21D9">
      <w:pPr>
        <w:pStyle w:val="ListParagraph"/>
        <w:numPr>
          <w:ilvl w:val="0"/>
          <w:numId w:val="6"/>
        </w:numPr>
        <w:rPr>
          <w:lang w:val="pt-PT"/>
        </w:rPr>
      </w:pPr>
      <m:oMath>
        <m:r>
          <w:rPr>
            <w:rFonts w:ascii="Cambria Math" w:hAnsi="Cambria Math"/>
            <w:sz w:val="28"/>
            <w:szCs w:val="28"/>
            <w:lang w:val="pt-PT"/>
          </w:rPr>
          <m:t>A</m:t>
        </m:r>
      </m:oMath>
      <w:r>
        <w:rPr>
          <w:lang w:val="pt-PT"/>
        </w:rPr>
        <w:t xml:space="preserve"> --&gt; área</w:t>
      </w:r>
      <w:r w:rsidR="00FE17EC">
        <w:rPr>
          <w:lang w:val="pt-PT"/>
        </w:rPr>
        <w:t xml:space="preserve"> </w:t>
      </w:r>
    </w:p>
    <w:p w14:paraId="22AA1B1F" w14:textId="77777777" w:rsidR="00FA21D9" w:rsidRDefault="00FA21D9" w:rsidP="00FA21D9">
      <w:pP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</w:p>
    <w:p w14:paraId="4950054B" w14:textId="77777777" w:rsidR="00C33314" w:rsidRDefault="00C33314" w:rsidP="00FA21D9">
      <w:pP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</w:p>
    <w:p w14:paraId="62C57C6C" w14:textId="03798E6B" w:rsidR="00C33314" w:rsidRPr="00C33314" w:rsidRDefault="00C33314" w:rsidP="00FA21D9">
      <w:p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Exemplo</w:t>
      </w:r>
      <w:r w:rsidR="00B408BE"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:</w:t>
      </w:r>
    </w:p>
    <w:p w14:paraId="769F8858" w14:textId="77777777" w:rsidR="00FA21D9" w:rsidRDefault="00FA21D9" w:rsidP="00FA21D9">
      <w:pP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</w:p>
    <w:p w14:paraId="2104DBAE" w14:textId="69593E1D" w:rsidR="00FA21D9" w:rsidRDefault="00FA21D9" w:rsidP="00FA21D9">
      <w:p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 xml:space="preserve">Para calcular a resistência térmica da zona B: </w:t>
      </w:r>
    </w:p>
    <w:p w14:paraId="0A0626C6" w14:textId="1B4BD8B4" w:rsidR="00FA21D9" w:rsidRDefault="00FA21D9" w:rsidP="00FA21D9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Calcular a resistência da Parede externa</w:t>
      </w:r>
    </w:p>
    <w:p w14:paraId="10FE6F3F" w14:textId="3A6A4F66" w:rsidR="00FA21D9" w:rsidRDefault="00FA21D9" w:rsidP="00FA21D9">
      <w:pPr>
        <w:pStyle w:val="ListParagraph"/>
        <w:numPr>
          <w:ilvl w:val="1"/>
          <w:numId w:val="7"/>
        </w:num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Calcular a resistência térmica para cada uma das camadas</w:t>
      </w:r>
    </w:p>
    <w:p w14:paraId="3CEF83A4" w14:textId="02F3E940" w:rsidR="002411B7" w:rsidRDefault="002411B7" w:rsidP="002411B7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76919637" w14:textId="7DF5A31C" w:rsidR="00E13F3F" w:rsidRPr="00E13F3F" w:rsidRDefault="00000000" w:rsidP="002411B7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Camada Externa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 d×k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 × A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 0,01 × 0,3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 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× 15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0,00222</m:t>
          </m:r>
        </m:oMath>
      </m:oMathPara>
    </w:p>
    <w:p w14:paraId="24C38C69" w14:textId="41449B48" w:rsidR="00E13F3F" w:rsidRPr="00E13F3F" w:rsidRDefault="00000000" w:rsidP="002411B7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Camada de Isolamento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= 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d×k × A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=0,19× 0,25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 × 15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0,0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5067</m:t>
          </m:r>
        </m:oMath>
      </m:oMathPara>
    </w:p>
    <w:p w14:paraId="67D39FB4" w14:textId="35D3A0D1" w:rsidR="00E13F3F" w:rsidRDefault="00000000" w:rsidP="002411B7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Camada Interna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= 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d×k × A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=0,1 × 1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 × 15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=0,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00667</m:t>
          </m:r>
        </m:oMath>
      </m:oMathPara>
    </w:p>
    <w:p w14:paraId="7444ADE0" w14:textId="77777777" w:rsidR="002411B7" w:rsidRDefault="002411B7" w:rsidP="002411B7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5AC33DC0" w14:textId="1CD25DC9" w:rsidR="002411B7" w:rsidRDefault="00FA21D9" w:rsidP="002411B7">
      <w:pPr>
        <w:pStyle w:val="ListParagraph"/>
        <w:numPr>
          <w:ilvl w:val="1"/>
          <w:numId w:val="7"/>
        </w:num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Somar as resistências</w:t>
      </w:r>
    </w:p>
    <w:p w14:paraId="186DB8D7" w14:textId="77777777" w:rsidR="00E13F3F" w:rsidRDefault="00E13F3F" w:rsidP="00E13F3F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1D91B5E4" w14:textId="57ECBD42" w:rsidR="00E13F3F" w:rsidRPr="00E13F3F" w:rsidRDefault="00000000" w:rsidP="002411B7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Parede Externa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Camada Externa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Camada de Isolamento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Camada Interna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⇔ 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Parede Externa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0,00222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+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0,05067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+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0,00667</m:t>
          </m:r>
        </m:oMath>
      </m:oMathPara>
    </w:p>
    <w:p w14:paraId="2B1AE15E" w14:textId="1807455F" w:rsidR="002411B7" w:rsidRPr="002411B7" w:rsidRDefault="00E13F3F" w:rsidP="002411B7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⇔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Parede Externa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  0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,05956</m:t>
          </m:r>
        </m:oMath>
      </m:oMathPara>
    </w:p>
    <w:p w14:paraId="3BD7A434" w14:textId="77777777" w:rsidR="002411B7" w:rsidRPr="00FA21D9" w:rsidRDefault="002411B7" w:rsidP="002411B7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3C5A0BF1" w14:textId="3417D049" w:rsidR="00FA21D9" w:rsidRDefault="00FA21D9" w:rsidP="00FA21D9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Calcular a resistência da Porta de Acesso</w:t>
      </w:r>
    </w:p>
    <w:p w14:paraId="71919BF4" w14:textId="148D8760" w:rsidR="00FA21D9" w:rsidRDefault="00FA21D9" w:rsidP="00FA21D9">
      <w:pPr>
        <w:pStyle w:val="ListParagraph"/>
        <w:numPr>
          <w:ilvl w:val="1"/>
          <w:numId w:val="7"/>
        </w:num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 xml:space="preserve">Calcular a resistência térmica para da armação e </w:t>
      </w:r>
      <w:r w:rsidR="002411B7"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enchimento interior</w:t>
      </w:r>
    </w:p>
    <w:p w14:paraId="53FC147A" w14:textId="77777777" w:rsidR="002411B7" w:rsidRDefault="002411B7" w:rsidP="002411B7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</w:p>
    <w:p w14:paraId="61D94202" w14:textId="40D6134E" w:rsidR="00E13F3F" w:rsidRPr="00E13F3F" w:rsidRDefault="00000000" w:rsidP="00E13F3F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Armação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= 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d×k × A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 0,072 × 0,3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 × 2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=0,0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6</m:t>
          </m:r>
        </m:oMath>
      </m:oMathPara>
    </w:p>
    <w:p w14:paraId="3FCF91BA" w14:textId="08D13FEA" w:rsidR="00E13F3F" w:rsidRPr="00E13F3F" w:rsidRDefault="00000000" w:rsidP="00E13F3F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Enchimento Interior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= 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d×k × A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=0,022 × 0,07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 × 2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1,5909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1</m:t>
          </m:r>
        </m:oMath>
      </m:oMathPara>
    </w:p>
    <w:p w14:paraId="7E380AEC" w14:textId="77777777" w:rsidR="002411B7" w:rsidRPr="002411B7" w:rsidRDefault="002411B7" w:rsidP="002411B7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</w:p>
    <w:p w14:paraId="41E89D69" w14:textId="4D4AFE3B" w:rsidR="00FA21D9" w:rsidRDefault="00FA21D9" w:rsidP="00FA21D9">
      <w:pPr>
        <w:pStyle w:val="ListParagraph"/>
        <w:numPr>
          <w:ilvl w:val="1"/>
          <w:numId w:val="7"/>
        </w:num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Somar as resistências</w:t>
      </w:r>
    </w:p>
    <w:p w14:paraId="6E3BE40A" w14:textId="77777777" w:rsidR="002411B7" w:rsidRDefault="002411B7" w:rsidP="002411B7">
      <w:pPr>
        <w:pStyle w:val="ListParagraph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291DDF9D" w14:textId="634AC76B" w:rsidR="00E13F3F" w:rsidRPr="00E13F3F" w:rsidRDefault="00000000" w:rsidP="00E13F3F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Porta de Acesso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Armação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Enchimento Interior</m:t>
              </m:r>
            </m:sub>
          </m:sSub>
        </m:oMath>
      </m:oMathPara>
    </w:p>
    <w:p w14:paraId="475C680C" w14:textId="030F8CBE" w:rsidR="00E13F3F" w:rsidRPr="00E13F3F" w:rsidRDefault="00E13F3F" w:rsidP="00E13F3F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⇔ 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Porta de Acesso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0,06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+ 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1,59091</m:t>
          </m:r>
        </m:oMath>
      </m:oMathPara>
    </w:p>
    <w:p w14:paraId="3F1076E4" w14:textId="612E3266" w:rsidR="00E13F3F" w:rsidRPr="002411B7" w:rsidRDefault="00E13F3F" w:rsidP="00E13F3F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⇔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Porta de Acesso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=  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1,6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5091</m:t>
          </m:r>
        </m:oMath>
      </m:oMathPara>
    </w:p>
    <w:p w14:paraId="09BA2EF6" w14:textId="77777777" w:rsidR="00E13F3F" w:rsidRPr="002411B7" w:rsidRDefault="00E13F3F" w:rsidP="00E13F3F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09409A06" w14:textId="77777777" w:rsidR="00C33314" w:rsidRDefault="00C33314" w:rsidP="00B408BE">
      <w:p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7580335C" w14:textId="77777777" w:rsidR="00B408BE" w:rsidRPr="00B408BE" w:rsidRDefault="00B408BE" w:rsidP="00B408BE">
      <w:p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5011F3E0" w14:textId="77777777" w:rsidR="00C33314" w:rsidRPr="00FA21D9" w:rsidRDefault="00C33314" w:rsidP="002411B7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596416C5" w14:textId="14C5D80E" w:rsidR="00C33314" w:rsidRDefault="00C33314" w:rsidP="00C33314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 xml:space="preserve">Calcular a resistência da Parede </w:t>
      </w: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Interna</w:t>
      </w:r>
    </w:p>
    <w:p w14:paraId="368AE420" w14:textId="77777777" w:rsidR="00C33314" w:rsidRDefault="00C33314" w:rsidP="00C33314">
      <w:pPr>
        <w:pStyle w:val="ListParagraph"/>
        <w:numPr>
          <w:ilvl w:val="1"/>
          <w:numId w:val="7"/>
        </w:num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Calcular a resistência térmica para cada uma das camadas</w:t>
      </w:r>
    </w:p>
    <w:p w14:paraId="095E70DA" w14:textId="77777777" w:rsidR="00C33314" w:rsidRDefault="00C33314" w:rsidP="00C33314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071C163E" w14:textId="3A5D04B6" w:rsidR="00C33314" w:rsidRPr="00E13F3F" w:rsidRDefault="00C33314" w:rsidP="00C33314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Camada Externa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 d×k= 0,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289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 × 0,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6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 × 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30,5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=0,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01579</m:t>
          </m:r>
        </m:oMath>
      </m:oMathPara>
    </w:p>
    <w:p w14:paraId="5B8E0118" w14:textId="53AD0A22" w:rsidR="00C33314" w:rsidRPr="00E13F3F" w:rsidRDefault="00C33314" w:rsidP="00C33314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Camada de Isolamento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 d×k=0,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0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3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× 0,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0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22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 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× 30,5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0,00447</m:t>
          </m:r>
        </m:oMath>
      </m:oMathPara>
    </w:p>
    <w:p w14:paraId="71CCD4E0" w14:textId="7818F3A6" w:rsidR="00C33314" w:rsidRDefault="00C33314" w:rsidP="00C33314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Camada Interna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 d×k=0,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0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93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 × 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0,038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 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× 30,5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=0,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0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80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24</m:t>
          </m:r>
        </m:oMath>
      </m:oMathPara>
    </w:p>
    <w:p w14:paraId="5A0F8970" w14:textId="77777777" w:rsidR="00C33314" w:rsidRDefault="00C33314" w:rsidP="00C33314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21187577" w14:textId="77777777" w:rsidR="00C33314" w:rsidRDefault="00C33314" w:rsidP="00C33314">
      <w:pPr>
        <w:pStyle w:val="ListParagraph"/>
        <w:numPr>
          <w:ilvl w:val="1"/>
          <w:numId w:val="7"/>
        </w:num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Somar as resistências</w:t>
      </w:r>
    </w:p>
    <w:p w14:paraId="425F1FA9" w14:textId="77777777" w:rsidR="00C33314" w:rsidRDefault="00C33314" w:rsidP="00C33314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564E7088" w14:textId="6CE76A07" w:rsidR="00C33314" w:rsidRPr="00E13F3F" w:rsidRDefault="00C33314" w:rsidP="00C33314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 xml:space="preserve">Parede </m:t>
              </m:r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Interior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Camada Externa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Camada de Isolamento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Camada Interna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⇔ 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 xml:space="preserve">Parede </m:t>
              </m:r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Interior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0,01579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+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0,00447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+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0,08024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 </m:t>
          </m:r>
        </m:oMath>
      </m:oMathPara>
    </w:p>
    <w:p w14:paraId="1A3FFEF4" w14:textId="686B9E94" w:rsidR="00C33314" w:rsidRPr="002411B7" w:rsidRDefault="00C33314" w:rsidP="00C33314">
      <w:pPr>
        <w:pStyle w:val="ListParagraph"/>
        <w:ind w:left="1152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⇔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 xml:space="preserve">Parede </m:t>
              </m:r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Interior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=  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0,10050</m:t>
          </m:r>
        </m:oMath>
      </m:oMathPara>
    </w:p>
    <w:p w14:paraId="00AE3744" w14:textId="77777777" w:rsidR="00C33314" w:rsidRPr="00C33314" w:rsidRDefault="00C33314" w:rsidP="00C33314">
      <w:pPr>
        <w:pStyle w:val="ListParagraph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733DB222" w14:textId="0CEC1EBE" w:rsidR="00FA21D9" w:rsidRDefault="00FA21D9" w:rsidP="00FA21D9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Calcular a resistência da zona B</w:t>
      </w:r>
    </w:p>
    <w:p w14:paraId="288F12E3" w14:textId="77777777" w:rsidR="00F35456" w:rsidRPr="00F35456" w:rsidRDefault="00F35456" w:rsidP="00F35456">
      <w:pPr>
        <w:pStyle w:val="ListParagraph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5DFA452B" w14:textId="6F988A99" w:rsidR="00F35456" w:rsidRPr="00F35456" w:rsidRDefault="00000000" w:rsidP="00F35456">
      <w:pPr>
        <w:pStyle w:val="ListParagraph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Zona B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Parede Externa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Porta de Acesso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 xml:space="preserve">Parede </m:t>
              </m:r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Inter</m:t>
              </m:r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ior</m:t>
              </m:r>
            </m:sub>
          </m:sSub>
        </m:oMath>
      </m:oMathPara>
    </w:p>
    <w:p w14:paraId="52DFC877" w14:textId="11C9956D" w:rsidR="00FA21D9" w:rsidRPr="00FA21D9" w:rsidRDefault="00F35456" w:rsidP="002037F9">
      <w:pPr>
        <w:pStyle w:val="ListParagraph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⇔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Zona B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0,05956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 xml:space="preserve">+ 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1,65091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+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0,10050</m:t>
          </m:r>
        </m:oMath>
      </m:oMathPara>
    </w:p>
    <w:p w14:paraId="57AB0E03" w14:textId="06986E9B" w:rsidR="002037F9" w:rsidRPr="00E13F3F" w:rsidRDefault="002037F9" w:rsidP="002037F9">
      <w:pPr>
        <w:pStyle w:val="ListParagraph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⇔</m:t>
          </m:r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Zona B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1,8</m:t>
          </m:r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1097</m:t>
          </m:r>
        </m:oMath>
      </m:oMathPara>
    </w:p>
    <w:p w14:paraId="0B00BDF4" w14:textId="77777777" w:rsidR="005150E9" w:rsidRDefault="005150E9"/>
    <w:p w14:paraId="2275945E" w14:textId="77777777" w:rsidR="00C84122" w:rsidRDefault="00C84122"/>
    <w:p w14:paraId="3811305D" w14:textId="77777777" w:rsidR="00C84122" w:rsidRDefault="00C84122"/>
    <w:p w14:paraId="73BB7FC2" w14:textId="77777777" w:rsidR="00C84122" w:rsidRDefault="00C84122"/>
    <w:p w14:paraId="44D2DD6C" w14:textId="77777777" w:rsidR="00C84122" w:rsidRDefault="00C84122"/>
    <w:p w14:paraId="06D46434" w14:textId="7D14909C" w:rsidR="00C84122" w:rsidRPr="00FA21D9" w:rsidRDefault="00C84122" w:rsidP="00C84122">
      <w:pPr>
        <w:rPr>
          <w:b/>
          <w:color w:val="FF0000"/>
          <w:lang w:val="pt-PT"/>
        </w:rPr>
      </w:pPr>
      <w:r w:rsidRPr="00FA21D9">
        <w:rPr>
          <w:b/>
          <w:color w:val="FF0000"/>
          <w:lang w:val="pt-PT"/>
        </w:rPr>
        <w:t xml:space="preserve">Exemplo de Cálculo da </w:t>
      </w:r>
      <w:r w:rsidR="002F6E22">
        <w:rPr>
          <w:b/>
          <w:color w:val="FF0000"/>
          <w:lang w:val="pt-PT"/>
        </w:rPr>
        <w:t>E</w:t>
      </w:r>
      <w:r w:rsidR="00CD5B6E">
        <w:rPr>
          <w:b/>
          <w:color w:val="FF0000"/>
          <w:lang w:val="pt-PT"/>
        </w:rPr>
        <w:t>nergia Total a fornecer</w:t>
      </w:r>
      <w:r w:rsidR="00BF3AB9">
        <w:rPr>
          <w:b/>
          <w:color w:val="FF0000"/>
          <w:lang w:val="pt-PT"/>
        </w:rPr>
        <w:t xml:space="preserve"> a uma zona</w:t>
      </w:r>
    </w:p>
    <w:p w14:paraId="6593D450" w14:textId="77777777" w:rsidR="00D10ACC" w:rsidRDefault="00D10ACC" w:rsidP="00C84122">
      <w:pPr>
        <w:rPr>
          <w:b/>
          <w:color w:val="FF0000"/>
          <w:lang w:val="pt-PT"/>
        </w:rPr>
      </w:pPr>
    </w:p>
    <w:p w14:paraId="38236CD3" w14:textId="77777777" w:rsidR="00D10ACC" w:rsidRDefault="00D10ACC" w:rsidP="00C84122">
      <w:pPr>
        <w:rPr>
          <w:b/>
          <w:color w:val="FF0000"/>
          <w:lang w:val="pt-PT"/>
        </w:rPr>
      </w:pPr>
    </w:p>
    <w:p w14:paraId="4299DB8E" w14:textId="3F0A3B4F" w:rsidR="00D10ACC" w:rsidRPr="00DE1D28" w:rsidRDefault="00BF3AB9" w:rsidP="00C84122">
      <w:pPr>
        <w:rPr>
          <w:lang w:val="pt-PT"/>
        </w:rPr>
      </w:pPr>
      <w:r>
        <w:rPr>
          <w:bCs/>
          <w:lang w:val="pt-PT"/>
        </w:rPr>
        <w:t xml:space="preserve">O cálculo da energia total a fornecer a uma zona </w:t>
      </w:r>
      <w:r>
        <w:rPr>
          <w:lang w:val="pt-PT"/>
        </w:rPr>
        <w:t xml:space="preserve">pode ser realizado usando a seguinte fórmula:  </w:t>
      </w:r>
    </w:p>
    <w:p w14:paraId="360E8387" w14:textId="64B135FC" w:rsidR="00DE1D28" w:rsidRPr="00DE1D28" w:rsidRDefault="00DE1D28" w:rsidP="00DE1D28">
      <w:pPr>
        <w:rPr>
          <w:b/>
          <w:sz w:val="36"/>
          <w:szCs w:val="36"/>
          <w:lang w:val="pt-PT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/>
              <w:sz w:val="36"/>
              <w:szCs w:val="36"/>
              <w:lang w:val="pt-PT"/>
            </w:rPr>
            <m:t>Q= </m:t>
          </m:r>
          <m:f>
            <m:fPr>
              <m:ctrlPr>
                <w:rPr>
                  <w:rFonts w:ascii="Cambria Math" w:hAnsi="Cambria Math"/>
                  <w:b/>
                  <w:i/>
                  <w:iCs/>
                  <w:sz w:val="36"/>
                  <w:szCs w:val="36"/>
                  <w:lang w:val="pt-PT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pt-PT"/>
                </w:rPr>
                <m:t>∆T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  <w:lang w:val="pt-PT"/>
                </w:rPr>
                <m:t>R</m:t>
              </m:r>
            </m:den>
          </m:f>
        </m:oMath>
      </m:oMathPara>
    </w:p>
    <w:p w14:paraId="4BA35143" w14:textId="77777777" w:rsidR="00DE1D28" w:rsidRPr="00FA21D9" w:rsidRDefault="00DE1D28" w:rsidP="00C84122">
      <w:pPr>
        <w:rPr>
          <w:b/>
          <w:color w:val="FF0000"/>
          <w:lang w:val="pt-PT"/>
        </w:rPr>
      </w:pPr>
    </w:p>
    <w:p w14:paraId="5E232F24" w14:textId="77777777" w:rsidR="00C84122" w:rsidRDefault="00C84122"/>
    <w:p w14:paraId="25174FA7" w14:textId="77777777" w:rsidR="00DE1D28" w:rsidRDefault="00DE1D28"/>
    <w:p w14:paraId="60E5225F" w14:textId="77777777" w:rsidR="00DE1D28" w:rsidRDefault="00DE1D28" w:rsidP="00DE1D28">
      <w:pPr>
        <w:rPr>
          <w:lang w:val="pt-PT"/>
        </w:rPr>
      </w:pPr>
      <w:r>
        <w:rPr>
          <w:lang w:val="pt-PT"/>
        </w:rPr>
        <w:t>onde:</w:t>
      </w:r>
    </w:p>
    <w:p w14:paraId="516471B3" w14:textId="182E34B8" w:rsidR="00DE1D28" w:rsidRPr="00FA21D9" w:rsidRDefault="0039304B" w:rsidP="00DE1D28">
      <w:pPr>
        <w:pStyle w:val="ListParagraph"/>
        <w:numPr>
          <w:ilvl w:val="0"/>
          <w:numId w:val="6"/>
        </w:numPr>
        <w:rPr>
          <w:lang w:val="pt-PT"/>
        </w:rPr>
      </w:pPr>
      <m:oMath>
        <m:r>
          <w:rPr>
            <w:rFonts w:ascii="Cambria Math" w:eastAsiaTheme="minorEastAsia" w:hAnsi="Cambria Math"/>
            <w:sz w:val="28"/>
            <w:szCs w:val="28"/>
            <w:lang w:val="pt-PT"/>
          </w:rPr>
          <m:t>Q</m:t>
        </m:r>
      </m:oMath>
      <w:r w:rsidR="00DE1D28" w:rsidRPr="00DE1D28">
        <w:rPr>
          <w:rFonts w:eastAsiaTheme="minorEastAsia"/>
          <w:sz w:val="28"/>
          <w:szCs w:val="28"/>
          <w:lang w:val="pt-PT"/>
        </w:rPr>
        <w:t>--&gt;</w:t>
      </w:r>
      <w:r w:rsidR="006E496D">
        <w:rPr>
          <w:rFonts w:eastAsiaTheme="minorEastAsia"/>
          <w:sz w:val="28"/>
          <w:szCs w:val="28"/>
          <w:lang w:val="pt-PT"/>
        </w:rPr>
        <w:t>quantidade de Calor transferido</w:t>
      </w:r>
    </w:p>
    <w:p w14:paraId="1E39F957" w14:textId="77777777" w:rsidR="00DE1D28" w:rsidRPr="00FA21D9" w:rsidRDefault="00DE1D28" w:rsidP="00DE1D28">
      <w:pPr>
        <w:pStyle w:val="ListParagraph"/>
        <w:numPr>
          <w:ilvl w:val="0"/>
          <w:numId w:val="6"/>
        </w:numPr>
        <w:rPr>
          <w:lang w:val="pt-PT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pt-PT"/>
          </w:rPr>
          <m:t>∆T</m:t>
        </m:r>
      </m:oMath>
      <w:r w:rsidRPr="00DE1D28">
        <w:rPr>
          <w:rFonts w:eastAsiaTheme="minorEastAsia"/>
          <w:sz w:val="28"/>
          <w:szCs w:val="28"/>
          <w:lang w:val="pt-PT"/>
        </w:rPr>
        <w:t>--&gt;</w:t>
      </w:r>
      <w:r>
        <w:rPr>
          <w:rFonts w:eastAsiaTheme="minorEastAsia"/>
          <w:sz w:val="28"/>
          <w:szCs w:val="28"/>
          <w:lang w:val="pt-PT"/>
        </w:rPr>
        <w:t xml:space="preserve"> variação da temperatura</w:t>
      </w:r>
    </w:p>
    <w:p w14:paraId="5BC2DF68" w14:textId="16B79B78" w:rsidR="00DE1D28" w:rsidRPr="00DE1D28" w:rsidRDefault="00DE1D28" w:rsidP="00DE1D28">
      <w:pPr>
        <w:pStyle w:val="ListParagraph"/>
        <w:numPr>
          <w:ilvl w:val="0"/>
          <w:numId w:val="6"/>
        </w:numPr>
        <w:rPr>
          <w:lang w:val="pt-PT"/>
        </w:rPr>
      </w:pPr>
      <m:oMath>
        <m:r>
          <w:rPr>
            <w:rFonts w:ascii="Cambria Math" w:hAnsi="Cambria Math"/>
            <w:sz w:val="28"/>
            <w:szCs w:val="28"/>
            <w:lang w:val="pt-PT"/>
          </w:rPr>
          <m:t>R</m:t>
        </m:r>
      </m:oMath>
      <w:r>
        <w:rPr>
          <w:rFonts w:eastAsiaTheme="minorEastAsia"/>
          <w:sz w:val="28"/>
          <w:szCs w:val="28"/>
          <w:lang w:val="pt-PT"/>
        </w:rPr>
        <w:t xml:space="preserve"> --&gt; resistência térmica</w:t>
      </w:r>
    </w:p>
    <w:p w14:paraId="5C221F71" w14:textId="77777777" w:rsidR="00924C9C" w:rsidRDefault="00924C9C" w:rsidP="00924C9C">
      <w:pPr>
        <w:rPr>
          <w:lang w:val="pt-PT"/>
        </w:rPr>
      </w:pPr>
    </w:p>
    <w:p w14:paraId="780DF9E3" w14:textId="74A07418" w:rsidR="00924C9C" w:rsidRDefault="00924C9C" w:rsidP="00924C9C">
      <w:pPr>
        <w:rPr>
          <w:lang w:val="pt-PT"/>
        </w:rPr>
      </w:pPr>
    </w:p>
    <w:p w14:paraId="3943D5CA" w14:textId="77777777" w:rsidR="000D7335" w:rsidRDefault="000D7335" w:rsidP="006E496D">
      <w:p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52958224" w14:textId="77777777" w:rsidR="000D7335" w:rsidRDefault="000D7335" w:rsidP="006E496D">
      <w:p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5E72893F" w14:textId="77777777" w:rsidR="000D7335" w:rsidRDefault="000D7335" w:rsidP="006E496D">
      <w:p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3097D580" w14:textId="77777777" w:rsidR="000D7335" w:rsidRDefault="000D7335" w:rsidP="006E496D">
      <w:p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5FE89159" w14:textId="77777777" w:rsidR="000D7335" w:rsidRDefault="000D7335" w:rsidP="006E496D">
      <w:p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0754E78A" w14:textId="77777777" w:rsidR="000D7335" w:rsidRDefault="000D7335" w:rsidP="006E496D">
      <w:p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14C380B2" w14:textId="77777777" w:rsidR="000D7335" w:rsidRDefault="000D7335" w:rsidP="006E496D">
      <w:p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2201A020" w14:textId="77777777" w:rsidR="006E496D" w:rsidRPr="00C33314" w:rsidRDefault="006E496D" w:rsidP="006E496D">
      <w:p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Exemplo:</w:t>
      </w:r>
    </w:p>
    <w:p w14:paraId="33689E0E" w14:textId="1AA3B58B" w:rsidR="006E496D" w:rsidRDefault="006E496D" w:rsidP="006E496D">
      <w:pPr>
        <w:rPr>
          <w:rFonts w:ascii="Segoe UI" w:eastAsia="Times New Roman" w:hAnsi="Segoe UI" w:cs="Segoe UI"/>
          <w:color w:val="374151"/>
          <w:kern w:val="0"/>
          <w:lang w:eastAsia="en-GB"/>
          <w14:ligatures w14:val="none"/>
        </w:rPr>
      </w:pPr>
    </w:p>
    <w:p w14:paraId="0CA86088" w14:textId="77777777" w:rsidR="000D7335" w:rsidRDefault="006E496D" w:rsidP="006E496D">
      <w:p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Para calcular a energia total a fornecer à zona B para esta manter a temperatura:</w:t>
      </w:r>
    </w:p>
    <w:p w14:paraId="328BEAC5" w14:textId="77777777" w:rsidR="000D7335" w:rsidRDefault="000D7335" w:rsidP="000D7335">
      <w:p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5E29A78F" w14:textId="398CAD79" w:rsidR="001D440F" w:rsidRDefault="000D7335" w:rsidP="001D440F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Utilizar o valor da resistência térmica da zona B calculado na US05</w:t>
      </w:r>
      <w:r w:rsidR="001D440F"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ab/>
      </w:r>
    </w:p>
    <w:p w14:paraId="29660F9E" w14:textId="466C4805" w:rsidR="001D440F" w:rsidRDefault="001D440F" w:rsidP="001D440F">
      <w:pPr>
        <w:pStyle w:val="ListParagraph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6E33FF97" w14:textId="629C9742" w:rsidR="001D440F" w:rsidRDefault="000D7335" w:rsidP="004B27F6">
      <w:pPr>
        <w:pStyle w:val="ListParagraph"/>
        <w:jc w:val="center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Zona B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=1,81097</m:t>
          </m:r>
        </m:oMath>
      </m:oMathPara>
    </w:p>
    <w:p w14:paraId="259ABA15" w14:textId="7F725C0C" w:rsidR="001D440F" w:rsidRDefault="001D440F" w:rsidP="001D440F">
      <w:pPr>
        <w:pStyle w:val="ListParagraph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70C0FB73" w14:textId="4313C0FB" w:rsidR="001D440F" w:rsidRDefault="001D440F" w:rsidP="001D440F">
      <w:pPr>
        <w:pStyle w:val="ListParagraph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456EA814" w14:textId="2230AFBF" w:rsidR="004301CD" w:rsidRDefault="004301CD" w:rsidP="004301CD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Calcular a diferença de temperaturas entre o interior da zona B e o exterior:</w:t>
      </w:r>
    </w:p>
    <w:p w14:paraId="7A2D0E63" w14:textId="2138A3CA" w:rsidR="004301CD" w:rsidRDefault="004301CD" w:rsidP="00F7258A">
      <w:pPr>
        <w:pStyle w:val="ListParagraph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68C6D466" w14:textId="45AE0506" w:rsidR="004301CD" w:rsidRDefault="004301CD" w:rsidP="004B27F6">
      <w:pPr>
        <w:pStyle w:val="ListParagraph"/>
        <w:jc w:val="center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 xml:space="preserve">Temperatura Interna = </w:t>
      </w:r>
      <w:r w:rsidR="009260AA"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-</w:t>
      </w:r>
      <w:r w:rsidR="001A5DA7"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5</w:t>
      </w:r>
    </w:p>
    <w:p w14:paraId="4D881779" w14:textId="6324BD66" w:rsidR="004301CD" w:rsidRDefault="004301CD" w:rsidP="004B27F6">
      <w:pPr>
        <w:pStyle w:val="ListParagraph"/>
        <w:jc w:val="center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737ADBEB" w14:textId="40039FC8" w:rsidR="004301CD" w:rsidRDefault="001A5DA7" w:rsidP="004B27F6">
      <w:pPr>
        <w:pStyle w:val="ListParagraph"/>
        <w:jc w:val="center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Temperatura E</w:t>
      </w:r>
      <w:r w:rsidR="004B6091"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xterna = 20</w:t>
      </w:r>
    </w:p>
    <w:p w14:paraId="1373F504" w14:textId="4E2E5B9E" w:rsidR="004B6091" w:rsidRDefault="004B6091" w:rsidP="004B27F6">
      <w:pPr>
        <w:pStyle w:val="ListParagraph"/>
        <w:jc w:val="center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34709BE5" w14:textId="66158502" w:rsidR="004301CD" w:rsidRDefault="004B6091" w:rsidP="004B27F6">
      <w:pPr>
        <w:pStyle w:val="ListParagraph"/>
        <w:jc w:val="center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pt-PT"/>
          </w:rPr>
          <m:t>∆T</m:t>
        </m:r>
      </m:oMath>
      <w:r>
        <w:rPr>
          <w:rFonts w:ascii="Segoe UI" w:eastAsia="Times New Roman" w:hAnsi="Segoe UI" w:cs="Segoe UI"/>
          <w:b/>
          <w:iCs/>
          <w:sz w:val="28"/>
          <w:szCs w:val="28"/>
          <w:lang w:val="pt-PT"/>
        </w:rPr>
        <w:t xml:space="preserve"> = </w:t>
      </w:r>
      <w:r w:rsidR="00F7258A"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 xml:space="preserve">20 – </w:t>
      </w:r>
      <w:r w:rsidR="009260AA"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(-</w:t>
      </w:r>
      <w:r w:rsidR="00F7258A"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5</w:t>
      </w:r>
      <w:r w:rsidR="009260AA"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)</w:t>
      </w:r>
      <w:r w:rsidR="00F7258A"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 xml:space="preserve"> =</w:t>
      </w:r>
      <w:r w:rsidR="009260AA"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2</w:t>
      </w:r>
      <w:r w:rsidR="00F7258A"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5</w:t>
      </w:r>
    </w:p>
    <w:p w14:paraId="74E963DA" w14:textId="2CFB55B9" w:rsidR="004301CD" w:rsidRDefault="00F7258A" w:rsidP="00F7258A">
      <w:pPr>
        <w:pStyle w:val="ListParagraph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w:r w:rsidRPr="00F7258A"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br/>
      </w:r>
    </w:p>
    <w:p w14:paraId="429DD301" w14:textId="18AF6BBA" w:rsidR="004301CD" w:rsidRDefault="003C04A7" w:rsidP="004B27F6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w:r w:rsidRPr="003C04A7"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 xml:space="preserve">Cálculo da </w:t>
      </w:r>
      <w:r w:rsidRPr="003C04A7">
        <w:rPr>
          <w:rFonts w:ascii="Segoe UI" w:eastAsiaTheme="minorEastAsia" w:hAnsi="Segoe UI" w:cs="Segoe UI"/>
          <w:lang w:val="pt-PT"/>
        </w:rPr>
        <w:t>quantidade de Calor transferido</w:t>
      </w:r>
      <w:r>
        <w:rPr>
          <w:rFonts w:ascii="Segoe UI" w:eastAsiaTheme="minorEastAsia" w:hAnsi="Segoe UI" w:cs="Segoe UI"/>
          <w:lang w:val="pt-PT"/>
        </w:rPr>
        <w:t>:</w:t>
      </w:r>
      <w:r>
        <w:rPr>
          <w:rFonts w:ascii="Segoe UI" w:eastAsiaTheme="minorEastAsia" w:hAnsi="Segoe UI" w:cs="Segoe UI"/>
          <w:lang w:val="pt-PT"/>
        </w:rPr>
        <w:br/>
      </w:r>
      <w:r>
        <w:rPr>
          <w:rFonts w:ascii="Segoe UI" w:eastAsiaTheme="minorEastAsia" w:hAnsi="Segoe UI" w:cs="Segoe UI"/>
          <w:lang w:val="pt-PT"/>
        </w:rPr>
        <w:br/>
      </w:r>
    </w:p>
    <w:p w14:paraId="34FF2DD2" w14:textId="04C8C0D7" w:rsidR="004301CD" w:rsidRPr="004301CD" w:rsidRDefault="003C04A7" w:rsidP="003C04A7">
      <w:pPr>
        <w:jc w:val="center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Segoe UI"/>
                  <w:i/>
                  <w:color w:val="374151"/>
                  <w:kern w:val="0"/>
                  <w:lang w:val="pt-PT" w:eastAsia="en-GB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R</m:t>
              </m:r>
            </m:e>
            <m:sub>
              <m:r>
                <w:rPr>
                  <w:rFonts w:ascii="Cambria Math" w:eastAsia="Times New Roman" w:hAnsi="Cambria Math" w:cs="Segoe UI"/>
                  <w:color w:val="374151"/>
                  <w:kern w:val="0"/>
                  <w:lang w:val="pt-PT" w:eastAsia="en-GB"/>
                  <w14:ligatures w14:val="none"/>
                </w:rPr>
                <m:t>Zona B</m:t>
              </m:r>
            </m:sub>
          </m:sSub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=1,81097</m:t>
          </m:r>
        </m:oMath>
      </m:oMathPara>
    </w:p>
    <w:p w14:paraId="60A657AA" w14:textId="13EA6A50" w:rsidR="001D440F" w:rsidRPr="001D440F" w:rsidRDefault="003C04A7" w:rsidP="003C04A7">
      <w:pPr>
        <w:jc w:val="center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pt-PT"/>
          </w:rPr>
          <m:t>T</m:t>
        </m:r>
      </m:oMath>
      <w:r>
        <w:rPr>
          <w:rFonts w:ascii="Segoe UI" w:eastAsia="Times New Roman" w:hAnsi="Segoe UI" w:cs="Segoe UI"/>
          <w:b/>
          <w:iCs/>
          <w:sz w:val="28"/>
          <w:szCs w:val="28"/>
          <w:lang w:val="pt-PT"/>
        </w:rPr>
        <w:t xml:space="preserve"> = </w:t>
      </w: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 xml:space="preserve">20 – </w:t>
      </w:r>
      <w:r w:rsidR="009260AA"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(-</w:t>
      </w: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5</w:t>
      </w:r>
      <w:r w:rsidR="009260AA"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)</w:t>
      </w: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 xml:space="preserve"> =</w:t>
      </w:r>
      <w:r w:rsidR="009260AA"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2</w:t>
      </w: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5</w:t>
      </w:r>
    </w:p>
    <w:p w14:paraId="1195DA90" w14:textId="77777777" w:rsidR="003C04A7" w:rsidRDefault="003C04A7" w:rsidP="006E496D">
      <w:p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25D9B401" w14:textId="77777777" w:rsidR="003C04A7" w:rsidRDefault="003C04A7" w:rsidP="006E496D">
      <w:pP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</w:p>
    <w:p w14:paraId="53173473" w14:textId="77777777" w:rsidR="00F12240" w:rsidRDefault="003C04A7" w:rsidP="00725821">
      <w:pPr>
        <w:jc w:val="center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Q=</w:t>
      </w:r>
      <w:r w:rsidR="00725821"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  <w:t>15/</w:t>
      </w:r>
      <m:oMath>
        <m:r>
          <w:rPr>
            <w:rFonts w:ascii="Cambria Math" w:eastAsia="Times New Roman" w:hAnsi="Cambria Math" w:cs="Segoe UI"/>
            <w:color w:val="374151"/>
            <w:kern w:val="0"/>
            <w:lang w:val="pt-PT" w:eastAsia="en-GB"/>
            <w14:ligatures w14:val="none"/>
          </w:rPr>
          <m:t>1,81097</m:t>
        </m:r>
      </m:oMath>
    </w:p>
    <w:p w14:paraId="4F843BED" w14:textId="014C4BF1" w:rsidR="006E496D" w:rsidRDefault="00037A62" w:rsidP="00725821">
      <w:pPr>
        <w:jc w:val="center"/>
        <w:rPr>
          <w:rFonts w:ascii="Segoe UI" w:eastAsia="Times New Roman" w:hAnsi="Segoe UI" w:cs="Segoe UI"/>
          <w:color w:val="374151"/>
          <w:kern w:val="0"/>
          <w:lang w:val="pt-PT" w:eastAsia="en-GB"/>
          <w14:ligatures w14:val="none"/>
        </w:rPr>
      </w:pPr>
      <m:oMathPara>
        <m:oMath>
          <m: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⇔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Q=</m:t>
          </m:r>
          <m:r>
            <m:rPr>
              <m:sty m:val="p"/>
            </m:rPr>
            <w:rPr>
              <w:rFonts w:ascii="Cambria Math" w:eastAsia="Times New Roman" w:hAnsi="Cambria Math" w:cs="Segoe UI"/>
              <w:color w:val="374151"/>
              <w:kern w:val="0"/>
              <w:lang w:val="pt-PT" w:eastAsia="en-GB"/>
              <w14:ligatures w14:val="none"/>
            </w:rPr>
            <m:t>13,804757</m:t>
          </m:r>
          <m:r>
            <w:rPr>
              <w:rFonts w:ascii="Segoe UI" w:eastAsia="Times New Roman" w:hAnsi="Segoe UI" w:cs="Segoe UI"/>
              <w:color w:val="374151"/>
              <w:kern w:val="0"/>
              <w:lang w:val="pt-PT" w:eastAsia="en-GB"/>
              <w14:ligatures w14:val="none"/>
            </w:rPr>
            <w:br/>
          </m:r>
          <m:r>
            <w:rPr>
              <w:rFonts w:ascii="Segoe UI" w:eastAsia="Times New Roman" w:hAnsi="Segoe UI" w:cs="Segoe UI"/>
              <w:color w:val="374151"/>
              <w:kern w:val="0"/>
              <w:lang w:val="pt-PT" w:eastAsia="en-GB"/>
              <w14:ligatures w14:val="none"/>
            </w:rPr>
            <w:br/>
          </m:r>
        </m:oMath>
      </m:oMathPara>
    </w:p>
    <w:p w14:paraId="679960BB" w14:textId="126CB83D" w:rsidR="006E496D" w:rsidRDefault="006E496D" w:rsidP="00924C9C">
      <w:pPr>
        <w:rPr>
          <w:lang w:val="pt-PT"/>
        </w:rPr>
      </w:pPr>
    </w:p>
    <w:p w14:paraId="4D9569D7" w14:textId="77777777" w:rsidR="00924C9C" w:rsidRPr="00924C9C" w:rsidRDefault="00924C9C" w:rsidP="00924C9C">
      <w:pPr>
        <w:rPr>
          <w:lang w:val="pt-PT"/>
        </w:rPr>
      </w:pPr>
    </w:p>
    <w:p w14:paraId="3A642394" w14:textId="77777777" w:rsidR="00DE1D28" w:rsidRPr="00DE1D28" w:rsidRDefault="00DE1D28">
      <w:pPr>
        <w:rPr>
          <w:lang w:val="pt-PT"/>
        </w:rPr>
      </w:pPr>
    </w:p>
    <w:p w14:paraId="0698A9B4" w14:textId="156E3CBD" w:rsidR="7CEF47AD" w:rsidRDefault="7CEF47AD" w:rsidP="7CEF47AD">
      <w:pPr>
        <w:rPr>
          <w:color w:val="FF0000"/>
          <w:lang w:val="pt-PT"/>
        </w:rPr>
      </w:pPr>
    </w:p>
    <w:p w14:paraId="29052267" w14:textId="210DB1B0" w:rsidR="610FDD5D" w:rsidRDefault="610FDD5D" w:rsidP="610FDD5D">
      <w:pPr>
        <w:rPr>
          <w:color w:val="FF0000"/>
          <w:lang w:val="pt-PT"/>
        </w:rPr>
      </w:pPr>
    </w:p>
    <w:p w14:paraId="281A0D65" w14:textId="45706C54" w:rsidR="610FDD5D" w:rsidRDefault="610FDD5D" w:rsidP="610FDD5D">
      <w:pPr>
        <w:rPr>
          <w:color w:val="FF0000"/>
          <w:lang w:val="pt-PT"/>
        </w:rPr>
      </w:pPr>
    </w:p>
    <w:p w14:paraId="0E8277C3" w14:textId="2AF89039" w:rsidR="610FDD5D" w:rsidRDefault="610FDD5D" w:rsidP="610FDD5D">
      <w:pPr>
        <w:rPr>
          <w:color w:val="FF0000"/>
          <w:lang w:val="pt-PT"/>
        </w:rPr>
      </w:pPr>
    </w:p>
    <w:p w14:paraId="73B968F4" w14:textId="12907E50" w:rsidR="610FDD5D" w:rsidRDefault="610FDD5D" w:rsidP="610FDD5D">
      <w:pPr>
        <w:rPr>
          <w:color w:val="FF0000"/>
          <w:lang w:val="pt-PT"/>
        </w:rPr>
      </w:pPr>
    </w:p>
    <w:p w14:paraId="3A8FA48C" w14:textId="4F7063AD" w:rsidR="2616A310" w:rsidRDefault="2616A310" w:rsidP="1683B0F2">
      <w:pPr>
        <w:rPr>
          <w:color w:val="FF0000"/>
          <w:lang w:val="pt-PT"/>
        </w:rPr>
      </w:pPr>
      <w:r w:rsidRPr="6EC8FAFB">
        <w:rPr>
          <w:color w:val="FF0000"/>
          <w:lang w:val="pt-PT"/>
        </w:rPr>
        <w:t>Exemplo de Cálculo da Potência Energética de uma zona:</w:t>
      </w:r>
    </w:p>
    <w:p w14:paraId="66F7BC58" w14:textId="7A65A891" w:rsidR="6D45BB7F" w:rsidRDefault="6D45BB7F" w:rsidP="6D45BB7F">
      <w:pPr>
        <w:rPr>
          <w:rFonts w:ascii="Calibri" w:eastAsia="Calibri" w:hAnsi="Calibri" w:cs="Calibri"/>
          <w:lang w:val="pt-PT"/>
        </w:rPr>
      </w:pPr>
    </w:p>
    <w:p w14:paraId="204920C9" w14:textId="088E9FAE" w:rsidR="401C9703" w:rsidRDefault="401C9703" w:rsidP="58EE9873">
      <w:pPr>
        <w:jc w:val="center"/>
        <w:rPr>
          <w:rFonts w:ascii="Calibri" w:eastAsia="Calibri" w:hAnsi="Calibri" w:cs="Calibri"/>
          <w:sz w:val="20"/>
          <w:szCs w:val="20"/>
          <w:lang w:val="pt-PT"/>
        </w:rPr>
      </w:pPr>
      <w:r w:rsidRPr="4B3C9E12">
        <w:rPr>
          <w:rFonts w:ascii="Calibri" w:eastAsia="Calibri" w:hAnsi="Calibri" w:cs="Calibri"/>
          <w:sz w:val="20"/>
          <w:szCs w:val="20"/>
          <w:lang w:val="pt-PT"/>
        </w:rPr>
        <w:t>A potência energética pode ser calculada através da seguinte fórmula:</w:t>
      </w:r>
    </w:p>
    <w:p w14:paraId="49A214C7" w14:textId="3CAF95FA" w:rsidR="2A2E0133" w:rsidRDefault="2A2E0133" w:rsidP="2A2E0133">
      <w:pPr>
        <w:jc w:val="center"/>
        <w:rPr>
          <w:rFonts w:ascii="Calibri" w:eastAsia="Calibri" w:hAnsi="Calibri" w:cs="Calibri"/>
          <w:sz w:val="20"/>
          <w:szCs w:val="20"/>
          <w:lang w:val="pt-PT"/>
        </w:rPr>
      </w:pPr>
    </w:p>
    <w:p w14:paraId="72420BC3" w14:textId="15A8D71C" w:rsidR="7CEF47AD" w:rsidRDefault="6164E9EB" w:rsidP="02B648F3">
      <w:pPr>
        <w:jc w:val="center"/>
        <w:rPr>
          <w:rFonts w:ascii="Calibri" w:eastAsia="Calibri" w:hAnsi="Calibri" w:cs="Calibri"/>
          <w:sz w:val="20"/>
          <w:szCs w:val="20"/>
          <w:lang w:val="pt-PT"/>
        </w:rPr>
      </w:pPr>
      <w:r>
        <w:rPr>
          <w:noProof/>
        </w:rPr>
        <w:drawing>
          <wp:inline distT="0" distB="0" distL="0" distR="0" wp14:anchorId="114360FA" wp14:editId="77AA7991">
            <wp:extent cx="1257300" cy="1314450"/>
            <wp:effectExtent l="0" t="0" r="0" b="0"/>
            <wp:docPr id="2134721612" name="Picture 2134721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E88C" w14:textId="39E2DD46" w:rsidR="197F446A" w:rsidRDefault="5E3462AE" w:rsidP="197F446A">
      <w:pPr>
        <w:rPr>
          <w:sz w:val="20"/>
          <w:szCs w:val="20"/>
          <w:lang w:val="pt-PT"/>
        </w:rPr>
      </w:pPr>
      <w:r w:rsidRPr="6E52412D">
        <w:rPr>
          <w:sz w:val="20"/>
          <w:szCs w:val="20"/>
          <w:lang w:val="pt-PT"/>
        </w:rPr>
        <w:t>Onde:</w:t>
      </w:r>
    </w:p>
    <w:p w14:paraId="670BA5DA" w14:textId="1FAA1D90" w:rsidR="2AFD4AA7" w:rsidRDefault="2AFD4AA7" w:rsidP="2AFD4AA7">
      <w:pPr>
        <w:rPr>
          <w:sz w:val="20"/>
          <w:szCs w:val="20"/>
          <w:lang w:val="pt-PT"/>
        </w:rPr>
      </w:pPr>
    </w:p>
    <w:p w14:paraId="5EC3B865" w14:textId="3BBD93DB" w:rsidR="2AFD4AA7" w:rsidRDefault="5E3462AE" w:rsidP="33993AD6">
      <w:pPr>
        <w:jc w:val="center"/>
        <w:rPr>
          <w:sz w:val="20"/>
          <w:szCs w:val="20"/>
          <w:lang w:val="pt-PT"/>
        </w:rPr>
      </w:pPr>
      <w:r w:rsidRPr="6E52412D">
        <w:rPr>
          <w:sz w:val="20"/>
          <w:szCs w:val="20"/>
          <w:lang w:val="pt-PT"/>
        </w:rPr>
        <w:t>P - Potência energética</w:t>
      </w:r>
    </w:p>
    <w:p w14:paraId="5DB79B6D" w14:textId="5B27A48D" w:rsidR="5E3462AE" w:rsidRDefault="5E3462AE" w:rsidP="33993AD6">
      <w:pPr>
        <w:jc w:val="center"/>
        <w:rPr>
          <w:sz w:val="20"/>
          <w:szCs w:val="20"/>
          <w:lang w:val="pt-PT"/>
        </w:rPr>
      </w:pPr>
      <w:r w:rsidRPr="6E52412D">
        <w:rPr>
          <w:sz w:val="20"/>
          <w:szCs w:val="20"/>
          <w:lang w:val="pt-PT"/>
        </w:rPr>
        <w:t xml:space="preserve">Q- </w:t>
      </w:r>
      <w:r w:rsidR="5AFEB6C6" w:rsidRPr="6E52412D">
        <w:rPr>
          <w:sz w:val="20"/>
          <w:szCs w:val="20"/>
          <w:lang w:val="pt-PT"/>
        </w:rPr>
        <w:t>Quantidade de calor transferido</w:t>
      </w:r>
    </w:p>
    <w:p w14:paraId="3EE9E41E" w14:textId="622A3E44" w:rsidR="2DB8DE63" w:rsidRDefault="5AFEB6C6" w:rsidP="33993AD6">
      <w:pPr>
        <w:jc w:val="center"/>
        <w:rPr>
          <w:rFonts w:ascii="Calibri" w:eastAsia="Calibri" w:hAnsi="Calibri" w:cs="Calibri"/>
          <w:color w:val="000000" w:themeColor="text1"/>
          <w:sz w:val="20"/>
          <w:szCs w:val="20"/>
          <w:lang w:val="pt-PT"/>
        </w:rPr>
      </w:pPr>
      <w:proofErr w:type="spellStart"/>
      <w:r w:rsidRPr="6E52412D">
        <w:rPr>
          <w:rFonts w:ascii="Arial" w:eastAsia="Arial" w:hAnsi="Arial" w:cs="Arial"/>
          <w:color w:val="000000" w:themeColor="text1"/>
          <w:sz w:val="20"/>
          <w:szCs w:val="20"/>
          <w:lang w:val="pt-PT"/>
        </w:rPr>
        <w:t>Δt</w:t>
      </w:r>
      <w:proofErr w:type="spellEnd"/>
      <w:r w:rsidRPr="6E52412D">
        <w:rPr>
          <w:rFonts w:ascii="Arial" w:eastAsia="Arial" w:hAnsi="Arial" w:cs="Arial"/>
          <w:color w:val="000000" w:themeColor="text1"/>
          <w:sz w:val="20"/>
          <w:szCs w:val="20"/>
          <w:lang w:val="pt-PT"/>
        </w:rPr>
        <w:t>-</w:t>
      </w:r>
      <w:r w:rsidRPr="00765C9B">
        <w:rPr>
          <w:rFonts w:ascii="Arial" w:eastAsia="Arial" w:hAnsi="Arial" w:cs="Arial"/>
          <w:color w:val="000000" w:themeColor="text1"/>
          <w:sz w:val="20"/>
          <w:szCs w:val="20"/>
          <w:lang w:val="pt-PT"/>
        </w:rPr>
        <w:t xml:space="preserve"> intervalo de tempo</w:t>
      </w:r>
    </w:p>
    <w:p w14:paraId="49DDED0F" w14:textId="3403CECD" w:rsidR="00DE1D28" w:rsidRDefault="00DE1D28">
      <w:pPr>
        <w:rPr>
          <w:lang w:val="pt-PT"/>
        </w:rPr>
      </w:pPr>
    </w:p>
    <w:p w14:paraId="721E193D" w14:textId="0AFCD77A" w:rsidR="200E6BE6" w:rsidRDefault="200E6BE6" w:rsidP="200E6BE6">
      <w:pPr>
        <w:rPr>
          <w:lang w:val="pt-PT"/>
        </w:rPr>
      </w:pPr>
    </w:p>
    <w:p w14:paraId="2F8D24EB" w14:textId="0EF455F1" w:rsidR="6D010B81" w:rsidRDefault="6D010B81" w:rsidP="714DD4A5">
      <w:pPr>
        <w:rPr>
          <w:lang w:val="pt-PT"/>
        </w:rPr>
      </w:pPr>
      <w:r w:rsidRPr="714DD4A5">
        <w:rPr>
          <w:lang w:val="pt-PT"/>
        </w:rPr>
        <w:t>Exemplo:</w:t>
      </w:r>
    </w:p>
    <w:p w14:paraId="66255EBE" w14:textId="597915F6" w:rsidR="136E5408" w:rsidRDefault="136E5408" w:rsidP="136E5408">
      <w:pPr>
        <w:rPr>
          <w:lang w:val="pt-PT"/>
        </w:rPr>
      </w:pPr>
    </w:p>
    <w:p w14:paraId="75B6C96A" w14:textId="0D8DC996" w:rsidR="6D010B81" w:rsidRDefault="6D010B81" w:rsidP="144D778D">
      <w:pPr>
        <w:jc w:val="center"/>
        <w:rPr>
          <w:lang w:val="pt-PT"/>
        </w:rPr>
      </w:pPr>
      <w:r w:rsidRPr="4116AFD1">
        <w:rPr>
          <w:lang w:val="pt-PT"/>
        </w:rPr>
        <w:t xml:space="preserve">Para calcular a </w:t>
      </w:r>
      <w:r w:rsidRPr="0F43BA9C">
        <w:rPr>
          <w:lang w:val="pt-PT"/>
        </w:rPr>
        <w:t xml:space="preserve">potência energética </w:t>
      </w:r>
      <w:r w:rsidRPr="5C9AF02D">
        <w:rPr>
          <w:lang w:val="pt-PT"/>
        </w:rPr>
        <w:t>da zona B</w:t>
      </w:r>
      <w:r w:rsidR="70EFA450" w:rsidRPr="21D1457C">
        <w:rPr>
          <w:lang w:val="pt-PT"/>
        </w:rPr>
        <w:t xml:space="preserve"> vamos:</w:t>
      </w:r>
    </w:p>
    <w:p w14:paraId="65BD39C1" w14:textId="5FA7E02B" w:rsidR="14263B87" w:rsidRDefault="14263B87" w:rsidP="14263B87">
      <w:pPr>
        <w:rPr>
          <w:lang w:val="pt-PT"/>
        </w:rPr>
      </w:pPr>
    </w:p>
    <w:p w14:paraId="574E8E21" w14:textId="0259D541" w:rsidR="70EFA450" w:rsidRDefault="70EFA450" w:rsidP="5B43B119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374151"/>
          <w:lang w:val="pt-PT" w:eastAsia="en-GB"/>
        </w:rPr>
      </w:pPr>
      <w:r w:rsidRPr="02CAABF3">
        <w:rPr>
          <w:rFonts w:ascii="Segoe UI" w:eastAsia="Times New Roman" w:hAnsi="Segoe UI" w:cs="Segoe UI"/>
          <w:color w:val="374151"/>
          <w:lang w:val="pt-PT" w:eastAsia="en-GB"/>
        </w:rPr>
        <w:t xml:space="preserve">Utilizar o valor </w:t>
      </w:r>
      <w:r w:rsidRPr="052BE004">
        <w:rPr>
          <w:rFonts w:ascii="Segoe UI" w:eastAsia="Times New Roman" w:hAnsi="Segoe UI" w:cs="Segoe UI"/>
          <w:color w:val="374151"/>
          <w:lang w:val="pt-PT" w:eastAsia="en-GB"/>
        </w:rPr>
        <w:t xml:space="preserve">da </w:t>
      </w:r>
      <w:r w:rsidRPr="07F6B659">
        <w:rPr>
          <w:rFonts w:ascii="Segoe UI" w:eastAsia="Times New Roman" w:hAnsi="Segoe UI" w:cs="Segoe UI"/>
          <w:color w:val="374151"/>
          <w:lang w:val="pt-PT" w:eastAsia="en-GB"/>
        </w:rPr>
        <w:t xml:space="preserve">energia a ser </w:t>
      </w:r>
      <w:r w:rsidRPr="0DD67B54">
        <w:rPr>
          <w:rFonts w:ascii="Segoe UI" w:eastAsia="Times New Roman" w:hAnsi="Segoe UI" w:cs="Segoe UI"/>
          <w:color w:val="374151"/>
          <w:lang w:val="pt-PT" w:eastAsia="en-GB"/>
        </w:rPr>
        <w:t>forn</w:t>
      </w:r>
      <w:r w:rsidR="4E0F5A18" w:rsidRPr="0DD67B54">
        <w:rPr>
          <w:rFonts w:ascii="Segoe UI" w:eastAsia="Times New Roman" w:hAnsi="Segoe UI" w:cs="Segoe UI"/>
          <w:color w:val="374151"/>
          <w:lang w:val="pt-PT" w:eastAsia="en-GB"/>
        </w:rPr>
        <w:t xml:space="preserve">ecida, </w:t>
      </w:r>
      <w:r w:rsidR="4E0F5A18" w:rsidRPr="3E8EA461">
        <w:rPr>
          <w:rFonts w:ascii="Segoe UI" w:eastAsia="Times New Roman" w:hAnsi="Segoe UI" w:cs="Segoe UI"/>
          <w:color w:val="374151"/>
          <w:lang w:val="pt-PT" w:eastAsia="en-GB"/>
        </w:rPr>
        <w:t xml:space="preserve">calculada na </w:t>
      </w:r>
      <w:r w:rsidR="4E0F5A18" w:rsidRPr="61E0BA68">
        <w:rPr>
          <w:rFonts w:ascii="Segoe UI" w:eastAsia="Times New Roman" w:hAnsi="Segoe UI" w:cs="Segoe UI"/>
          <w:color w:val="374151"/>
          <w:lang w:val="pt-PT" w:eastAsia="en-GB"/>
        </w:rPr>
        <w:t>US07</w:t>
      </w:r>
      <w:r w:rsidR="4E0F5A18" w:rsidRPr="00501CB4">
        <w:rPr>
          <w:rFonts w:ascii="Segoe UI" w:eastAsia="Times New Roman" w:hAnsi="Segoe UI" w:cs="Segoe UI"/>
          <w:color w:val="374151"/>
          <w:lang w:val="pt-PT" w:eastAsia="en-GB"/>
        </w:rPr>
        <w:t>.</w:t>
      </w:r>
      <w:r w:rsidR="42C2FF8D" w:rsidRPr="7563372B">
        <w:rPr>
          <w:rFonts w:ascii="Segoe UI" w:eastAsia="Times New Roman" w:hAnsi="Segoe UI" w:cs="Segoe UI"/>
          <w:color w:val="374151"/>
          <w:lang w:val="pt-PT" w:eastAsia="en-GB"/>
        </w:rPr>
        <w:t xml:space="preserve"> </w:t>
      </w:r>
    </w:p>
    <w:p w14:paraId="336EEDA3" w14:textId="09A91E5E" w:rsidR="2CA9BE67" w:rsidRDefault="42C2FF8D" w:rsidP="5B43B119">
      <w:pPr>
        <w:ind w:left="2160" w:firstLine="720"/>
        <w:rPr>
          <w:rFonts w:ascii="Segoe UI" w:eastAsia="Times New Roman" w:hAnsi="Segoe UI" w:cs="Segoe UI"/>
          <w:color w:val="374151"/>
          <w:lang w:val="pt-PT" w:eastAsia="en-GB"/>
        </w:rPr>
      </w:pPr>
      <w:r w:rsidRPr="7563372B">
        <w:rPr>
          <w:rFonts w:ascii="Segoe UI" w:eastAsia="Times New Roman" w:hAnsi="Segoe UI" w:cs="Segoe UI"/>
          <w:color w:val="374151"/>
          <w:lang w:val="pt-PT" w:eastAsia="en-GB"/>
        </w:rPr>
        <w:t xml:space="preserve">Q= </w:t>
      </w:r>
      <w:r w:rsidRPr="7563372B">
        <w:rPr>
          <w:rFonts w:ascii="Segoe UI" w:eastAsia="Times New Roman" w:hAnsi="Segoe UI" w:cs="Segoe UI"/>
          <w:color w:val="374151"/>
          <w:lang w:val="pt-PT" w:eastAsia="en-GB"/>
        </w:rPr>
        <w:t>13,</w:t>
      </w:r>
      <w:r w:rsidR="2B9FA14D" w:rsidRPr="21D1AA23">
        <w:rPr>
          <w:rFonts w:ascii="Segoe UI" w:eastAsia="Times New Roman" w:hAnsi="Segoe UI" w:cs="Segoe UI"/>
          <w:color w:val="374151"/>
          <w:lang w:val="pt-PT" w:eastAsia="en-GB"/>
        </w:rPr>
        <w:t>8047566</w:t>
      </w:r>
      <w:r w:rsidRPr="7563372B">
        <w:rPr>
          <w:rFonts w:ascii="Segoe UI" w:eastAsia="Times New Roman" w:hAnsi="Segoe UI" w:cs="Segoe UI"/>
          <w:color w:val="374151"/>
          <w:lang w:val="pt-PT" w:eastAsia="en-GB"/>
        </w:rPr>
        <w:t xml:space="preserve"> J</w:t>
      </w:r>
    </w:p>
    <w:p w14:paraId="4376679C" w14:textId="075CBAFE" w:rsidR="56170F3B" w:rsidRDefault="42C2FF8D" w:rsidP="56170F3B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374151"/>
          <w:lang w:val="pt-PT" w:eastAsia="en-GB"/>
        </w:rPr>
      </w:pPr>
      <w:r w:rsidRPr="5436DF63">
        <w:rPr>
          <w:rFonts w:ascii="Segoe UI" w:eastAsia="Times New Roman" w:hAnsi="Segoe UI" w:cs="Segoe UI"/>
          <w:color w:val="374151"/>
          <w:lang w:val="pt-PT" w:eastAsia="en-GB"/>
        </w:rPr>
        <w:t xml:space="preserve">Dividir </w:t>
      </w:r>
      <w:r w:rsidRPr="65402EA8">
        <w:rPr>
          <w:rFonts w:ascii="Segoe UI" w:eastAsia="Times New Roman" w:hAnsi="Segoe UI" w:cs="Segoe UI"/>
          <w:color w:val="374151"/>
          <w:lang w:val="pt-PT" w:eastAsia="en-GB"/>
        </w:rPr>
        <w:t xml:space="preserve">por 3600 </w:t>
      </w:r>
      <w:r w:rsidRPr="6157FB7A">
        <w:rPr>
          <w:rFonts w:ascii="Segoe UI" w:eastAsia="Times New Roman" w:hAnsi="Segoe UI" w:cs="Segoe UI"/>
          <w:color w:val="374151"/>
          <w:lang w:val="pt-PT" w:eastAsia="en-GB"/>
        </w:rPr>
        <w:t xml:space="preserve">segundos (1 </w:t>
      </w:r>
      <w:r w:rsidRPr="394A6DBD">
        <w:rPr>
          <w:rFonts w:ascii="Segoe UI" w:eastAsia="Times New Roman" w:hAnsi="Segoe UI" w:cs="Segoe UI"/>
          <w:color w:val="374151"/>
          <w:lang w:val="pt-PT" w:eastAsia="en-GB"/>
        </w:rPr>
        <w:t>hora em unidade</w:t>
      </w:r>
      <w:r w:rsidRPr="509A9390">
        <w:rPr>
          <w:rFonts w:ascii="Segoe UI" w:eastAsia="Times New Roman" w:hAnsi="Segoe UI" w:cs="Segoe UI"/>
          <w:color w:val="374151"/>
          <w:lang w:val="pt-PT" w:eastAsia="en-GB"/>
        </w:rPr>
        <w:t xml:space="preserve"> SI).</w:t>
      </w:r>
    </w:p>
    <w:p w14:paraId="4BF9F1B9" w14:textId="0EBC02DA" w:rsidR="76956548" w:rsidRDefault="76956548" w:rsidP="4143DF29">
      <w:pPr>
        <w:rPr>
          <w:rFonts w:ascii="Segoe UI" w:eastAsia="Times New Roman" w:hAnsi="Segoe UI" w:cs="Segoe UI"/>
          <w:color w:val="374151"/>
          <w:lang w:val="pt-PT" w:eastAsia="en-GB"/>
        </w:rPr>
      </w:pPr>
    </w:p>
    <w:p w14:paraId="45614D70" w14:textId="1CEA5D7D" w:rsidR="42C2FF8D" w:rsidRDefault="217618DA" w:rsidP="2F859DBD">
      <w:pPr>
        <w:ind w:left="2160"/>
        <w:rPr>
          <w:rFonts w:ascii="Segoe UI" w:eastAsia="Times New Roman" w:hAnsi="Segoe UI" w:cs="Segoe UI"/>
          <w:color w:val="374151"/>
          <w:lang w:val="pt-PT" w:eastAsia="en-GB"/>
        </w:rPr>
      </w:pPr>
      <w:r w:rsidRPr="2F859DBD">
        <w:rPr>
          <w:rFonts w:ascii="Segoe UI" w:eastAsia="Times New Roman" w:hAnsi="Segoe UI" w:cs="Segoe UI"/>
          <w:color w:val="374151"/>
          <w:lang w:val="pt-PT" w:eastAsia="en-GB"/>
        </w:rPr>
        <w:t xml:space="preserve">P= </w:t>
      </w:r>
      <w:r w:rsidR="14852F06" w:rsidRPr="5FC44A75">
        <w:rPr>
          <w:rFonts w:ascii="Segoe UI" w:eastAsia="Times New Roman" w:hAnsi="Segoe UI" w:cs="Segoe UI"/>
          <w:color w:val="374151"/>
          <w:lang w:val="pt-PT" w:eastAsia="en-GB"/>
        </w:rPr>
        <w:t>13,</w:t>
      </w:r>
      <w:r w:rsidR="14852F06" w:rsidRPr="120A630C">
        <w:rPr>
          <w:rFonts w:ascii="Segoe UI" w:eastAsia="Times New Roman" w:hAnsi="Segoe UI" w:cs="Segoe UI"/>
          <w:color w:val="374151"/>
          <w:lang w:val="pt-PT" w:eastAsia="en-GB"/>
        </w:rPr>
        <w:t>8047566</w:t>
      </w:r>
      <w:r w:rsidR="14852F06" w:rsidRPr="21D1AA23">
        <w:rPr>
          <w:rFonts w:ascii="Segoe UI" w:eastAsia="Times New Roman" w:hAnsi="Segoe UI" w:cs="Segoe UI"/>
          <w:color w:val="374151"/>
          <w:lang w:val="pt-PT" w:eastAsia="en-GB"/>
        </w:rPr>
        <w:t xml:space="preserve"> </w:t>
      </w:r>
      <w:r w:rsidRPr="7C176F9E">
        <w:rPr>
          <w:rFonts w:ascii="Segoe UI" w:eastAsia="Times New Roman" w:hAnsi="Segoe UI" w:cs="Segoe UI"/>
          <w:color w:val="374151"/>
          <w:lang w:val="pt-PT" w:eastAsia="en-GB"/>
        </w:rPr>
        <w:t>/</w:t>
      </w:r>
      <w:r w:rsidRPr="73A84A20">
        <w:rPr>
          <w:rFonts w:ascii="Segoe UI" w:eastAsia="Times New Roman" w:hAnsi="Segoe UI" w:cs="Segoe UI"/>
          <w:color w:val="374151"/>
          <w:lang w:val="pt-PT" w:eastAsia="en-GB"/>
        </w:rPr>
        <w:t xml:space="preserve"> </w:t>
      </w:r>
      <w:r w:rsidR="42C2FF8D" w:rsidRPr="27B7C812">
        <w:rPr>
          <w:rFonts w:ascii="Segoe UI" w:eastAsia="Times New Roman" w:hAnsi="Segoe UI" w:cs="Segoe UI"/>
          <w:color w:val="374151"/>
          <w:lang w:val="pt-PT" w:eastAsia="en-GB"/>
        </w:rPr>
        <w:t>3600</w:t>
      </w:r>
      <w:r w:rsidR="42C2FF8D" w:rsidRPr="2F859DBD">
        <w:rPr>
          <w:rFonts w:ascii="Segoe UI" w:eastAsia="Times New Roman" w:hAnsi="Segoe UI" w:cs="Segoe UI"/>
          <w:color w:val="374151"/>
          <w:lang w:val="pt-PT" w:eastAsia="en-GB"/>
        </w:rPr>
        <w:t xml:space="preserve"> </w:t>
      </w:r>
      <w:r w:rsidR="205D4228" w:rsidRPr="73A84A20">
        <w:rPr>
          <w:rFonts w:ascii="Segoe UI" w:eastAsia="Times New Roman" w:hAnsi="Segoe UI" w:cs="Segoe UI"/>
          <w:color w:val="374151"/>
          <w:lang w:val="pt-PT" w:eastAsia="en-GB"/>
        </w:rPr>
        <w:t xml:space="preserve">= </w:t>
      </w:r>
      <w:r w:rsidR="4C5F69E5" w:rsidRPr="32BD3E7F">
        <w:rPr>
          <w:rFonts w:ascii="Segoe UI" w:eastAsia="Times New Roman" w:hAnsi="Segoe UI" w:cs="Segoe UI"/>
          <w:color w:val="374151"/>
          <w:lang w:val="pt-PT" w:eastAsia="en-GB"/>
        </w:rPr>
        <w:t>0</w:t>
      </w:r>
      <w:r w:rsidR="4C5F69E5" w:rsidRPr="03FCA73F">
        <w:rPr>
          <w:rFonts w:ascii="Segoe UI" w:eastAsia="Times New Roman" w:hAnsi="Segoe UI" w:cs="Segoe UI"/>
          <w:color w:val="374151"/>
          <w:lang w:val="pt-PT" w:eastAsia="en-GB"/>
        </w:rPr>
        <w:t>,</w:t>
      </w:r>
      <w:r w:rsidR="4C5F69E5" w:rsidRPr="1F80E79B">
        <w:rPr>
          <w:rFonts w:ascii="Segoe UI" w:eastAsia="Times New Roman" w:hAnsi="Segoe UI" w:cs="Segoe UI"/>
          <w:color w:val="374151"/>
          <w:lang w:val="pt-PT" w:eastAsia="en-GB"/>
        </w:rPr>
        <w:t>003834655 W</w:t>
      </w:r>
      <w:r w:rsidR="205D4228" w:rsidRPr="4523C02A">
        <w:rPr>
          <w:rFonts w:ascii="Segoe UI" w:eastAsia="Times New Roman" w:hAnsi="Segoe UI" w:cs="Segoe UI"/>
          <w:color w:val="374151"/>
          <w:lang w:val="pt-PT" w:eastAsia="en-GB"/>
        </w:rPr>
        <w:t xml:space="preserve"> </w:t>
      </w:r>
    </w:p>
    <w:p w14:paraId="545A5D0C" w14:textId="7357E574" w:rsidR="6959BF13" w:rsidRDefault="6959BF13" w:rsidP="6959BF13">
      <w:pPr>
        <w:rPr>
          <w:rFonts w:ascii="Segoe UI" w:eastAsia="Times New Roman" w:hAnsi="Segoe UI" w:cs="Segoe UI"/>
          <w:color w:val="374151"/>
          <w:lang w:val="pt-PT" w:eastAsia="en-GB"/>
        </w:rPr>
      </w:pPr>
    </w:p>
    <w:p w14:paraId="74AE3295" w14:textId="717EBEC3" w:rsidR="2E6C3356" w:rsidRDefault="2E6C3356" w:rsidP="2E6C3356">
      <w:pPr>
        <w:rPr>
          <w:rFonts w:ascii="Segoe UI" w:eastAsia="Times New Roman" w:hAnsi="Segoe UI" w:cs="Segoe UI"/>
          <w:color w:val="374151"/>
          <w:lang w:val="pt-PT" w:eastAsia="en-GB"/>
        </w:rPr>
      </w:pPr>
    </w:p>
    <w:sectPr w:rsidR="2E6C3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DBC"/>
    <w:multiLevelType w:val="hybridMultilevel"/>
    <w:tmpl w:val="51602922"/>
    <w:lvl w:ilvl="0" w:tplc="08090005">
      <w:start w:val="1"/>
      <w:numFmt w:val="bullet"/>
      <w:lvlText w:val=""/>
      <w:lvlJc w:val="left"/>
      <w:pPr>
        <w:ind w:left="144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" w15:restartNumberingAfterBreak="0">
    <w:nsid w:val="13545226"/>
    <w:multiLevelType w:val="hybridMultilevel"/>
    <w:tmpl w:val="FFFFFFFF"/>
    <w:lvl w:ilvl="0" w:tplc="C72EA768">
      <w:start w:val="1"/>
      <w:numFmt w:val="decimal"/>
      <w:lvlText w:val="%1."/>
      <w:lvlJc w:val="left"/>
      <w:pPr>
        <w:ind w:left="720" w:hanging="360"/>
      </w:pPr>
    </w:lvl>
    <w:lvl w:ilvl="1" w:tplc="CE6A49AC">
      <w:start w:val="1"/>
      <w:numFmt w:val="lowerLetter"/>
      <w:lvlText w:val="%2."/>
      <w:lvlJc w:val="left"/>
      <w:pPr>
        <w:ind w:left="1440" w:hanging="360"/>
      </w:pPr>
    </w:lvl>
    <w:lvl w:ilvl="2" w:tplc="D8DE4EA6">
      <w:start w:val="1"/>
      <w:numFmt w:val="lowerRoman"/>
      <w:lvlText w:val="%3."/>
      <w:lvlJc w:val="right"/>
      <w:pPr>
        <w:ind w:left="2160" w:hanging="180"/>
      </w:pPr>
    </w:lvl>
    <w:lvl w:ilvl="3" w:tplc="C0DA0760">
      <w:start w:val="1"/>
      <w:numFmt w:val="decimal"/>
      <w:lvlText w:val="%4."/>
      <w:lvlJc w:val="left"/>
      <w:pPr>
        <w:ind w:left="2880" w:hanging="360"/>
      </w:pPr>
    </w:lvl>
    <w:lvl w:ilvl="4" w:tplc="268631C4">
      <w:start w:val="1"/>
      <w:numFmt w:val="lowerLetter"/>
      <w:lvlText w:val="%5."/>
      <w:lvlJc w:val="left"/>
      <w:pPr>
        <w:ind w:left="3600" w:hanging="360"/>
      </w:pPr>
    </w:lvl>
    <w:lvl w:ilvl="5" w:tplc="B8B46C14">
      <w:start w:val="1"/>
      <w:numFmt w:val="lowerRoman"/>
      <w:lvlText w:val="%6."/>
      <w:lvlJc w:val="right"/>
      <w:pPr>
        <w:ind w:left="4320" w:hanging="180"/>
      </w:pPr>
    </w:lvl>
    <w:lvl w:ilvl="6" w:tplc="C3485A16">
      <w:start w:val="1"/>
      <w:numFmt w:val="decimal"/>
      <w:lvlText w:val="%7."/>
      <w:lvlJc w:val="left"/>
      <w:pPr>
        <w:ind w:left="5040" w:hanging="360"/>
      </w:pPr>
    </w:lvl>
    <w:lvl w:ilvl="7" w:tplc="75FCA016">
      <w:start w:val="1"/>
      <w:numFmt w:val="lowerLetter"/>
      <w:lvlText w:val="%8."/>
      <w:lvlJc w:val="left"/>
      <w:pPr>
        <w:ind w:left="5760" w:hanging="360"/>
      </w:pPr>
    </w:lvl>
    <w:lvl w:ilvl="8" w:tplc="D9CCEB1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11B65"/>
    <w:multiLevelType w:val="multilevel"/>
    <w:tmpl w:val="453EB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213D14"/>
    <w:multiLevelType w:val="hybridMultilevel"/>
    <w:tmpl w:val="41326FA8"/>
    <w:lvl w:ilvl="0" w:tplc="4490B6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1A6AAD"/>
    <w:multiLevelType w:val="multilevel"/>
    <w:tmpl w:val="8440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474009"/>
    <w:multiLevelType w:val="multilevel"/>
    <w:tmpl w:val="93A8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DE3A87"/>
    <w:multiLevelType w:val="multilevel"/>
    <w:tmpl w:val="093CC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E29314"/>
    <w:multiLevelType w:val="hybridMultilevel"/>
    <w:tmpl w:val="FFFFFFFF"/>
    <w:lvl w:ilvl="0" w:tplc="C9AEB566">
      <w:start w:val="1"/>
      <w:numFmt w:val="decimal"/>
      <w:lvlText w:val="%1."/>
      <w:lvlJc w:val="left"/>
      <w:pPr>
        <w:ind w:left="720" w:hanging="360"/>
      </w:pPr>
    </w:lvl>
    <w:lvl w:ilvl="1" w:tplc="7BE80A16">
      <w:start w:val="1"/>
      <w:numFmt w:val="lowerLetter"/>
      <w:lvlText w:val="%2."/>
      <w:lvlJc w:val="left"/>
      <w:pPr>
        <w:ind w:left="1440" w:hanging="360"/>
      </w:pPr>
    </w:lvl>
    <w:lvl w:ilvl="2" w:tplc="2FA05522">
      <w:start w:val="1"/>
      <w:numFmt w:val="lowerRoman"/>
      <w:lvlText w:val="%3."/>
      <w:lvlJc w:val="right"/>
      <w:pPr>
        <w:ind w:left="2160" w:hanging="180"/>
      </w:pPr>
    </w:lvl>
    <w:lvl w:ilvl="3" w:tplc="57083CDE">
      <w:start w:val="1"/>
      <w:numFmt w:val="decimal"/>
      <w:lvlText w:val="%4."/>
      <w:lvlJc w:val="left"/>
      <w:pPr>
        <w:ind w:left="2880" w:hanging="360"/>
      </w:pPr>
    </w:lvl>
    <w:lvl w:ilvl="4" w:tplc="98903A4C">
      <w:start w:val="1"/>
      <w:numFmt w:val="lowerLetter"/>
      <w:lvlText w:val="%5."/>
      <w:lvlJc w:val="left"/>
      <w:pPr>
        <w:ind w:left="3600" w:hanging="360"/>
      </w:pPr>
    </w:lvl>
    <w:lvl w:ilvl="5" w:tplc="00B2EEC6">
      <w:start w:val="1"/>
      <w:numFmt w:val="lowerRoman"/>
      <w:lvlText w:val="%6."/>
      <w:lvlJc w:val="right"/>
      <w:pPr>
        <w:ind w:left="4320" w:hanging="180"/>
      </w:pPr>
    </w:lvl>
    <w:lvl w:ilvl="6" w:tplc="ABB25824">
      <w:start w:val="1"/>
      <w:numFmt w:val="decimal"/>
      <w:lvlText w:val="%7."/>
      <w:lvlJc w:val="left"/>
      <w:pPr>
        <w:ind w:left="5040" w:hanging="360"/>
      </w:pPr>
    </w:lvl>
    <w:lvl w:ilvl="7" w:tplc="D988D9E6">
      <w:start w:val="1"/>
      <w:numFmt w:val="lowerLetter"/>
      <w:lvlText w:val="%8."/>
      <w:lvlJc w:val="left"/>
      <w:pPr>
        <w:ind w:left="5760" w:hanging="360"/>
      </w:pPr>
    </w:lvl>
    <w:lvl w:ilvl="8" w:tplc="DDE2A42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73126A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59B25513"/>
    <w:multiLevelType w:val="multilevel"/>
    <w:tmpl w:val="08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72FE587C"/>
    <w:multiLevelType w:val="multilevel"/>
    <w:tmpl w:val="95F66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8093698">
    <w:abstractNumId w:val="4"/>
  </w:num>
  <w:num w:numId="2" w16cid:durableId="1347830514">
    <w:abstractNumId w:val="5"/>
  </w:num>
  <w:num w:numId="3" w16cid:durableId="1890221878">
    <w:abstractNumId w:val="10"/>
  </w:num>
  <w:num w:numId="4" w16cid:durableId="1207832434">
    <w:abstractNumId w:val="2"/>
  </w:num>
  <w:num w:numId="5" w16cid:durableId="821192605">
    <w:abstractNumId w:val="6"/>
  </w:num>
  <w:num w:numId="6" w16cid:durableId="348605658">
    <w:abstractNumId w:val="0"/>
  </w:num>
  <w:num w:numId="7" w16cid:durableId="1487477536">
    <w:abstractNumId w:val="9"/>
  </w:num>
  <w:num w:numId="8" w16cid:durableId="622003761">
    <w:abstractNumId w:val="8"/>
  </w:num>
  <w:num w:numId="9" w16cid:durableId="1455714367">
    <w:abstractNumId w:val="7"/>
  </w:num>
  <w:num w:numId="10" w16cid:durableId="1521118148">
    <w:abstractNumId w:val="1"/>
  </w:num>
  <w:num w:numId="11" w16cid:durableId="12073712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E9"/>
    <w:rsid w:val="00012186"/>
    <w:rsid w:val="0002627E"/>
    <w:rsid w:val="00026626"/>
    <w:rsid w:val="00027828"/>
    <w:rsid w:val="00037A62"/>
    <w:rsid w:val="00040848"/>
    <w:rsid w:val="00043FAC"/>
    <w:rsid w:val="000459A0"/>
    <w:rsid w:val="00045E52"/>
    <w:rsid w:val="00047975"/>
    <w:rsid w:val="00047CED"/>
    <w:rsid w:val="00056E7B"/>
    <w:rsid w:val="00064E03"/>
    <w:rsid w:val="000655B8"/>
    <w:rsid w:val="000728ED"/>
    <w:rsid w:val="000755C8"/>
    <w:rsid w:val="00081770"/>
    <w:rsid w:val="000935DC"/>
    <w:rsid w:val="000A51A9"/>
    <w:rsid w:val="000B2126"/>
    <w:rsid w:val="000B6167"/>
    <w:rsid w:val="000B70B7"/>
    <w:rsid w:val="000C03EF"/>
    <w:rsid w:val="000C04D8"/>
    <w:rsid w:val="000C7127"/>
    <w:rsid w:val="000D1B70"/>
    <w:rsid w:val="000D6138"/>
    <w:rsid w:val="000D7335"/>
    <w:rsid w:val="000F43E0"/>
    <w:rsid w:val="000F7F93"/>
    <w:rsid w:val="00116258"/>
    <w:rsid w:val="0012749F"/>
    <w:rsid w:val="0014428B"/>
    <w:rsid w:val="00152AE4"/>
    <w:rsid w:val="00152C77"/>
    <w:rsid w:val="0015765E"/>
    <w:rsid w:val="00162882"/>
    <w:rsid w:val="0017066A"/>
    <w:rsid w:val="00171E5D"/>
    <w:rsid w:val="00174C1C"/>
    <w:rsid w:val="001810B2"/>
    <w:rsid w:val="00187C63"/>
    <w:rsid w:val="00190CF9"/>
    <w:rsid w:val="001928B6"/>
    <w:rsid w:val="001953C6"/>
    <w:rsid w:val="001A2710"/>
    <w:rsid w:val="001A5DA7"/>
    <w:rsid w:val="001A6144"/>
    <w:rsid w:val="001B35F7"/>
    <w:rsid w:val="001B4AAB"/>
    <w:rsid w:val="001C7BED"/>
    <w:rsid w:val="001D0FD5"/>
    <w:rsid w:val="001D440F"/>
    <w:rsid w:val="001E6B56"/>
    <w:rsid w:val="001F157A"/>
    <w:rsid w:val="001F2A02"/>
    <w:rsid w:val="001F60ED"/>
    <w:rsid w:val="001F67F3"/>
    <w:rsid w:val="002037F9"/>
    <w:rsid w:val="00211536"/>
    <w:rsid w:val="002150E2"/>
    <w:rsid w:val="00225EA1"/>
    <w:rsid w:val="00227AF6"/>
    <w:rsid w:val="00233F4A"/>
    <w:rsid w:val="002411B7"/>
    <w:rsid w:val="00244807"/>
    <w:rsid w:val="002462BC"/>
    <w:rsid w:val="00253D2E"/>
    <w:rsid w:val="00253E08"/>
    <w:rsid w:val="0025470F"/>
    <w:rsid w:val="00257B11"/>
    <w:rsid w:val="00260E39"/>
    <w:rsid w:val="00271612"/>
    <w:rsid w:val="00280946"/>
    <w:rsid w:val="00281C5B"/>
    <w:rsid w:val="00281DF6"/>
    <w:rsid w:val="00285D99"/>
    <w:rsid w:val="002944F4"/>
    <w:rsid w:val="002A0CB1"/>
    <w:rsid w:val="002A2C4B"/>
    <w:rsid w:val="002C594D"/>
    <w:rsid w:val="002C7A69"/>
    <w:rsid w:val="002D1BE2"/>
    <w:rsid w:val="002D313E"/>
    <w:rsid w:val="002D4FB5"/>
    <w:rsid w:val="002D5812"/>
    <w:rsid w:val="002F49D9"/>
    <w:rsid w:val="002F6E22"/>
    <w:rsid w:val="00304986"/>
    <w:rsid w:val="00306ED4"/>
    <w:rsid w:val="0031613A"/>
    <w:rsid w:val="003174E2"/>
    <w:rsid w:val="00326B66"/>
    <w:rsid w:val="0033156C"/>
    <w:rsid w:val="0033159C"/>
    <w:rsid w:val="00334458"/>
    <w:rsid w:val="00336767"/>
    <w:rsid w:val="00337536"/>
    <w:rsid w:val="003446FA"/>
    <w:rsid w:val="00347E3C"/>
    <w:rsid w:val="00374AF9"/>
    <w:rsid w:val="00375521"/>
    <w:rsid w:val="0038794D"/>
    <w:rsid w:val="0039304B"/>
    <w:rsid w:val="003A5328"/>
    <w:rsid w:val="003A6278"/>
    <w:rsid w:val="003A769B"/>
    <w:rsid w:val="003C04A7"/>
    <w:rsid w:val="003C4D63"/>
    <w:rsid w:val="003D4D69"/>
    <w:rsid w:val="003E78CF"/>
    <w:rsid w:val="003F2CAD"/>
    <w:rsid w:val="003F7823"/>
    <w:rsid w:val="00401E76"/>
    <w:rsid w:val="00403AA8"/>
    <w:rsid w:val="00407261"/>
    <w:rsid w:val="00407582"/>
    <w:rsid w:val="00417877"/>
    <w:rsid w:val="0042413E"/>
    <w:rsid w:val="004301CD"/>
    <w:rsid w:val="00431DD5"/>
    <w:rsid w:val="00470D0B"/>
    <w:rsid w:val="00476282"/>
    <w:rsid w:val="004845C3"/>
    <w:rsid w:val="00487104"/>
    <w:rsid w:val="004948B8"/>
    <w:rsid w:val="004B12DD"/>
    <w:rsid w:val="004B1AFF"/>
    <w:rsid w:val="004B27F6"/>
    <w:rsid w:val="004B42B8"/>
    <w:rsid w:val="004B6091"/>
    <w:rsid w:val="004B6FF9"/>
    <w:rsid w:val="004C3B17"/>
    <w:rsid w:val="004E1F09"/>
    <w:rsid w:val="004E56CB"/>
    <w:rsid w:val="004F3879"/>
    <w:rsid w:val="004F74D2"/>
    <w:rsid w:val="004F79EE"/>
    <w:rsid w:val="00501CB4"/>
    <w:rsid w:val="005022CB"/>
    <w:rsid w:val="00502B47"/>
    <w:rsid w:val="00506332"/>
    <w:rsid w:val="00510A35"/>
    <w:rsid w:val="005150E9"/>
    <w:rsid w:val="00544E22"/>
    <w:rsid w:val="005469E9"/>
    <w:rsid w:val="00556258"/>
    <w:rsid w:val="0056687A"/>
    <w:rsid w:val="00570BBE"/>
    <w:rsid w:val="00571A90"/>
    <w:rsid w:val="00575B7A"/>
    <w:rsid w:val="00585A37"/>
    <w:rsid w:val="00587D1C"/>
    <w:rsid w:val="005A51C1"/>
    <w:rsid w:val="005A55E0"/>
    <w:rsid w:val="005B18F2"/>
    <w:rsid w:val="005D3D37"/>
    <w:rsid w:val="005D47ED"/>
    <w:rsid w:val="005D5073"/>
    <w:rsid w:val="005D5F7F"/>
    <w:rsid w:val="005E79DF"/>
    <w:rsid w:val="005F0427"/>
    <w:rsid w:val="005F6BAE"/>
    <w:rsid w:val="00612B92"/>
    <w:rsid w:val="00615B1E"/>
    <w:rsid w:val="006203B5"/>
    <w:rsid w:val="006247CC"/>
    <w:rsid w:val="00630E84"/>
    <w:rsid w:val="00641361"/>
    <w:rsid w:val="00650FDE"/>
    <w:rsid w:val="00660975"/>
    <w:rsid w:val="00677A4D"/>
    <w:rsid w:val="00696220"/>
    <w:rsid w:val="006A7490"/>
    <w:rsid w:val="006B093F"/>
    <w:rsid w:val="006B154D"/>
    <w:rsid w:val="006B2B30"/>
    <w:rsid w:val="006B4816"/>
    <w:rsid w:val="006C3CD6"/>
    <w:rsid w:val="006D2218"/>
    <w:rsid w:val="006E496D"/>
    <w:rsid w:val="006E6BC0"/>
    <w:rsid w:val="006E7790"/>
    <w:rsid w:val="006E7CBB"/>
    <w:rsid w:val="006F5F18"/>
    <w:rsid w:val="007020BB"/>
    <w:rsid w:val="0072006C"/>
    <w:rsid w:val="00725821"/>
    <w:rsid w:val="007301EC"/>
    <w:rsid w:val="00732E1B"/>
    <w:rsid w:val="007513A9"/>
    <w:rsid w:val="00752088"/>
    <w:rsid w:val="00764CC4"/>
    <w:rsid w:val="00765740"/>
    <w:rsid w:val="00765C9B"/>
    <w:rsid w:val="00790563"/>
    <w:rsid w:val="007A2D15"/>
    <w:rsid w:val="007A58A6"/>
    <w:rsid w:val="007B0342"/>
    <w:rsid w:val="007C119A"/>
    <w:rsid w:val="007D08A6"/>
    <w:rsid w:val="007D0EB4"/>
    <w:rsid w:val="008022C5"/>
    <w:rsid w:val="00807401"/>
    <w:rsid w:val="008133C7"/>
    <w:rsid w:val="008139F2"/>
    <w:rsid w:val="00817719"/>
    <w:rsid w:val="008279E4"/>
    <w:rsid w:val="0083331D"/>
    <w:rsid w:val="008501F4"/>
    <w:rsid w:val="00855FC7"/>
    <w:rsid w:val="00857FD1"/>
    <w:rsid w:val="0086138F"/>
    <w:rsid w:val="008624AF"/>
    <w:rsid w:val="00874651"/>
    <w:rsid w:val="0087489A"/>
    <w:rsid w:val="008764BE"/>
    <w:rsid w:val="00876E14"/>
    <w:rsid w:val="0088689E"/>
    <w:rsid w:val="00887209"/>
    <w:rsid w:val="008A0C18"/>
    <w:rsid w:val="008A0CF7"/>
    <w:rsid w:val="008A74D3"/>
    <w:rsid w:val="008B42D7"/>
    <w:rsid w:val="008D3F1A"/>
    <w:rsid w:val="008D4F7C"/>
    <w:rsid w:val="008E6CD4"/>
    <w:rsid w:val="00924C9C"/>
    <w:rsid w:val="009260AA"/>
    <w:rsid w:val="00933B14"/>
    <w:rsid w:val="00936D44"/>
    <w:rsid w:val="00946D4D"/>
    <w:rsid w:val="009508E4"/>
    <w:rsid w:val="00955AF4"/>
    <w:rsid w:val="0095759B"/>
    <w:rsid w:val="00972A14"/>
    <w:rsid w:val="009815EB"/>
    <w:rsid w:val="009830ED"/>
    <w:rsid w:val="0099095C"/>
    <w:rsid w:val="00990E8D"/>
    <w:rsid w:val="00996309"/>
    <w:rsid w:val="009A0D9E"/>
    <w:rsid w:val="009A695E"/>
    <w:rsid w:val="009A6B1D"/>
    <w:rsid w:val="009B1DC4"/>
    <w:rsid w:val="009B4D95"/>
    <w:rsid w:val="009B682F"/>
    <w:rsid w:val="009C6F9B"/>
    <w:rsid w:val="009C776A"/>
    <w:rsid w:val="009D5E37"/>
    <w:rsid w:val="009E2F62"/>
    <w:rsid w:val="009E79FF"/>
    <w:rsid w:val="009F2B49"/>
    <w:rsid w:val="009F561D"/>
    <w:rsid w:val="00A065BA"/>
    <w:rsid w:val="00A160D2"/>
    <w:rsid w:val="00A17003"/>
    <w:rsid w:val="00A319D3"/>
    <w:rsid w:val="00A3466A"/>
    <w:rsid w:val="00A44AF5"/>
    <w:rsid w:val="00A51ECC"/>
    <w:rsid w:val="00A62948"/>
    <w:rsid w:val="00A62C5B"/>
    <w:rsid w:val="00A70095"/>
    <w:rsid w:val="00A701A2"/>
    <w:rsid w:val="00A721AD"/>
    <w:rsid w:val="00A8176E"/>
    <w:rsid w:val="00A8393E"/>
    <w:rsid w:val="00AA4032"/>
    <w:rsid w:val="00AA4324"/>
    <w:rsid w:val="00AB4821"/>
    <w:rsid w:val="00AD1B49"/>
    <w:rsid w:val="00AD37D2"/>
    <w:rsid w:val="00AE1573"/>
    <w:rsid w:val="00AF0E8A"/>
    <w:rsid w:val="00B007A6"/>
    <w:rsid w:val="00B10D79"/>
    <w:rsid w:val="00B2317E"/>
    <w:rsid w:val="00B25262"/>
    <w:rsid w:val="00B25A6A"/>
    <w:rsid w:val="00B352C3"/>
    <w:rsid w:val="00B408BE"/>
    <w:rsid w:val="00B50203"/>
    <w:rsid w:val="00B507FD"/>
    <w:rsid w:val="00B5534A"/>
    <w:rsid w:val="00B55D6E"/>
    <w:rsid w:val="00B608B6"/>
    <w:rsid w:val="00B612DF"/>
    <w:rsid w:val="00B623CD"/>
    <w:rsid w:val="00B66527"/>
    <w:rsid w:val="00B9175F"/>
    <w:rsid w:val="00BA205F"/>
    <w:rsid w:val="00BA2BB9"/>
    <w:rsid w:val="00BB0A5B"/>
    <w:rsid w:val="00BB197E"/>
    <w:rsid w:val="00BB65D8"/>
    <w:rsid w:val="00BC3402"/>
    <w:rsid w:val="00BC3CBC"/>
    <w:rsid w:val="00BC7684"/>
    <w:rsid w:val="00BD09CD"/>
    <w:rsid w:val="00BD43BD"/>
    <w:rsid w:val="00BE724D"/>
    <w:rsid w:val="00BF3AB9"/>
    <w:rsid w:val="00C02B35"/>
    <w:rsid w:val="00C15339"/>
    <w:rsid w:val="00C213D6"/>
    <w:rsid w:val="00C231F6"/>
    <w:rsid w:val="00C33314"/>
    <w:rsid w:val="00C33C2B"/>
    <w:rsid w:val="00C3606B"/>
    <w:rsid w:val="00C45C12"/>
    <w:rsid w:val="00C51BA2"/>
    <w:rsid w:val="00C546FA"/>
    <w:rsid w:val="00C64228"/>
    <w:rsid w:val="00C676D7"/>
    <w:rsid w:val="00C67BBA"/>
    <w:rsid w:val="00C766E7"/>
    <w:rsid w:val="00C84122"/>
    <w:rsid w:val="00CA6DAA"/>
    <w:rsid w:val="00CB4E66"/>
    <w:rsid w:val="00CC53C8"/>
    <w:rsid w:val="00CC7816"/>
    <w:rsid w:val="00CD5B6E"/>
    <w:rsid w:val="00CF4545"/>
    <w:rsid w:val="00D066BC"/>
    <w:rsid w:val="00D10ACC"/>
    <w:rsid w:val="00D273D1"/>
    <w:rsid w:val="00D30BB0"/>
    <w:rsid w:val="00D30F76"/>
    <w:rsid w:val="00D31DDF"/>
    <w:rsid w:val="00D34E3D"/>
    <w:rsid w:val="00D42C51"/>
    <w:rsid w:val="00D5124E"/>
    <w:rsid w:val="00D56DBB"/>
    <w:rsid w:val="00D6220D"/>
    <w:rsid w:val="00D64B9E"/>
    <w:rsid w:val="00D662D6"/>
    <w:rsid w:val="00D82091"/>
    <w:rsid w:val="00DA140B"/>
    <w:rsid w:val="00DA4BBC"/>
    <w:rsid w:val="00DB6079"/>
    <w:rsid w:val="00DB6647"/>
    <w:rsid w:val="00DB67F5"/>
    <w:rsid w:val="00DC26F4"/>
    <w:rsid w:val="00DE1D28"/>
    <w:rsid w:val="00DE2188"/>
    <w:rsid w:val="00DE356E"/>
    <w:rsid w:val="00DE473F"/>
    <w:rsid w:val="00DF45F5"/>
    <w:rsid w:val="00DF4E46"/>
    <w:rsid w:val="00E01019"/>
    <w:rsid w:val="00E12B9C"/>
    <w:rsid w:val="00E13F3F"/>
    <w:rsid w:val="00E20E45"/>
    <w:rsid w:val="00E25131"/>
    <w:rsid w:val="00E3180B"/>
    <w:rsid w:val="00E36A9B"/>
    <w:rsid w:val="00E42509"/>
    <w:rsid w:val="00E44E7D"/>
    <w:rsid w:val="00E4536E"/>
    <w:rsid w:val="00E45989"/>
    <w:rsid w:val="00E633B6"/>
    <w:rsid w:val="00E63BA4"/>
    <w:rsid w:val="00E64989"/>
    <w:rsid w:val="00E7494B"/>
    <w:rsid w:val="00E76738"/>
    <w:rsid w:val="00E95F46"/>
    <w:rsid w:val="00EA63F3"/>
    <w:rsid w:val="00EB4E46"/>
    <w:rsid w:val="00ED7A9D"/>
    <w:rsid w:val="00EF420D"/>
    <w:rsid w:val="00EF49AF"/>
    <w:rsid w:val="00F04267"/>
    <w:rsid w:val="00F06ABE"/>
    <w:rsid w:val="00F12240"/>
    <w:rsid w:val="00F132C2"/>
    <w:rsid w:val="00F14E61"/>
    <w:rsid w:val="00F14F7D"/>
    <w:rsid w:val="00F279BA"/>
    <w:rsid w:val="00F31B55"/>
    <w:rsid w:val="00F34C5B"/>
    <w:rsid w:val="00F35456"/>
    <w:rsid w:val="00F41221"/>
    <w:rsid w:val="00F42462"/>
    <w:rsid w:val="00F424FE"/>
    <w:rsid w:val="00F43AC8"/>
    <w:rsid w:val="00F70982"/>
    <w:rsid w:val="00F7258A"/>
    <w:rsid w:val="00F7372D"/>
    <w:rsid w:val="00F80EAD"/>
    <w:rsid w:val="00F87E49"/>
    <w:rsid w:val="00F9587B"/>
    <w:rsid w:val="00FA21D9"/>
    <w:rsid w:val="00FA22A5"/>
    <w:rsid w:val="00FC0CCE"/>
    <w:rsid w:val="00FE0F21"/>
    <w:rsid w:val="00FE17EC"/>
    <w:rsid w:val="00FE28D6"/>
    <w:rsid w:val="00FE562E"/>
    <w:rsid w:val="00FE64C8"/>
    <w:rsid w:val="01DB7C87"/>
    <w:rsid w:val="01E0A68B"/>
    <w:rsid w:val="02B648F3"/>
    <w:rsid w:val="02CAABF3"/>
    <w:rsid w:val="035B576C"/>
    <w:rsid w:val="03FCA73F"/>
    <w:rsid w:val="04EE70F9"/>
    <w:rsid w:val="052BE004"/>
    <w:rsid w:val="06DB858A"/>
    <w:rsid w:val="06E1CFBD"/>
    <w:rsid w:val="07E6AA72"/>
    <w:rsid w:val="07F6B659"/>
    <w:rsid w:val="08735AD7"/>
    <w:rsid w:val="09206073"/>
    <w:rsid w:val="0B5B876E"/>
    <w:rsid w:val="0D46CBFA"/>
    <w:rsid w:val="0DD67B54"/>
    <w:rsid w:val="0F43BA9C"/>
    <w:rsid w:val="102E2F43"/>
    <w:rsid w:val="120A630C"/>
    <w:rsid w:val="136E5408"/>
    <w:rsid w:val="137C030A"/>
    <w:rsid w:val="14263B87"/>
    <w:rsid w:val="144D778D"/>
    <w:rsid w:val="147978F0"/>
    <w:rsid w:val="14852F06"/>
    <w:rsid w:val="14EB3A90"/>
    <w:rsid w:val="16268428"/>
    <w:rsid w:val="1683B0F2"/>
    <w:rsid w:val="1734DAD6"/>
    <w:rsid w:val="177AFFBA"/>
    <w:rsid w:val="18061C88"/>
    <w:rsid w:val="197F446A"/>
    <w:rsid w:val="1C270301"/>
    <w:rsid w:val="1D7A4606"/>
    <w:rsid w:val="1E90566E"/>
    <w:rsid w:val="1F584ACF"/>
    <w:rsid w:val="1F80E79B"/>
    <w:rsid w:val="200E6BE6"/>
    <w:rsid w:val="205D4228"/>
    <w:rsid w:val="20DCB93B"/>
    <w:rsid w:val="217618DA"/>
    <w:rsid w:val="21D1457C"/>
    <w:rsid w:val="21D1AA23"/>
    <w:rsid w:val="21FFD695"/>
    <w:rsid w:val="25247618"/>
    <w:rsid w:val="2616A310"/>
    <w:rsid w:val="26F5FACF"/>
    <w:rsid w:val="27B7C812"/>
    <w:rsid w:val="2A2E0133"/>
    <w:rsid w:val="2AFD4AA7"/>
    <w:rsid w:val="2B9FA14D"/>
    <w:rsid w:val="2BAD44A0"/>
    <w:rsid w:val="2C3E22EA"/>
    <w:rsid w:val="2C3F290E"/>
    <w:rsid w:val="2C3F84AB"/>
    <w:rsid w:val="2CA9BE67"/>
    <w:rsid w:val="2D0782A9"/>
    <w:rsid w:val="2D7C39A1"/>
    <w:rsid w:val="2DB8DE63"/>
    <w:rsid w:val="2DD9F34B"/>
    <w:rsid w:val="2E6C3356"/>
    <w:rsid w:val="2F859DBD"/>
    <w:rsid w:val="30DF444E"/>
    <w:rsid w:val="323E7D3D"/>
    <w:rsid w:val="3298CF98"/>
    <w:rsid w:val="32BD3E7F"/>
    <w:rsid w:val="33993AD6"/>
    <w:rsid w:val="33AB1D11"/>
    <w:rsid w:val="33AF0839"/>
    <w:rsid w:val="3566369E"/>
    <w:rsid w:val="364CAF36"/>
    <w:rsid w:val="38E7246D"/>
    <w:rsid w:val="394A6DBD"/>
    <w:rsid w:val="39789A2F"/>
    <w:rsid w:val="3CC7056E"/>
    <w:rsid w:val="3CDCA0FB"/>
    <w:rsid w:val="3E2BF289"/>
    <w:rsid w:val="3E69C63B"/>
    <w:rsid w:val="3E8EA461"/>
    <w:rsid w:val="3FAC0AD7"/>
    <w:rsid w:val="401C9703"/>
    <w:rsid w:val="40CA62D4"/>
    <w:rsid w:val="4116AFD1"/>
    <w:rsid w:val="4143DF29"/>
    <w:rsid w:val="423C9A4A"/>
    <w:rsid w:val="42558FD6"/>
    <w:rsid w:val="42C2FF8D"/>
    <w:rsid w:val="432CF8A6"/>
    <w:rsid w:val="4523C02A"/>
    <w:rsid w:val="453302C3"/>
    <w:rsid w:val="4551EC9C"/>
    <w:rsid w:val="4B3C9E12"/>
    <w:rsid w:val="4B47F8B7"/>
    <w:rsid w:val="4C5F69E5"/>
    <w:rsid w:val="4E0F5A18"/>
    <w:rsid w:val="509A9390"/>
    <w:rsid w:val="509BF551"/>
    <w:rsid w:val="5436DF63"/>
    <w:rsid w:val="55BE7F95"/>
    <w:rsid w:val="56170F3B"/>
    <w:rsid w:val="58A444AF"/>
    <w:rsid w:val="58C55997"/>
    <w:rsid w:val="58EE9873"/>
    <w:rsid w:val="5A48019B"/>
    <w:rsid w:val="5A489913"/>
    <w:rsid w:val="5A5020F7"/>
    <w:rsid w:val="5AFEB6C6"/>
    <w:rsid w:val="5B43B119"/>
    <w:rsid w:val="5B707CC5"/>
    <w:rsid w:val="5C9AF02D"/>
    <w:rsid w:val="5E3462AE"/>
    <w:rsid w:val="5FC44A75"/>
    <w:rsid w:val="60200BE1"/>
    <w:rsid w:val="610FDD5D"/>
    <w:rsid w:val="6157FB7A"/>
    <w:rsid w:val="6164E9EB"/>
    <w:rsid w:val="61E0BA68"/>
    <w:rsid w:val="6449DBFF"/>
    <w:rsid w:val="65402EA8"/>
    <w:rsid w:val="656B32F1"/>
    <w:rsid w:val="659F8681"/>
    <w:rsid w:val="67BE5454"/>
    <w:rsid w:val="6959BF13"/>
    <w:rsid w:val="6C9FA64F"/>
    <w:rsid w:val="6D010B81"/>
    <w:rsid w:val="6D45BB7F"/>
    <w:rsid w:val="6E52412D"/>
    <w:rsid w:val="6E8EB419"/>
    <w:rsid w:val="6EC8FAFB"/>
    <w:rsid w:val="6FD74711"/>
    <w:rsid w:val="70EA8B55"/>
    <w:rsid w:val="70EFA450"/>
    <w:rsid w:val="714DD4A5"/>
    <w:rsid w:val="7274BB3D"/>
    <w:rsid w:val="73319AEA"/>
    <w:rsid w:val="73A84A20"/>
    <w:rsid w:val="743B21A3"/>
    <w:rsid w:val="75292CB7"/>
    <w:rsid w:val="7563372B"/>
    <w:rsid w:val="7591639D"/>
    <w:rsid w:val="76956548"/>
    <w:rsid w:val="77AA7991"/>
    <w:rsid w:val="790DFB4E"/>
    <w:rsid w:val="7A1726FD"/>
    <w:rsid w:val="7AFBDA28"/>
    <w:rsid w:val="7C176F9E"/>
    <w:rsid w:val="7CEF47AD"/>
    <w:rsid w:val="7D831B4F"/>
    <w:rsid w:val="7FBFD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CF037B"/>
  <w15:chartTrackingRefBased/>
  <w15:docId w15:val="{DE2BDAB0-9352-DD4C-93A0-4B273EC3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50E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5150E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50E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150E9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50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katex-mathml">
    <w:name w:val="katex-mathml"/>
    <w:basedOn w:val="DefaultParagraphFont"/>
    <w:rsid w:val="005150E9"/>
  </w:style>
  <w:style w:type="character" w:customStyle="1" w:styleId="mord">
    <w:name w:val="mord"/>
    <w:basedOn w:val="DefaultParagraphFont"/>
    <w:rsid w:val="005150E9"/>
  </w:style>
  <w:style w:type="character" w:customStyle="1" w:styleId="mrel">
    <w:name w:val="mrel"/>
    <w:basedOn w:val="DefaultParagraphFont"/>
    <w:rsid w:val="005150E9"/>
  </w:style>
  <w:style w:type="character" w:customStyle="1" w:styleId="vlist-s">
    <w:name w:val="vlist-s"/>
    <w:basedOn w:val="DefaultParagraphFont"/>
    <w:rsid w:val="005150E9"/>
  </w:style>
  <w:style w:type="character" w:customStyle="1" w:styleId="mpunct">
    <w:name w:val="mpunct"/>
    <w:basedOn w:val="DefaultParagraphFont"/>
    <w:rsid w:val="005150E9"/>
  </w:style>
  <w:style w:type="character" w:customStyle="1" w:styleId="mbin">
    <w:name w:val="mbin"/>
    <w:basedOn w:val="DefaultParagraphFont"/>
    <w:rsid w:val="005150E9"/>
  </w:style>
  <w:style w:type="character" w:customStyle="1" w:styleId="katex-error">
    <w:name w:val="katex-error"/>
    <w:basedOn w:val="DefaultParagraphFont"/>
    <w:rsid w:val="005150E9"/>
  </w:style>
  <w:style w:type="character" w:customStyle="1" w:styleId="mspace">
    <w:name w:val="mspace"/>
    <w:basedOn w:val="DefaultParagraphFont"/>
    <w:rsid w:val="005150E9"/>
  </w:style>
  <w:style w:type="character" w:styleId="Strong">
    <w:name w:val="Strong"/>
    <w:basedOn w:val="DefaultParagraphFont"/>
    <w:uiPriority w:val="22"/>
    <w:qFormat/>
    <w:rsid w:val="005150E9"/>
    <w:rPr>
      <w:b/>
      <w:bCs/>
    </w:rPr>
  </w:style>
  <w:style w:type="paragraph" w:styleId="ListParagraph">
    <w:name w:val="List Paragraph"/>
    <w:basedOn w:val="Normal"/>
    <w:uiPriority w:val="34"/>
    <w:qFormat/>
    <w:rsid w:val="000B61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21D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42B1E8-18E8-994C-B838-6CED909A7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Isabel Rosas Da Silva Neves</dc:creator>
  <cp:keywords/>
  <dc:description/>
  <cp:lastModifiedBy>Diana Isabel Rosas Da Silva Neves</cp:lastModifiedBy>
  <cp:revision>196</cp:revision>
  <dcterms:created xsi:type="dcterms:W3CDTF">2023-12-30T12:15:00Z</dcterms:created>
  <dcterms:modified xsi:type="dcterms:W3CDTF">2024-01-03T19:18:00Z</dcterms:modified>
</cp:coreProperties>
</file>