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144B2" w14:textId="4920BFF5" w:rsidR="0024258E" w:rsidRDefault="00241790" w:rsidP="00241790">
      <w:pPr>
        <w:pStyle w:val="Ttulo"/>
        <w:rPr>
          <w:lang w:eastAsia="es-ES_tradnl"/>
        </w:rPr>
      </w:pPr>
      <w:r>
        <w:rPr>
          <w:lang w:eastAsia="es-ES_tradnl"/>
        </w:rPr>
        <w:t>Documento Escrito</w:t>
      </w:r>
      <w:r w:rsidR="00194C92">
        <w:rPr>
          <w:lang w:eastAsia="es-ES_tradnl"/>
        </w:rPr>
        <w:t xml:space="preserve"> – Proyecto 2</w:t>
      </w:r>
    </w:p>
    <w:p w14:paraId="020E6E82" w14:textId="0F2B7934" w:rsidR="00241790" w:rsidRPr="00241790" w:rsidRDefault="00241790" w:rsidP="00241790">
      <w:pPr>
        <w:pStyle w:val="Ttulo1"/>
      </w:pPr>
      <w:r>
        <w:t>Investigación de Algoritmos</w:t>
      </w:r>
    </w:p>
    <w:p w14:paraId="76EAED88" w14:textId="2DA774C4" w:rsidR="00241790" w:rsidRPr="00241790" w:rsidRDefault="00601250" w:rsidP="00241790">
      <w:pPr>
        <w:pStyle w:val="Ttulo2"/>
        <w:rPr>
          <w:lang w:eastAsia="es-ES_tradnl"/>
        </w:rPr>
      </w:pPr>
      <w:r w:rsidRPr="00241790">
        <w:t>Filtrado Colaborativo</w:t>
      </w:r>
    </w:p>
    <w:p w14:paraId="0762CA55" w14:textId="033F6B58" w:rsidR="00C71C79" w:rsidRPr="00241790" w:rsidRDefault="00194C92" w:rsidP="00194C92">
      <w:pPr>
        <w:jc w:val="both"/>
        <w:rPr>
          <w:rFonts w:cstheme="minorHAnsi"/>
          <w:color w:val="000000"/>
          <w:lang w:eastAsia="es-ES_tradnl"/>
        </w:rPr>
      </w:pPr>
      <w:r>
        <w:rPr>
          <w:rFonts w:cstheme="minorHAnsi"/>
          <w:color w:val="000000"/>
          <w:lang w:eastAsia="es-ES_tradnl"/>
        </w:rPr>
        <w:tab/>
      </w:r>
      <w:r w:rsidR="0024258E" w:rsidRPr="00241790">
        <w:rPr>
          <w:rFonts w:cstheme="minorHAnsi"/>
          <w:color w:val="000000"/>
          <w:lang w:eastAsia="es-ES_tradnl"/>
        </w:rPr>
        <w:t>Este algoritmo tiene sus bases en recolectar y analizar e</w:t>
      </w:r>
      <w:r w:rsidR="0050218B" w:rsidRPr="00241790">
        <w:rPr>
          <w:rFonts w:cstheme="minorHAnsi"/>
          <w:color w:val="000000"/>
          <w:lang w:eastAsia="es-ES_tradnl"/>
        </w:rPr>
        <w:t>l comportamiento</w:t>
      </w:r>
      <w:r w:rsidR="0024258E" w:rsidRPr="00241790">
        <w:rPr>
          <w:rFonts w:cstheme="minorHAnsi"/>
          <w:color w:val="000000"/>
          <w:lang w:eastAsia="es-ES_tradnl"/>
        </w:rPr>
        <w:t xml:space="preserve"> a través de información que provean los usuarios como actividades que les gusten realizar o preferencias sobre un tema</w:t>
      </w:r>
      <w:r w:rsidR="00C71C79" w:rsidRPr="00241790">
        <w:rPr>
          <w:rFonts w:cstheme="minorHAnsi"/>
          <w:color w:val="000000"/>
          <w:lang w:eastAsia="es-ES_tradnl"/>
        </w:rPr>
        <w:t>.</w:t>
      </w:r>
      <w:r w:rsidR="0050218B" w:rsidRPr="00241790">
        <w:rPr>
          <w:rFonts w:cstheme="minorHAnsi"/>
          <w:color w:val="000000"/>
          <w:lang w:eastAsia="es-ES_tradnl"/>
        </w:rPr>
        <w:t xml:space="preserve"> Esta información se utiliza para encontrar similitudes entre usuarios, ya que para este algoritmo es muy importante las similitudes que existen entre usuarios. De acuerdo a cuanta información provea un usuario y se encuentren similitudes con otros, los perfiles se van formando. </w:t>
      </w:r>
      <w:sdt>
        <w:sdtPr>
          <w:rPr>
            <w:rFonts w:cstheme="minorHAnsi"/>
            <w:color w:val="000000"/>
            <w:lang w:eastAsia="es-ES_tradnl"/>
          </w:rPr>
          <w:id w:val="-1701780288"/>
          <w:citation/>
        </w:sdtPr>
        <w:sdtEndPr/>
        <w:sdtContent>
          <w:r w:rsidR="00601250" w:rsidRPr="00241790">
            <w:rPr>
              <w:rFonts w:cstheme="minorHAnsi"/>
              <w:color w:val="000000"/>
              <w:lang w:eastAsia="es-ES_tradnl"/>
            </w:rPr>
            <w:fldChar w:fldCharType="begin"/>
          </w:r>
          <w:r w:rsidR="00601250" w:rsidRPr="00241790">
            <w:rPr>
              <w:rFonts w:cstheme="minorHAnsi"/>
              <w:color w:val="000000"/>
              <w:lang w:val="es-ES" w:eastAsia="es-ES_tradnl"/>
            </w:rPr>
            <w:instrText xml:space="preserve"> CITATION Dat15 \l 3082 </w:instrText>
          </w:r>
          <w:r w:rsidR="00601250" w:rsidRPr="00241790">
            <w:rPr>
              <w:rFonts w:cstheme="minorHAnsi"/>
              <w:color w:val="000000"/>
              <w:lang w:eastAsia="es-ES_tradnl"/>
            </w:rPr>
            <w:fldChar w:fldCharType="separate"/>
          </w:r>
          <w:r w:rsidR="00601250" w:rsidRPr="00241790">
            <w:rPr>
              <w:rFonts w:cstheme="minorHAnsi"/>
              <w:noProof/>
              <w:color w:val="000000"/>
              <w:lang w:val="es-ES" w:eastAsia="es-ES_tradnl"/>
            </w:rPr>
            <w:t>(Aspirant, 2015)</w:t>
          </w:r>
          <w:r w:rsidR="00601250" w:rsidRPr="00241790">
            <w:rPr>
              <w:rFonts w:cstheme="minorHAnsi"/>
              <w:color w:val="000000"/>
              <w:lang w:eastAsia="es-ES_tradnl"/>
            </w:rPr>
            <w:fldChar w:fldCharType="end"/>
          </w:r>
        </w:sdtContent>
      </w:sdt>
    </w:p>
    <w:p w14:paraId="0FEC684E" w14:textId="3305AFCA" w:rsidR="0050218B" w:rsidRPr="00241790" w:rsidRDefault="00194C92" w:rsidP="00194C92">
      <w:pPr>
        <w:jc w:val="both"/>
        <w:rPr>
          <w:rFonts w:cstheme="minorHAnsi"/>
          <w:color w:val="000000"/>
          <w:lang w:eastAsia="es-ES_tradnl"/>
        </w:rPr>
      </w:pPr>
      <w:r>
        <w:rPr>
          <w:rFonts w:cstheme="minorHAnsi"/>
          <w:color w:val="000000"/>
          <w:lang w:eastAsia="es-ES_tradnl"/>
        </w:rPr>
        <w:tab/>
      </w:r>
      <w:r w:rsidR="0050218B" w:rsidRPr="00241790">
        <w:rPr>
          <w:rFonts w:cstheme="minorHAnsi"/>
          <w:color w:val="000000"/>
          <w:lang w:eastAsia="es-ES_tradnl"/>
        </w:rPr>
        <w:t>Gracias a la</w:t>
      </w:r>
      <w:r w:rsidR="0024258E" w:rsidRPr="00241790">
        <w:rPr>
          <w:rFonts w:cstheme="minorHAnsi"/>
          <w:color w:val="000000"/>
          <w:lang w:eastAsia="es-ES_tradnl"/>
        </w:rPr>
        <w:t xml:space="preserve"> información</w:t>
      </w:r>
      <w:r w:rsidR="0050218B" w:rsidRPr="00241790">
        <w:rPr>
          <w:rFonts w:cstheme="minorHAnsi"/>
          <w:color w:val="000000"/>
          <w:lang w:eastAsia="es-ES_tradnl"/>
        </w:rPr>
        <w:t xml:space="preserve"> similar se empieza el proceso de crear predicciones sobre qué</w:t>
      </w:r>
      <w:r w:rsidR="0024258E" w:rsidRPr="00241790">
        <w:rPr>
          <w:rFonts w:cstheme="minorHAnsi"/>
          <w:color w:val="000000"/>
          <w:lang w:eastAsia="es-ES_tradnl"/>
        </w:rPr>
        <w:t xml:space="preserve"> les pueden interesar</w:t>
      </w:r>
      <w:r w:rsidR="0050218B" w:rsidRPr="00241790">
        <w:rPr>
          <w:rFonts w:cstheme="minorHAnsi"/>
          <w:color w:val="000000"/>
          <w:lang w:eastAsia="es-ES_tradnl"/>
        </w:rPr>
        <w:t xml:space="preserve">; todo en base a preferencias de usuarios con gustos similares. </w:t>
      </w:r>
    </w:p>
    <w:p w14:paraId="5B82F6D4" w14:textId="61EB95DE" w:rsidR="0024258E" w:rsidRPr="00241790" w:rsidRDefault="0024258E" w:rsidP="00194C92">
      <w:pPr>
        <w:jc w:val="both"/>
        <w:rPr>
          <w:rFonts w:cstheme="minorHAnsi"/>
          <w:color w:val="000000"/>
          <w:lang w:eastAsia="es-ES_tradnl"/>
        </w:rPr>
      </w:pPr>
      <w:r w:rsidRPr="00241790">
        <w:rPr>
          <w:rFonts w:cstheme="minorHAnsi"/>
          <w:color w:val="000000"/>
          <w:lang w:eastAsia="es-ES_tradnl"/>
        </w:rPr>
        <w:t xml:space="preserve">Este sistema posee ventajas por ejemplo, el algoritmo es capaz de hacer recomendaciones de </w:t>
      </w:r>
      <w:r w:rsidR="00674717" w:rsidRPr="00241790">
        <w:rPr>
          <w:rFonts w:cstheme="minorHAnsi"/>
          <w:color w:val="000000"/>
          <w:lang w:eastAsia="es-ES_tradnl"/>
        </w:rPr>
        <w:t>productos</w:t>
      </w:r>
      <w:r w:rsidRPr="00241790">
        <w:rPr>
          <w:rFonts w:cstheme="minorHAnsi"/>
          <w:color w:val="000000"/>
          <w:lang w:eastAsia="es-ES_tradnl"/>
        </w:rPr>
        <w:t xml:space="preserve"> complejos, con un mayor porcentaje de que sea aceptada la recomendación. </w:t>
      </w:r>
    </w:p>
    <w:p w14:paraId="1C83F793" w14:textId="1D9F13E2" w:rsidR="0050218B" w:rsidRPr="00241790" w:rsidRDefault="0050218B" w:rsidP="00194C92">
      <w:pPr>
        <w:jc w:val="both"/>
        <w:rPr>
          <w:rFonts w:cstheme="minorHAnsi"/>
          <w:color w:val="000000"/>
          <w:lang w:eastAsia="es-ES_tradnl"/>
        </w:rPr>
      </w:pPr>
      <w:r w:rsidRPr="00241790">
        <w:rPr>
          <w:rFonts w:cstheme="minorHAnsi"/>
          <w:color w:val="000000"/>
          <w:lang w:eastAsia="es-ES_tradnl"/>
        </w:rPr>
        <w:t xml:space="preserve">Pero también posee desventajas, ya que al inicio del sistema el usuario no tiene recomendaciones por </w:t>
      </w:r>
      <w:r w:rsidR="004C706E" w:rsidRPr="00241790">
        <w:rPr>
          <w:rFonts w:cstheme="minorHAnsi"/>
          <w:color w:val="000000"/>
          <w:lang w:eastAsia="es-ES_tradnl"/>
        </w:rPr>
        <w:t>no poseer un perfil completo. Otra desventaja, es que existe la posibilidad que los usuarios tengan gustos muy peculiares, por los cuales será muy complicado encontrar un grupo de personas con gustos similares.</w:t>
      </w:r>
      <w:r w:rsidR="00D016D6" w:rsidRPr="00241790">
        <w:rPr>
          <w:rFonts w:cstheme="minorHAnsi"/>
          <w:color w:val="000000"/>
          <w:lang w:eastAsia="es-ES_tradnl"/>
        </w:rPr>
        <w:t xml:space="preserve"> </w:t>
      </w:r>
      <w:sdt>
        <w:sdtPr>
          <w:rPr>
            <w:rFonts w:cstheme="minorHAnsi"/>
            <w:color w:val="000000"/>
            <w:lang w:eastAsia="es-ES_tradnl"/>
          </w:rPr>
          <w:id w:val="278537192"/>
          <w:citation/>
        </w:sdtPr>
        <w:sdtEndPr/>
        <w:sdtContent>
          <w:r w:rsidR="001D39AA" w:rsidRPr="00241790">
            <w:rPr>
              <w:rFonts w:cstheme="minorHAnsi"/>
              <w:color w:val="000000"/>
              <w:lang w:eastAsia="es-ES_tradnl"/>
            </w:rPr>
            <w:fldChar w:fldCharType="begin"/>
          </w:r>
          <w:r w:rsidR="001D39AA" w:rsidRPr="00241790">
            <w:rPr>
              <w:rFonts w:cstheme="minorHAnsi"/>
              <w:color w:val="000000"/>
              <w:lang w:val="es-ES" w:eastAsia="es-ES_tradnl"/>
            </w:rPr>
            <w:instrText xml:space="preserve"> CITATION Var17 \l 3082 </w:instrText>
          </w:r>
          <w:r w:rsidR="001D39AA" w:rsidRPr="00241790">
            <w:rPr>
              <w:rFonts w:cstheme="minorHAnsi"/>
              <w:color w:val="000000"/>
              <w:lang w:eastAsia="es-ES_tradnl"/>
            </w:rPr>
            <w:fldChar w:fldCharType="separate"/>
          </w:r>
          <w:r w:rsidR="001D39AA" w:rsidRPr="00241790">
            <w:rPr>
              <w:rFonts w:cstheme="minorHAnsi"/>
              <w:noProof/>
              <w:color w:val="000000"/>
              <w:lang w:val="es-ES" w:eastAsia="es-ES_tradnl"/>
            </w:rPr>
            <w:t xml:space="preserve"> (Vargas, 2017)</w:t>
          </w:r>
          <w:r w:rsidR="001D39AA" w:rsidRPr="00241790">
            <w:rPr>
              <w:rFonts w:cstheme="minorHAnsi"/>
              <w:color w:val="000000"/>
              <w:lang w:eastAsia="es-ES_tradnl"/>
            </w:rPr>
            <w:fldChar w:fldCharType="end"/>
          </w:r>
        </w:sdtContent>
      </w:sdt>
    </w:p>
    <w:p w14:paraId="066B278C" w14:textId="1B210658" w:rsidR="00137767" w:rsidRPr="00241790" w:rsidRDefault="00194C92" w:rsidP="00194C92">
      <w:pPr>
        <w:jc w:val="both"/>
        <w:rPr>
          <w:rFonts w:cstheme="minorHAnsi"/>
          <w:color w:val="000000"/>
          <w:lang w:eastAsia="es-ES_tradnl"/>
        </w:rPr>
      </w:pPr>
      <w:r>
        <w:rPr>
          <w:rFonts w:cstheme="minorHAnsi"/>
          <w:color w:val="000000"/>
          <w:lang w:eastAsia="es-ES_tradnl"/>
        </w:rPr>
        <w:tab/>
      </w:r>
      <w:r w:rsidR="009C13E5" w:rsidRPr="00241790">
        <w:rPr>
          <w:rFonts w:cstheme="minorHAnsi"/>
          <w:color w:val="000000"/>
          <w:lang w:eastAsia="es-ES_tradnl"/>
        </w:rPr>
        <w:t xml:space="preserve">La lógica detrás de este sistema se encuentra en un valor, también las utilidades de los </w:t>
      </w:r>
      <w:r w:rsidR="00674717" w:rsidRPr="00241790">
        <w:rPr>
          <w:rFonts w:cstheme="minorHAnsi"/>
          <w:color w:val="000000"/>
          <w:lang w:eastAsia="es-ES_tradnl"/>
        </w:rPr>
        <w:t>productos</w:t>
      </w:r>
      <w:r w:rsidR="009C13E5" w:rsidRPr="00241790">
        <w:rPr>
          <w:rFonts w:cstheme="minorHAnsi"/>
          <w:color w:val="000000"/>
          <w:lang w:eastAsia="es-ES_tradnl"/>
        </w:rPr>
        <w:t xml:space="preserve"> que no han sido evaluados. Después recomendar el de mayor utilidad para un área específica, o, incluso un listado de recomendaciones de múltiples áreas.</w:t>
      </w:r>
      <w:sdt>
        <w:sdtPr>
          <w:rPr>
            <w:rFonts w:cstheme="minorHAnsi"/>
            <w:color w:val="000000"/>
            <w:lang w:eastAsia="es-ES_tradnl"/>
          </w:rPr>
          <w:id w:val="-462652530"/>
          <w:citation/>
        </w:sdtPr>
        <w:sdtEndPr/>
        <w:sdtContent>
          <w:r w:rsidR="00A5787A" w:rsidRPr="00241790">
            <w:rPr>
              <w:rFonts w:cstheme="minorHAnsi"/>
              <w:color w:val="000000"/>
              <w:lang w:eastAsia="es-ES_tradnl"/>
            </w:rPr>
            <w:fldChar w:fldCharType="begin"/>
          </w:r>
          <w:r w:rsidR="00A5787A" w:rsidRPr="00241790">
            <w:rPr>
              <w:rFonts w:cstheme="minorHAnsi"/>
              <w:color w:val="000000"/>
              <w:lang w:val="es-GT" w:eastAsia="es-ES_tradnl"/>
            </w:rPr>
            <w:instrText xml:space="preserve">CITATION SuX15 \l 1033 </w:instrText>
          </w:r>
          <w:r w:rsidR="00A5787A" w:rsidRPr="00241790">
            <w:rPr>
              <w:rFonts w:cstheme="minorHAnsi"/>
              <w:color w:val="000000"/>
              <w:lang w:eastAsia="es-ES_tradnl"/>
            </w:rPr>
            <w:fldChar w:fldCharType="separate"/>
          </w:r>
          <w:r w:rsidR="00A5787A" w:rsidRPr="00241790">
            <w:rPr>
              <w:rFonts w:cstheme="minorHAnsi"/>
              <w:noProof/>
              <w:color w:val="000000"/>
              <w:lang w:val="es-GT" w:eastAsia="es-ES_tradnl"/>
            </w:rPr>
            <w:t xml:space="preserve"> (Su &amp; Khoshgoftaar, 2015)</w:t>
          </w:r>
          <w:r w:rsidR="00A5787A" w:rsidRPr="00241790">
            <w:rPr>
              <w:rFonts w:cstheme="minorHAnsi"/>
              <w:color w:val="000000"/>
              <w:lang w:eastAsia="es-ES_tradnl"/>
            </w:rPr>
            <w:fldChar w:fldCharType="end"/>
          </w:r>
        </w:sdtContent>
      </w:sdt>
    </w:p>
    <w:p w14:paraId="7705D241" w14:textId="30797A9C" w:rsidR="009C13E5" w:rsidRPr="00241790" w:rsidRDefault="009C13E5" w:rsidP="00194C92">
      <w:pPr>
        <w:jc w:val="both"/>
        <w:rPr>
          <w:rFonts w:cstheme="minorHAnsi"/>
          <w:color w:val="000000"/>
          <w:lang w:eastAsia="es-ES_tradnl"/>
        </w:rPr>
      </w:pPr>
      <w:r w:rsidRPr="00241790">
        <w:rPr>
          <w:rFonts w:cstheme="minorHAnsi"/>
          <w:color w:val="000000"/>
          <w:lang w:eastAsia="es-ES_tradnl"/>
        </w:rPr>
        <w:t xml:space="preserve">Existen dos tipos de </w:t>
      </w:r>
      <w:r w:rsidR="00601250" w:rsidRPr="00241790">
        <w:rPr>
          <w:rFonts w:cstheme="minorHAnsi"/>
          <w:color w:val="000000"/>
          <w:lang w:eastAsia="es-ES_tradnl"/>
        </w:rPr>
        <w:t>Filtrado Colaborativo</w:t>
      </w:r>
      <w:r w:rsidR="0096183A" w:rsidRPr="00241790">
        <w:rPr>
          <w:rFonts w:cstheme="minorHAnsi"/>
          <w:color w:val="000000"/>
          <w:lang w:eastAsia="es-ES_tradnl"/>
        </w:rPr>
        <w:t>:</w:t>
      </w:r>
    </w:p>
    <w:p w14:paraId="4A4418BA" w14:textId="71995566" w:rsidR="0024258E" w:rsidRPr="00194C92" w:rsidRDefault="0096183A" w:rsidP="00194C92">
      <w:pPr>
        <w:pStyle w:val="Prrafodelista"/>
        <w:numPr>
          <w:ilvl w:val="0"/>
          <w:numId w:val="1"/>
        </w:numPr>
        <w:jc w:val="both"/>
        <w:rPr>
          <w:rFonts w:cstheme="minorHAnsi"/>
          <w:color w:val="000000"/>
          <w:lang w:eastAsia="es-ES_tradnl"/>
        </w:rPr>
      </w:pPr>
      <w:r w:rsidRPr="00194C92">
        <w:rPr>
          <w:rFonts w:cstheme="minorHAnsi"/>
          <w:color w:val="000000"/>
          <w:lang w:eastAsia="es-ES_tradnl"/>
        </w:rPr>
        <w:t xml:space="preserve">Métodos basados en vecindario: Empieza por una evaluación usuario con un objeto, los resultados se almacenan en el sistema y se usan directamente en la predicción de nuevos </w:t>
      </w:r>
      <w:r w:rsidR="00674717" w:rsidRPr="00194C92">
        <w:rPr>
          <w:rFonts w:cstheme="minorHAnsi"/>
          <w:color w:val="000000"/>
          <w:lang w:eastAsia="es-ES_tradnl"/>
        </w:rPr>
        <w:t>productos</w:t>
      </w:r>
      <w:r w:rsidR="007545AB" w:rsidRPr="00194C92">
        <w:rPr>
          <w:rFonts w:cstheme="minorHAnsi"/>
          <w:color w:val="000000"/>
          <w:lang w:eastAsia="es-ES_tradnl"/>
        </w:rPr>
        <w:t xml:space="preserve"> </w:t>
      </w:r>
      <w:sdt>
        <w:sdtPr>
          <w:rPr>
            <w:lang w:eastAsia="es-ES_tradnl"/>
          </w:rPr>
          <w:id w:val="341437255"/>
          <w:citation/>
        </w:sdtPr>
        <w:sdtEndPr/>
        <w:sdtContent>
          <w:r w:rsidR="00A5787A" w:rsidRPr="00194C92">
            <w:rPr>
              <w:rFonts w:cstheme="minorHAnsi"/>
              <w:color w:val="000000"/>
              <w:lang w:eastAsia="es-ES_tradnl"/>
            </w:rPr>
            <w:fldChar w:fldCharType="begin"/>
          </w:r>
          <w:r w:rsidR="00A5787A" w:rsidRPr="00194C92">
            <w:rPr>
              <w:rFonts w:cstheme="minorHAnsi"/>
              <w:color w:val="000000"/>
              <w:lang w:val="es-GT" w:eastAsia="es-ES_tradnl"/>
            </w:rPr>
            <w:instrText xml:space="preserve">CITATION SuX15 \l 1033 </w:instrText>
          </w:r>
          <w:r w:rsidR="00A5787A" w:rsidRPr="00194C92">
            <w:rPr>
              <w:rFonts w:cstheme="minorHAnsi"/>
              <w:color w:val="000000"/>
              <w:lang w:eastAsia="es-ES_tradnl"/>
            </w:rPr>
            <w:fldChar w:fldCharType="separate"/>
          </w:r>
          <w:r w:rsidR="00A5787A" w:rsidRPr="00194C92">
            <w:rPr>
              <w:rFonts w:cstheme="minorHAnsi"/>
              <w:noProof/>
              <w:color w:val="000000"/>
              <w:lang w:val="es-GT" w:eastAsia="es-ES_tradnl"/>
            </w:rPr>
            <w:t>(Su &amp; Khoshgoftaar, 2015)</w:t>
          </w:r>
          <w:r w:rsidR="00A5787A" w:rsidRPr="00194C92">
            <w:rPr>
              <w:rFonts w:cstheme="minorHAnsi"/>
              <w:color w:val="000000"/>
              <w:lang w:eastAsia="es-ES_tradnl"/>
            </w:rPr>
            <w:fldChar w:fldCharType="end"/>
          </w:r>
        </w:sdtContent>
      </w:sdt>
    </w:p>
    <w:p w14:paraId="1869D015" w14:textId="61F535B2" w:rsidR="0096183A" w:rsidRPr="00194C92" w:rsidRDefault="0096183A" w:rsidP="00194C92">
      <w:pPr>
        <w:pStyle w:val="Prrafodelista"/>
        <w:numPr>
          <w:ilvl w:val="0"/>
          <w:numId w:val="1"/>
        </w:numPr>
        <w:jc w:val="both"/>
        <w:rPr>
          <w:rFonts w:cstheme="minorHAnsi"/>
          <w:color w:val="000000"/>
          <w:lang w:eastAsia="es-ES_tradnl"/>
        </w:rPr>
      </w:pPr>
      <w:r w:rsidRPr="00194C92">
        <w:rPr>
          <w:rFonts w:cstheme="minorHAnsi"/>
          <w:color w:val="000000"/>
          <w:lang w:eastAsia="es-ES_tradnl"/>
        </w:rPr>
        <w:t xml:space="preserve">Métodos basados en modelos: </w:t>
      </w:r>
      <w:r w:rsidR="00601250" w:rsidRPr="00194C92">
        <w:rPr>
          <w:rFonts w:cstheme="minorHAnsi"/>
          <w:color w:val="000000"/>
          <w:lang w:eastAsia="es-ES_tradnl"/>
        </w:rPr>
        <w:t xml:space="preserve">Utilizan calificaciones para que se aprenda a crear un modelo, este modelo más adelante es el que predice las futuras calificaciones. </w:t>
      </w:r>
      <w:sdt>
        <w:sdtPr>
          <w:rPr>
            <w:lang w:eastAsia="es-ES_tradnl"/>
          </w:rPr>
          <w:id w:val="622200784"/>
          <w:citation/>
        </w:sdtPr>
        <w:sdtEndPr/>
        <w:sdtContent>
          <w:r w:rsidR="00601250" w:rsidRPr="00194C92">
            <w:rPr>
              <w:rFonts w:cstheme="minorHAnsi"/>
              <w:color w:val="000000"/>
              <w:lang w:eastAsia="es-ES_tradnl"/>
            </w:rPr>
            <w:fldChar w:fldCharType="begin"/>
          </w:r>
          <w:r w:rsidR="00A5787A" w:rsidRPr="00194C92">
            <w:rPr>
              <w:rFonts w:cstheme="minorHAnsi"/>
              <w:color w:val="000000"/>
              <w:lang w:val="es-ES" w:eastAsia="es-ES_tradnl"/>
            </w:rPr>
            <w:instrText xml:space="preserve">CITATION SuX15 \l 3082 </w:instrText>
          </w:r>
          <w:r w:rsidR="00601250" w:rsidRPr="00194C92">
            <w:rPr>
              <w:rFonts w:cstheme="minorHAnsi"/>
              <w:color w:val="000000"/>
              <w:lang w:eastAsia="es-ES_tradnl"/>
            </w:rPr>
            <w:fldChar w:fldCharType="separate"/>
          </w:r>
          <w:r w:rsidR="00A5787A" w:rsidRPr="00194C92">
            <w:rPr>
              <w:rFonts w:cstheme="minorHAnsi"/>
              <w:noProof/>
              <w:color w:val="000000"/>
              <w:lang w:val="es-ES" w:eastAsia="es-ES_tradnl"/>
            </w:rPr>
            <w:t>(Su &amp; Khoshgoftaar, 2015)</w:t>
          </w:r>
          <w:r w:rsidR="00601250" w:rsidRPr="00194C92">
            <w:rPr>
              <w:rFonts w:cstheme="minorHAnsi"/>
              <w:color w:val="000000"/>
              <w:lang w:eastAsia="es-ES_tradnl"/>
            </w:rPr>
            <w:fldChar w:fldCharType="end"/>
          </w:r>
        </w:sdtContent>
      </w:sdt>
    </w:p>
    <w:p w14:paraId="31757F1F" w14:textId="0A0DEB8A" w:rsidR="0024258E" w:rsidRPr="00241790" w:rsidRDefault="00AC45C0" w:rsidP="00194C92">
      <w:pPr>
        <w:pStyle w:val="Ttulo2"/>
      </w:pPr>
      <w:r w:rsidRPr="00241790">
        <w:t>Filtrado Basado en Contenido</w:t>
      </w:r>
    </w:p>
    <w:p w14:paraId="6F37D32C" w14:textId="5CFD1C62" w:rsidR="00674717" w:rsidRPr="00241790" w:rsidRDefault="00194C92" w:rsidP="00194C92">
      <w:pPr>
        <w:jc w:val="both"/>
        <w:rPr>
          <w:rFonts w:cstheme="minorHAnsi"/>
          <w:color w:val="000000"/>
          <w:lang w:val="es-ES" w:eastAsia="es-ES_tradnl"/>
        </w:rPr>
      </w:pPr>
      <w:r>
        <w:rPr>
          <w:rFonts w:cstheme="minorHAnsi"/>
          <w:color w:val="000000"/>
          <w:lang w:eastAsia="es-ES_tradnl"/>
        </w:rPr>
        <w:tab/>
      </w:r>
      <w:r w:rsidR="0024258E" w:rsidRPr="00241790">
        <w:rPr>
          <w:rFonts w:cstheme="minorHAnsi"/>
          <w:color w:val="000000"/>
          <w:lang w:eastAsia="es-ES_tradnl"/>
        </w:rPr>
        <w:t xml:space="preserve">Este algoritmo se basa en la descripción que se obtiene de un perfil, el perfil se crea de manera en la cual se pueden obtener información sobre las preferencias de los usuarios. En este sistema las palabras claves son importantes, ya que describen los </w:t>
      </w:r>
      <w:r w:rsidR="00674717" w:rsidRPr="00241790">
        <w:rPr>
          <w:rFonts w:cstheme="minorHAnsi"/>
          <w:color w:val="000000"/>
          <w:lang w:eastAsia="es-ES_tradnl"/>
        </w:rPr>
        <w:t>productos</w:t>
      </w:r>
      <w:r w:rsidR="0024258E" w:rsidRPr="00241790">
        <w:rPr>
          <w:rFonts w:cstheme="minorHAnsi"/>
          <w:color w:val="000000"/>
          <w:lang w:eastAsia="es-ES_tradnl"/>
        </w:rPr>
        <w:t xml:space="preserve"> de preferencia. </w:t>
      </w:r>
      <w:r w:rsidR="00674717" w:rsidRPr="00241790">
        <w:rPr>
          <w:rFonts w:cstheme="minorHAnsi"/>
          <w:color w:val="000000"/>
          <w:lang w:eastAsia="es-ES_tradnl"/>
        </w:rPr>
        <w:t xml:space="preserve">Los productos que se encuentran en la plataforma también se guían por descripciones, las cuales contienen palabras claves. Con las palabras claves que se obtienen del perfil, puede empezar a crearse una búsqueda para dar recomendaciones con los productos que tengan similitudes y/o relaciones. </w:t>
      </w:r>
      <w:sdt>
        <w:sdtPr>
          <w:rPr>
            <w:rFonts w:cstheme="minorHAnsi"/>
            <w:color w:val="000000"/>
            <w:lang w:eastAsia="es-ES_tradnl"/>
          </w:rPr>
          <w:id w:val="761255871"/>
          <w:citation/>
        </w:sdtPr>
        <w:sdtEndPr/>
        <w:sdtContent>
          <w:r w:rsidR="00ED754B" w:rsidRPr="00241790">
            <w:rPr>
              <w:rFonts w:cstheme="minorHAnsi"/>
              <w:color w:val="000000"/>
              <w:lang w:eastAsia="es-ES_tradnl"/>
            </w:rPr>
            <w:fldChar w:fldCharType="begin"/>
          </w:r>
          <w:r w:rsidR="00ED754B" w:rsidRPr="00241790">
            <w:rPr>
              <w:rFonts w:cstheme="minorHAnsi"/>
              <w:color w:val="000000"/>
              <w:lang w:val="es-ES" w:eastAsia="es-ES_tradnl"/>
            </w:rPr>
            <w:instrText xml:space="preserve"> CITATION Dat15 \l 3082 </w:instrText>
          </w:r>
          <w:r w:rsidR="00ED754B" w:rsidRPr="00241790">
            <w:rPr>
              <w:rFonts w:cstheme="minorHAnsi"/>
              <w:color w:val="000000"/>
              <w:lang w:eastAsia="es-ES_tradnl"/>
            </w:rPr>
            <w:fldChar w:fldCharType="separate"/>
          </w:r>
          <w:r w:rsidR="00ED754B" w:rsidRPr="00241790">
            <w:rPr>
              <w:rFonts w:cstheme="minorHAnsi"/>
              <w:noProof/>
              <w:color w:val="000000"/>
              <w:lang w:val="es-ES" w:eastAsia="es-ES_tradnl"/>
            </w:rPr>
            <w:t>(Aspirant, 2015)</w:t>
          </w:r>
          <w:r w:rsidR="00ED754B" w:rsidRPr="00241790">
            <w:rPr>
              <w:rFonts w:cstheme="minorHAnsi"/>
              <w:color w:val="000000"/>
              <w:lang w:eastAsia="es-ES_tradnl"/>
            </w:rPr>
            <w:fldChar w:fldCharType="end"/>
          </w:r>
        </w:sdtContent>
      </w:sdt>
    </w:p>
    <w:p w14:paraId="5E71CF4E" w14:textId="7536C134" w:rsidR="0024258E" w:rsidRPr="00241790" w:rsidRDefault="00194C92" w:rsidP="00194C92">
      <w:pPr>
        <w:jc w:val="both"/>
        <w:rPr>
          <w:rFonts w:cstheme="minorHAnsi"/>
          <w:color w:val="000000"/>
          <w:lang w:eastAsia="es-ES_tradnl"/>
        </w:rPr>
      </w:pPr>
      <w:r>
        <w:rPr>
          <w:rFonts w:cstheme="minorHAnsi"/>
          <w:color w:val="000000"/>
          <w:lang w:eastAsia="es-ES_tradnl"/>
        </w:rPr>
        <w:tab/>
      </w:r>
      <w:r w:rsidR="0024258E" w:rsidRPr="00241790">
        <w:rPr>
          <w:rFonts w:cstheme="minorHAnsi"/>
          <w:color w:val="000000"/>
          <w:lang w:eastAsia="es-ES_tradnl"/>
        </w:rPr>
        <w:t>Por otro lado, el algoritmo recolecta información a través de calificaciones que ha dado el usuario en el pasado. Luego, en una lista de posibles recomendaciones se comparan con las calificaciones dadas por el usuario en el pasado y se quedan las que mejor llenan el perfil, las cuales terminan siendo recomendaciones al usuario.</w:t>
      </w:r>
    </w:p>
    <w:p w14:paraId="6992E3CD" w14:textId="509ECD6B" w:rsidR="00AC45C0" w:rsidRPr="00241790" w:rsidRDefault="00194C92" w:rsidP="00194C92">
      <w:pPr>
        <w:jc w:val="both"/>
        <w:rPr>
          <w:rFonts w:cstheme="minorHAnsi"/>
          <w:color w:val="000000"/>
          <w:lang w:eastAsia="es-ES_tradnl"/>
        </w:rPr>
      </w:pPr>
      <w:r>
        <w:rPr>
          <w:rFonts w:cstheme="minorHAnsi"/>
          <w:color w:val="000000"/>
          <w:lang w:eastAsia="es-ES_tradnl"/>
        </w:rPr>
        <w:lastRenderedPageBreak/>
        <w:tab/>
      </w:r>
      <w:r w:rsidR="00AC45C0" w:rsidRPr="00241790">
        <w:rPr>
          <w:rFonts w:cstheme="minorHAnsi"/>
          <w:color w:val="000000"/>
          <w:lang w:eastAsia="es-ES_tradnl"/>
        </w:rPr>
        <w:t xml:space="preserve">Cuando un usuario ve algún producto, deja una huella, o una interacción en el producto, la información de este usuario y otros usuarios que entraron a ver el mismo producto se va extrayendo. Es muy útil este tipo de sistema cuando se obtiene mucha información de los productos, y un perfil que contenga mucho detalles, que sea bastante completo.  </w:t>
      </w:r>
      <w:sdt>
        <w:sdtPr>
          <w:rPr>
            <w:rFonts w:cstheme="minorHAnsi"/>
            <w:color w:val="000000"/>
            <w:lang w:eastAsia="es-ES_tradnl"/>
          </w:rPr>
          <w:id w:val="1859157365"/>
          <w:citation/>
        </w:sdtPr>
        <w:sdtEndPr/>
        <w:sdtContent>
          <w:r w:rsidR="00ED754B" w:rsidRPr="00241790">
            <w:rPr>
              <w:rFonts w:cstheme="minorHAnsi"/>
              <w:color w:val="000000"/>
              <w:lang w:eastAsia="es-ES_tradnl"/>
            </w:rPr>
            <w:fldChar w:fldCharType="begin"/>
          </w:r>
          <w:r w:rsidR="00ED754B" w:rsidRPr="00241790">
            <w:rPr>
              <w:rFonts w:cstheme="minorHAnsi"/>
              <w:color w:val="000000"/>
              <w:lang w:val="es-ES" w:eastAsia="es-ES_tradnl"/>
            </w:rPr>
            <w:instrText xml:space="preserve"> CITATION Mar17 \l 3082 </w:instrText>
          </w:r>
          <w:r w:rsidR="00ED754B" w:rsidRPr="00241790">
            <w:rPr>
              <w:rFonts w:cstheme="minorHAnsi"/>
              <w:color w:val="000000"/>
              <w:lang w:eastAsia="es-ES_tradnl"/>
            </w:rPr>
            <w:fldChar w:fldCharType="separate"/>
          </w:r>
          <w:r w:rsidR="00ED754B" w:rsidRPr="00241790">
            <w:rPr>
              <w:rFonts w:cstheme="minorHAnsi"/>
              <w:noProof/>
              <w:color w:val="000000"/>
              <w:lang w:val="es-ES" w:eastAsia="es-ES_tradnl"/>
            </w:rPr>
            <w:t>(Martínez, 2017)</w:t>
          </w:r>
          <w:r w:rsidR="00ED754B" w:rsidRPr="00241790">
            <w:rPr>
              <w:rFonts w:cstheme="minorHAnsi"/>
              <w:color w:val="000000"/>
              <w:lang w:eastAsia="es-ES_tradnl"/>
            </w:rPr>
            <w:fldChar w:fldCharType="end"/>
          </w:r>
        </w:sdtContent>
      </w:sdt>
    </w:p>
    <w:p w14:paraId="7A0A44CC" w14:textId="773B6081" w:rsidR="00674717" w:rsidRPr="00241790" w:rsidRDefault="00194C92" w:rsidP="00194C92">
      <w:pPr>
        <w:jc w:val="both"/>
        <w:rPr>
          <w:rFonts w:cstheme="minorHAnsi"/>
          <w:color w:val="000000"/>
          <w:lang w:eastAsia="es-ES_tradnl"/>
        </w:rPr>
      </w:pPr>
      <w:r>
        <w:rPr>
          <w:rFonts w:cstheme="minorHAnsi"/>
          <w:color w:val="000000"/>
          <w:lang w:eastAsia="es-ES_tradnl"/>
        </w:rPr>
        <w:tab/>
      </w:r>
      <w:r w:rsidR="00674717" w:rsidRPr="00241790">
        <w:rPr>
          <w:rFonts w:cstheme="minorHAnsi"/>
          <w:color w:val="000000"/>
          <w:lang w:eastAsia="es-ES_tradnl"/>
        </w:rPr>
        <w:t>Una de las principales ventajas sobre este tipo de sistema de recomendaciones es que es muy eficiente para los productos nuevos, ya que se basa en características que les llame la atención a los usuarios, la valoración del producto pasa como segundo plano en este sistema.</w:t>
      </w:r>
      <w:r w:rsidR="005D567F" w:rsidRPr="00241790">
        <w:rPr>
          <w:rFonts w:cstheme="minorHAnsi"/>
          <w:color w:val="000000"/>
          <w:lang w:eastAsia="es-ES_tradnl"/>
        </w:rPr>
        <w:t xml:space="preserve"> Otra ventaja para este sistema trata la situación cuando hay pocas valoraciones de parte de los usuarios, es mucho más sencillo ver la información del perfil del usuario objetivo, de esta manera se crea una recomendación bastante sencilla.</w:t>
      </w:r>
      <w:r w:rsidR="00ED754B" w:rsidRPr="00241790">
        <w:rPr>
          <w:rFonts w:cstheme="minorHAnsi"/>
          <w:color w:val="000000"/>
          <w:lang w:eastAsia="es-ES_tradnl"/>
        </w:rPr>
        <w:t xml:space="preserve"> </w:t>
      </w:r>
      <w:sdt>
        <w:sdtPr>
          <w:rPr>
            <w:rFonts w:cstheme="minorHAnsi"/>
            <w:color w:val="000000"/>
            <w:lang w:eastAsia="es-ES_tradnl"/>
          </w:rPr>
          <w:id w:val="-1079047244"/>
          <w:citation/>
        </w:sdtPr>
        <w:sdtEndPr/>
        <w:sdtContent>
          <w:r w:rsidR="00ED754B" w:rsidRPr="00241790">
            <w:rPr>
              <w:rFonts w:cstheme="minorHAnsi"/>
              <w:color w:val="000000"/>
              <w:lang w:eastAsia="es-ES_tradnl"/>
            </w:rPr>
            <w:fldChar w:fldCharType="begin"/>
          </w:r>
          <w:r w:rsidR="00ED754B" w:rsidRPr="00241790">
            <w:rPr>
              <w:rFonts w:cstheme="minorHAnsi"/>
              <w:color w:val="000000"/>
              <w:lang w:val="es-ES" w:eastAsia="es-ES_tradnl"/>
            </w:rPr>
            <w:instrText xml:space="preserve"> CITATION Mar17 \l 3082 </w:instrText>
          </w:r>
          <w:r w:rsidR="00ED754B" w:rsidRPr="00241790">
            <w:rPr>
              <w:rFonts w:cstheme="minorHAnsi"/>
              <w:color w:val="000000"/>
              <w:lang w:eastAsia="es-ES_tradnl"/>
            </w:rPr>
            <w:fldChar w:fldCharType="separate"/>
          </w:r>
          <w:r w:rsidR="00ED754B" w:rsidRPr="00241790">
            <w:rPr>
              <w:rFonts w:cstheme="minorHAnsi"/>
              <w:noProof/>
              <w:color w:val="000000"/>
              <w:lang w:val="es-ES" w:eastAsia="es-ES_tradnl"/>
            </w:rPr>
            <w:t>(Martínez, 2017)</w:t>
          </w:r>
          <w:r w:rsidR="00ED754B" w:rsidRPr="00241790">
            <w:rPr>
              <w:rFonts w:cstheme="minorHAnsi"/>
              <w:color w:val="000000"/>
              <w:lang w:eastAsia="es-ES_tradnl"/>
            </w:rPr>
            <w:fldChar w:fldCharType="end"/>
          </w:r>
        </w:sdtContent>
      </w:sdt>
    </w:p>
    <w:p w14:paraId="5DF2FD16" w14:textId="3BF21E83" w:rsidR="00AC45C0" w:rsidRPr="00241790" w:rsidRDefault="00194C92" w:rsidP="00194C92">
      <w:pPr>
        <w:jc w:val="both"/>
        <w:rPr>
          <w:rFonts w:cstheme="minorHAnsi"/>
          <w:color w:val="000000"/>
          <w:lang w:eastAsia="es-ES_tradnl"/>
        </w:rPr>
      </w:pPr>
      <w:r>
        <w:rPr>
          <w:rFonts w:cstheme="minorHAnsi"/>
          <w:color w:val="000000"/>
          <w:lang w:eastAsia="es-ES_tradnl"/>
        </w:rPr>
        <w:tab/>
      </w:r>
      <w:r w:rsidR="00AC45C0" w:rsidRPr="00241790">
        <w:rPr>
          <w:rFonts w:cstheme="minorHAnsi"/>
          <w:color w:val="000000"/>
          <w:lang w:eastAsia="es-ES_tradnl"/>
        </w:rPr>
        <w:t>Una desventaja es cuando hay un usuario nuevo, del cual no hay nada de información, por esta razón no hay diversidad en las recomendaciones que se le harían, también existe la otra posibilidad que los productos que se le hayan recomendado ya los ha visto o interactuado con ellos anteriormente.</w:t>
      </w:r>
      <w:r w:rsidR="00ED754B" w:rsidRPr="00241790">
        <w:rPr>
          <w:rFonts w:cstheme="minorHAnsi"/>
          <w:color w:val="000000"/>
          <w:lang w:eastAsia="es-ES_tradnl"/>
        </w:rPr>
        <w:t xml:space="preserve"> </w:t>
      </w:r>
      <w:sdt>
        <w:sdtPr>
          <w:rPr>
            <w:rFonts w:cstheme="minorHAnsi"/>
            <w:color w:val="000000"/>
            <w:lang w:eastAsia="es-ES_tradnl"/>
          </w:rPr>
          <w:id w:val="410352720"/>
          <w:citation/>
        </w:sdtPr>
        <w:sdtEndPr/>
        <w:sdtContent>
          <w:r w:rsidR="00ED754B" w:rsidRPr="00241790">
            <w:rPr>
              <w:rFonts w:cstheme="minorHAnsi"/>
              <w:color w:val="000000"/>
              <w:lang w:eastAsia="es-ES_tradnl"/>
            </w:rPr>
            <w:fldChar w:fldCharType="begin"/>
          </w:r>
          <w:r w:rsidR="00ED754B" w:rsidRPr="00241790">
            <w:rPr>
              <w:rFonts w:cstheme="minorHAnsi"/>
              <w:color w:val="000000"/>
              <w:lang w:val="es-ES" w:eastAsia="es-ES_tradnl"/>
            </w:rPr>
            <w:instrText xml:space="preserve"> CITATION Mar17 \l 3082 </w:instrText>
          </w:r>
          <w:r w:rsidR="00ED754B" w:rsidRPr="00241790">
            <w:rPr>
              <w:rFonts w:cstheme="minorHAnsi"/>
              <w:color w:val="000000"/>
              <w:lang w:eastAsia="es-ES_tradnl"/>
            </w:rPr>
            <w:fldChar w:fldCharType="separate"/>
          </w:r>
          <w:r w:rsidR="00ED754B" w:rsidRPr="00241790">
            <w:rPr>
              <w:rFonts w:cstheme="minorHAnsi"/>
              <w:noProof/>
              <w:color w:val="000000"/>
              <w:lang w:val="es-ES" w:eastAsia="es-ES_tradnl"/>
            </w:rPr>
            <w:t>(Martínez, 2017)</w:t>
          </w:r>
          <w:r w:rsidR="00ED754B" w:rsidRPr="00241790">
            <w:rPr>
              <w:rFonts w:cstheme="minorHAnsi"/>
              <w:color w:val="000000"/>
              <w:lang w:eastAsia="es-ES_tradnl"/>
            </w:rPr>
            <w:fldChar w:fldCharType="end"/>
          </w:r>
        </w:sdtContent>
      </w:sdt>
    </w:p>
    <w:p w14:paraId="4F2ACFC2" w14:textId="18363023" w:rsidR="0024258E" w:rsidRPr="00241790" w:rsidRDefault="006C4FB9" w:rsidP="00194C92">
      <w:pPr>
        <w:pStyle w:val="Ttulo2"/>
      </w:pPr>
      <w:r w:rsidRPr="00241790">
        <w:t>Sistema Híbrido de Recomendaciones</w:t>
      </w:r>
    </w:p>
    <w:p w14:paraId="54365D9A" w14:textId="528965EC" w:rsidR="00E45863" w:rsidRPr="00241790" w:rsidRDefault="00194C92" w:rsidP="00194C92">
      <w:pPr>
        <w:jc w:val="both"/>
        <w:rPr>
          <w:rFonts w:cstheme="minorHAnsi"/>
          <w:color w:val="000000"/>
          <w:lang w:eastAsia="es-ES_tradnl"/>
        </w:rPr>
      </w:pPr>
      <w:r>
        <w:rPr>
          <w:rFonts w:cstheme="minorHAnsi"/>
          <w:color w:val="000000"/>
          <w:lang w:eastAsia="es-ES_tradnl"/>
        </w:rPr>
        <w:tab/>
      </w:r>
      <w:r w:rsidR="0024258E" w:rsidRPr="00241790">
        <w:rPr>
          <w:rFonts w:cstheme="minorHAnsi"/>
          <w:color w:val="000000"/>
          <w:lang w:eastAsia="es-ES_tradnl"/>
        </w:rPr>
        <w:t>Este sistema de recomendación es la mezcla de los sistemas previos</w:t>
      </w:r>
      <w:r w:rsidR="00E45863" w:rsidRPr="00241790">
        <w:rPr>
          <w:rFonts w:cstheme="minorHAnsi"/>
          <w:color w:val="000000"/>
          <w:lang w:eastAsia="es-ES_tradnl"/>
        </w:rPr>
        <w:t>, Filtrado Colaborativo y Filtrado Basado en Contenido</w:t>
      </w:r>
      <w:r w:rsidR="0024258E" w:rsidRPr="00241790">
        <w:rPr>
          <w:rFonts w:cstheme="minorHAnsi"/>
          <w:color w:val="000000"/>
          <w:lang w:eastAsia="es-ES_tradnl"/>
        </w:rPr>
        <w:t xml:space="preserve">. </w:t>
      </w:r>
      <w:r w:rsidR="00E45863" w:rsidRPr="00241790">
        <w:rPr>
          <w:rFonts w:cstheme="minorHAnsi"/>
          <w:color w:val="000000"/>
          <w:lang w:eastAsia="es-ES_tradnl"/>
        </w:rPr>
        <w:t xml:space="preserve">Este sistema se puede desarrollar de diferentes maneras. Las más comunes son tomar las más importantes características de ambos sistemas, juntarlos y crear un modelo en base a las características esenciales para un sistema de recomendaciones específico o tomar todos los lineamientos de los anteriores y </w:t>
      </w:r>
      <w:r w:rsidR="00FD6FB8" w:rsidRPr="00241790">
        <w:rPr>
          <w:rFonts w:cstheme="minorHAnsi"/>
          <w:color w:val="000000"/>
          <w:lang w:eastAsia="es-ES_tradnl"/>
        </w:rPr>
        <w:t xml:space="preserve">juntarlos para que cree un modelo distinto. </w:t>
      </w:r>
      <w:sdt>
        <w:sdtPr>
          <w:rPr>
            <w:rFonts w:cstheme="minorHAnsi"/>
            <w:color w:val="000000"/>
            <w:lang w:eastAsia="es-ES_tradnl"/>
          </w:rPr>
          <w:id w:val="-393511125"/>
          <w:citation/>
        </w:sdtPr>
        <w:sdtEndPr/>
        <w:sdtContent>
          <w:r w:rsidR="006C4FB9" w:rsidRPr="00241790">
            <w:rPr>
              <w:rFonts w:cstheme="minorHAnsi"/>
              <w:color w:val="000000"/>
              <w:lang w:eastAsia="es-ES_tradnl"/>
            </w:rPr>
            <w:fldChar w:fldCharType="begin"/>
          </w:r>
          <w:r w:rsidR="006C4FB9" w:rsidRPr="00241790">
            <w:rPr>
              <w:rFonts w:cstheme="minorHAnsi"/>
              <w:color w:val="000000"/>
              <w:lang w:val="es-ES" w:eastAsia="es-ES_tradnl"/>
            </w:rPr>
            <w:instrText xml:space="preserve"> CITATION Dat15 \l 3082 </w:instrText>
          </w:r>
          <w:r w:rsidR="006C4FB9" w:rsidRPr="00241790">
            <w:rPr>
              <w:rFonts w:cstheme="minorHAnsi"/>
              <w:color w:val="000000"/>
              <w:lang w:eastAsia="es-ES_tradnl"/>
            </w:rPr>
            <w:fldChar w:fldCharType="separate"/>
          </w:r>
          <w:r w:rsidR="006C4FB9" w:rsidRPr="00241790">
            <w:rPr>
              <w:rFonts w:cstheme="minorHAnsi"/>
              <w:noProof/>
              <w:color w:val="000000"/>
              <w:lang w:val="es-ES" w:eastAsia="es-ES_tradnl"/>
            </w:rPr>
            <w:t>(Aspirant, 2015)</w:t>
          </w:r>
          <w:r w:rsidR="006C4FB9" w:rsidRPr="00241790">
            <w:rPr>
              <w:rFonts w:cstheme="minorHAnsi"/>
              <w:color w:val="000000"/>
              <w:lang w:eastAsia="es-ES_tradnl"/>
            </w:rPr>
            <w:fldChar w:fldCharType="end"/>
          </w:r>
        </w:sdtContent>
      </w:sdt>
    </w:p>
    <w:p w14:paraId="387118F3" w14:textId="7C1802DF" w:rsidR="0024258E" w:rsidRPr="00241790" w:rsidRDefault="00194C92" w:rsidP="00194C92">
      <w:pPr>
        <w:jc w:val="both"/>
        <w:rPr>
          <w:rFonts w:cstheme="minorHAnsi"/>
          <w:color w:val="000000"/>
          <w:lang w:eastAsia="es-ES_tradnl"/>
        </w:rPr>
      </w:pPr>
      <w:r>
        <w:rPr>
          <w:rFonts w:cstheme="minorHAnsi"/>
          <w:color w:val="000000"/>
          <w:lang w:eastAsia="es-ES_tradnl"/>
        </w:rPr>
        <w:tab/>
      </w:r>
      <w:r w:rsidR="0024258E" w:rsidRPr="00241790">
        <w:rPr>
          <w:rFonts w:cstheme="minorHAnsi"/>
          <w:color w:val="000000"/>
          <w:lang w:eastAsia="es-ES_tradnl"/>
        </w:rPr>
        <w:t>E</w:t>
      </w:r>
      <w:r w:rsidR="00FD6FB8" w:rsidRPr="00241790">
        <w:rPr>
          <w:rFonts w:cstheme="minorHAnsi"/>
          <w:color w:val="000000"/>
          <w:lang w:eastAsia="es-ES_tradnl"/>
        </w:rPr>
        <w:t>n ciertos casos es más efectivo, este sistema, que los anteriores</w:t>
      </w:r>
      <w:r w:rsidR="0024258E" w:rsidRPr="00241790">
        <w:rPr>
          <w:rFonts w:cstheme="minorHAnsi"/>
          <w:color w:val="000000"/>
          <w:lang w:eastAsia="es-ES_tradnl"/>
        </w:rPr>
        <w:t xml:space="preserve"> individualmente.</w:t>
      </w:r>
    </w:p>
    <w:p w14:paraId="597576C6" w14:textId="6F6177B7" w:rsidR="00C15AE2" w:rsidRPr="00241790" w:rsidRDefault="00C15AE2" w:rsidP="00194C92">
      <w:pPr>
        <w:jc w:val="both"/>
        <w:rPr>
          <w:rFonts w:cstheme="minorHAnsi"/>
          <w:color w:val="000000"/>
          <w:lang w:eastAsia="es-ES_tradnl"/>
        </w:rPr>
      </w:pPr>
      <w:r w:rsidRPr="00241790">
        <w:rPr>
          <w:rFonts w:cstheme="minorHAnsi"/>
          <w:color w:val="000000"/>
          <w:lang w:eastAsia="es-ES_tradnl"/>
        </w:rPr>
        <w:t xml:space="preserve">Una ventaja de tener el sistema híbrido </w:t>
      </w:r>
      <w:r w:rsidR="00FD6FB8" w:rsidRPr="00241790">
        <w:rPr>
          <w:rFonts w:cstheme="minorHAnsi"/>
          <w:color w:val="000000"/>
          <w:lang w:eastAsia="es-ES_tradnl"/>
        </w:rPr>
        <w:t xml:space="preserve">es que al tener los lineamientos de otros dos sistemas </w:t>
      </w:r>
      <w:r w:rsidR="003324D1" w:rsidRPr="00241790">
        <w:rPr>
          <w:rFonts w:cstheme="minorHAnsi"/>
          <w:color w:val="000000"/>
          <w:lang w:eastAsia="es-ES_tradnl"/>
        </w:rPr>
        <w:t xml:space="preserve">tiene menos inconvenientes y hace un mejor trabajo. </w:t>
      </w:r>
    </w:p>
    <w:p w14:paraId="623D93F1" w14:textId="64631416" w:rsidR="003324D1" w:rsidRPr="00241790" w:rsidRDefault="003324D1" w:rsidP="00194C92">
      <w:pPr>
        <w:jc w:val="both"/>
        <w:rPr>
          <w:rFonts w:cstheme="minorHAnsi"/>
          <w:color w:val="000000"/>
          <w:lang w:eastAsia="es-ES_tradnl"/>
        </w:rPr>
      </w:pPr>
      <w:r w:rsidRPr="00241790">
        <w:rPr>
          <w:rFonts w:cstheme="minorHAnsi"/>
          <w:color w:val="000000"/>
          <w:lang w:eastAsia="es-ES_tradnl"/>
        </w:rPr>
        <w:t>Existen más tipos de sistemas híbridos de recomendaciones, algunos ejemplos:</w:t>
      </w:r>
    </w:p>
    <w:p w14:paraId="72BBCBB7" w14:textId="2054E292" w:rsidR="003324D1" w:rsidRPr="00194C92" w:rsidRDefault="003324D1" w:rsidP="007D570B">
      <w:pPr>
        <w:pStyle w:val="Prrafodelista"/>
        <w:numPr>
          <w:ilvl w:val="0"/>
          <w:numId w:val="1"/>
        </w:numPr>
        <w:jc w:val="both"/>
        <w:rPr>
          <w:rFonts w:cstheme="minorHAnsi"/>
          <w:color w:val="000000"/>
          <w:lang w:eastAsia="es-ES_tradnl"/>
        </w:rPr>
      </w:pPr>
      <w:r w:rsidRPr="00194C92">
        <w:rPr>
          <w:rFonts w:cstheme="minorHAnsi"/>
          <w:color w:val="000000"/>
          <w:lang w:eastAsia="es-ES_tradnl"/>
        </w:rPr>
        <w:t>Sistema de Recomendación Ponderada</w:t>
      </w:r>
      <w:r w:rsidR="00194C92" w:rsidRPr="00194C92">
        <w:rPr>
          <w:rFonts w:cstheme="minorHAnsi"/>
          <w:color w:val="000000"/>
          <w:lang w:eastAsia="es-ES_tradnl"/>
        </w:rPr>
        <w:t xml:space="preserve">: </w:t>
      </w:r>
      <w:r w:rsidRPr="00194C92">
        <w:rPr>
          <w:rFonts w:cstheme="minorHAnsi"/>
          <w:color w:val="000000"/>
          <w:lang w:eastAsia="es-ES_tradnl"/>
        </w:rPr>
        <w:t>Es uno de los sistemas más simples de los híbridos. Uno de los beneficios de este sistema es todas las capacidades se relacionan a la hora de hacer los procesos, también es más sencillo de ajustar el sistema híbrido en consecuencia.</w:t>
      </w:r>
      <w:r w:rsidR="006C4FB9" w:rsidRPr="00194C92">
        <w:rPr>
          <w:rFonts w:cstheme="minorHAnsi"/>
          <w:color w:val="000000"/>
          <w:lang w:eastAsia="es-ES_tradnl"/>
        </w:rPr>
        <w:t xml:space="preserve"> </w:t>
      </w:r>
      <w:sdt>
        <w:sdtPr>
          <w:rPr>
            <w:rFonts w:cstheme="minorHAnsi"/>
            <w:color w:val="000000"/>
            <w:lang w:eastAsia="es-ES_tradnl"/>
          </w:rPr>
          <w:id w:val="1127808000"/>
          <w:citation/>
        </w:sdtPr>
        <w:sdtEndPr/>
        <w:sdtContent>
          <w:r w:rsidR="006C4FB9" w:rsidRPr="00194C92">
            <w:rPr>
              <w:rFonts w:cstheme="minorHAnsi"/>
              <w:color w:val="000000"/>
              <w:lang w:eastAsia="es-ES_tradnl"/>
            </w:rPr>
            <w:fldChar w:fldCharType="begin"/>
          </w:r>
          <w:r w:rsidR="006C4FB9" w:rsidRPr="00194C92">
            <w:rPr>
              <w:rFonts w:cstheme="minorHAnsi"/>
              <w:color w:val="000000"/>
              <w:lang w:val="es-ES" w:eastAsia="es-ES_tradnl"/>
            </w:rPr>
            <w:instrText xml:space="preserve"> CITATION Blu16 \l 3082 </w:instrText>
          </w:r>
          <w:r w:rsidR="006C4FB9" w:rsidRPr="00194C92">
            <w:rPr>
              <w:rFonts w:cstheme="minorHAnsi"/>
              <w:color w:val="000000"/>
              <w:lang w:eastAsia="es-ES_tradnl"/>
            </w:rPr>
            <w:fldChar w:fldCharType="separate"/>
          </w:r>
          <w:r w:rsidR="006C4FB9" w:rsidRPr="00194C92">
            <w:rPr>
              <w:rFonts w:cstheme="minorHAnsi"/>
              <w:noProof/>
              <w:color w:val="000000"/>
              <w:lang w:val="es-ES" w:eastAsia="es-ES_tradnl"/>
            </w:rPr>
            <w:t>(Bluepi, 2016)</w:t>
          </w:r>
          <w:r w:rsidR="006C4FB9" w:rsidRPr="00194C92">
            <w:rPr>
              <w:rFonts w:cstheme="minorHAnsi"/>
              <w:color w:val="000000"/>
              <w:lang w:eastAsia="es-ES_tradnl"/>
            </w:rPr>
            <w:fldChar w:fldCharType="end"/>
          </w:r>
        </w:sdtContent>
      </w:sdt>
    </w:p>
    <w:p w14:paraId="53647660" w14:textId="45B78953" w:rsidR="003324D1" w:rsidRPr="00194C92" w:rsidRDefault="003324D1" w:rsidP="00194C92">
      <w:pPr>
        <w:pStyle w:val="Prrafodelista"/>
        <w:numPr>
          <w:ilvl w:val="0"/>
          <w:numId w:val="1"/>
        </w:numPr>
        <w:jc w:val="both"/>
        <w:rPr>
          <w:rFonts w:cstheme="minorHAnsi"/>
          <w:color w:val="000000"/>
          <w:lang w:eastAsia="es-ES_tradnl"/>
        </w:rPr>
      </w:pPr>
      <w:r w:rsidRPr="00194C92">
        <w:rPr>
          <w:rFonts w:cstheme="minorHAnsi"/>
          <w:color w:val="000000"/>
          <w:lang w:eastAsia="es-ES_tradnl"/>
        </w:rPr>
        <w:t>Combinación de características</w:t>
      </w:r>
      <w:r w:rsidR="00194C92" w:rsidRPr="00194C92">
        <w:rPr>
          <w:rFonts w:cstheme="minorHAnsi"/>
          <w:color w:val="000000"/>
          <w:lang w:eastAsia="es-ES_tradnl"/>
        </w:rPr>
        <w:t xml:space="preserve">: </w:t>
      </w:r>
      <w:r w:rsidR="00194C92">
        <w:rPr>
          <w:rFonts w:cstheme="minorHAnsi"/>
          <w:color w:val="000000"/>
          <w:lang w:eastAsia="es-ES_tradnl"/>
        </w:rPr>
        <w:t>É</w:t>
      </w:r>
      <w:bookmarkStart w:id="0" w:name="_GoBack"/>
      <w:bookmarkEnd w:id="0"/>
      <w:r w:rsidRPr="00194C92">
        <w:rPr>
          <w:rFonts w:cstheme="minorHAnsi"/>
          <w:color w:val="000000"/>
          <w:lang w:eastAsia="es-ES_tradnl"/>
        </w:rPr>
        <w:t>ste</w:t>
      </w:r>
      <w:r w:rsidR="00194C92">
        <w:rPr>
          <w:rFonts w:cstheme="minorHAnsi"/>
          <w:color w:val="000000"/>
          <w:lang w:eastAsia="es-ES_tradnl"/>
        </w:rPr>
        <w:t xml:space="preserve"> </w:t>
      </w:r>
      <w:r w:rsidRPr="00194C92">
        <w:rPr>
          <w:rFonts w:cstheme="minorHAnsi"/>
          <w:color w:val="000000"/>
          <w:lang w:eastAsia="es-ES_tradnl"/>
        </w:rPr>
        <w:t>toma la información colaborativa como información de características si</w:t>
      </w:r>
      <w:r w:rsidR="006C4FB9" w:rsidRPr="00194C92">
        <w:rPr>
          <w:rFonts w:cstheme="minorHAnsi"/>
          <w:color w:val="000000"/>
          <w:lang w:eastAsia="es-ES_tradnl"/>
        </w:rPr>
        <w:t>mples y utiliza</w:t>
      </w:r>
      <w:r w:rsidRPr="00194C92">
        <w:rPr>
          <w:rFonts w:cstheme="minorHAnsi"/>
          <w:color w:val="000000"/>
          <w:lang w:eastAsia="es-ES_tradnl"/>
        </w:rPr>
        <w:t xml:space="preserve"> técnicas del sistema a base de contenido </w:t>
      </w:r>
      <w:r w:rsidR="006C4FB9" w:rsidRPr="00194C92">
        <w:rPr>
          <w:rFonts w:cstheme="minorHAnsi"/>
          <w:color w:val="000000"/>
          <w:lang w:eastAsia="es-ES_tradnl"/>
        </w:rPr>
        <w:t xml:space="preserve">con los datos. </w:t>
      </w:r>
      <w:sdt>
        <w:sdtPr>
          <w:rPr>
            <w:lang w:eastAsia="es-ES_tradnl"/>
          </w:rPr>
          <w:id w:val="1929148968"/>
          <w:citation/>
        </w:sdtPr>
        <w:sdtEndPr/>
        <w:sdtContent>
          <w:r w:rsidR="006C4FB9" w:rsidRPr="00194C92">
            <w:rPr>
              <w:rFonts w:cstheme="minorHAnsi"/>
              <w:color w:val="000000"/>
              <w:lang w:eastAsia="es-ES_tradnl"/>
            </w:rPr>
            <w:fldChar w:fldCharType="begin"/>
          </w:r>
          <w:r w:rsidR="006C4FB9" w:rsidRPr="00194C92">
            <w:rPr>
              <w:rFonts w:cstheme="minorHAnsi"/>
              <w:color w:val="000000"/>
              <w:lang w:val="es-ES" w:eastAsia="es-ES_tradnl"/>
            </w:rPr>
            <w:instrText xml:space="preserve"> CITATION Blu16 \l 3082 </w:instrText>
          </w:r>
          <w:r w:rsidR="006C4FB9" w:rsidRPr="00194C92">
            <w:rPr>
              <w:rFonts w:cstheme="minorHAnsi"/>
              <w:color w:val="000000"/>
              <w:lang w:eastAsia="es-ES_tradnl"/>
            </w:rPr>
            <w:fldChar w:fldCharType="separate"/>
          </w:r>
          <w:r w:rsidR="006C4FB9" w:rsidRPr="00194C92">
            <w:rPr>
              <w:rFonts w:cstheme="minorHAnsi"/>
              <w:noProof/>
              <w:color w:val="000000"/>
              <w:lang w:val="es-ES" w:eastAsia="es-ES_tradnl"/>
            </w:rPr>
            <w:t>(Bluepi, 2016)</w:t>
          </w:r>
          <w:r w:rsidR="006C4FB9" w:rsidRPr="00194C92">
            <w:rPr>
              <w:rFonts w:cstheme="minorHAnsi"/>
              <w:color w:val="000000"/>
              <w:lang w:eastAsia="es-ES_tradnl"/>
            </w:rPr>
            <w:fldChar w:fldCharType="end"/>
          </w:r>
        </w:sdtContent>
      </w:sdt>
    </w:p>
    <w:p w14:paraId="45196A6C" w14:textId="48840D0E" w:rsidR="00241790" w:rsidRPr="00194C92" w:rsidRDefault="003324D1" w:rsidP="00194C92">
      <w:pPr>
        <w:pStyle w:val="Prrafodelista"/>
        <w:numPr>
          <w:ilvl w:val="0"/>
          <w:numId w:val="1"/>
        </w:numPr>
        <w:jc w:val="both"/>
        <w:rPr>
          <w:rFonts w:cstheme="minorHAnsi"/>
          <w:lang w:eastAsia="es-ES_tradnl"/>
        </w:rPr>
      </w:pPr>
      <w:r w:rsidRPr="00194C92">
        <w:rPr>
          <w:rFonts w:cstheme="minorHAnsi"/>
          <w:color w:val="000000"/>
          <w:lang w:eastAsia="es-ES_tradnl"/>
        </w:rPr>
        <w:t>Cascada</w:t>
      </w:r>
      <w:r w:rsidR="00194C92" w:rsidRPr="00194C92">
        <w:rPr>
          <w:rFonts w:cstheme="minorHAnsi"/>
          <w:color w:val="000000"/>
          <w:lang w:eastAsia="es-ES_tradnl"/>
        </w:rPr>
        <w:t xml:space="preserve">: </w:t>
      </w:r>
      <w:r w:rsidR="006C4FB9" w:rsidRPr="00194C92">
        <w:rPr>
          <w:rFonts w:cstheme="minorHAnsi"/>
          <w:lang w:eastAsia="es-ES_tradnl"/>
        </w:rPr>
        <w:t>Este sigue un proceso que va por etapas. Lo primero que hace es producir una clasificación; después, mejora la recomendación; a continuación, las recomendaciones se mueven a grupos específicos. Una ventaja de este sistema es que permite que el mismo sistema no cree la segunda técnica que sea de menor prioridad en elementos que ya están bastante definidos.</w:t>
      </w:r>
      <w:sdt>
        <w:sdtPr>
          <w:rPr>
            <w:lang w:eastAsia="es-ES_tradnl"/>
          </w:rPr>
          <w:id w:val="-1613127649"/>
          <w:citation/>
        </w:sdtPr>
        <w:sdtEndPr/>
        <w:sdtContent>
          <w:r w:rsidR="006C4FB9" w:rsidRPr="00194C92">
            <w:rPr>
              <w:rFonts w:cstheme="minorHAnsi"/>
              <w:lang w:eastAsia="es-ES_tradnl"/>
            </w:rPr>
            <w:fldChar w:fldCharType="begin"/>
          </w:r>
          <w:r w:rsidR="006C4FB9" w:rsidRPr="00194C92">
            <w:rPr>
              <w:rFonts w:cstheme="minorHAnsi"/>
              <w:lang w:val="es-ES" w:eastAsia="es-ES_tradnl"/>
            </w:rPr>
            <w:instrText xml:space="preserve"> CITATION Blu16 \l 3082 </w:instrText>
          </w:r>
          <w:r w:rsidR="006C4FB9" w:rsidRPr="00194C92">
            <w:rPr>
              <w:rFonts w:cstheme="minorHAnsi"/>
              <w:lang w:eastAsia="es-ES_tradnl"/>
            </w:rPr>
            <w:fldChar w:fldCharType="separate"/>
          </w:r>
          <w:r w:rsidR="006C4FB9" w:rsidRPr="00194C92">
            <w:rPr>
              <w:rFonts w:cstheme="minorHAnsi"/>
              <w:noProof/>
              <w:lang w:val="es-ES" w:eastAsia="es-ES_tradnl"/>
            </w:rPr>
            <w:t xml:space="preserve"> (Bluepi, 2016)</w:t>
          </w:r>
          <w:r w:rsidR="006C4FB9" w:rsidRPr="00194C92">
            <w:rPr>
              <w:rFonts w:cstheme="minorHAnsi"/>
              <w:lang w:eastAsia="es-ES_tradnl"/>
            </w:rPr>
            <w:fldChar w:fldCharType="end"/>
          </w:r>
        </w:sdtContent>
      </w:sdt>
    </w:p>
    <w:p w14:paraId="4BAF7480" w14:textId="0690FCD0" w:rsidR="00241790" w:rsidRDefault="00241790" w:rsidP="00194C92">
      <w:pPr>
        <w:pStyle w:val="Ttulo1"/>
        <w:jc w:val="both"/>
      </w:pPr>
      <w:r>
        <w:lastRenderedPageBreak/>
        <w:t xml:space="preserve">Productos de </w:t>
      </w:r>
      <w:proofErr w:type="spellStart"/>
      <w:r>
        <w:t>Design</w:t>
      </w:r>
      <w:proofErr w:type="spellEnd"/>
      <w:r>
        <w:t xml:space="preserve"> </w:t>
      </w:r>
      <w:proofErr w:type="spellStart"/>
      <w:r>
        <w:t>Thinking</w:t>
      </w:r>
      <w:proofErr w:type="spellEnd"/>
    </w:p>
    <w:p w14:paraId="0AEAAA7E" w14:textId="77777777" w:rsidR="00241790" w:rsidRDefault="00241790" w:rsidP="00194C92">
      <w:pPr>
        <w:pStyle w:val="Ttulo2"/>
        <w:jc w:val="both"/>
        <w:rPr>
          <w:lang w:eastAsia="es-ES_tradnl"/>
        </w:rPr>
      </w:pPr>
      <w:r>
        <w:rPr>
          <w:lang w:eastAsia="es-ES_tradnl"/>
        </w:rPr>
        <w:t>Definición del Problema</w:t>
      </w:r>
    </w:p>
    <w:p w14:paraId="38A353A8" w14:textId="679B542D" w:rsidR="00241790" w:rsidRDefault="00241790" w:rsidP="00194C92">
      <w:pPr>
        <w:jc w:val="both"/>
        <w:rPr>
          <w:lang w:eastAsia="es-ES_tradnl"/>
        </w:rPr>
      </w:pPr>
      <w:r>
        <w:rPr>
          <w:lang w:eastAsia="es-ES_tradnl"/>
        </w:rPr>
        <w:tab/>
        <w:t>Con el grupo dedicamos varias semanas de trabajo de proyecto a observar y analizar problemas que tiene la gente con frecuencia y que pudieran ser resueltos de una forma eficiente usando una base de datos de grafos. Usando nuestras observaciones y varias conversaciones con distintas personas (con perfiles completamente distintos), descubrimos que un problema que se presenta con frecuencia es la difícil decisión del destino de un viaje turístico, ya sea en familia, en pareja o en soledad. Generalmente, la gente sabe que quiere ir de viaje a algún lugar, en una determinada fecha (vacaciones, semana santa, medio año, etc.), pero siempre tienen una gran complicación al momento de decidir su lugar de destino, y ya están cansados de repetir siempre los mismos lugares.</w:t>
      </w:r>
    </w:p>
    <w:p w14:paraId="1648D6FB" w14:textId="4CF92939" w:rsidR="00241790" w:rsidRDefault="00241790" w:rsidP="00194C92">
      <w:pPr>
        <w:jc w:val="both"/>
        <w:rPr>
          <w:lang w:eastAsia="es-ES_tradnl"/>
        </w:rPr>
      </w:pPr>
    </w:p>
    <w:p w14:paraId="7ECD7A83" w14:textId="77777777" w:rsidR="00241790" w:rsidRDefault="00241790" w:rsidP="00194C92">
      <w:pPr>
        <w:pStyle w:val="Ttulo2"/>
        <w:jc w:val="both"/>
        <w:rPr>
          <w:lang w:eastAsia="es-ES_tradnl"/>
        </w:rPr>
      </w:pPr>
      <w:r>
        <w:rPr>
          <w:lang w:eastAsia="es-ES_tradnl"/>
        </w:rPr>
        <w:t>Propuesta de Idea de Solución</w:t>
      </w:r>
    </w:p>
    <w:p w14:paraId="2BE1FC30" w14:textId="77777777" w:rsidR="00241790" w:rsidRDefault="00241790" w:rsidP="00194C92">
      <w:pPr>
        <w:jc w:val="both"/>
        <w:rPr>
          <w:lang w:eastAsia="es-ES_tradnl"/>
        </w:rPr>
      </w:pPr>
    </w:p>
    <w:p w14:paraId="17947603" w14:textId="77777777" w:rsidR="00241790" w:rsidRDefault="00241790" w:rsidP="00194C92">
      <w:pPr>
        <w:jc w:val="both"/>
        <w:rPr>
          <w:lang w:eastAsia="es-ES_tradnl"/>
        </w:rPr>
      </w:pPr>
      <w:r>
        <w:rPr>
          <w:lang w:eastAsia="es-ES_tradnl"/>
        </w:rPr>
        <w:tab/>
        <w:t>Una de las posibles soluciones al problema presentado, sería a través del uso de la publicidad. Mucha gente, no sabe a dónde ir de viaje en sus vacaciones, no tanto porque no sepa qué es lo que le gustaría disfrutar durante este tiempo, si no más que todo porque no tienen mucho conocimiento sobre lugares diferentes en donde se pueden hacer actividades que a ellos les gustan, pero de una manera distinta o en un ambiente distinto. Por lo que para esta solución la principal idea sería la de hacer publicidad a diferentes lugares no tan visitados turísticamente, donde se pueden realizar las actividades que a la mayoría de personas les gusta hacer. Para así puedan tener una experiencia diferente.</w:t>
      </w:r>
    </w:p>
    <w:p w14:paraId="0DAF589C" w14:textId="3EACA3D8" w:rsidR="00241790" w:rsidRDefault="00241790" w:rsidP="00194C92">
      <w:pPr>
        <w:jc w:val="both"/>
        <w:rPr>
          <w:lang w:eastAsia="es-ES_tradnl"/>
        </w:rPr>
      </w:pPr>
      <w:r>
        <w:rPr>
          <w:lang w:eastAsia="es-ES_tradnl"/>
        </w:rPr>
        <w:tab/>
        <w:t>Sin embargo, con el grupo decidimos que la solución más apropiada para el problema descubierto era un sistema de recomendaciones de destinos turísticos que usa una base de datos basada en grafos que almacene las preferencias de viaje de un usuario y utilice las relaciones entre los nodos para determinar una lista de destinos que probablemente le gustarán al usuario. El sistema usará un algoritmo híbrido de recomendación, lo que significa que se tomarán en cuenta tanto las preferencias del usuario como los viajes realizados por sus amigos, de tal forma que las recomendaciones tienen mayor probabilidad de ser certeras.</w:t>
      </w:r>
    </w:p>
    <w:p w14:paraId="00167A54" w14:textId="77777777" w:rsidR="00241790" w:rsidRDefault="00241790" w:rsidP="00194C92">
      <w:pPr>
        <w:jc w:val="both"/>
        <w:rPr>
          <w:lang w:eastAsia="es-ES_tradnl"/>
        </w:rPr>
      </w:pPr>
    </w:p>
    <w:p w14:paraId="1DD985E6" w14:textId="77777777" w:rsidR="00241790" w:rsidRPr="00D506C7" w:rsidRDefault="00241790" w:rsidP="00241790">
      <w:pPr>
        <w:pStyle w:val="Ttulo2"/>
      </w:pPr>
      <w:r w:rsidRPr="00D506C7">
        <w:t>Pseudocódigo con el Algoritmo</w:t>
      </w:r>
    </w:p>
    <w:p w14:paraId="3CF27AFB" w14:textId="77777777" w:rsidR="00241790" w:rsidRPr="00241790" w:rsidRDefault="00241790" w:rsidP="00241790">
      <w:pPr>
        <w:ind w:left="720"/>
        <w:rPr>
          <w:rFonts w:ascii="Consolas" w:eastAsia="Courier New" w:hAnsi="Consolas" w:cs="Calibri"/>
        </w:rPr>
      </w:pPr>
      <w:r w:rsidRPr="00241790">
        <w:rPr>
          <w:rFonts w:ascii="Consolas" w:eastAsia="Courier New" w:hAnsi="Consolas" w:cs="Calibri"/>
        </w:rPr>
        <w:t>/*la variable lista almacena como llave un objeto LUGAR y como valor el peso del objeto, para que pueda ser ordenado posteriormente*/</w:t>
      </w:r>
    </w:p>
    <w:p w14:paraId="3D64D264" w14:textId="77777777" w:rsidR="00241790" w:rsidRPr="00241790" w:rsidRDefault="00241790" w:rsidP="00241790">
      <w:pPr>
        <w:jc w:val="both"/>
        <w:rPr>
          <w:rFonts w:ascii="Consolas" w:eastAsia="Courier New" w:hAnsi="Consolas" w:cs="Calibri"/>
        </w:rPr>
      </w:pPr>
      <w:r w:rsidRPr="00241790">
        <w:rPr>
          <w:rFonts w:ascii="Consolas" w:hAnsi="Consolas" w:cs="Calibri"/>
        </w:rPr>
        <w:tab/>
      </w:r>
      <w:proofErr w:type="spellStart"/>
      <w:r w:rsidRPr="00241790">
        <w:rPr>
          <w:rFonts w:ascii="Consolas" w:eastAsia="Courier New" w:hAnsi="Consolas" w:cs="Calibri"/>
        </w:rPr>
        <w:t>var</w:t>
      </w:r>
      <w:proofErr w:type="spellEnd"/>
      <w:r w:rsidRPr="00241790">
        <w:rPr>
          <w:rFonts w:ascii="Consolas" w:eastAsia="Courier New" w:hAnsi="Consolas" w:cs="Calibri"/>
        </w:rPr>
        <w:t xml:space="preserve"> lista = new </w:t>
      </w:r>
      <w:proofErr w:type="spellStart"/>
      <w:r w:rsidRPr="00241790">
        <w:rPr>
          <w:rFonts w:ascii="Consolas" w:eastAsia="Courier New" w:hAnsi="Consolas" w:cs="Calibri"/>
        </w:rPr>
        <w:t>HashMap</w:t>
      </w:r>
      <w:proofErr w:type="spellEnd"/>
      <w:r w:rsidRPr="00241790">
        <w:rPr>
          <w:rFonts w:ascii="Consolas" w:eastAsia="Courier New" w:hAnsi="Consolas" w:cs="Calibri"/>
        </w:rPr>
        <w:t>&lt;</w:t>
      </w:r>
      <w:proofErr w:type="spellStart"/>
      <w:proofErr w:type="gramStart"/>
      <w:r w:rsidRPr="00241790">
        <w:rPr>
          <w:rFonts w:ascii="Consolas" w:eastAsia="Courier New" w:hAnsi="Consolas" w:cs="Calibri"/>
        </w:rPr>
        <w:t>Lugar,Peso</w:t>
      </w:r>
      <w:proofErr w:type="spellEnd"/>
      <w:proofErr w:type="gramEnd"/>
      <w:r w:rsidRPr="00241790">
        <w:rPr>
          <w:rFonts w:ascii="Consolas" w:eastAsia="Courier New" w:hAnsi="Consolas" w:cs="Calibri"/>
        </w:rPr>
        <w:t>&gt;</w:t>
      </w:r>
    </w:p>
    <w:p w14:paraId="5FE80CAF" w14:textId="77777777" w:rsidR="00241790" w:rsidRPr="00241790" w:rsidRDefault="00241790" w:rsidP="00241790">
      <w:pPr>
        <w:ind w:firstLine="720"/>
        <w:jc w:val="both"/>
        <w:rPr>
          <w:rFonts w:ascii="Consolas" w:eastAsia="Courier New" w:hAnsi="Consolas" w:cs="Calibri"/>
        </w:rPr>
      </w:pPr>
      <w:proofErr w:type="spellStart"/>
      <w:r w:rsidRPr="00241790">
        <w:rPr>
          <w:rFonts w:ascii="Consolas" w:eastAsia="Courier New" w:hAnsi="Consolas" w:cs="Calibri"/>
        </w:rPr>
        <w:t>get</w:t>
      </w:r>
      <w:proofErr w:type="spellEnd"/>
      <w:r w:rsidRPr="00241790">
        <w:rPr>
          <w:rFonts w:ascii="Consolas" w:eastAsia="Courier New" w:hAnsi="Consolas" w:cs="Calibri"/>
        </w:rPr>
        <w:t xml:space="preserve"> </w:t>
      </w:r>
      <w:proofErr w:type="spellStart"/>
      <w:r w:rsidRPr="00241790">
        <w:rPr>
          <w:rFonts w:ascii="Consolas" w:eastAsia="Courier New" w:hAnsi="Consolas" w:cs="Calibri"/>
        </w:rPr>
        <w:t>perfilDelUsuario</w:t>
      </w:r>
      <w:proofErr w:type="spellEnd"/>
      <w:r w:rsidRPr="00241790">
        <w:rPr>
          <w:rFonts w:ascii="Consolas" w:eastAsia="Courier New" w:hAnsi="Consolas" w:cs="Calibri"/>
        </w:rPr>
        <w:t xml:space="preserve"> /*Es un nodo del grafo*/</w:t>
      </w:r>
    </w:p>
    <w:p w14:paraId="643B84EA" w14:textId="77777777" w:rsidR="00241790" w:rsidRPr="00241790" w:rsidRDefault="00241790" w:rsidP="00241790">
      <w:pPr>
        <w:jc w:val="both"/>
        <w:rPr>
          <w:rFonts w:ascii="Consolas" w:eastAsia="Courier New" w:hAnsi="Consolas" w:cs="Calibri"/>
        </w:rPr>
      </w:pPr>
      <w:r w:rsidRPr="00241790">
        <w:rPr>
          <w:rFonts w:ascii="Consolas" w:eastAsia="Courier New" w:hAnsi="Consolas" w:cs="Calibri"/>
        </w:rPr>
        <w:tab/>
        <w:t xml:space="preserve">/*Recorrer </w:t>
      </w:r>
      <w:proofErr w:type="gramStart"/>
      <w:r w:rsidRPr="00241790">
        <w:rPr>
          <w:rFonts w:ascii="Consolas" w:eastAsia="Courier New" w:hAnsi="Consolas" w:cs="Calibri"/>
        </w:rPr>
        <w:t>todos los aristas</w:t>
      </w:r>
      <w:proofErr w:type="gramEnd"/>
      <w:r w:rsidRPr="00241790">
        <w:rPr>
          <w:rFonts w:ascii="Consolas" w:eastAsia="Courier New" w:hAnsi="Consolas" w:cs="Calibri"/>
        </w:rPr>
        <w:t xml:space="preserve"> del nodo*/</w:t>
      </w:r>
    </w:p>
    <w:p w14:paraId="5A670210" w14:textId="77777777" w:rsidR="00241790" w:rsidRPr="00241790" w:rsidRDefault="00241790" w:rsidP="00241790">
      <w:pPr>
        <w:jc w:val="both"/>
        <w:rPr>
          <w:rFonts w:ascii="Consolas" w:eastAsia="Courier New" w:hAnsi="Consolas" w:cs="Calibri"/>
          <w:lang w:val="en-US"/>
        </w:rPr>
      </w:pPr>
      <w:r w:rsidRPr="00241790">
        <w:rPr>
          <w:rFonts w:ascii="Consolas" w:eastAsia="Courier New" w:hAnsi="Consolas" w:cs="Calibri"/>
        </w:rPr>
        <w:tab/>
      </w:r>
      <w:r w:rsidRPr="00241790">
        <w:rPr>
          <w:rFonts w:ascii="Consolas" w:eastAsia="Courier New" w:hAnsi="Consolas" w:cs="Calibri"/>
          <w:lang w:val="en-US"/>
        </w:rPr>
        <w:t xml:space="preserve">for </w:t>
      </w:r>
      <w:proofErr w:type="spellStart"/>
      <w:r w:rsidRPr="00241790">
        <w:rPr>
          <w:rFonts w:ascii="Consolas" w:eastAsia="Courier New" w:hAnsi="Consolas" w:cs="Calibri"/>
          <w:lang w:val="en-US"/>
        </w:rPr>
        <w:t>nodo</w:t>
      </w:r>
      <w:proofErr w:type="spellEnd"/>
      <w:r w:rsidRPr="00241790">
        <w:rPr>
          <w:rFonts w:ascii="Consolas" w:eastAsia="Courier New" w:hAnsi="Consolas" w:cs="Calibri"/>
          <w:lang w:val="en-US"/>
        </w:rPr>
        <w:t xml:space="preserve"> in </w:t>
      </w:r>
      <w:proofErr w:type="spellStart"/>
      <w:proofErr w:type="gramStart"/>
      <w:r w:rsidRPr="00241790">
        <w:rPr>
          <w:rFonts w:ascii="Consolas" w:eastAsia="Courier New" w:hAnsi="Consolas" w:cs="Calibri"/>
          <w:lang w:val="en-US"/>
        </w:rPr>
        <w:t>nodosAdyacentes</w:t>
      </w:r>
      <w:proofErr w:type="spellEnd"/>
      <w:r w:rsidRPr="00241790">
        <w:rPr>
          <w:rFonts w:ascii="Consolas" w:eastAsia="Courier New" w:hAnsi="Consolas" w:cs="Calibri"/>
          <w:lang w:val="en-US"/>
        </w:rPr>
        <w:t>{</w:t>
      </w:r>
      <w:proofErr w:type="gramEnd"/>
    </w:p>
    <w:p w14:paraId="3CC6FFB9" w14:textId="77777777" w:rsidR="00241790" w:rsidRPr="00241790" w:rsidRDefault="00241790" w:rsidP="00241790">
      <w:pPr>
        <w:jc w:val="both"/>
        <w:rPr>
          <w:rFonts w:ascii="Consolas" w:eastAsia="Courier New" w:hAnsi="Consolas" w:cs="Calibri"/>
          <w:lang w:val="en-US"/>
        </w:rPr>
      </w:pPr>
      <w:r w:rsidRPr="00241790">
        <w:rPr>
          <w:rFonts w:ascii="Consolas" w:eastAsia="Courier New" w:hAnsi="Consolas" w:cs="Calibri"/>
          <w:lang w:val="en-US"/>
        </w:rPr>
        <w:tab/>
      </w:r>
      <w:r w:rsidRPr="00241790">
        <w:rPr>
          <w:rFonts w:ascii="Consolas" w:eastAsia="Courier New" w:hAnsi="Consolas" w:cs="Calibri"/>
          <w:lang w:val="en-US"/>
        </w:rPr>
        <w:tab/>
        <w:t xml:space="preserve">if </w:t>
      </w:r>
      <w:proofErr w:type="spellStart"/>
      <w:r w:rsidRPr="00241790">
        <w:rPr>
          <w:rFonts w:ascii="Consolas" w:eastAsia="Courier New" w:hAnsi="Consolas" w:cs="Calibri"/>
          <w:lang w:val="en-US"/>
        </w:rPr>
        <w:t>nodo</w:t>
      </w:r>
      <w:proofErr w:type="spellEnd"/>
      <w:r w:rsidRPr="00241790">
        <w:rPr>
          <w:rFonts w:ascii="Consolas" w:eastAsia="Courier New" w:hAnsi="Consolas" w:cs="Calibri"/>
          <w:lang w:val="en-US"/>
        </w:rPr>
        <w:t xml:space="preserve"> is </w:t>
      </w:r>
      <w:proofErr w:type="gramStart"/>
      <w:r w:rsidRPr="00241790">
        <w:rPr>
          <w:rFonts w:ascii="Consolas" w:eastAsia="Courier New" w:hAnsi="Consolas" w:cs="Calibri"/>
          <w:lang w:val="en-US"/>
        </w:rPr>
        <w:t>USUARIO{</w:t>
      </w:r>
      <w:proofErr w:type="gramEnd"/>
    </w:p>
    <w:p w14:paraId="394D22DD" w14:textId="77777777" w:rsidR="00241790" w:rsidRPr="00241790" w:rsidRDefault="00241790" w:rsidP="00241790">
      <w:pPr>
        <w:ind w:left="2160"/>
        <w:jc w:val="both"/>
        <w:rPr>
          <w:rFonts w:ascii="Consolas" w:eastAsia="Courier New" w:hAnsi="Consolas" w:cs="Calibri"/>
        </w:rPr>
      </w:pPr>
      <w:r w:rsidRPr="00241790">
        <w:rPr>
          <w:rFonts w:ascii="Consolas" w:eastAsia="Courier New" w:hAnsi="Consolas" w:cs="Calibri"/>
        </w:rPr>
        <w:t xml:space="preserve">/*El método </w:t>
      </w:r>
      <w:proofErr w:type="spellStart"/>
      <w:r w:rsidRPr="00241790">
        <w:rPr>
          <w:rFonts w:ascii="Consolas" w:eastAsia="Courier New" w:hAnsi="Consolas" w:cs="Calibri"/>
        </w:rPr>
        <w:t>recorrerBuscandoLugares</w:t>
      </w:r>
      <w:proofErr w:type="spellEnd"/>
      <w:r w:rsidRPr="00241790">
        <w:rPr>
          <w:rFonts w:ascii="Consolas" w:eastAsia="Courier New" w:hAnsi="Consolas" w:cs="Calibri"/>
        </w:rPr>
        <w:t xml:space="preserve"> recorre todas las aristas del nodo. Si encuentra un nodo de LUGAR, lo agrega a la lista y le suma 5 puntos de peso*/</w:t>
      </w:r>
    </w:p>
    <w:p w14:paraId="5F3F5D23" w14:textId="1DE933E7" w:rsidR="00241790" w:rsidRPr="00241790" w:rsidRDefault="00241790" w:rsidP="00241790">
      <w:pPr>
        <w:jc w:val="both"/>
        <w:rPr>
          <w:rFonts w:ascii="Consolas" w:eastAsia="Courier New" w:hAnsi="Consolas" w:cs="Calibri"/>
        </w:rPr>
      </w:pPr>
      <w:r w:rsidRPr="00241790">
        <w:rPr>
          <w:rFonts w:ascii="Consolas" w:eastAsia="Courier New" w:hAnsi="Consolas" w:cs="Calibri"/>
        </w:rPr>
        <w:lastRenderedPageBreak/>
        <w:tab/>
      </w:r>
      <w:r w:rsidRPr="00241790">
        <w:rPr>
          <w:rFonts w:ascii="Consolas" w:eastAsia="Courier New" w:hAnsi="Consolas" w:cs="Calibri"/>
        </w:rPr>
        <w:tab/>
      </w:r>
      <w:r w:rsidRPr="00241790">
        <w:rPr>
          <w:rFonts w:ascii="Consolas" w:eastAsia="Courier New" w:hAnsi="Consolas" w:cs="Calibri"/>
        </w:rPr>
        <w:tab/>
      </w:r>
      <w:proofErr w:type="spellStart"/>
      <w:proofErr w:type="gramStart"/>
      <w:r w:rsidRPr="00241790">
        <w:rPr>
          <w:rFonts w:ascii="Consolas" w:eastAsia="Courier New" w:hAnsi="Consolas" w:cs="Calibri"/>
        </w:rPr>
        <w:t>recorrerBuscandoLugares</w:t>
      </w:r>
      <w:proofErr w:type="spellEnd"/>
      <w:r w:rsidRPr="00241790">
        <w:rPr>
          <w:rFonts w:ascii="Consolas" w:eastAsia="Courier New" w:hAnsi="Consolas" w:cs="Calibri"/>
        </w:rPr>
        <w:t>(</w:t>
      </w:r>
      <w:proofErr w:type="gramEnd"/>
      <w:r w:rsidRPr="00241790">
        <w:rPr>
          <w:rFonts w:ascii="Consolas" w:eastAsia="Courier New" w:hAnsi="Consolas" w:cs="Calibri"/>
        </w:rPr>
        <w:t>)</w:t>
      </w:r>
    </w:p>
    <w:p w14:paraId="1CE4F44A" w14:textId="77777777" w:rsidR="00241790" w:rsidRPr="00241790" w:rsidRDefault="00241790" w:rsidP="00241790">
      <w:pPr>
        <w:ind w:left="720" w:firstLine="720"/>
        <w:jc w:val="both"/>
        <w:rPr>
          <w:rFonts w:ascii="Consolas" w:eastAsia="Courier New" w:hAnsi="Consolas" w:cs="Calibri"/>
        </w:rPr>
      </w:pPr>
      <w:proofErr w:type="gramStart"/>
      <w:r w:rsidRPr="00241790">
        <w:rPr>
          <w:rFonts w:ascii="Consolas" w:eastAsia="Courier New" w:hAnsi="Consolas" w:cs="Calibri"/>
        </w:rPr>
        <w:t>}</w:t>
      </w:r>
      <w:proofErr w:type="spellStart"/>
      <w:r w:rsidRPr="00241790">
        <w:rPr>
          <w:rFonts w:ascii="Consolas" w:eastAsia="Courier New" w:hAnsi="Consolas" w:cs="Calibri"/>
        </w:rPr>
        <w:t>else</w:t>
      </w:r>
      <w:proofErr w:type="spellEnd"/>
      <w:proofErr w:type="gramEnd"/>
      <w:r w:rsidRPr="00241790">
        <w:rPr>
          <w:rFonts w:ascii="Consolas" w:eastAsia="Courier New" w:hAnsi="Consolas" w:cs="Calibri"/>
        </w:rPr>
        <w:t xml:space="preserve"> </w:t>
      </w:r>
      <w:proofErr w:type="spellStart"/>
      <w:r w:rsidRPr="00241790">
        <w:rPr>
          <w:rFonts w:ascii="Consolas" w:eastAsia="Courier New" w:hAnsi="Consolas" w:cs="Calibri"/>
        </w:rPr>
        <w:t>if</w:t>
      </w:r>
      <w:proofErr w:type="spellEnd"/>
      <w:r w:rsidRPr="00241790">
        <w:rPr>
          <w:rFonts w:ascii="Consolas" w:eastAsia="Courier New" w:hAnsi="Consolas" w:cs="Calibri"/>
        </w:rPr>
        <w:t xml:space="preserve"> nodo </w:t>
      </w:r>
      <w:proofErr w:type="spellStart"/>
      <w:r w:rsidRPr="00241790">
        <w:rPr>
          <w:rFonts w:ascii="Consolas" w:eastAsia="Courier New" w:hAnsi="Consolas" w:cs="Calibri"/>
        </w:rPr>
        <w:t>is</w:t>
      </w:r>
      <w:proofErr w:type="spellEnd"/>
      <w:r w:rsidRPr="00241790">
        <w:rPr>
          <w:rFonts w:ascii="Consolas" w:eastAsia="Courier New" w:hAnsi="Consolas" w:cs="Calibri"/>
        </w:rPr>
        <w:t xml:space="preserve"> LUGAR{</w:t>
      </w:r>
    </w:p>
    <w:p w14:paraId="167C75EE" w14:textId="4669270B" w:rsidR="00241790" w:rsidRPr="00241790" w:rsidRDefault="00241790" w:rsidP="00241790">
      <w:pPr>
        <w:ind w:left="2160"/>
        <w:jc w:val="both"/>
        <w:rPr>
          <w:rFonts w:ascii="Consolas" w:eastAsia="Courier New" w:hAnsi="Consolas" w:cs="Calibri"/>
        </w:rPr>
      </w:pPr>
      <w:r w:rsidRPr="00241790">
        <w:rPr>
          <w:rFonts w:ascii="Consolas" w:eastAsia="Courier New" w:hAnsi="Consolas" w:cs="Calibri"/>
        </w:rPr>
        <w:t xml:space="preserve">/*La sobrecarga de </w:t>
      </w:r>
      <w:proofErr w:type="spellStart"/>
      <w:r w:rsidRPr="00241790">
        <w:rPr>
          <w:rFonts w:ascii="Consolas" w:eastAsia="Courier New" w:hAnsi="Consolas" w:cs="Calibri"/>
        </w:rPr>
        <w:t>add</w:t>
      </w:r>
      <w:proofErr w:type="spellEnd"/>
      <w:r w:rsidRPr="00241790">
        <w:rPr>
          <w:rFonts w:ascii="Consolas" w:eastAsia="Courier New" w:hAnsi="Consolas" w:cs="Calibri"/>
        </w:rPr>
        <w:t xml:space="preserve"> usada verifica si el objeto no está previamente en la lista. Si no está, lo agrega y le pone un valor de 5 punto de peso. Si ya estaba, le suma 5 punto*/</w:t>
      </w:r>
    </w:p>
    <w:p w14:paraId="3FC4E408" w14:textId="77777777" w:rsidR="00241790" w:rsidRPr="00241790" w:rsidRDefault="00241790" w:rsidP="00241790">
      <w:pPr>
        <w:ind w:left="720" w:firstLine="720"/>
        <w:jc w:val="both"/>
        <w:rPr>
          <w:rFonts w:ascii="Consolas" w:eastAsia="Courier New" w:hAnsi="Consolas" w:cs="Calibri"/>
        </w:rPr>
      </w:pPr>
      <w:r w:rsidRPr="00241790">
        <w:rPr>
          <w:rFonts w:ascii="Consolas" w:eastAsia="Courier New" w:hAnsi="Consolas" w:cs="Calibri"/>
        </w:rPr>
        <w:tab/>
      </w:r>
      <w:proofErr w:type="spellStart"/>
      <w:r w:rsidRPr="00241790">
        <w:rPr>
          <w:rFonts w:ascii="Consolas" w:eastAsia="Courier New" w:hAnsi="Consolas" w:cs="Calibri"/>
        </w:rPr>
        <w:t>lista.add</w:t>
      </w:r>
      <w:proofErr w:type="spellEnd"/>
      <w:r w:rsidRPr="00241790">
        <w:rPr>
          <w:rFonts w:ascii="Consolas" w:eastAsia="Courier New" w:hAnsi="Consolas" w:cs="Calibri"/>
        </w:rPr>
        <w:t>(arista,5)</w:t>
      </w:r>
    </w:p>
    <w:p w14:paraId="7F6CE610" w14:textId="77777777" w:rsidR="00241790" w:rsidRPr="00241790" w:rsidRDefault="00241790" w:rsidP="00241790">
      <w:pPr>
        <w:ind w:left="720" w:firstLine="720"/>
        <w:jc w:val="both"/>
        <w:rPr>
          <w:rFonts w:ascii="Consolas" w:eastAsia="Courier New" w:hAnsi="Consolas" w:cs="Calibri"/>
        </w:rPr>
      </w:pPr>
      <w:proofErr w:type="gramStart"/>
      <w:r w:rsidRPr="00241790">
        <w:rPr>
          <w:rFonts w:ascii="Consolas" w:eastAsia="Courier New" w:hAnsi="Consolas" w:cs="Calibri"/>
        </w:rPr>
        <w:t>}</w:t>
      </w:r>
      <w:proofErr w:type="spellStart"/>
      <w:r w:rsidRPr="00241790">
        <w:rPr>
          <w:rFonts w:ascii="Consolas" w:eastAsia="Courier New" w:hAnsi="Consolas" w:cs="Calibri"/>
        </w:rPr>
        <w:t>else</w:t>
      </w:r>
      <w:proofErr w:type="spellEnd"/>
      <w:proofErr w:type="gramEnd"/>
      <w:r w:rsidRPr="00241790">
        <w:rPr>
          <w:rFonts w:ascii="Consolas" w:eastAsia="Courier New" w:hAnsi="Consolas" w:cs="Calibri"/>
        </w:rPr>
        <w:t xml:space="preserve"> </w:t>
      </w:r>
      <w:proofErr w:type="spellStart"/>
      <w:r w:rsidRPr="00241790">
        <w:rPr>
          <w:rFonts w:ascii="Consolas" w:eastAsia="Courier New" w:hAnsi="Consolas" w:cs="Calibri"/>
        </w:rPr>
        <w:t>if</w:t>
      </w:r>
      <w:proofErr w:type="spellEnd"/>
      <w:r w:rsidRPr="00241790">
        <w:rPr>
          <w:rFonts w:ascii="Consolas" w:eastAsia="Courier New" w:hAnsi="Consolas" w:cs="Calibri"/>
        </w:rPr>
        <w:t xml:space="preserve"> nodo </w:t>
      </w:r>
      <w:proofErr w:type="spellStart"/>
      <w:r w:rsidRPr="00241790">
        <w:rPr>
          <w:rFonts w:ascii="Consolas" w:eastAsia="Courier New" w:hAnsi="Consolas" w:cs="Calibri"/>
        </w:rPr>
        <w:t>is</w:t>
      </w:r>
      <w:proofErr w:type="spellEnd"/>
      <w:r w:rsidRPr="00241790">
        <w:rPr>
          <w:rFonts w:ascii="Consolas" w:eastAsia="Courier New" w:hAnsi="Consolas" w:cs="Calibri"/>
        </w:rPr>
        <w:t xml:space="preserve"> PREFERENCIA{</w:t>
      </w:r>
    </w:p>
    <w:p w14:paraId="0FC2E7E1" w14:textId="3E09590B" w:rsidR="00241790" w:rsidRPr="00241790" w:rsidRDefault="00241790" w:rsidP="00241790">
      <w:pPr>
        <w:ind w:left="2160"/>
        <w:jc w:val="both"/>
        <w:rPr>
          <w:rFonts w:ascii="Consolas" w:eastAsia="Courier New" w:hAnsi="Consolas" w:cs="Calibri"/>
        </w:rPr>
      </w:pPr>
      <w:r w:rsidRPr="00241790">
        <w:rPr>
          <w:rFonts w:ascii="Consolas" w:eastAsia="Courier New" w:hAnsi="Consolas" w:cs="Calibri"/>
        </w:rPr>
        <w:t>/*Si el nodo es una preferencia, recorre todos los nodos adyacentes y, si es un lugar, lo agrega a la lista y le suma 1 punto*/</w:t>
      </w:r>
    </w:p>
    <w:p w14:paraId="43466427" w14:textId="77777777" w:rsidR="00241790" w:rsidRPr="00241790" w:rsidRDefault="00241790" w:rsidP="00241790">
      <w:pPr>
        <w:ind w:left="2160"/>
        <w:jc w:val="both"/>
        <w:rPr>
          <w:rFonts w:ascii="Consolas" w:eastAsia="Courier New" w:hAnsi="Consolas" w:cs="Calibri"/>
        </w:rPr>
      </w:pPr>
      <w:proofErr w:type="spellStart"/>
      <w:proofErr w:type="gramStart"/>
      <w:r w:rsidRPr="00241790">
        <w:rPr>
          <w:rFonts w:ascii="Consolas" w:eastAsia="Courier New" w:hAnsi="Consolas" w:cs="Calibri"/>
        </w:rPr>
        <w:t>nodo.recorrerAdyacentes</w:t>
      </w:r>
      <w:proofErr w:type="spellEnd"/>
      <w:proofErr w:type="gramEnd"/>
      <w:r w:rsidRPr="00241790">
        <w:rPr>
          <w:rFonts w:ascii="Consolas" w:eastAsia="Courier New" w:hAnsi="Consolas" w:cs="Calibri"/>
        </w:rPr>
        <w:t>()</w:t>
      </w:r>
    </w:p>
    <w:p w14:paraId="7E7CF598" w14:textId="77777777" w:rsidR="00241790" w:rsidRPr="00241790" w:rsidRDefault="00241790" w:rsidP="00241790">
      <w:pPr>
        <w:ind w:left="720" w:firstLine="720"/>
        <w:jc w:val="both"/>
        <w:rPr>
          <w:rFonts w:ascii="Consolas" w:eastAsia="Courier New" w:hAnsi="Consolas" w:cs="Calibri"/>
        </w:rPr>
      </w:pPr>
      <w:r w:rsidRPr="00241790">
        <w:rPr>
          <w:rFonts w:ascii="Consolas" w:eastAsia="Courier New" w:hAnsi="Consolas" w:cs="Calibri"/>
        </w:rPr>
        <w:t>}</w:t>
      </w:r>
    </w:p>
    <w:p w14:paraId="1AE6C8B9" w14:textId="77777777" w:rsidR="00241790" w:rsidRPr="00241790" w:rsidRDefault="00241790" w:rsidP="00241790">
      <w:pPr>
        <w:jc w:val="both"/>
        <w:rPr>
          <w:rFonts w:ascii="Consolas" w:eastAsia="Courier New" w:hAnsi="Consolas" w:cs="Calibri"/>
        </w:rPr>
      </w:pPr>
      <w:r w:rsidRPr="00241790">
        <w:rPr>
          <w:rFonts w:ascii="Consolas" w:eastAsia="Courier New" w:hAnsi="Consolas" w:cs="Calibri"/>
        </w:rPr>
        <w:tab/>
        <w:t>}</w:t>
      </w:r>
    </w:p>
    <w:p w14:paraId="22AF2877" w14:textId="77777777" w:rsidR="00241790" w:rsidRPr="00241790" w:rsidRDefault="00241790" w:rsidP="00241790">
      <w:pPr>
        <w:jc w:val="both"/>
        <w:rPr>
          <w:rFonts w:ascii="Consolas" w:eastAsia="Courier New" w:hAnsi="Consolas" w:cs="Calibri"/>
        </w:rPr>
      </w:pPr>
      <w:r w:rsidRPr="00241790">
        <w:rPr>
          <w:rFonts w:ascii="Consolas" w:eastAsia="Courier New" w:hAnsi="Consolas" w:cs="Calibri"/>
        </w:rPr>
        <w:tab/>
      </w:r>
      <w:proofErr w:type="spellStart"/>
      <w:r w:rsidRPr="00241790">
        <w:rPr>
          <w:rFonts w:ascii="Consolas" w:eastAsia="Courier New" w:hAnsi="Consolas" w:cs="Calibri"/>
        </w:rPr>
        <w:t>var</w:t>
      </w:r>
      <w:proofErr w:type="spellEnd"/>
      <w:r w:rsidRPr="00241790">
        <w:rPr>
          <w:rFonts w:ascii="Consolas" w:eastAsia="Courier New" w:hAnsi="Consolas" w:cs="Calibri"/>
        </w:rPr>
        <w:t xml:space="preserve"> </w:t>
      </w:r>
      <w:proofErr w:type="spellStart"/>
      <w:r w:rsidRPr="00241790">
        <w:rPr>
          <w:rFonts w:ascii="Consolas" w:eastAsia="Courier New" w:hAnsi="Consolas" w:cs="Calibri"/>
        </w:rPr>
        <w:t>listaOrdenada</w:t>
      </w:r>
      <w:proofErr w:type="spellEnd"/>
      <w:r w:rsidRPr="00241790">
        <w:rPr>
          <w:rFonts w:ascii="Consolas" w:eastAsia="Courier New" w:hAnsi="Consolas" w:cs="Calibri"/>
        </w:rPr>
        <w:t xml:space="preserve"> = new </w:t>
      </w:r>
      <w:proofErr w:type="spellStart"/>
      <w:r w:rsidRPr="00241790">
        <w:rPr>
          <w:rFonts w:ascii="Consolas" w:eastAsia="Courier New" w:hAnsi="Consolas" w:cs="Calibri"/>
        </w:rPr>
        <w:t>HashMap</w:t>
      </w:r>
      <w:proofErr w:type="spellEnd"/>
      <w:r w:rsidRPr="00241790">
        <w:rPr>
          <w:rFonts w:ascii="Consolas" w:eastAsia="Courier New" w:hAnsi="Consolas" w:cs="Calibri"/>
        </w:rPr>
        <w:t>&lt;</w:t>
      </w:r>
      <w:proofErr w:type="spellStart"/>
      <w:proofErr w:type="gramStart"/>
      <w:r w:rsidRPr="00241790">
        <w:rPr>
          <w:rFonts w:ascii="Consolas" w:eastAsia="Courier New" w:hAnsi="Consolas" w:cs="Calibri"/>
        </w:rPr>
        <w:t>Lugar,Peso</w:t>
      </w:r>
      <w:proofErr w:type="spellEnd"/>
      <w:proofErr w:type="gramEnd"/>
      <w:r w:rsidRPr="00241790">
        <w:rPr>
          <w:rFonts w:ascii="Consolas" w:eastAsia="Courier New" w:hAnsi="Consolas" w:cs="Calibri"/>
        </w:rPr>
        <w:t>&gt;</w:t>
      </w:r>
    </w:p>
    <w:p w14:paraId="34B02D1B" w14:textId="36211B23" w:rsidR="00241790" w:rsidRPr="00241790" w:rsidRDefault="00241790" w:rsidP="00241790">
      <w:pPr>
        <w:ind w:left="720"/>
        <w:jc w:val="both"/>
        <w:rPr>
          <w:rFonts w:ascii="Consolas" w:eastAsia="Courier New" w:hAnsi="Consolas" w:cs="Calibri"/>
        </w:rPr>
      </w:pPr>
      <w:r w:rsidRPr="00241790">
        <w:rPr>
          <w:rFonts w:ascii="Consolas" w:eastAsia="Courier New" w:hAnsi="Consolas" w:cs="Calibri"/>
        </w:rPr>
        <w:t>/*</w:t>
      </w:r>
      <w:proofErr w:type="spellStart"/>
      <w:r w:rsidRPr="00241790">
        <w:rPr>
          <w:rFonts w:ascii="Consolas" w:eastAsia="Courier New" w:hAnsi="Consolas" w:cs="Calibri"/>
        </w:rPr>
        <w:t>bubbleSort</w:t>
      </w:r>
      <w:proofErr w:type="spellEnd"/>
      <w:r w:rsidRPr="00241790">
        <w:rPr>
          <w:rFonts w:ascii="Consolas" w:eastAsia="Courier New" w:hAnsi="Consolas" w:cs="Calibri"/>
        </w:rPr>
        <w:t xml:space="preserve"> es una sobrecarga del algoritmo de ordenamiento ajustado a </w:t>
      </w:r>
      <w:proofErr w:type="spellStart"/>
      <w:r w:rsidRPr="00241790">
        <w:rPr>
          <w:rFonts w:ascii="Consolas" w:eastAsia="Courier New" w:hAnsi="Consolas" w:cs="Calibri"/>
        </w:rPr>
        <w:t>Hashmap</w:t>
      </w:r>
      <w:proofErr w:type="spellEnd"/>
      <w:r w:rsidRPr="00241790">
        <w:rPr>
          <w:rFonts w:ascii="Consolas" w:eastAsia="Courier New" w:hAnsi="Consolas" w:cs="Calibri"/>
        </w:rPr>
        <w:t>*/</w:t>
      </w:r>
    </w:p>
    <w:p w14:paraId="65BF3069" w14:textId="77777777" w:rsidR="00241790" w:rsidRPr="00241790" w:rsidRDefault="00241790" w:rsidP="00241790">
      <w:pPr>
        <w:jc w:val="both"/>
        <w:rPr>
          <w:rFonts w:ascii="Consolas" w:eastAsia="Courier New" w:hAnsi="Consolas" w:cs="Calibri"/>
        </w:rPr>
      </w:pPr>
      <w:r w:rsidRPr="00241790">
        <w:rPr>
          <w:rFonts w:ascii="Consolas" w:eastAsia="Courier New" w:hAnsi="Consolas" w:cs="Calibri"/>
        </w:rPr>
        <w:tab/>
      </w:r>
      <w:proofErr w:type="spellStart"/>
      <w:r w:rsidRPr="00241790">
        <w:rPr>
          <w:rFonts w:ascii="Consolas" w:eastAsia="Courier New" w:hAnsi="Consolas" w:cs="Calibri"/>
        </w:rPr>
        <w:t>listaOrdenada</w:t>
      </w:r>
      <w:proofErr w:type="spellEnd"/>
      <w:r w:rsidRPr="00241790">
        <w:rPr>
          <w:rFonts w:ascii="Consolas" w:eastAsia="Courier New" w:hAnsi="Consolas" w:cs="Calibri"/>
        </w:rPr>
        <w:t xml:space="preserve"> = </w:t>
      </w:r>
      <w:proofErr w:type="spellStart"/>
      <w:r w:rsidRPr="00241790">
        <w:rPr>
          <w:rFonts w:ascii="Consolas" w:eastAsia="Courier New" w:hAnsi="Consolas" w:cs="Calibri"/>
        </w:rPr>
        <w:t>bubbleSort</w:t>
      </w:r>
      <w:proofErr w:type="spellEnd"/>
      <w:r w:rsidRPr="00241790">
        <w:rPr>
          <w:rFonts w:ascii="Consolas" w:eastAsia="Courier New" w:hAnsi="Consolas" w:cs="Calibri"/>
        </w:rPr>
        <w:t xml:space="preserve">(lista) </w:t>
      </w:r>
    </w:p>
    <w:p w14:paraId="72B1108C" w14:textId="77777777" w:rsidR="00241790" w:rsidRPr="00241790" w:rsidRDefault="00241790" w:rsidP="00241790">
      <w:pPr>
        <w:jc w:val="both"/>
        <w:rPr>
          <w:rFonts w:ascii="Consolas" w:eastAsia="Courier New" w:hAnsi="Consolas" w:cs="Calibri"/>
        </w:rPr>
      </w:pPr>
      <w:r w:rsidRPr="00241790">
        <w:rPr>
          <w:rFonts w:ascii="Consolas" w:eastAsia="Courier New" w:hAnsi="Consolas" w:cs="Calibri"/>
        </w:rPr>
        <w:tab/>
        <w:t>imprimir(</w:t>
      </w:r>
      <w:proofErr w:type="spellStart"/>
      <w:r w:rsidRPr="00241790">
        <w:rPr>
          <w:rFonts w:ascii="Consolas" w:eastAsia="Courier New" w:hAnsi="Consolas" w:cs="Calibri"/>
        </w:rPr>
        <w:t>listaOrdenada</w:t>
      </w:r>
      <w:proofErr w:type="spellEnd"/>
      <w:r w:rsidRPr="00241790">
        <w:rPr>
          <w:rFonts w:ascii="Consolas" w:eastAsia="Courier New" w:hAnsi="Consolas" w:cs="Calibri"/>
        </w:rPr>
        <w:t>)</w:t>
      </w:r>
    </w:p>
    <w:p w14:paraId="3C6CC59E" w14:textId="683143E5" w:rsidR="00241790" w:rsidRDefault="00241790" w:rsidP="00241790">
      <w:pPr>
        <w:pStyle w:val="Ttulo2"/>
        <w:rPr>
          <w:lang w:eastAsia="es-ES_tradnl"/>
        </w:rPr>
      </w:pPr>
    </w:p>
    <w:p w14:paraId="78C3BC42" w14:textId="36A6EA06" w:rsidR="00241790" w:rsidRDefault="00241790" w:rsidP="00194C92">
      <w:pPr>
        <w:pStyle w:val="Ttulo2"/>
        <w:jc w:val="both"/>
        <w:rPr>
          <w:lang w:eastAsia="es-ES_tradnl"/>
        </w:rPr>
      </w:pPr>
      <w:r>
        <w:rPr>
          <w:lang w:eastAsia="es-ES_tradnl"/>
        </w:rPr>
        <w:t>Base de Datos</w:t>
      </w:r>
    </w:p>
    <w:p w14:paraId="081A3BB9" w14:textId="167E0E3B" w:rsidR="00241790" w:rsidRDefault="00241790" w:rsidP="00194C92">
      <w:pPr>
        <w:jc w:val="both"/>
        <w:rPr>
          <w:lang w:eastAsia="es-ES_tradnl"/>
        </w:rPr>
      </w:pPr>
      <w:r>
        <w:rPr>
          <w:lang w:eastAsia="es-ES_tradnl"/>
        </w:rPr>
        <w:tab/>
      </w:r>
      <w:r>
        <w:rPr>
          <w:lang w:eastAsia="es-ES_tradnl"/>
        </w:rPr>
        <w:t>En la base de datos que nos ayudará a hacer las distintas recomendaciones de los lugares habrá nodos donde hay 3 posibles valores o tipos que pueden tener los nodos, un perfil, una característica o un lugar. En el caso de que el nodo sea para un perfil, las aristas de este conectarán al nodo con las diferentes características importantes definidas por el perfil, a los diferentes lugares que esta persona ya haya visitado y a los perfiles de los amigos de esta persona. En caso de que el nodo contenga una característica, sus aristas apuntarán hacia los perfiles que encuentran esa característica importante para un viaje y apuntará hacia los lugares que cumplen con dicha característica. Los nodos de características nunca van a tener aristas hacia otra característica, ya que estas son independientes una de la otra. El último caso es si el nodo tiene un lugar, en este caso, sus aristas van hacia las diferentes características que tenga un lugar y a las diferentes personas que ya han visitado ese lugar.</w:t>
      </w:r>
      <w:r w:rsidR="00194C92" w:rsidRPr="00194C92">
        <w:rPr>
          <w:noProof/>
        </w:rPr>
        <w:t xml:space="preserve"> </w:t>
      </w:r>
    </w:p>
    <w:p w14:paraId="63D736ED" w14:textId="239C56FA" w:rsidR="00241790" w:rsidRPr="00241790" w:rsidRDefault="00194C92" w:rsidP="00194C92">
      <w:pPr>
        <w:jc w:val="both"/>
        <w:rPr>
          <w:lang w:eastAsia="es-ES_tradnl"/>
        </w:rPr>
      </w:pPr>
      <w:r>
        <w:rPr>
          <w:noProof/>
        </w:rPr>
        <w:drawing>
          <wp:anchor distT="0" distB="0" distL="114300" distR="114300" simplePos="0" relativeHeight="251659264" behindDoc="1" locked="0" layoutInCell="1" allowOverlap="1" wp14:anchorId="507E2C60" wp14:editId="0D62D544">
            <wp:simplePos x="0" y="0"/>
            <wp:positionH relativeFrom="margin">
              <wp:align>left</wp:align>
            </wp:positionH>
            <wp:positionV relativeFrom="paragraph">
              <wp:posOffset>123190</wp:posOffset>
            </wp:positionV>
            <wp:extent cx="2704465" cy="2085975"/>
            <wp:effectExtent l="0" t="0" r="63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04465" cy="2085975"/>
                    </a:xfrm>
                    <a:prstGeom prst="rect">
                      <a:avLst/>
                    </a:prstGeom>
                  </pic:spPr>
                </pic:pic>
              </a:graphicData>
            </a:graphic>
            <wp14:sizeRelH relativeFrom="margin">
              <wp14:pctWidth>0</wp14:pctWidth>
            </wp14:sizeRelH>
            <wp14:sizeRelV relativeFrom="margin">
              <wp14:pctHeight>0</wp14:pctHeight>
            </wp14:sizeRelV>
          </wp:anchor>
        </w:drawing>
      </w:r>
      <w:r w:rsidR="00241790">
        <w:rPr>
          <w:lang w:eastAsia="es-ES_tradnl"/>
        </w:rPr>
        <w:tab/>
      </w:r>
      <w:r w:rsidR="00241790">
        <w:rPr>
          <w:lang w:eastAsia="es-ES_tradnl"/>
        </w:rPr>
        <w:t>Nuestras recomendaciones también van a tener peso, lo cual nos ayudará a identificar cuál es la mejor recomendación para la persona. Este peso se determina en base a que tantos de los gustos de la persona cumplen, es decir para el lugar que tiene todas las características preferidas por la persona y además un amigo ya lo ha visitado, este lugar será uno de los más recomendados, ya que tendrá un peso mayor a uno que simplemente cumple con una característica.</w:t>
      </w:r>
    </w:p>
    <w:sdt>
      <w:sdtPr>
        <w:rPr>
          <w:rFonts w:asciiTheme="minorHAnsi" w:eastAsiaTheme="minorHAnsi" w:hAnsiTheme="minorHAnsi" w:cstheme="minorHAnsi"/>
          <w:b w:val="0"/>
          <w:bCs w:val="0"/>
          <w:color w:val="auto"/>
          <w:sz w:val="24"/>
          <w:szCs w:val="24"/>
          <w:lang w:val="es-ES" w:eastAsia="en-US"/>
        </w:rPr>
        <w:id w:val="-55014076"/>
        <w:docPartObj>
          <w:docPartGallery w:val="Bibliographies"/>
          <w:docPartUnique/>
        </w:docPartObj>
      </w:sdtPr>
      <w:sdtEndPr>
        <w:rPr>
          <w:lang w:val="es-ES_tradnl"/>
        </w:rPr>
      </w:sdtEndPr>
      <w:sdtContent>
        <w:p w14:paraId="6B6C3967" w14:textId="6E1A347E" w:rsidR="004900F4" w:rsidRPr="00241790" w:rsidRDefault="004900F4">
          <w:pPr>
            <w:pStyle w:val="Ttulo1"/>
            <w:rPr>
              <w:rFonts w:asciiTheme="minorHAnsi" w:hAnsiTheme="minorHAnsi" w:cstheme="minorHAnsi"/>
            </w:rPr>
          </w:pPr>
          <w:r w:rsidRPr="00241790">
            <w:rPr>
              <w:rFonts w:asciiTheme="minorHAnsi" w:hAnsiTheme="minorHAnsi" w:cstheme="minorHAnsi"/>
              <w:lang w:val="es-ES"/>
            </w:rPr>
            <w:t>Trabajos citados</w:t>
          </w:r>
        </w:p>
        <w:p w14:paraId="289C3701" w14:textId="77777777" w:rsidR="004900F4" w:rsidRPr="00241790" w:rsidRDefault="004900F4" w:rsidP="004900F4">
          <w:pPr>
            <w:pStyle w:val="Bibliografa"/>
            <w:rPr>
              <w:rFonts w:cstheme="minorHAnsi"/>
              <w:noProof/>
              <w:lang w:val="es-ES"/>
            </w:rPr>
          </w:pPr>
          <w:r w:rsidRPr="00241790">
            <w:rPr>
              <w:rFonts w:cstheme="minorHAnsi"/>
            </w:rPr>
            <w:fldChar w:fldCharType="begin"/>
          </w:r>
          <w:r w:rsidRPr="00241790">
            <w:rPr>
              <w:rFonts w:cstheme="minorHAnsi"/>
            </w:rPr>
            <w:instrText>BIBLIOGRAPHY</w:instrText>
          </w:r>
          <w:r w:rsidRPr="00241790">
            <w:rPr>
              <w:rFonts w:cstheme="minorHAnsi"/>
            </w:rPr>
            <w:fldChar w:fldCharType="separate"/>
          </w:r>
          <w:r w:rsidRPr="00241790">
            <w:rPr>
              <w:rFonts w:cstheme="minorHAnsi"/>
              <w:noProof/>
              <w:lang w:val="es-ES"/>
            </w:rPr>
            <w:t xml:space="preserve">Aspirant, D. (13 de Marzo de 2015). </w:t>
          </w:r>
          <w:r w:rsidRPr="00241790">
            <w:rPr>
              <w:rFonts w:cstheme="minorHAnsi"/>
              <w:i/>
              <w:iCs/>
              <w:noProof/>
              <w:lang w:val="es-ES"/>
            </w:rPr>
            <w:t>DATACONOMY</w:t>
          </w:r>
          <w:r w:rsidRPr="00241790">
            <w:rPr>
              <w:rFonts w:cstheme="minorHAnsi"/>
              <w:noProof/>
              <w:lang w:val="es-ES"/>
            </w:rPr>
            <w:t>. Recuperado el Abril de 2019, de AN INTRODUCTION TO RECOMMENDATION ENGINES: https://dataconomy.com/2015/03/an-introduction-to-recommendation-engines/</w:t>
          </w:r>
        </w:p>
        <w:p w14:paraId="0BF6F151" w14:textId="77777777" w:rsidR="004900F4" w:rsidRPr="00241790" w:rsidRDefault="004900F4" w:rsidP="004900F4">
          <w:pPr>
            <w:pStyle w:val="Bibliografa"/>
            <w:rPr>
              <w:rFonts w:cstheme="minorHAnsi"/>
              <w:noProof/>
              <w:lang w:val="es-ES"/>
            </w:rPr>
          </w:pPr>
          <w:r w:rsidRPr="00241790">
            <w:rPr>
              <w:rFonts w:cstheme="minorHAnsi"/>
              <w:noProof/>
              <w:lang w:val="es-ES"/>
            </w:rPr>
            <w:t xml:space="preserve">Vargas, W. A. (Mayo de 2017). Algoritmo de recomendación sensible a contexto de elementos educativos reutilizables con almacenamiento Orientado a Grafos. </w:t>
          </w:r>
          <w:r w:rsidRPr="00241790">
            <w:rPr>
              <w:rFonts w:cstheme="minorHAnsi"/>
              <w:i/>
              <w:iCs/>
              <w:noProof/>
              <w:lang w:val="es-ES"/>
            </w:rPr>
            <w:t>Escuela Superior Politécnica del Litoral - Gerencia de Tecnologías y Servicios de Información (GTySI)</w:t>
          </w:r>
          <w:r w:rsidRPr="00241790">
            <w:rPr>
              <w:rFonts w:cstheme="minorHAnsi"/>
              <w:noProof/>
              <w:lang w:val="es-ES"/>
            </w:rPr>
            <w:t xml:space="preserve"> , 14.</w:t>
          </w:r>
        </w:p>
        <w:p w14:paraId="1B945CA3" w14:textId="77777777" w:rsidR="004900F4" w:rsidRPr="00241790" w:rsidRDefault="004900F4" w:rsidP="004900F4">
          <w:pPr>
            <w:pStyle w:val="Bibliografa"/>
            <w:rPr>
              <w:rFonts w:cstheme="minorHAnsi"/>
              <w:noProof/>
              <w:lang w:val="es-ES"/>
            </w:rPr>
          </w:pPr>
          <w:r w:rsidRPr="00241790">
            <w:rPr>
              <w:rFonts w:cstheme="minorHAnsi"/>
              <w:noProof/>
              <w:lang w:val="es-ES"/>
            </w:rPr>
            <w:t xml:space="preserve">Su, X., &amp; Khoshgoftaar, T. (2015). Métodos de preprocesamiento de datos para sistemas recomendadores de filtrado colaborativo, con aplicación en un escenario de e-learning. </w:t>
          </w:r>
          <w:r w:rsidRPr="00241790">
            <w:rPr>
              <w:rFonts w:cstheme="minorHAnsi"/>
              <w:i/>
              <w:iCs/>
              <w:noProof/>
              <w:lang w:val="es-ES"/>
            </w:rPr>
            <w:t>Tesis presentada en opción al grado científico de Doctor en Ciencias Técnicas</w:t>
          </w:r>
          <w:r w:rsidRPr="00241790">
            <w:rPr>
              <w:rFonts w:cstheme="minorHAnsi"/>
              <w:noProof/>
              <w:lang w:val="es-ES"/>
            </w:rPr>
            <w:t xml:space="preserve"> </w:t>
          </w:r>
          <w:r w:rsidRPr="00241790">
            <w:rPr>
              <w:rFonts w:cstheme="minorHAnsi"/>
              <w:i/>
              <w:iCs/>
              <w:noProof/>
              <w:lang w:val="es-ES"/>
            </w:rPr>
            <w:t>, 2019</w:t>
          </w:r>
          <w:r w:rsidRPr="00241790">
            <w:rPr>
              <w:rFonts w:cstheme="minorHAnsi"/>
              <w:noProof/>
              <w:lang w:val="es-ES"/>
            </w:rPr>
            <w:t>.</w:t>
          </w:r>
        </w:p>
        <w:p w14:paraId="25B29323" w14:textId="77777777" w:rsidR="004900F4" w:rsidRPr="00241790" w:rsidRDefault="004900F4" w:rsidP="004900F4">
          <w:pPr>
            <w:pStyle w:val="Bibliografa"/>
            <w:rPr>
              <w:rFonts w:cstheme="minorHAnsi"/>
              <w:noProof/>
              <w:lang w:val="en-US"/>
            </w:rPr>
          </w:pPr>
          <w:r w:rsidRPr="00241790">
            <w:rPr>
              <w:rFonts w:cstheme="minorHAnsi"/>
              <w:noProof/>
              <w:lang w:val="es-ES"/>
            </w:rPr>
            <w:t xml:space="preserve">Martínez, M. C. (Junio de 2017). SISTEMAS DE RECOMENDACIÓN BASADOS EN TÉCNICAS DE PREDICCIÓN DE ENLACES PARA JUECES EN LÍNEA. </w:t>
          </w:r>
          <w:r w:rsidRPr="00241790">
            <w:rPr>
              <w:rFonts w:cstheme="minorHAnsi"/>
              <w:noProof/>
              <w:lang w:val="en-US"/>
            </w:rPr>
            <w:t>128.</w:t>
          </w:r>
        </w:p>
        <w:p w14:paraId="4EC368DA" w14:textId="77777777" w:rsidR="004900F4" w:rsidRPr="00241790" w:rsidRDefault="004900F4" w:rsidP="004900F4">
          <w:pPr>
            <w:pStyle w:val="Bibliografa"/>
            <w:rPr>
              <w:rFonts w:cstheme="minorHAnsi"/>
              <w:noProof/>
              <w:lang w:val="es-ES"/>
            </w:rPr>
          </w:pPr>
          <w:r w:rsidRPr="00241790">
            <w:rPr>
              <w:rFonts w:cstheme="minorHAnsi"/>
              <w:noProof/>
              <w:lang w:val="en-US"/>
            </w:rPr>
            <w:t xml:space="preserve">Bluepi. (12 de Febrero de 2016). </w:t>
          </w:r>
          <w:r w:rsidRPr="00241790">
            <w:rPr>
              <w:rFonts w:cstheme="minorHAnsi"/>
              <w:i/>
              <w:iCs/>
              <w:noProof/>
              <w:lang w:val="en-US"/>
            </w:rPr>
            <w:t>Demystifying Hybrid Recommender Systems and their Use Cases</w:t>
          </w:r>
          <w:r w:rsidRPr="00241790">
            <w:rPr>
              <w:rFonts w:cstheme="minorHAnsi"/>
              <w:noProof/>
              <w:lang w:val="en-US"/>
            </w:rPr>
            <w:t xml:space="preserve">. </w:t>
          </w:r>
          <w:r w:rsidRPr="00241790">
            <w:rPr>
              <w:rFonts w:cstheme="minorHAnsi"/>
              <w:noProof/>
              <w:lang w:val="es-ES"/>
            </w:rPr>
            <w:t>Recuperado el 2019, de BluePi: https://www.bluepiit.com/blog/demystifying-hybrid-recommender-systems-and-their-use-cases/</w:t>
          </w:r>
        </w:p>
        <w:p w14:paraId="31E32333" w14:textId="399A4372" w:rsidR="004900F4" w:rsidRPr="00241790" w:rsidRDefault="004900F4" w:rsidP="004900F4">
          <w:pPr>
            <w:rPr>
              <w:rFonts w:cstheme="minorHAnsi"/>
            </w:rPr>
          </w:pPr>
          <w:r w:rsidRPr="00241790">
            <w:rPr>
              <w:rFonts w:cstheme="minorHAnsi"/>
              <w:b/>
              <w:bCs/>
            </w:rPr>
            <w:fldChar w:fldCharType="end"/>
          </w:r>
        </w:p>
      </w:sdtContent>
    </w:sdt>
    <w:p w14:paraId="276463E0" w14:textId="77777777" w:rsidR="00BA5932" w:rsidRPr="0096183A" w:rsidRDefault="0020021D" w:rsidP="0096183A">
      <w:pPr>
        <w:spacing w:line="360" w:lineRule="auto"/>
        <w:jc w:val="both"/>
        <w:rPr>
          <w:rFonts w:ascii="Times New Roman" w:hAnsi="Times New Roman" w:cs="Arial"/>
        </w:rPr>
      </w:pPr>
    </w:p>
    <w:sectPr w:rsidR="00BA5932" w:rsidRPr="0096183A" w:rsidSect="008076BE">
      <w:headerReference w:type="default" r:id="rId9"/>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53A1F" w14:textId="77777777" w:rsidR="0020021D" w:rsidRDefault="0020021D" w:rsidP="00194C92">
      <w:r>
        <w:separator/>
      </w:r>
    </w:p>
  </w:endnote>
  <w:endnote w:type="continuationSeparator" w:id="0">
    <w:p w14:paraId="6101C261" w14:textId="77777777" w:rsidR="0020021D" w:rsidRDefault="0020021D" w:rsidP="00194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8FA28" w14:textId="77777777" w:rsidR="0020021D" w:rsidRDefault="0020021D" w:rsidP="00194C92">
      <w:r>
        <w:separator/>
      </w:r>
    </w:p>
  </w:footnote>
  <w:footnote w:type="continuationSeparator" w:id="0">
    <w:p w14:paraId="3C71C1D4" w14:textId="77777777" w:rsidR="0020021D" w:rsidRDefault="0020021D" w:rsidP="00194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D754B" w14:textId="112706AD" w:rsidR="00194C92" w:rsidRDefault="00194C92" w:rsidP="00194C92">
    <w:r>
      <w:t xml:space="preserve">Marco Fuentes </w:t>
    </w:r>
    <w:r>
      <w:t>–</w:t>
    </w:r>
    <w:r>
      <w:t xml:space="preserve"> 18188</w:t>
    </w:r>
  </w:p>
  <w:p w14:paraId="78B9B3F5" w14:textId="77777777" w:rsidR="00194C92" w:rsidRDefault="00194C92" w:rsidP="00194C92">
    <w:r>
      <w:t>Cristina Bautista - 161260</w:t>
    </w:r>
  </w:p>
  <w:p w14:paraId="4524770F" w14:textId="78101BB4" w:rsidR="00194C92" w:rsidRDefault="00194C92" w:rsidP="00194C92">
    <w:r>
      <w:t>Andy Castillo - 18040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1030E"/>
    <w:multiLevelType w:val="hybridMultilevel"/>
    <w:tmpl w:val="A168C4FE"/>
    <w:lvl w:ilvl="0" w:tplc="920417E2">
      <w:numFmt w:val="bullet"/>
      <w:lvlText w:val="-"/>
      <w:lvlJc w:val="left"/>
      <w:pPr>
        <w:ind w:left="1065" w:hanging="360"/>
      </w:pPr>
      <w:rPr>
        <w:rFonts w:ascii="Calibri" w:eastAsiaTheme="minorHAnsi" w:hAnsi="Calibri" w:cs="Calibri" w:hint="default"/>
      </w:rPr>
    </w:lvl>
    <w:lvl w:ilvl="1" w:tplc="100A0003" w:tentative="1">
      <w:start w:val="1"/>
      <w:numFmt w:val="bullet"/>
      <w:lvlText w:val="o"/>
      <w:lvlJc w:val="left"/>
      <w:pPr>
        <w:ind w:left="1785" w:hanging="360"/>
      </w:pPr>
      <w:rPr>
        <w:rFonts w:ascii="Courier New" w:hAnsi="Courier New" w:cs="Courier New" w:hint="default"/>
      </w:rPr>
    </w:lvl>
    <w:lvl w:ilvl="2" w:tplc="100A0005" w:tentative="1">
      <w:start w:val="1"/>
      <w:numFmt w:val="bullet"/>
      <w:lvlText w:val=""/>
      <w:lvlJc w:val="left"/>
      <w:pPr>
        <w:ind w:left="2505" w:hanging="360"/>
      </w:pPr>
      <w:rPr>
        <w:rFonts w:ascii="Wingdings" w:hAnsi="Wingdings" w:hint="default"/>
      </w:rPr>
    </w:lvl>
    <w:lvl w:ilvl="3" w:tplc="100A0001" w:tentative="1">
      <w:start w:val="1"/>
      <w:numFmt w:val="bullet"/>
      <w:lvlText w:val=""/>
      <w:lvlJc w:val="left"/>
      <w:pPr>
        <w:ind w:left="3225" w:hanging="360"/>
      </w:pPr>
      <w:rPr>
        <w:rFonts w:ascii="Symbol" w:hAnsi="Symbol" w:hint="default"/>
      </w:rPr>
    </w:lvl>
    <w:lvl w:ilvl="4" w:tplc="100A0003" w:tentative="1">
      <w:start w:val="1"/>
      <w:numFmt w:val="bullet"/>
      <w:lvlText w:val="o"/>
      <w:lvlJc w:val="left"/>
      <w:pPr>
        <w:ind w:left="3945" w:hanging="360"/>
      </w:pPr>
      <w:rPr>
        <w:rFonts w:ascii="Courier New" w:hAnsi="Courier New" w:cs="Courier New" w:hint="default"/>
      </w:rPr>
    </w:lvl>
    <w:lvl w:ilvl="5" w:tplc="100A0005" w:tentative="1">
      <w:start w:val="1"/>
      <w:numFmt w:val="bullet"/>
      <w:lvlText w:val=""/>
      <w:lvlJc w:val="left"/>
      <w:pPr>
        <w:ind w:left="4665" w:hanging="360"/>
      </w:pPr>
      <w:rPr>
        <w:rFonts w:ascii="Wingdings" w:hAnsi="Wingdings" w:hint="default"/>
      </w:rPr>
    </w:lvl>
    <w:lvl w:ilvl="6" w:tplc="100A0001" w:tentative="1">
      <w:start w:val="1"/>
      <w:numFmt w:val="bullet"/>
      <w:lvlText w:val=""/>
      <w:lvlJc w:val="left"/>
      <w:pPr>
        <w:ind w:left="5385" w:hanging="360"/>
      </w:pPr>
      <w:rPr>
        <w:rFonts w:ascii="Symbol" w:hAnsi="Symbol" w:hint="default"/>
      </w:rPr>
    </w:lvl>
    <w:lvl w:ilvl="7" w:tplc="100A0003" w:tentative="1">
      <w:start w:val="1"/>
      <w:numFmt w:val="bullet"/>
      <w:lvlText w:val="o"/>
      <w:lvlJc w:val="left"/>
      <w:pPr>
        <w:ind w:left="6105" w:hanging="360"/>
      </w:pPr>
      <w:rPr>
        <w:rFonts w:ascii="Courier New" w:hAnsi="Courier New" w:cs="Courier New" w:hint="default"/>
      </w:rPr>
    </w:lvl>
    <w:lvl w:ilvl="8" w:tplc="100A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969"/>
    <w:rsid w:val="00046251"/>
    <w:rsid w:val="00137767"/>
    <w:rsid w:val="00194C92"/>
    <w:rsid w:val="001D39AA"/>
    <w:rsid w:val="001E5969"/>
    <w:rsid w:val="0020021D"/>
    <w:rsid w:val="00241790"/>
    <w:rsid w:val="0024258E"/>
    <w:rsid w:val="003324D1"/>
    <w:rsid w:val="00361EFD"/>
    <w:rsid w:val="00387277"/>
    <w:rsid w:val="004900F4"/>
    <w:rsid w:val="004C706E"/>
    <w:rsid w:val="0050218B"/>
    <w:rsid w:val="005D567F"/>
    <w:rsid w:val="00601250"/>
    <w:rsid w:val="00674717"/>
    <w:rsid w:val="006C4FB9"/>
    <w:rsid w:val="007545AB"/>
    <w:rsid w:val="007A7175"/>
    <w:rsid w:val="007E1A92"/>
    <w:rsid w:val="008076BE"/>
    <w:rsid w:val="0095239F"/>
    <w:rsid w:val="0096183A"/>
    <w:rsid w:val="009C13E5"/>
    <w:rsid w:val="00A5787A"/>
    <w:rsid w:val="00AC45C0"/>
    <w:rsid w:val="00C15AE2"/>
    <w:rsid w:val="00C5442A"/>
    <w:rsid w:val="00C71C79"/>
    <w:rsid w:val="00D016D6"/>
    <w:rsid w:val="00E45863"/>
    <w:rsid w:val="00EC0B03"/>
    <w:rsid w:val="00ED754B"/>
    <w:rsid w:val="00FD6FB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304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900F4"/>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eastAsia="es-ES_tradnl"/>
    </w:rPr>
  </w:style>
  <w:style w:type="paragraph" w:styleId="Ttulo2">
    <w:name w:val="heading 2"/>
    <w:basedOn w:val="Normal"/>
    <w:next w:val="Normal"/>
    <w:link w:val="Ttulo2Car"/>
    <w:uiPriority w:val="9"/>
    <w:unhideWhenUsed/>
    <w:qFormat/>
    <w:rsid w:val="0024179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E5969"/>
    <w:pPr>
      <w:spacing w:before="100" w:beforeAutospacing="1" w:after="100" w:afterAutospacing="1"/>
    </w:pPr>
    <w:rPr>
      <w:rFonts w:ascii="Times New Roman" w:hAnsi="Times New Roman" w:cs="Times New Roman"/>
      <w:lang w:eastAsia="es-ES_tradnl"/>
    </w:rPr>
  </w:style>
  <w:style w:type="character" w:customStyle="1" w:styleId="Ttulo1Car">
    <w:name w:val="Título 1 Car"/>
    <w:basedOn w:val="Fuentedeprrafopredeter"/>
    <w:link w:val="Ttulo1"/>
    <w:uiPriority w:val="9"/>
    <w:rsid w:val="004900F4"/>
    <w:rPr>
      <w:rFonts w:asciiTheme="majorHAnsi" w:eastAsiaTheme="majorEastAsia" w:hAnsiTheme="majorHAnsi" w:cstheme="majorBidi"/>
      <w:b/>
      <w:bCs/>
      <w:color w:val="2E74B5" w:themeColor="accent1" w:themeShade="BF"/>
      <w:sz w:val="28"/>
      <w:szCs w:val="28"/>
      <w:lang w:eastAsia="es-ES_tradnl"/>
    </w:rPr>
  </w:style>
  <w:style w:type="paragraph" w:styleId="Bibliografa">
    <w:name w:val="Bibliography"/>
    <w:basedOn w:val="Normal"/>
    <w:next w:val="Normal"/>
    <w:uiPriority w:val="37"/>
    <w:unhideWhenUsed/>
    <w:rsid w:val="004900F4"/>
  </w:style>
  <w:style w:type="paragraph" w:styleId="Ttulo">
    <w:name w:val="Title"/>
    <w:basedOn w:val="Normal"/>
    <w:next w:val="Normal"/>
    <w:link w:val="TtuloCar"/>
    <w:uiPriority w:val="10"/>
    <w:qFormat/>
    <w:rsid w:val="00241790"/>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41790"/>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241790"/>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194C92"/>
    <w:pPr>
      <w:tabs>
        <w:tab w:val="center" w:pos="4419"/>
        <w:tab w:val="right" w:pos="8838"/>
      </w:tabs>
    </w:pPr>
  </w:style>
  <w:style w:type="character" w:customStyle="1" w:styleId="EncabezadoCar">
    <w:name w:val="Encabezado Car"/>
    <w:basedOn w:val="Fuentedeprrafopredeter"/>
    <w:link w:val="Encabezado"/>
    <w:uiPriority w:val="99"/>
    <w:rsid w:val="00194C92"/>
  </w:style>
  <w:style w:type="paragraph" w:styleId="Piedepgina">
    <w:name w:val="footer"/>
    <w:basedOn w:val="Normal"/>
    <w:link w:val="PiedepginaCar"/>
    <w:uiPriority w:val="99"/>
    <w:unhideWhenUsed/>
    <w:rsid w:val="00194C92"/>
    <w:pPr>
      <w:tabs>
        <w:tab w:val="center" w:pos="4419"/>
        <w:tab w:val="right" w:pos="8838"/>
      </w:tabs>
    </w:pPr>
  </w:style>
  <w:style w:type="character" w:customStyle="1" w:styleId="PiedepginaCar">
    <w:name w:val="Pie de página Car"/>
    <w:basedOn w:val="Fuentedeprrafopredeter"/>
    <w:link w:val="Piedepgina"/>
    <w:uiPriority w:val="99"/>
    <w:rsid w:val="00194C92"/>
  </w:style>
  <w:style w:type="paragraph" w:styleId="Prrafodelista">
    <w:name w:val="List Paragraph"/>
    <w:basedOn w:val="Normal"/>
    <w:uiPriority w:val="34"/>
    <w:qFormat/>
    <w:rsid w:val="00194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2638">
      <w:bodyDiv w:val="1"/>
      <w:marLeft w:val="0"/>
      <w:marRight w:val="0"/>
      <w:marTop w:val="0"/>
      <w:marBottom w:val="0"/>
      <w:divBdr>
        <w:top w:val="none" w:sz="0" w:space="0" w:color="auto"/>
        <w:left w:val="none" w:sz="0" w:space="0" w:color="auto"/>
        <w:bottom w:val="none" w:sz="0" w:space="0" w:color="auto"/>
        <w:right w:val="none" w:sz="0" w:space="0" w:color="auto"/>
      </w:divBdr>
    </w:div>
    <w:div w:id="287662314">
      <w:bodyDiv w:val="1"/>
      <w:marLeft w:val="0"/>
      <w:marRight w:val="0"/>
      <w:marTop w:val="0"/>
      <w:marBottom w:val="0"/>
      <w:divBdr>
        <w:top w:val="none" w:sz="0" w:space="0" w:color="auto"/>
        <w:left w:val="none" w:sz="0" w:space="0" w:color="auto"/>
        <w:bottom w:val="none" w:sz="0" w:space="0" w:color="auto"/>
        <w:right w:val="none" w:sz="0" w:space="0" w:color="auto"/>
      </w:divBdr>
    </w:div>
    <w:div w:id="360208342">
      <w:bodyDiv w:val="1"/>
      <w:marLeft w:val="0"/>
      <w:marRight w:val="0"/>
      <w:marTop w:val="0"/>
      <w:marBottom w:val="0"/>
      <w:divBdr>
        <w:top w:val="none" w:sz="0" w:space="0" w:color="auto"/>
        <w:left w:val="none" w:sz="0" w:space="0" w:color="auto"/>
        <w:bottom w:val="none" w:sz="0" w:space="0" w:color="auto"/>
        <w:right w:val="none" w:sz="0" w:space="0" w:color="auto"/>
      </w:divBdr>
    </w:div>
    <w:div w:id="788935794">
      <w:bodyDiv w:val="1"/>
      <w:marLeft w:val="0"/>
      <w:marRight w:val="0"/>
      <w:marTop w:val="0"/>
      <w:marBottom w:val="0"/>
      <w:divBdr>
        <w:top w:val="none" w:sz="0" w:space="0" w:color="auto"/>
        <w:left w:val="none" w:sz="0" w:space="0" w:color="auto"/>
        <w:bottom w:val="none" w:sz="0" w:space="0" w:color="auto"/>
        <w:right w:val="none" w:sz="0" w:space="0" w:color="auto"/>
      </w:divBdr>
    </w:div>
    <w:div w:id="1012344593">
      <w:bodyDiv w:val="1"/>
      <w:marLeft w:val="0"/>
      <w:marRight w:val="0"/>
      <w:marTop w:val="0"/>
      <w:marBottom w:val="0"/>
      <w:divBdr>
        <w:top w:val="none" w:sz="0" w:space="0" w:color="auto"/>
        <w:left w:val="none" w:sz="0" w:space="0" w:color="auto"/>
        <w:bottom w:val="none" w:sz="0" w:space="0" w:color="auto"/>
        <w:right w:val="none" w:sz="0" w:space="0" w:color="auto"/>
      </w:divBdr>
    </w:div>
    <w:div w:id="1191532901">
      <w:bodyDiv w:val="1"/>
      <w:marLeft w:val="0"/>
      <w:marRight w:val="0"/>
      <w:marTop w:val="0"/>
      <w:marBottom w:val="0"/>
      <w:divBdr>
        <w:top w:val="none" w:sz="0" w:space="0" w:color="auto"/>
        <w:left w:val="none" w:sz="0" w:space="0" w:color="auto"/>
        <w:bottom w:val="none" w:sz="0" w:space="0" w:color="auto"/>
        <w:right w:val="none" w:sz="0" w:space="0" w:color="auto"/>
      </w:divBdr>
    </w:div>
    <w:div w:id="1240403669">
      <w:bodyDiv w:val="1"/>
      <w:marLeft w:val="0"/>
      <w:marRight w:val="0"/>
      <w:marTop w:val="0"/>
      <w:marBottom w:val="0"/>
      <w:divBdr>
        <w:top w:val="none" w:sz="0" w:space="0" w:color="auto"/>
        <w:left w:val="none" w:sz="0" w:space="0" w:color="auto"/>
        <w:bottom w:val="none" w:sz="0" w:space="0" w:color="auto"/>
        <w:right w:val="none" w:sz="0" w:space="0" w:color="auto"/>
      </w:divBdr>
    </w:div>
    <w:div w:id="1366371162">
      <w:bodyDiv w:val="1"/>
      <w:marLeft w:val="0"/>
      <w:marRight w:val="0"/>
      <w:marTop w:val="0"/>
      <w:marBottom w:val="0"/>
      <w:divBdr>
        <w:top w:val="none" w:sz="0" w:space="0" w:color="auto"/>
        <w:left w:val="none" w:sz="0" w:space="0" w:color="auto"/>
        <w:bottom w:val="none" w:sz="0" w:space="0" w:color="auto"/>
        <w:right w:val="none" w:sz="0" w:space="0" w:color="auto"/>
      </w:divBdr>
    </w:div>
    <w:div w:id="1379940767">
      <w:bodyDiv w:val="1"/>
      <w:marLeft w:val="0"/>
      <w:marRight w:val="0"/>
      <w:marTop w:val="0"/>
      <w:marBottom w:val="0"/>
      <w:divBdr>
        <w:top w:val="none" w:sz="0" w:space="0" w:color="auto"/>
        <w:left w:val="none" w:sz="0" w:space="0" w:color="auto"/>
        <w:bottom w:val="none" w:sz="0" w:space="0" w:color="auto"/>
        <w:right w:val="none" w:sz="0" w:space="0" w:color="auto"/>
      </w:divBdr>
    </w:div>
    <w:div w:id="1391419815">
      <w:bodyDiv w:val="1"/>
      <w:marLeft w:val="0"/>
      <w:marRight w:val="0"/>
      <w:marTop w:val="0"/>
      <w:marBottom w:val="0"/>
      <w:divBdr>
        <w:top w:val="none" w:sz="0" w:space="0" w:color="auto"/>
        <w:left w:val="none" w:sz="0" w:space="0" w:color="auto"/>
        <w:bottom w:val="none" w:sz="0" w:space="0" w:color="auto"/>
        <w:right w:val="none" w:sz="0" w:space="0" w:color="auto"/>
      </w:divBdr>
    </w:div>
    <w:div w:id="1391614471">
      <w:bodyDiv w:val="1"/>
      <w:marLeft w:val="0"/>
      <w:marRight w:val="0"/>
      <w:marTop w:val="0"/>
      <w:marBottom w:val="0"/>
      <w:divBdr>
        <w:top w:val="none" w:sz="0" w:space="0" w:color="auto"/>
        <w:left w:val="none" w:sz="0" w:space="0" w:color="auto"/>
        <w:bottom w:val="none" w:sz="0" w:space="0" w:color="auto"/>
        <w:right w:val="none" w:sz="0" w:space="0" w:color="auto"/>
      </w:divBdr>
    </w:div>
    <w:div w:id="1587031090">
      <w:bodyDiv w:val="1"/>
      <w:marLeft w:val="0"/>
      <w:marRight w:val="0"/>
      <w:marTop w:val="0"/>
      <w:marBottom w:val="0"/>
      <w:divBdr>
        <w:top w:val="none" w:sz="0" w:space="0" w:color="auto"/>
        <w:left w:val="none" w:sz="0" w:space="0" w:color="auto"/>
        <w:bottom w:val="none" w:sz="0" w:space="0" w:color="auto"/>
        <w:right w:val="none" w:sz="0" w:space="0" w:color="auto"/>
      </w:divBdr>
    </w:div>
    <w:div w:id="1608463790">
      <w:bodyDiv w:val="1"/>
      <w:marLeft w:val="0"/>
      <w:marRight w:val="0"/>
      <w:marTop w:val="0"/>
      <w:marBottom w:val="0"/>
      <w:divBdr>
        <w:top w:val="none" w:sz="0" w:space="0" w:color="auto"/>
        <w:left w:val="none" w:sz="0" w:space="0" w:color="auto"/>
        <w:bottom w:val="none" w:sz="0" w:space="0" w:color="auto"/>
        <w:right w:val="none" w:sz="0" w:space="0" w:color="auto"/>
      </w:divBdr>
    </w:div>
    <w:div w:id="1683626112">
      <w:bodyDiv w:val="1"/>
      <w:marLeft w:val="0"/>
      <w:marRight w:val="0"/>
      <w:marTop w:val="0"/>
      <w:marBottom w:val="0"/>
      <w:divBdr>
        <w:top w:val="none" w:sz="0" w:space="0" w:color="auto"/>
        <w:left w:val="none" w:sz="0" w:space="0" w:color="auto"/>
        <w:bottom w:val="none" w:sz="0" w:space="0" w:color="auto"/>
        <w:right w:val="none" w:sz="0" w:space="0" w:color="auto"/>
      </w:divBdr>
    </w:div>
    <w:div w:id="1687055239">
      <w:bodyDiv w:val="1"/>
      <w:marLeft w:val="0"/>
      <w:marRight w:val="0"/>
      <w:marTop w:val="0"/>
      <w:marBottom w:val="0"/>
      <w:divBdr>
        <w:top w:val="none" w:sz="0" w:space="0" w:color="auto"/>
        <w:left w:val="none" w:sz="0" w:space="0" w:color="auto"/>
        <w:bottom w:val="none" w:sz="0" w:space="0" w:color="auto"/>
        <w:right w:val="none" w:sz="0" w:space="0" w:color="auto"/>
      </w:divBdr>
    </w:div>
    <w:div w:id="1723286376">
      <w:bodyDiv w:val="1"/>
      <w:marLeft w:val="0"/>
      <w:marRight w:val="0"/>
      <w:marTop w:val="0"/>
      <w:marBottom w:val="0"/>
      <w:divBdr>
        <w:top w:val="none" w:sz="0" w:space="0" w:color="auto"/>
        <w:left w:val="none" w:sz="0" w:space="0" w:color="auto"/>
        <w:bottom w:val="none" w:sz="0" w:space="0" w:color="auto"/>
        <w:right w:val="none" w:sz="0" w:space="0" w:color="auto"/>
      </w:divBdr>
    </w:div>
    <w:div w:id="1795365467">
      <w:bodyDiv w:val="1"/>
      <w:marLeft w:val="0"/>
      <w:marRight w:val="0"/>
      <w:marTop w:val="0"/>
      <w:marBottom w:val="0"/>
      <w:divBdr>
        <w:top w:val="none" w:sz="0" w:space="0" w:color="auto"/>
        <w:left w:val="none" w:sz="0" w:space="0" w:color="auto"/>
        <w:bottom w:val="none" w:sz="0" w:space="0" w:color="auto"/>
        <w:right w:val="none" w:sz="0" w:space="0" w:color="auto"/>
      </w:divBdr>
    </w:div>
    <w:div w:id="1824200537">
      <w:bodyDiv w:val="1"/>
      <w:marLeft w:val="0"/>
      <w:marRight w:val="0"/>
      <w:marTop w:val="0"/>
      <w:marBottom w:val="0"/>
      <w:divBdr>
        <w:top w:val="none" w:sz="0" w:space="0" w:color="auto"/>
        <w:left w:val="none" w:sz="0" w:space="0" w:color="auto"/>
        <w:bottom w:val="none" w:sz="0" w:space="0" w:color="auto"/>
        <w:right w:val="none" w:sz="0" w:space="0" w:color="auto"/>
      </w:divBdr>
    </w:div>
    <w:div w:id="1888714570">
      <w:bodyDiv w:val="1"/>
      <w:marLeft w:val="0"/>
      <w:marRight w:val="0"/>
      <w:marTop w:val="0"/>
      <w:marBottom w:val="0"/>
      <w:divBdr>
        <w:top w:val="none" w:sz="0" w:space="0" w:color="auto"/>
        <w:left w:val="none" w:sz="0" w:space="0" w:color="auto"/>
        <w:bottom w:val="none" w:sz="0" w:space="0" w:color="auto"/>
        <w:right w:val="none" w:sz="0" w:space="0" w:color="auto"/>
      </w:divBdr>
    </w:div>
    <w:div w:id="1909027228">
      <w:bodyDiv w:val="1"/>
      <w:marLeft w:val="0"/>
      <w:marRight w:val="0"/>
      <w:marTop w:val="0"/>
      <w:marBottom w:val="0"/>
      <w:divBdr>
        <w:top w:val="none" w:sz="0" w:space="0" w:color="auto"/>
        <w:left w:val="none" w:sz="0" w:space="0" w:color="auto"/>
        <w:bottom w:val="none" w:sz="0" w:space="0" w:color="auto"/>
        <w:right w:val="none" w:sz="0" w:space="0" w:color="auto"/>
      </w:divBdr>
    </w:div>
    <w:div w:id="1962807070">
      <w:bodyDiv w:val="1"/>
      <w:marLeft w:val="0"/>
      <w:marRight w:val="0"/>
      <w:marTop w:val="0"/>
      <w:marBottom w:val="0"/>
      <w:divBdr>
        <w:top w:val="none" w:sz="0" w:space="0" w:color="auto"/>
        <w:left w:val="none" w:sz="0" w:space="0" w:color="auto"/>
        <w:bottom w:val="none" w:sz="0" w:space="0" w:color="auto"/>
        <w:right w:val="none" w:sz="0" w:space="0" w:color="auto"/>
      </w:divBdr>
    </w:div>
    <w:div w:id="2015642741">
      <w:bodyDiv w:val="1"/>
      <w:marLeft w:val="0"/>
      <w:marRight w:val="0"/>
      <w:marTop w:val="0"/>
      <w:marBottom w:val="0"/>
      <w:divBdr>
        <w:top w:val="none" w:sz="0" w:space="0" w:color="auto"/>
        <w:left w:val="none" w:sz="0" w:space="0" w:color="auto"/>
        <w:bottom w:val="none" w:sz="0" w:space="0" w:color="auto"/>
        <w:right w:val="none" w:sz="0" w:space="0" w:color="auto"/>
      </w:divBdr>
    </w:div>
    <w:div w:id="2023848877">
      <w:bodyDiv w:val="1"/>
      <w:marLeft w:val="0"/>
      <w:marRight w:val="0"/>
      <w:marTop w:val="0"/>
      <w:marBottom w:val="0"/>
      <w:divBdr>
        <w:top w:val="none" w:sz="0" w:space="0" w:color="auto"/>
        <w:left w:val="none" w:sz="0" w:space="0" w:color="auto"/>
        <w:bottom w:val="none" w:sz="0" w:space="0" w:color="auto"/>
        <w:right w:val="none" w:sz="0" w:space="0" w:color="auto"/>
      </w:divBdr>
    </w:div>
    <w:div w:id="2047363677">
      <w:bodyDiv w:val="1"/>
      <w:marLeft w:val="0"/>
      <w:marRight w:val="0"/>
      <w:marTop w:val="0"/>
      <w:marBottom w:val="0"/>
      <w:divBdr>
        <w:top w:val="none" w:sz="0" w:space="0" w:color="auto"/>
        <w:left w:val="none" w:sz="0" w:space="0" w:color="auto"/>
        <w:bottom w:val="none" w:sz="0" w:space="0" w:color="auto"/>
        <w:right w:val="none" w:sz="0" w:space="0" w:color="auto"/>
      </w:divBdr>
    </w:div>
    <w:div w:id="21419230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Dat15</b:Tag>
    <b:SourceType>InternetSite</b:SourceType>
    <b:Guid>{7CB511DC-5B47-7B4A-9865-3FEA7D8C48B0}</b:Guid>
    <b:Author>
      <b:Author>
        <b:NameList>
          <b:Person>
            <b:Last>Aspirant</b:Last>
            <b:First>Data</b:First>
          </b:Person>
        </b:NameList>
      </b:Author>
    </b:Author>
    <b:Title>DATACONOMY</b:Title>
    <b:InternetSiteTitle>AN INTRODUCTION TO RECOMMENDATION ENGINES</b:InternetSiteTitle>
    <b:URL>https://dataconomy.com/2015/03/an-introduction-to-recommendation-engines/</b:URL>
    <b:Year>2015</b:Year>
    <b:Month>Marzo</b:Month>
    <b:Day>13</b:Day>
    <b:YearAccessed>2019</b:YearAccessed>
    <b:MonthAccessed>Abril</b:MonthAccessed>
    <b:RefOrder>1</b:RefOrder>
  </b:Source>
  <b:Source>
    <b:Tag>Var17</b:Tag>
    <b:SourceType>JournalArticle</b:SourceType>
    <b:Guid>{D0FB2742-82A7-CA46-ADC8-175BEFF46E59}</b:Guid>
    <b:Author>
      <b:Author>
        <b:NameList>
          <b:Person>
            <b:Last>Vargas</b:Last>
            <b:First>Washington</b:First>
            <b:Middle>Adrián Velásquez</b:Middle>
          </b:Person>
        </b:NameList>
      </b:Author>
    </b:Author>
    <b:Title>Algoritmo de recomendación sensible a contexto de elementos educativos reutilizables con almacenamiento Orientado a Grafos</b:Title>
    <b:Year>2017</b:Year>
    <b:Month>Mayo</b:Month>
    <b:JournalName>Escuela Superior Politécnica del Litoral - Gerencia de Tecnologías y Servicios de Información (GTySI)</b:JournalName>
    <b:Pages>14</b:Pages>
    <b:RefOrder>2</b:RefOrder>
  </b:Source>
  <b:Source>
    <b:Tag>SuX15</b:Tag>
    <b:SourceType>JournalArticle</b:SourceType>
    <b:Guid>{7FE37711-988C-9C49-9984-B580D10BEA49}</b:Guid>
    <b:Author>
      <b:Author>
        <b:NameList>
          <b:Person>
            <b:Last>Su</b:Last>
            <b:First>X</b:First>
          </b:Person>
          <b:Person>
            <b:Last>Khoshgoftaar</b:Last>
            <b:First>T. M.</b:First>
          </b:Person>
        </b:NameList>
      </b:Author>
    </b:Author>
    <b:Title>Métodos de preprocesamiento de datos para sistemas recomendadores de filtrado colaborativo, con aplicación en un escenario de e-learning</b:Title>
    <b:JournalName>Tesis presentada en opción al grado científico de Doctor en Ciencias Técnicas</b:JournalName>
    <b:Year>2015</b:Year>
    <b:Volume>2019</b:Volume>
    <b:RefOrder>3</b:RefOrder>
  </b:Source>
  <b:Source>
    <b:Tag>Mar17</b:Tag>
    <b:SourceType>JournalArticle</b:SourceType>
    <b:Guid>{21487773-32A2-EB4D-91CB-9F48329EB2F0}</b:Guid>
    <b:Author>
      <b:Author>
        <b:NameList>
          <b:Person>
            <b:Last>Martínez</b:Last>
            <b:First>Marta</b:First>
            <b:Middle>Caro</b:Middle>
          </b:Person>
        </b:NameList>
      </b:Author>
    </b:Author>
    <b:Title>SISTEMAS DE RECOMENDACIÓN BASADOS EN TÉCNICAS DE PREDICCIÓN DE ENLACES PARA JUECES EN LÍNEA</b:Title>
    <b:Year>2017</b:Year>
    <b:Month>Junio</b:Month>
    <b:Pages>128</b:Pages>
    <b:RefOrder>4</b:RefOrder>
  </b:Source>
  <b:Source>
    <b:Tag>Blu16</b:Tag>
    <b:SourceType>InternetSite</b:SourceType>
    <b:Guid>{5B56E300-6AF4-7744-BBEC-676B06BBEB21}</b:Guid>
    <b:Author>
      <b:Author>
        <b:Corporate>Bluepi</b:Corporate>
      </b:Author>
    </b:Author>
    <b:Title>Demystifying Hybrid Recommender Systems and their Use Cases</b:Title>
    <b:Year>2016</b:Year>
    <b:Month>Febrero</b:Month>
    <b:Day>12</b:Day>
    <b:InternetSiteTitle>BluePi</b:InternetSiteTitle>
    <b:URL>https://www.bluepiit.com/blog/demystifying-hybrid-recommender-systems-and-their-use-cases/</b:URL>
    <b:YearAccessed>2019</b:YearAccessed>
    <b:RefOrder>5</b:RefOrder>
  </b:Source>
</b:Sources>
</file>

<file path=customXml/itemProps1.xml><?xml version="1.0" encoding="utf-8"?>
<ds:datastoreItem xmlns:ds="http://schemas.openxmlformats.org/officeDocument/2006/customXml" ds:itemID="{65D46815-E16B-4DD7-9612-932231789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1860</Words>
  <Characters>10236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MARIA, BAUTISTA SILVA</dc:creator>
  <cp:keywords/>
  <dc:description/>
  <cp:lastModifiedBy>Marco Jose Fuentes Lima</cp:lastModifiedBy>
  <cp:revision>2</cp:revision>
  <dcterms:created xsi:type="dcterms:W3CDTF">2019-05-03T03:21:00Z</dcterms:created>
  <dcterms:modified xsi:type="dcterms:W3CDTF">2019-05-03T03:21:00Z</dcterms:modified>
</cp:coreProperties>
</file>