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DBB25" w14:textId="6CE1403A" w:rsidR="0024258E" w:rsidRPr="0024258E" w:rsidRDefault="0024258E" w:rsidP="0096183A">
      <w:pPr>
        <w:spacing w:line="360" w:lineRule="auto"/>
        <w:jc w:val="center"/>
        <w:rPr>
          <w:rFonts w:ascii="Times New Roman" w:hAnsi="Times New Roman" w:cs="Arial"/>
          <w:sz w:val="36"/>
          <w:lang w:eastAsia="es-ES_tradnl"/>
        </w:rPr>
      </w:pPr>
      <w:r w:rsidRPr="0024258E">
        <w:rPr>
          <w:rFonts w:ascii="Times New Roman" w:hAnsi="Times New Roman" w:cs="Arial"/>
          <w:color w:val="000000"/>
          <w:sz w:val="36"/>
          <w:lang w:eastAsia="es-ES_tradnl"/>
        </w:rPr>
        <w:t>Investigación</w:t>
      </w:r>
    </w:p>
    <w:p w14:paraId="43A144B2" w14:textId="77777777" w:rsidR="0024258E" w:rsidRPr="0024258E" w:rsidRDefault="0024258E" w:rsidP="0096183A">
      <w:pPr>
        <w:spacing w:line="360" w:lineRule="auto"/>
        <w:jc w:val="both"/>
        <w:rPr>
          <w:rFonts w:ascii="Times New Roman" w:hAnsi="Times New Roman" w:cs="Arial"/>
          <w:lang w:eastAsia="es-ES_tradnl"/>
        </w:rPr>
      </w:pPr>
      <w:r w:rsidRPr="0024258E">
        <w:rPr>
          <w:rFonts w:ascii="Times New Roman" w:hAnsi="Times New Roman" w:cs="Arial"/>
          <w:color w:val="000000"/>
          <w:lang w:eastAsia="es-ES_tradnl"/>
        </w:rPr>
        <w:t>Ejemplos de algoritmos que utilizan bases de datos a base de grafos</w:t>
      </w:r>
    </w:p>
    <w:p w14:paraId="1CD53ABB" w14:textId="77777777" w:rsidR="0024258E" w:rsidRPr="0024258E" w:rsidRDefault="0024258E" w:rsidP="0096183A">
      <w:pPr>
        <w:spacing w:line="360" w:lineRule="auto"/>
        <w:jc w:val="both"/>
        <w:rPr>
          <w:rFonts w:ascii="Times New Roman" w:eastAsia="Times New Roman" w:hAnsi="Times New Roman" w:cs="Arial"/>
          <w:lang w:eastAsia="es-ES_tradnl"/>
        </w:rPr>
      </w:pPr>
    </w:p>
    <w:p w14:paraId="3B3AD826" w14:textId="235CB64E" w:rsidR="0024258E" w:rsidRPr="0024258E" w:rsidRDefault="00601250" w:rsidP="0096183A">
      <w:pPr>
        <w:spacing w:line="360" w:lineRule="auto"/>
        <w:jc w:val="both"/>
        <w:rPr>
          <w:rFonts w:ascii="Times New Roman" w:hAnsi="Times New Roman" w:cs="Arial"/>
          <w:lang w:eastAsia="es-ES_tradnl"/>
        </w:rPr>
      </w:pPr>
      <w:r>
        <w:rPr>
          <w:rFonts w:ascii="Times New Roman" w:hAnsi="Times New Roman" w:cs="Arial"/>
          <w:color w:val="000000"/>
          <w:lang w:eastAsia="es-ES_tradnl"/>
        </w:rPr>
        <w:t>Filtrado Colaborativo</w:t>
      </w:r>
    </w:p>
    <w:p w14:paraId="0762CA55" w14:textId="7F39C7F0" w:rsidR="00C71C79" w:rsidRPr="0096183A" w:rsidRDefault="0024258E" w:rsidP="0096183A">
      <w:pPr>
        <w:spacing w:line="360" w:lineRule="auto"/>
        <w:jc w:val="both"/>
        <w:rPr>
          <w:rFonts w:ascii="Times New Roman" w:hAnsi="Times New Roman" w:cs="Arial"/>
          <w:color w:val="000000"/>
          <w:lang w:eastAsia="es-ES_tradnl"/>
        </w:rPr>
      </w:pPr>
      <w:r w:rsidRPr="0024258E">
        <w:rPr>
          <w:rFonts w:ascii="Times New Roman" w:hAnsi="Times New Roman" w:cs="Arial"/>
          <w:color w:val="000000"/>
          <w:lang w:eastAsia="es-ES_tradnl"/>
        </w:rPr>
        <w:t>Este algoritmo tiene sus bases en recolectar y analizar e</w:t>
      </w:r>
      <w:r w:rsidR="0050218B" w:rsidRPr="0096183A">
        <w:rPr>
          <w:rFonts w:ascii="Times New Roman" w:hAnsi="Times New Roman" w:cs="Arial"/>
          <w:color w:val="000000"/>
          <w:lang w:eastAsia="es-ES_tradnl"/>
        </w:rPr>
        <w:t>l comportamiento</w:t>
      </w:r>
      <w:r w:rsidRPr="0024258E">
        <w:rPr>
          <w:rFonts w:ascii="Times New Roman" w:hAnsi="Times New Roman" w:cs="Arial"/>
          <w:color w:val="000000"/>
          <w:lang w:eastAsia="es-ES_tradnl"/>
        </w:rPr>
        <w:t xml:space="preserve"> a través de información que provean los usuarios como actividades que les gusten realizar o preferencias sobre un tema</w:t>
      </w:r>
      <w:r w:rsidR="00C71C79" w:rsidRPr="0096183A">
        <w:rPr>
          <w:rFonts w:ascii="Times New Roman" w:hAnsi="Times New Roman" w:cs="Arial"/>
          <w:color w:val="000000"/>
          <w:lang w:eastAsia="es-ES_tradnl"/>
        </w:rPr>
        <w:t>.</w:t>
      </w:r>
      <w:r w:rsidR="0050218B" w:rsidRPr="0096183A">
        <w:rPr>
          <w:rFonts w:ascii="Times New Roman" w:hAnsi="Times New Roman" w:cs="Arial"/>
          <w:color w:val="000000"/>
          <w:lang w:eastAsia="es-ES_tradnl"/>
        </w:rPr>
        <w:t xml:space="preserve"> Esta información se utiliza para encontrar similitudes entre usuarios, ya que para este algoritmo es muy importante las similitudes que existen entre usuarios. De acuerdo a cuanta información provea un usuario y se encuentren similitudes con otros, los perfiles se van formando. </w:t>
      </w:r>
      <w:sdt>
        <w:sdtPr>
          <w:rPr>
            <w:rFonts w:ascii="Times New Roman" w:hAnsi="Times New Roman" w:cs="Arial"/>
            <w:color w:val="000000"/>
            <w:lang w:eastAsia="es-ES_tradnl"/>
          </w:rPr>
          <w:id w:val="-1701780288"/>
          <w:citation/>
        </w:sdtPr>
        <w:sdtContent>
          <w:r w:rsidR="00601250" w:rsidRPr="0096183A">
            <w:rPr>
              <w:rFonts w:ascii="Times New Roman" w:hAnsi="Times New Roman" w:cs="Arial"/>
              <w:color w:val="000000"/>
              <w:lang w:eastAsia="es-ES_tradnl"/>
            </w:rPr>
            <w:fldChar w:fldCharType="begin"/>
          </w:r>
          <w:r w:rsidR="00601250" w:rsidRPr="0096183A">
            <w:rPr>
              <w:rFonts w:ascii="Times New Roman" w:hAnsi="Times New Roman" w:cs="Arial"/>
              <w:color w:val="000000"/>
              <w:lang w:val="es-ES" w:eastAsia="es-ES_tradnl"/>
            </w:rPr>
            <w:instrText xml:space="preserve"> CITATION Dat15 \l 3082 </w:instrText>
          </w:r>
          <w:r w:rsidR="00601250" w:rsidRPr="0096183A">
            <w:rPr>
              <w:rFonts w:ascii="Times New Roman" w:hAnsi="Times New Roman" w:cs="Arial"/>
              <w:color w:val="000000"/>
              <w:lang w:eastAsia="es-ES_tradnl"/>
            </w:rPr>
            <w:fldChar w:fldCharType="separate"/>
          </w:r>
          <w:r w:rsidR="00601250" w:rsidRPr="00601250">
            <w:rPr>
              <w:rFonts w:ascii="Times New Roman" w:hAnsi="Times New Roman" w:cs="Arial"/>
              <w:noProof/>
              <w:color w:val="000000"/>
              <w:lang w:val="es-ES" w:eastAsia="es-ES_tradnl"/>
            </w:rPr>
            <w:t>(Aspirant, 2015)</w:t>
          </w:r>
          <w:r w:rsidR="00601250" w:rsidRPr="0096183A">
            <w:rPr>
              <w:rFonts w:ascii="Times New Roman" w:hAnsi="Times New Roman" w:cs="Arial"/>
              <w:color w:val="000000"/>
              <w:lang w:eastAsia="es-ES_tradnl"/>
            </w:rPr>
            <w:fldChar w:fldCharType="end"/>
          </w:r>
        </w:sdtContent>
      </w:sdt>
    </w:p>
    <w:p w14:paraId="0FEC684E" w14:textId="07993B48" w:rsidR="0050218B" w:rsidRPr="0096183A" w:rsidRDefault="0050218B" w:rsidP="0096183A">
      <w:pPr>
        <w:spacing w:line="360" w:lineRule="auto"/>
        <w:jc w:val="both"/>
        <w:rPr>
          <w:rFonts w:ascii="Times New Roman" w:hAnsi="Times New Roman" w:cs="Arial"/>
          <w:color w:val="000000"/>
          <w:lang w:eastAsia="es-ES_tradnl"/>
        </w:rPr>
      </w:pPr>
      <w:r w:rsidRPr="0096183A">
        <w:rPr>
          <w:rFonts w:ascii="Times New Roman" w:hAnsi="Times New Roman" w:cs="Arial"/>
          <w:color w:val="000000"/>
          <w:lang w:eastAsia="es-ES_tradnl"/>
        </w:rPr>
        <w:t>Gracias a la</w:t>
      </w:r>
      <w:r w:rsidR="0024258E" w:rsidRPr="0024258E">
        <w:rPr>
          <w:rFonts w:ascii="Times New Roman" w:hAnsi="Times New Roman" w:cs="Arial"/>
          <w:color w:val="000000"/>
          <w:lang w:eastAsia="es-ES_tradnl"/>
        </w:rPr>
        <w:t xml:space="preserve"> información</w:t>
      </w:r>
      <w:r w:rsidRPr="0096183A">
        <w:rPr>
          <w:rFonts w:ascii="Times New Roman" w:hAnsi="Times New Roman" w:cs="Arial"/>
          <w:color w:val="000000"/>
          <w:lang w:eastAsia="es-ES_tradnl"/>
        </w:rPr>
        <w:t xml:space="preserve"> similar se empieza el proceso de crear predicciones sobre qué</w:t>
      </w:r>
      <w:r w:rsidR="0024258E" w:rsidRPr="0024258E">
        <w:rPr>
          <w:rFonts w:ascii="Times New Roman" w:hAnsi="Times New Roman" w:cs="Arial"/>
          <w:color w:val="000000"/>
          <w:lang w:eastAsia="es-ES_tradnl"/>
        </w:rPr>
        <w:t xml:space="preserve"> les pueden interesar</w:t>
      </w:r>
      <w:r w:rsidRPr="0096183A">
        <w:rPr>
          <w:rFonts w:ascii="Times New Roman" w:hAnsi="Times New Roman" w:cs="Arial"/>
          <w:color w:val="000000"/>
          <w:lang w:eastAsia="es-ES_tradnl"/>
        </w:rPr>
        <w:t xml:space="preserve">; todo en base a preferencias de usuarios con gustos similares. </w:t>
      </w:r>
    </w:p>
    <w:p w14:paraId="5B82F6D4" w14:textId="7B6A2404" w:rsidR="0024258E" w:rsidRPr="0096183A" w:rsidRDefault="0024258E" w:rsidP="0096183A">
      <w:pPr>
        <w:spacing w:line="360" w:lineRule="auto"/>
        <w:jc w:val="both"/>
        <w:rPr>
          <w:rFonts w:ascii="Times New Roman" w:hAnsi="Times New Roman" w:cs="Arial"/>
          <w:color w:val="000000"/>
          <w:lang w:eastAsia="es-ES_tradnl"/>
        </w:rPr>
      </w:pPr>
      <w:r w:rsidRPr="0024258E">
        <w:rPr>
          <w:rFonts w:ascii="Times New Roman" w:hAnsi="Times New Roman" w:cs="Arial"/>
          <w:color w:val="000000"/>
          <w:lang w:eastAsia="es-ES_tradnl"/>
        </w:rPr>
        <w:t xml:space="preserve">Este sistema posee ventajas por ejemplo, el algoritmo es capaz de hacer recomendaciones de objetos complejos, con un mayor porcentaje de que sea aceptada la recomendación. </w:t>
      </w:r>
    </w:p>
    <w:p w14:paraId="1C83F793" w14:textId="1D9F13E2" w:rsidR="0050218B" w:rsidRPr="0096183A" w:rsidRDefault="0050218B" w:rsidP="0096183A">
      <w:pPr>
        <w:spacing w:line="360" w:lineRule="auto"/>
        <w:jc w:val="both"/>
        <w:rPr>
          <w:rFonts w:ascii="Times New Roman" w:hAnsi="Times New Roman" w:cs="Arial"/>
          <w:color w:val="000000"/>
          <w:lang w:eastAsia="es-ES_tradnl"/>
        </w:rPr>
      </w:pPr>
      <w:r w:rsidRPr="0096183A">
        <w:rPr>
          <w:rFonts w:ascii="Times New Roman" w:hAnsi="Times New Roman" w:cs="Arial"/>
          <w:color w:val="000000"/>
          <w:lang w:eastAsia="es-ES_tradnl"/>
        </w:rPr>
        <w:t xml:space="preserve">Pero también posee desventajas, ya que al inicio del sistema el usuario no tiene recomendaciones por </w:t>
      </w:r>
      <w:r w:rsidR="004C706E" w:rsidRPr="0096183A">
        <w:rPr>
          <w:rFonts w:ascii="Times New Roman" w:hAnsi="Times New Roman" w:cs="Arial"/>
          <w:color w:val="000000"/>
          <w:lang w:eastAsia="es-ES_tradnl"/>
        </w:rPr>
        <w:t>no poseer un perfil completo. Otra desventaja, es que existe la posibilidad que los usuarios tengan gustos muy peculiares, por los cuales será muy complicado encontrar un grupo de personas con gustos similares.</w:t>
      </w:r>
      <w:r w:rsidR="00D016D6" w:rsidRPr="0096183A">
        <w:rPr>
          <w:rFonts w:ascii="Times New Roman" w:hAnsi="Times New Roman" w:cs="Arial"/>
          <w:color w:val="000000"/>
          <w:lang w:eastAsia="es-ES_tradnl"/>
        </w:rPr>
        <w:t xml:space="preserve"> </w:t>
      </w:r>
      <w:sdt>
        <w:sdtPr>
          <w:rPr>
            <w:rFonts w:ascii="Times New Roman" w:hAnsi="Times New Roman" w:cs="Arial"/>
            <w:color w:val="000000"/>
            <w:lang w:eastAsia="es-ES_tradnl"/>
          </w:rPr>
          <w:id w:val="278537192"/>
          <w:citation/>
        </w:sdtPr>
        <w:sdtContent>
          <w:r w:rsidR="001D39AA" w:rsidRPr="0096183A">
            <w:rPr>
              <w:rFonts w:ascii="Times New Roman" w:hAnsi="Times New Roman" w:cs="Arial"/>
              <w:color w:val="000000"/>
              <w:lang w:eastAsia="es-ES_tradnl"/>
            </w:rPr>
            <w:fldChar w:fldCharType="begin"/>
          </w:r>
          <w:r w:rsidR="001D39AA" w:rsidRPr="0096183A">
            <w:rPr>
              <w:rFonts w:ascii="Times New Roman" w:hAnsi="Times New Roman" w:cs="Arial"/>
              <w:color w:val="000000"/>
              <w:lang w:val="es-ES" w:eastAsia="es-ES_tradnl"/>
            </w:rPr>
            <w:instrText xml:space="preserve"> CITATION Var17 \l 3082 </w:instrText>
          </w:r>
          <w:r w:rsidR="001D39AA" w:rsidRPr="0096183A">
            <w:rPr>
              <w:rFonts w:ascii="Times New Roman" w:hAnsi="Times New Roman" w:cs="Arial"/>
              <w:color w:val="000000"/>
              <w:lang w:eastAsia="es-ES_tradnl"/>
            </w:rPr>
            <w:fldChar w:fldCharType="separate"/>
          </w:r>
          <w:r w:rsidR="001D39AA" w:rsidRPr="0096183A">
            <w:rPr>
              <w:rFonts w:ascii="Times New Roman" w:hAnsi="Times New Roman" w:cs="Arial"/>
              <w:noProof/>
              <w:color w:val="000000"/>
              <w:lang w:val="es-ES" w:eastAsia="es-ES_tradnl"/>
            </w:rPr>
            <w:t xml:space="preserve"> (Vargas, 2017)</w:t>
          </w:r>
          <w:r w:rsidR="001D39AA" w:rsidRPr="0096183A">
            <w:rPr>
              <w:rFonts w:ascii="Times New Roman" w:hAnsi="Times New Roman" w:cs="Arial"/>
              <w:color w:val="000000"/>
              <w:lang w:eastAsia="es-ES_tradnl"/>
            </w:rPr>
            <w:fldChar w:fldCharType="end"/>
          </w:r>
        </w:sdtContent>
      </w:sdt>
    </w:p>
    <w:p w14:paraId="066B278C" w14:textId="38784C05" w:rsidR="00137767" w:rsidRPr="0096183A" w:rsidRDefault="009C13E5" w:rsidP="0096183A">
      <w:pPr>
        <w:spacing w:line="360" w:lineRule="auto"/>
        <w:jc w:val="both"/>
        <w:rPr>
          <w:rFonts w:ascii="Times New Roman" w:hAnsi="Times New Roman" w:cs="Arial"/>
          <w:color w:val="000000"/>
          <w:lang w:eastAsia="es-ES_tradnl"/>
        </w:rPr>
      </w:pPr>
      <w:r w:rsidRPr="0096183A">
        <w:rPr>
          <w:rFonts w:ascii="Times New Roman" w:hAnsi="Times New Roman" w:cs="Arial"/>
          <w:color w:val="000000"/>
          <w:lang w:eastAsia="es-ES_tradnl"/>
        </w:rPr>
        <w:t>La lógica detrás de este sistema se encuentra en un valor, también las utilidades de los objetos que no han sido evaluados. Después recomendar el de mayor utilidad para un área específica, o, incluso un listado de recomendaciones de múltiples áreas.</w:t>
      </w:r>
      <w:sdt>
        <w:sdtPr>
          <w:rPr>
            <w:rFonts w:ascii="Times New Roman" w:hAnsi="Times New Roman" w:cs="Arial"/>
            <w:color w:val="000000"/>
            <w:lang w:eastAsia="es-ES_tradnl"/>
          </w:rPr>
          <w:id w:val="-462652530"/>
          <w:citation/>
        </w:sdtPr>
        <w:sdtContent>
          <w:r w:rsidR="00A5787A">
            <w:rPr>
              <w:rFonts w:ascii="Times New Roman" w:hAnsi="Times New Roman" w:cs="Arial"/>
              <w:color w:val="000000"/>
              <w:lang w:eastAsia="es-ES_tradnl"/>
            </w:rPr>
            <w:fldChar w:fldCharType="begin"/>
          </w:r>
          <w:r w:rsidR="00A5787A">
            <w:rPr>
              <w:rFonts w:ascii="Times New Roman" w:hAnsi="Times New Roman" w:cs="Arial"/>
              <w:color w:val="000000"/>
              <w:lang w:val="en-US" w:eastAsia="es-ES_tradnl"/>
            </w:rPr>
            <w:instrText xml:space="preserve">CITATION SuX15 \l 1033 </w:instrText>
          </w:r>
          <w:r w:rsidR="00A5787A">
            <w:rPr>
              <w:rFonts w:ascii="Times New Roman" w:hAnsi="Times New Roman" w:cs="Arial"/>
              <w:color w:val="000000"/>
              <w:lang w:eastAsia="es-ES_tradnl"/>
            </w:rPr>
            <w:fldChar w:fldCharType="separate"/>
          </w:r>
          <w:r w:rsidR="00A5787A">
            <w:rPr>
              <w:rFonts w:ascii="Times New Roman" w:hAnsi="Times New Roman" w:cs="Arial"/>
              <w:noProof/>
              <w:color w:val="000000"/>
              <w:lang w:val="en-US" w:eastAsia="es-ES_tradnl"/>
            </w:rPr>
            <w:t xml:space="preserve"> </w:t>
          </w:r>
          <w:r w:rsidR="00A5787A" w:rsidRPr="00A5787A">
            <w:rPr>
              <w:rFonts w:ascii="Times New Roman" w:hAnsi="Times New Roman" w:cs="Arial"/>
              <w:noProof/>
              <w:color w:val="000000"/>
              <w:lang w:val="en-US" w:eastAsia="es-ES_tradnl"/>
            </w:rPr>
            <w:t>(Su &amp; Khoshgoftaar, 2015)</w:t>
          </w:r>
          <w:r w:rsidR="00A5787A">
            <w:rPr>
              <w:rFonts w:ascii="Times New Roman" w:hAnsi="Times New Roman" w:cs="Arial"/>
              <w:color w:val="000000"/>
              <w:lang w:eastAsia="es-ES_tradnl"/>
            </w:rPr>
            <w:fldChar w:fldCharType="end"/>
          </w:r>
        </w:sdtContent>
      </w:sdt>
    </w:p>
    <w:p w14:paraId="7705D241" w14:textId="45FB4A65" w:rsidR="009C13E5" w:rsidRPr="0096183A" w:rsidRDefault="009C13E5" w:rsidP="0096183A">
      <w:pPr>
        <w:spacing w:line="360" w:lineRule="auto"/>
        <w:jc w:val="both"/>
        <w:rPr>
          <w:rFonts w:ascii="Times New Roman" w:hAnsi="Times New Roman" w:cs="Arial"/>
          <w:color w:val="000000"/>
          <w:lang w:eastAsia="es-ES_tradnl"/>
        </w:rPr>
      </w:pPr>
      <w:r w:rsidRPr="0096183A">
        <w:rPr>
          <w:rFonts w:ascii="Times New Roman" w:hAnsi="Times New Roman" w:cs="Arial"/>
          <w:color w:val="000000"/>
          <w:lang w:eastAsia="es-ES_tradnl"/>
        </w:rPr>
        <w:t xml:space="preserve">Existen dos tipos de </w:t>
      </w:r>
      <w:r w:rsidR="00601250">
        <w:rPr>
          <w:rFonts w:ascii="Times New Roman" w:hAnsi="Times New Roman" w:cs="Arial"/>
          <w:color w:val="000000"/>
          <w:lang w:eastAsia="es-ES_tradnl"/>
        </w:rPr>
        <w:t>Filtrado Colaborativo</w:t>
      </w:r>
      <w:r w:rsidR="0096183A" w:rsidRPr="0096183A">
        <w:rPr>
          <w:rFonts w:ascii="Times New Roman" w:hAnsi="Times New Roman" w:cs="Arial"/>
          <w:color w:val="000000"/>
          <w:lang w:eastAsia="es-ES_tradnl"/>
        </w:rPr>
        <w:t>:</w:t>
      </w:r>
    </w:p>
    <w:p w14:paraId="4A4418BA" w14:textId="7F28E2FD" w:rsidR="0024258E" w:rsidRPr="0096183A" w:rsidRDefault="0096183A" w:rsidP="0096183A">
      <w:pPr>
        <w:spacing w:line="360" w:lineRule="auto"/>
        <w:jc w:val="both"/>
        <w:rPr>
          <w:rFonts w:ascii="Times New Roman" w:hAnsi="Times New Roman" w:cs="Arial"/>
          <w:color w:val="000000"/>
          <w:lang w:eastAsia="es-ES_tradnl"/>
        </w:rPr>
      </w:pPr>
      <w:r w:rsidRPr="0096183A">
        <w:rPr>
          <w:rFonts w:ascii="Times New Roman" w:hAnsi="Times New Roman" w:cs="Arial"/>
          <w:color w:val="000000"/>
          <w:lang w:eastAsia="es-ES_tradnl"/>
        </w:rPr>
        <w:t>Métodos basados en vecindario: Empieza por una evaluación usuario con un objeto, los resultados se almacenan en el sistema y se usan directamente en la predicción de nuevos objetos</w:t>
      </w:r>
      <w:r w:rsidR="007545AB">
        <w:rPr>
          <w:rFonts w:ascii="Times New Roman" w:hAnsi="Times New Roman" w:cs="Arial"/>
          <w:color w:val="000000"/>
          <w:lang w:eastAsia="es-ES_tradnl"/>
        </w:rPr>
        <w:t xml:space="preserve"> </w:t>
      </w:r>
      <w:sdt>
        <w:sdtPr>
          <w:rPr>
            <w:rFonts w:ascii="Times New Roman" w:hAnsi="Times New Roman" w:cs="Arial"/>
            <w:color w:val="000000"/>
            <w:lang w:eastAsia="es-ES_tradnl"/>
          </w:rPr>
          <w:id w:val="341437255"/>
          <w:citation/>
        </w:sdtPr>
        <w:sdtContent>
          <w:r w:rsidR="00A5787A">
            <w:rPr>
              <w:rFonts w:ascii="Times New Roman" w:hAnsi="Times New Roman" w:cs="Arial"/>
              <w:color w:val="000000"/>
              <w:lang w:eastAsia="es-ES_tradnl"/>
            </w:rPr>
            <w:fldChar w:fldCharType="begin"/>
          </w:r>
          <w:r w:rsidR="00A5787A">
            <w:rPr>
              <w:rFonts w:ascii="Times New Roman" w:hAnsi="Times New Roman" w:cs="Arial"/>
              <w:color w:val="000000"/>
              <w:lang w:val="en-US" w:eastAsia="es-ES_tradnl"/>
            </w:rPr>
            <w:instrText xml:space="preserve">CITATION SuX15 \l 1033 </w:instrText>
          </w:r>
          <w:r w:rsidR="00A5787A">
            <w:rPr>
              <w:rFonts w:ascii="Times New Roman" w:hAnsi="Times New Roman" w:cs="Arial"/>
              <w:color w:val="000000"/>
              <w:lang w:eastAsia="es-ES_tradnl"/>
            </w:rPr>
            <w:fldChar w:fldCharType="separate"/>
          </w:r>
          <w:r w:rsidR="00A5787A" w:rsidRPr="00A5787A">
            <w:rPr>
              <w:rFonts w:ascii="Times New Roman" w:hAnsi="Times New Roman" w:cs="Arial"/>
              <w:noProof/>
              <w:color w:val="000000"/>
              <w:lang w:val="en-US" w:eastAsia="es-ES_tradnl"/>
            </w:rPr>
            <w:t>(Su &amp; Khoshgoftaar, 2015)</w:t>
          </w:r>
          <w:r w:rsidR="00A5787A">
            <w:rPr>
              <w:rFonts w:ascii="Times New Roman" w:hAnsi="Times New Roman" w:cs="Arial"/>
              <w:color w:val="000000"/>
              <w:lang w:eastAsia="es-ES_tradnl"/>
            </w:rPr>
            <w:fldChar w:fldCharType="end"/>
          </w:r>
        </w:sdtContent>
      </w:sdt>
    </w:p>
    <w:p w14:paraId="6178C5BA" w14:textId="39A9EB9C" w:rsidR="0096183A" w:rsidRDefault="0096183A" w:rsidP="0096183A">
      <w:pPr>
        <w:spacing w:line="360" w:lineRule="auto"/>
        <w:jc w:val="both"/>
        <w:rPr>
          <w:rFonts w:ascii="Times New Roman" w:hAnsi="Times New Roman" w:cs="Arial"/>
          <w:color w:val="000000"/>
          <w:lang w:eastAsia="es-ES_tradnl"/>
        </w:rPr>
      </w:pPr>
      <w:r w:rsidRPr="0096183A">
        <w:rPr>
          <w:rFonts w:ascii="Times New Roman" w:hAnsi="Times New Roman" w:cs="Arial"/>
          <w:color w:val="000000"/>
          <w:lang w:eastAsia="es-ES_tradnl"/>
        </w:rPr>
        <w:t xml:space="preserve">Métodos basados en modelos: </w:t>
      </w:r>
    </w:p>
    <w:p w14:paraId="1869D015" w14:textId="5D2DAD26" w:rsidR="0096183A" w:rsidRPr="0096183A" w:rsidRDefault="00601250" w:rsidP="0096183A">
      <w:pPr>
        <w:spacing w:line="360" w:lineRule="auto"/>
        <w:jc w:val="both"/>
        <w:rPr>
          <w:rFonts w:ascii="Times New Roman" w:hAnsi="Times New Roman" w:cs="Arial"/>
          <w:color w:val="000000"/>
          <w:lang w:eastAsia="es-ES_tradnl"/>
        </w:rPr>
      </w:pPr>
      <w:r>
        <w:rPr>
          <w:rFonts w:ascii="Times New Roman" w:hAnsi="Times New Roman" w:cs="Arial"/>
          <w:color w:val="000000"/>
          <w:lang w:eastAsia="es-ES_tradnl"/>
        </w:rPr>
        <w:t xml:space="preserve">Utilizan calificaciones para que se aprenda a crear un modelo, este modelo más adelante es el que predice las futuras calificaciones. </w:t>
      </w:r>
      <w:sdt>
        <w:sdtPr>
          <w:rPr>
            <w:rFonts w:ascii="Times New Roman" w:hAnsi="Times New Roman" w:cs="Arial"/>
            <w:color w:val="000000"/>
            <w:lang w:eastAsia="es-ES_tradnl"/>
          </w:rPr>
          <w:id w:val="622200784"/>
          <w:citation/>
        </w:sdtPr>
        <w:sdtContent>
          <w:bookmarkStart w:id="0" w:name="_GoBack"/>
          <w:r>
            <w:rPr>
              <w:rFonts w:ascii="Times New Roman" w:hAnsi="Times New Roman" w:cs="Arial"/>
              <w:color w:val="000000"/>
              <w:lang w:eastAsia="es-ES_tradnl"/>
            </w:rPr>
            <w:fldChar w:fldCharType="begin"/>
          </w:r>
          <w:r w:rsidR="00A5787A">
            <w:rPr>
              <w:rFonts w:ascii="Times New Roman" w:hAnsi="Times New Roman" w:cs="Arial"/>
              <w:color w:val="000000"/>
              <w:lang w:val="es-ES" w:eastAsia="es-ES_tradnl"/>
            </w:rPr>
            <w:instrText xml:space="preserve">CITATION SuX15 \l 3082 </w:instrText>
          </w:r>
          <w:r>
            <w:rPr>
              <w:rFonts w:ascii="Times New Roman" w:hAnsi="Times New Roman" w:cs="Arial"/>
              <w:color w:val="000000"/>
              <w:lang w:eastAsia="es-ES_tradnl"/>
            </w:rPr>
            <w:fldChar w:fldCharType="separate"/>
          </w:r>
          <w:r w:rsidR="00A5787A" w:rsidRPr="00A5787A">
            <w:rPr>
              <w:rFonts w:ascii="Times New Roman" w:hAnsi="Times New Roman" w:cs="Arial"/>
              <w:noProof/>
              <w:color w:val="000000"/>
              <w:lang w:val="es-ES" w:eastAsia="es-ES_tradnl"/>
            </w:rPr>
            <w:t>(Su &amp; Khoshgoftaar, 2015)</w:t>
          </w:r>
          <w:r>
            <w:rPr>
              <w:rFonts w:ascii="Times New Roman" w:hAnsi="Times New Roman" w:cs="Arial"/>
              <w:color w:val="000000"/>
              <w:lang w:eastAsia="es-ES_tradnl"/>
            </w:rPr>
            <w:fldChar w:fldCharType="end"/>
          </w:r>
          <w:bookmarkEnd w:id="0"/>
        </w:sdtContent>
      </w:sdt>
    </w:p>
    <w:p w14:paraId="5F80366E" w14:textId="77777777" w:rsidR="0096183A" w:rsidRPr="0024258E" w:rsidRDefault="0096183A" w:rsidP="0096183A">
      <w:pPr>
        <w:spacing w:line="360" w:lineRule="auto"/>
        <w:jc w:val="both"/>
        <w:rPr>
          <w:rFonts w:ascii="Times New Roman" w:hAnsi="Times New Roman" w:cs="Arial"/>
          <w:color w:val="000000"/>
          <w:lang w:eastAsia="es-ES_tradnl"/>
        </w:rPr>
      </w:pPr>
    </w:p>
    <w:p w14:paraId="31757F1F" w14:textId="77777777" w:rsidR="0024258E" w:rsidRPr="0024258E" w:rsidRDefault="0024258E" w:rsidP="0096183A">
      <w:pPr>
        <w:spacing w:line="360" w:lineRule="auto"/>
        <w:jc w:val="both"/>
        <w:rPr>
          <w:rFonts w:ascii="Times New Roman" w:hAnsi="Times New Roman" w:cs="Arial"/>
          <w:lang w:eastAsia="es-ES_tradnl"/>
        </w:rPr>
      </w:pPr>
      <w:r w:rsidRPr="0024258E">
        <w:rPr>
          <w:rFonts w:ascii="Times New Roman" w:hAnsi="Times New Roman" w:cs="Arial"/>
          <w:color w:val="000000"/>
          <w:lang w:eastAsia="es-ES_tradnl"/>
        </w:rPr>
        <w:t>Content-</w:t>
      </w:r>
      <w:proofErr w:type="spellStart"/>
      <w:r w:rsidRPr="0024258E">
        <w:rPr>
          <w:rFonts w:ascii="Times New Roman" w:hAnsi="Times New Roman" w:cs="Arial"/>
          <w:color w:val="000000"/>
          <w:lang w:eastAsia="es-ES_tradnl"/>
        </w:rPr>
        <w:t>Based</w:t>
      </w:r>
      <w:proofErr w:type="spellEnd"/>
      <w:r w:rsidRPr="0024258E">
        <w:rPr>
          <w:rFonts w:ascii="Times New Roman" w:hAnsi="Times New Roman" w:cs="Arial"/>
          <w:color w:val="000000"/>
          <w:lang w:eastAsia="es-ES_tradnl"/>
        </w:rPr>
        <w:t xml:space="preserve"> </w:t>
      </w:r>
      <w:proofErr w:type="spellStart"/>
      <w:r w:rsidRPr="0024258E">
        <w:rPr>
          <w:rFonts w:ascii="Times New Roman" w:hAnsi="Times New Roman" w:cs="Arial"/>
          <w:color w:val="000000"/>
          <w:lang w:eastAsia="es-ES_tradnl"/>
        </w:rPr>
        <w:t>Filtering</w:t>
      </w:r>
      <w:proofErr w:type="spellEnd"/>
    </w:p>
    <w:p w14:paraId="5E71CF4E" w14:textId="7FD2C7C3" w:rsidR="0024258E" w:rsidRDefault="0024258E" w:rsidP="0096183A">
      <w:pPr>
        <w:spacing w:line="360" w:lineRule="auto"/>
        <w:jc w:val="both"/>
        <w:rPr>
          <w:rFonts w:ascii="Times New Roman" w:hAnsi="Times New Roman" w:cs="Arial"/>
          <w:color w:val="000000"/>
          <w:lang w:eastAsia="es-ES_tradnl"/>
        </w:rPr>
      </w:pPr>
      <w:r w:rsidRPr="0024258E">
        <w:rPr>
          <w:rFonts w:ascii="Times New Roman" w:hAnsi="Times New Roman" w:cs="Arial"/>
          <w:color w:val="000000"/>
          <w:lang w:eastAsia="es-ES_tradnl"/>
        </w:rPr>
        <w:t>Este algoritmo se basa en la descripción que se obtiene de un perfil, el perfil se crea de manera en la cual se pueden obtener información sobre las preferencias de los usuarios. En este sistema las palabras claves son importantes, ya que describen los objetos de preferencia. Por otro lado, el algoritmo recolecta información a través de calificaciones que ha dado el usuario en el pasado. Luego, en una lista de posibles recomendaciones se comparan con las calificaciones dadas por el usuario en el pasado y se quedan las que mejor llenan el perfil, las cuales terminan siendo recomendaciones al usuario.</w:t>
      </w:r>
    </w:p>
    <w:p w14:paraId="3CD7DEB5" w14:textId="77777777" w:rsidR="00A5787A" w:rsidRPr="00601250" w:rsidRDefault="00A5787A" w:rsidP="00A5787A">
      <w:pPr>
        <w:rPr>
          <w:rFonts w:ascii="Times New Roman" w:eastAsia="Times New Roman" w:hAnsi="Times New Roman" w:cs="Times New Roman"/>
          <w:lang w:eastAsia="es-ES_tradnl"/>
        </w:rPr>
      </w:pPr>
      <w:r w:rsidRPr="00601250">
        <w:rPr>
          <w:rFonts w:ascii="Times New Roman" w:eastAsia="Times New Roman" w:hAnsi="Times New Roman" w:cs="Times New Roman"/>
          <w:lang w:eastAsia="es-ES_tradnl"/>
        </w:rPr>
        <w:t xml:space="preserve">Su, X., &amp; </w:t>
      </w:r>
      <w:proofErr w:type="spellStart"/>
      <w:r w:rsidRPr="00601250">
        <w:rPr>
          <w:rFonts w:ascii="Times New Roman" w:eastAsia="Times New Roman" w:hAnsi="Times New Roman" w:cs="Times New Roman"/>
          <w:lang w:eastAsia="es-ES_tradnl"/>
        </w:rPr>
        <w:t>Khoshgoftaar</w:t>
      </w:r>
      <w:proofErr w:type="spellEnd"/>
      <w:r w:rsidRPr="00601250">
        <w:rPr>
          <w:rFonts w:ascii="Times New Roman" w:eastAsia="Times New Roman" w:hAnsi="Times New Roman" w:cs="Times New Roman"/>
          <w:lang w:eastAsia="es-ES_tradnl"/>
        </w:rPr>
        <w:t xml:space="preserve">, T. M. (2009). A </w:t>
      </w:r>
      <w:proofErr w:type="spellStart"/>
      <w:r w:rsidRPr="00601250">
        <w:rPr>
          <w:rFonts w:ascii="Times New Roman" w:eastAsia="Times New Roman" w:hAnsi="Times New Roman" w:cs="Times New Roman"/>
          <w:lang w:eastAsia="es-ES_tradnl"/>
        </w:rPr>
        <w:t>Survey</w:t>
      </w:r>
      <w:proofErr w:type="spellEnd"/>
      <w:r w:rsidRPr="00601250">
        <w:rPr>
          <w:rFonts w:ascii="Times New Roman" w:eastAsia="Times New Roman" w:hAnsi="Times New Roman" w:cs="Times New Roman"/>
          <w:lang w:eastAsia="es-ES_tradnl"/>
        </w:rPr>
        <w:t xml:space="preserve"> of </w:t>
      </w:r>
      <w:proofErr w:type="spellStart"/>
      <w:r w:rsidRPr="00601250">
        <w:rPr>
          <w:rFonts w:ascii="Times New Roman" w:eastAsia="Times New Roman" w:hAnsi="Times New Roman" w:cs="Times New Roman"/>
          <w:lang w:eastAsia="es-ES_tradnl"/>
        </w:rPr>
        <w:t>Collaborative</w:t>
      </w:r>
      <w:proofErr w:type="spellEnd"/>
      <w:r w:rsidRPr="00601250">
        <w:rPr>
          <w:rFonts w:ascii="Times New Roman" w:eastAsia="Times New Roman" w:hAnsi="Times New Roman" w:cs="Times New Roman"/>
          <w:lang w:eastAsia="es-ES_tradnl"/>
        </w:rPr>
        <w:t xml:space="preserve"> </w:t>
      </w:r>
      <w:proofErr w:type="spellStart"/>
      <w:r w:rsidRPr="00601250">
        <w:rPr>
          <w:rFonts w:ascii="Times New Roman" w:eastAsia="Times New Roman" w:hAnsi="Times New Roman" w:cs="Times New Roman"/>
          <w:lang w:eastAsia="es-ES_tradnl"/>
        </w:rPr>
        <w:t>Filtering</w:t>
      </w:r>
      <w:proofErr w:type="spellEnd"/>
      <w:r w:rsidRPr="00601250">
        <w:rPr>
          <w:rFonts w:ascii="Times New Roman" w:eastAsia="Times New Roman" w:hAnsi="Times New Roman" w:cs="Times New Roman"/>
          <w:lang w:eastAsia="es-ES_tradnl"/>
        </w:rPr>
        <w:t xml:space="preserve"> </w:t>
      </w:r>
      <w:proofErr w:type="spellStart"/>
      <w:r w:rsidRPr="00601250">
        <w:rPr>
          <w:rFonts w:ascii="Times New Roman" w:eastAsia="Times New Roman" w:hAnsi="Times New Roman" w:cs="Times New Roman"/>
          <w:lang w:eastAsia="es-ES_tradnl"/>
        </w:rPr>
        <w:t>Techniques</w:t>
      </w:r>
      <w:proofErr w:type="spellEnd"/>
      <w:r w:rsidRPr="00601250">
        <w:rPr>
          <w:rFonts w:ascii="Times New Roman" w:eastAsia="Times New Roman" w:hAnsi="Times New Roman" w:cs="Times New Roman"/>
          <w:lang w:eastAsia="es-ES_tradnl"/>
        </w:rPr>
        <w:t xml:space="preserve">. </w:t>
      </w:r>
      <w:proofErr w:type="spellStart"/>
      <w:r w:rsidRPr="00601250">
        <w:rPr>
          <w:rFonts w:ascii="Times New Roman" w:eastAsia="Times New Roman" w:hAnsi="Times New Roman" w:cs="Times New Roman"/>
          <w:lang w:eastAsia="es-ES_tradnl"/>
        </w:rPr>
        <w:t>Advances</w:t>
      </w:r>
      <w:proofErr w:type="spellEnd"/>
      <w:r w:rsidRPr="00601250">
        <w:rPr>
          <w:rFonts w:ascii="Times New Roman" w:eastAsia="Times New Roman" w:hAnsi="Times New Roman" w:cs="Times New Roman"/>
          <w:lang w:eastAsia="es-ES_tradnl"/>
        </w:rPr>
        <w:t xml:space="preserve"> in Artificial </w:t>
      </w:r>
      <w:proofErr w:type="spellStart"/>
      <w:r w:rsidRPr="00601250">
        <w:rPr>
          <w:rFonts w:ascii="Times New Roman" w:eastAsia="Times New Roman" w:hAnsi="Times New Roman" w:cs="Times New Roman"/>
          <w:lang w:eastAsia="es-ES_tradnl"/>
        </w:rPr>
        <w:t>Intelligence</w:t>
      </w:r>
      <w:proofErr w:type="spellEnd"/>
      <w:r w:rsidRPr="00601250">
        <w:rPr>
          <w:rFonts w:ascii="Times New Roman" w:eastAsia="Times New Roman" w:hAnsi="Times New Roman" w:cs="Times New Roman"/>
          <w:lang w:eastAsia="es-ES_tradnl"/>
        </w:rPr>
        <w:t>, 2009, 1-19.</w:t>
      </w:r>
    </w:p>
    <w:p w14:paraId="0F8001F5" w14:textId="77777777" w:rsidR="00A5787A" w:rsidRPr="0096183A" w:rsidRDefault="00A5787A" w:rsidP="0096183A">
      <w:pPr>
        <w:spacing w:line="360" w:lineRule="auto"/>
        <w:jc w:val="both"/>
        <w:rPr>
          <w:rFonts w:ascii="Times New Roman" w:hAnsi="Times New Roman" w:cs="Arial"/>
          <w:lang w:eastAsia="es-ES_tradnl"/>
        </w:rPr>
      </w:pPr>
    </w:p>
    <w:p w14:paraId="54467EF2" w14:textId="77777777" w:rsidR="0024258E" w:rsidRPr="0024258E" w:rsidRDefault="0024258E" w:rsidP="0096183A">
      <w:pPr>
        <w:spacing w:line="360" w:lineRule="auto"/>
        <w:jc w:val="both"/>
        <w:rPr>
          <w:rFonts w:ascii="Times New Roman" w:hAnsi="Times New Roman" w:cs="Arial"/>
          <w:lang w:eastAsia="es-ES_tradnl"/>
        </w:rPr>
      </w:pPr>
    </w:p>
    <w:p w14:paraId="4F2ACFC2" w14:textId="77777777" w:rsidR="0024258E" w:rsidRPr="0024258E" w:rsidRDefault="0024258E" w:rsidP="0096183A">
      <w:pPr>
        <w:spacing w:line="360" w:lineRule="auto"/>
        <w:jc w:val="both"/>
        <w:rPr>
          <w:rFonts w:ascii="Times New Roman" w:hAnsi="Times New Roman" w:cs="Arial"/>
          <w:lang w:eastAsia="es-ES_tradnl"/>
        </w:rPr>
      </w:pPr>
      <w:proofErr w:type="spellStart"/>
      <w:r w:rsidRPr="0024258E">
        <w:rPr>
          <w:rFonts w:ascii="Times New Roman" w:hAnsi="Times New Roman" w:cs="Arial"/>
          <w:color w:val="000000"/>
          <w:lang w:eastAsia="es-ES_tradnl"/>
        </w:rPr>
        <w:t>Hybrid</w:t>
      </w:r>
      <w:proofErr w:type="spellEnd"/>
      <w:r w:rsidRPr="0024258E">
        <w:rPr>
          <w:rFonts w:ascii="Times New Roman" w:hAnsi="Times New Roman" w:cs="Arial"/>
          <w:color w:val="000000"/>
          <w:lang w:eastAsia="es-ES_tradnl"/>
        </w:rPr>
        <w:t xml:space="preserve"> </w:t>
      </w:r>
      <w:proofErr w:type="spellStart"/>
      <w:r w:rsidRPr="0024258E">
        <w:rPr>
          <w:rFonts w:ascii="Times New Roman" w:hAnsi="Times New Roman" w:cs="Arial"/>
          <w:color w:val="000000"/>
          <w:lang w:eastAsia="es-ES_tradnl"/>
        </w:rPr>
        <w:t>Recommendation</w:t>
      </w:r>
      <w:proofErr w:type="spellEnd"/>
      <w:r w:rsidRPr="0024258E">
        <w:rPr>
          <w:rFonts w:ascii="Times New Roman" w:hAnsi="Times New Roman" w:cs="Arial"/>
          <w:color w:val="000000"/>
          <w:lang w:eastAsia="es-ES_tradnl"/>
        </w:rPr>
        <w:t xml:space="preserve"> </w:t>
      </w:r>
      <w:proofErr w:type="spellStart"/>
      <w:r w:rsidRPr="0024258E">
        <w:rPr>
          <w:rFonts w:ascii="Times New Roman" w:hAnsi="Times New Roman" w:cs="Arial"/>
          <w:color w:val="000000"/>
          <w:lang w:eastAsia="es-ES_tradnl"/>
        </w:rPr>
        <w:t>System</w:t>
      </w:r>
      <w:proofErr w:type="spellEnd"/>
    </w:p>
    <w:p w14:paraId="387118F3" w14:textId="77777777" w:rsidR="0024258E" w:rsidRPr="0024258E" w:rsidRDefault="0024258E" w:rsidP="0096183A">
      <w:pPr>
        <w:spacing w:line="360" w:lineRule="auto"/>
        <w:jc w:val="both"/>
        <w:rPr>
          <w:rFonts w:ascii="Times New Roman" w:hAnsi="Times New Roman" w:cs="Arial"/>
          <w:lang w:eastAsia="es-ES_tradnl"/>
        </w:rPr>
      </w:pPr>
      <w:r w:rsidRPr="0024258E">
        <w:rPr>
          <w:rFonts w:ascii="Times New Roman" w:hAnsi="Times New Roman" w:cs="Arial"/>
          <w:color w:val="000000"/>
          <w:lang w:eastAsia="es-ES_tradnl"/>
        </w:rPr>
        <w:t>Este sistema de recomendación es la mezcla de los sistemas previos. En ciertos casos es más efectiva que las anteriores utilizadas individualmente. Se puede implementar en varias formas, ya que se pueden evaluar los sistemas previos individualmente para luego juntar las predicciones en un modelo. Otra forma es buscar las cualidades que más se necesiten de ambos sistemas, dependiendo de cómo se va a modelar el algoritmo, para que estas se complementen para crear el modelo más apropiado a la situación.</w:t>
      </w:r>
    </w:p>
    <w:p w14:paraId="65D6E317" w14:textId="77777777" w:rsidR="0024258E" w:rsidRPr="0024258E" w:rsidRDefault="0024258E" w:rsidP="0096183A">
      <w:pPr>
        <w:spacing w:line="360" w:lineRule="auto"/>
        <w:jc w:val="both"/>
        <w:rPr>
          <w:rFonts w:ascii="Times New Roman" w:eastAsia="Times New Roman" w:hAnsi="Times New Roman" w:cs="Arial"/>
          <w:lang w:eastAsia="es-ES_tradnl"/>
        </w:rPr>
      </w:pPr>
    </w:p>
    <w:p w14:paraId="71F84C02" w14:textId="77777777" w:rsidR="00601250" w:rsidRPr="00601250" w:rsidRDefault="00601250" w:rsidP="00601250">
      <w:pPr>
        <w:rPr>
          <w:rFonts w:ascii="Times New Roman" w:eastAsia="Times New Roman" w:hAnsi="Times New Roman" w:cs="Times New Roman"/>
          <w:lang w:eastAsia="es-ES_tradnl"/>
        </w:rPr>
      </w:pPr>
      <w:r w:rsidRPr="00601250">
        <w:rPr>
          <w:rFonts w:ascii="Times New Roman" w:eastAsia="Times New Roman" w:hAnsi="Times New Roman" w:cs="Times New Roman"/>
          <w:lang w:eastAsia="es-ES_tradnl"/>
        </w:rPr>
        <w:t xml:space="preserve">Su, X., &amp; </w:t>
      </w:r>
      <w:proofErr w:type="spellStart"/>
      <w:r w:rsidRPr="00601250">
        <w:rPr>
          <w:rFonts w:ascii="Times New Roman" w:eastAsia="Times New Roman" w:hAnsi="Times New Roman" w:cs="Times New Roman"/>
          <w:lang w:eastAsia="es-ES_tradnl"/>
        </w:rPr>
        <w:t>Khoshgoftaar</w:t>
      </w:r>
      <w:proofErr w:type="spellEnd"/>
      <w:r w:rsidRPr="00601250">
        <w:rPr>
          <w:rFonts w:ascii="Times New Roman" w:eastAsia="Times New Roman" w:hAnsi="Times New Roman" w:cs="Times New Roman"/>
          <w:lang w:eastAsia="es-ES_tradnl"/>
        </w:rPr>
        <w:t xml:space="preserve">, T. M. (2009). A </w:t>
      </w:r>
      <w:proofErr w:type="spellStart"/>
      <w:r w:rsidRPr="00601250">
        <w:rPr>
          <w:rFonts w:ascii="Times New Roman" w:eastAsia="Times New Roman" w:hAnsi="Times New Roman" w:cs="Times New Roman"/>
          <w:lang w:eastAsia="es-ES_tradnl"/>
        </w:rPr>
        <w:t>Survey</w:t>
      </w:r>
      <w:proofErr w:type="spellEnd"/>
      <w:r w:rsidRPr="00601250">
        <w:rPr>
          <w:rFonts w:ascii="Times New Roman" w:eastAsia="Times New Roman" w:hAnsi="Times New Roman" w:cs="Times New Roman"/>
          <w:lang w:eastAsia="es-ES_tradnl"/>
        </w:rPr>
        <w:t xml:space="preserve"> of </w:t>
      </w:r>
      <w:proofErr w:type="spellStart"/>
      <w:r w:rsidRPr="00601250">
        <w:rPr>
          <w:rFonts w:ascii="Times New Roman" w:eastAsia="Times New Roman" w:hAnsi="Times New Roman" w:cs="Times New Roman"/>
          <w:lang w:eastAsia="es-ES_tradnl"/>
        </w:rPr>
        <w:t>Collaborative</w:t>
      </w:r>
      <w:proofErr w:type="spellEnd"/>
      <w:r w:rsidRPr="00601250">
        <w:rPr>
          <w:rFonts w:ascii="Times New Roman" w:eastAsia="Times New Roman" w:hAnsi="Times New Roman" w:cs="Times New Roman"/>
          <w:lang w:eastAsia="es-ES_tradnl"/>
        </w:rPr>
        <w:t xml:space="preserve"> </w:t>
      </w:r>
      <w:proofErr w:type="spellStart"/>
      <w:r w:rsidRPr="00601250">
        <w:rPr>
          <w:rFonts w:ascii="Times New Roman" w:eastAsia="Times New Roman" w:hAnsi="Times New Roman" w:cs="Times New Roman"/>
          <w:lang w:eastAsia="es-ES_tradnl"/>
        </w:rPr>
        <w:t>Filtering</w:t>
      </w:r>
      <w:proofErr w:type="spellEnd"/>
      <w:r w:rsidRPr="00601250">
        <w:rPr>
          <w:rFonts w:ascii="Times New Roman" w:eastAsia="Times New Roman" w:hAnsi="Times New Roman" w:cs="Times New Roman"/>
          <w:lang w:eastAsia="es-ES_tradnl"/>
        </w:rPr>
        <w:t xml:space="preserve"> </w:t>
      </w:r>
      <w:proofErr w:type="spellStart"/>
      <w:r w:rsidRPr="00601250">
        <w:rPr>
          <w:rFonts w:ascii="Times New Roman" w:eastAsia="Times New Roman" w:hAnsi="Times New Roman" w:cs="Times New Roman"/>
          <w:lang w:eastAsia="es-ES_tradnl"/>
        </w:rPr>
        <w:t>Techniques</w:t>
      </w:r>
      <w:proofErr w:type="spellEnd"/>
      <w:r w:rsidRPr="00601250">
        <w:rPr>
          <w:rFonts w:ascii="Times New Roman" w:eastAsia="Times New Roman" w:hAnsi="Times New Roman" w:cs="Times New Roman"/>
          <w:lang w:eastAsia="es-ES_tradnl"/>
        </w:rPr>
        <w:t xml:space="preserve">. </w:t>
      </w:r>
      <w:proofErr w:type="spellStart"/>
      <w:r w:rsidRPr="00601250">
        <w:rPr>
          <w:rFonts w:ascii="Times New Roman" w:eastAsia="Times New Roman" w:hAnsi="Times New Roman" w:cs="Times New Roman"/>
          <w:lang w:eastAsia="es-ES_tradnl"/>
        </w:rPr>
        <w:t>Advances</w:t>
      </w:r>
      <w:proofErr w:type="spellEnd"/>
      <w:r w:rsidRPr="00601250">
        <w:rPr>
          <w:rFonts w:ascii="Times New Roman" w:eastAsia="Times New Roman" w:hAnsi="Times New Roman" w:cs="Times New Roman"/>
          <w:lang w:eastAsia="es-ES_tradnl"/>
        </w:rPr>
        <w:t xml:space="preserve"> in Artificial </w:t>
      </w:r>
      <w:proofErr w:type="spellStart"/>
      <w:r w:rsidRPr="00601250">
        <w:rPr>
          <w:rFonts w:ascii="Times New Roman" w:eastAsia="Times New Roman" w:hAnsi="Times New Roman" w:cs="Times New Roman"/>
          <w:lang w:eastAsia="es-ES_tradnl"/>
        </w:rPr>
        <w:t>Intelligence</w:t>
      </w:r>
      <w:proofErr w:type="spellEnd"/>
      <w:r w:rsidRPr="00601250">
        <w:rPr>
          <w:rFonts w:ascii="Times New Roman" w:eastAsia="Times New Roman" w:hAnsi="Times New Roman" w:cs="Times New Roman"/>
          <w:lang w:eastAsia="es-ES_tradnl"/>
        </w:rPr>
        <w:t>, 2009, 1-19.</w:t>
      </w:r>
    </w:p>
    <w:p w14:paraId="276463E0" w14:textId="77777777" w:rsidR="00BA5932" w:rsidRPr="0096183A" w:rsidRDefault="00EC0B03" w:rsidP="0096183A">
      <w:pPr>
        <w:spacing w:line="360" w:lineRule="auto"/>
        <w:jc w:val="both"/>
        <w:rPr>
          <w:rFonts w:ascii="Times New Roman" w:hAnsi="Times New Roman" w:cs="Arial"/>
        </w:rPr>
      </w:pPr>
    </w:p>
    <w:sectPr w:rsidR="00BA5932" w:rsidRPr="0096183A" w:rsidSect="008076B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Calibri"/>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69"/>
    <w:rsid w:val="00137767"/>
    <w:rsid w:val="001D39AA"/>
    <w:rsid w:val="001E5969"/>
    <w:rsid w:val="0024258E"/>
    <w:rsid w:val="00361EFD"/>
    <w:rsid w:val="004C706E"/>
    <w:rsid w:val="0050218B"/>
    <w:rsid w:val="00601250"/>
    <w:rsid w:val="007545AB"/>
    <w:rsid w:val="008076BE"/>
    <w:rsid w:val="0096183A"/>
    <w:rsid w:val="009C13E5"/>
    <w:rsid w:val="00A5787A"/>
    <w:rsid w:val="00C71C79"/>
    <w:rsid w:val="00D016D6"/>
    <w:rsid w:val="00EC0B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00304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5969"/>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638">
      <w:bodyDiv w:val="1"/>
      <w:marLeft w:val="0"/>
      <w:marRight w:val="0"/>
      <w:marTop w:val="0"/>
      <w:marBottom w:val="0"/>
      <w:divBdr>
        <w:top w:val="none" w:sz="0" w:space="0" w:color="auto"/>
        <w:left w:val="none" w:sz="0" w:space="0" w:color="auto"/>
        <w:bottom w:val="none" w:sz="0" w:space="0" w:color="auto"/>
        <w:right w:val="none" w:sz="0" w:space="0" w:color="auto"/>
      </w:divBdr>
    </w:div>
    <w:div w:id="788935794">
      <w:bodyDiv w:val="1"/>
      <w:marLeft w:val="0"/>
      <w:marRight w:val="0"/>
      <w:marTop w:val="0"/>
      <w:marBottom w:val="0"/>
      <w:divBdr>
        <w:top w:val="none" w:sz="0" w:space="0" w:color="auto"/>
        <w:left w:val="none" w:sz="0" w:space="0" w:color="auto"/>
        <w:bottom w:val="none" w:sz="0" w:space="0" w:color="auto"/>
        <w:right w:val="none" w:sz="0" w:space="0" w:color="auto"/>
      </w:divBdr>
    </w:div>
    <w:div w:id="1012344593">
      <w:bodyDiv w:val="1"/>
      <w:marLeft w:val="0"/>
      <w:marRight w:val="0"/>
      <w:marTop w:val="0"/>
      <w:marBottom w:val="0"/>
      <w:divBdr>
        <w:top w:val="none" w:sz="0" w:space="0" w:color="auto"/>
        <w:left w:val="none" w:sz="0" w:space="0" w:color="auto"/>
        <w:bottom w:val="none" w:sz="0" w:space="0" w:color="auto"/>
        <w:right w:val="none" w:sz="0" w:space="0" w:color="auto"/>
      </w:divBdr>
    </w:div>
    <w:div w:id="1191532901">
      <w:bodyDiv w:val="1"/>
      <w:marLeft w:val="0"/>
      <w:marRight w:val="0"/>
      <w:marTop w:val="0"/>
      <w:marBottom w:val="0"/>
      <w:divBdr>
        <w:top w:val="none" w:sz="0" w:space="0" w:color="auto"/>
        <w:left w:val="none" w:sz="0" w:space="0" w:color="auto"/>
        <w:bottom w:val="none" w:sz="0" w:space="0" w:color="auto"/>
        <w:right w:val="none" w:sz="0" w:space="0" w:color="auto"/>
      </w:divBdr>
    </w:div>
    <w:div w:id="1240403669">
      <w:bodyDiv w:val="1"/>
      <w:marLeft w:val="0"/>
      <w:marRight w:val="0"/>
      <w:marTop w:val="0"/>
      <w:marBottom w:val="0"/>
      <w:divBdr>
        <w:top w:val="none" w:sz="0" w:space="0" w:color="auto"/>
        <w:left w:val="none" w:sz="0" w:space="0" w:color="auto"/>
        <w:bottom w:val="none" w:sz="0" w:space="0" w:color="auto"/>
        <w:right w:val="none" w:sz="0" w:space="0" w:color="auto"/>
      </w:divBdr>
    </w:div>
    <w:div w:id="1366371162">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91419815">
      <w:bodyDiv w:val="1"/>
      <w:marLeft w:val="0"/>
      <w:marRight w:val="0"/>
      <w:marTop w:val="0"/>
      <w:marBottom w:val="0"/>
      <w:divBdr>
        <w:top w:val="none" w:sz="0" w:space="0" w:color="auto"/>
        <w:left w:val="none" w:sz="0" w:space="0" w:color="auto"/>
        <w:bottom w:val="none" w:sz="0" w:space="0" w:color="auto"/>
        <w:right w:val="none" w:sz="0" w:space="0" w:color="auto"/>
      </w:divBdr>
    </w:div>
    <w:div w:id="1391614471">
      <w:bodyDiv w:val="1"/>
      <w:marLeft w:val="0"/>
      <w:marRight w:val="0"/>
      <w:marTop w:val="0"/>
      <w:marBottom w:val="0"/>
      <w:divBdr>
        <w:top w:val="none" w:sz="0" w:space="0" w:color="auto"/>
        <w:left w:val="none" w:sz="0" w:space="0" w:color="auto"/>
        <w:bottom w:val="none" w:sz="0" w:space="0" w:color="auto"/>
        <w:right w:val="none" w:sz="0" w:space="0" w:color="auto"/>
      </w:divBdr>
    </w:div>
    <w:div w:id="1587031090">
      <w:bodyDiv w:val="1"/>
      <w:marLeft w:val="0"/>
      <w:marRight w:val="0"/>
      <w:marTop w:val="0"/>
      <w:marBottom w:val="0"/>
      <w:divBdr>
        <w:top w:val="none" w:sz="0" w:space="0" w:color="auto"/>
        <w:left w:val="none" w:sz="0" w:space="0" w:color="auto"/>
        <w:bottom w:val="none" w:sz="0" w:space="0" w:color="auto"/>
        <w:right w:val="none" w:sz="0" w:space="0" w:color="auto"/>
      </w:divBdr>
    </w:div>
    <w:div w:id="1723286376">
      <w:bodyDiv w:val="1"/>
      <w:marLeft w:val="0"/>
      <w:marRight w:val="0"/>
      <w:marTop w:val="0"/>
      <w:marBottom w:val="0"/>
      <w:divBdr>
        <w:top w:val="none" w:sz="0" w:space="0" w:color="auto"/>
        <w:left w:val="none" w:sz="0" w:space="0" w:color="auto"/>
        <w:bottom w:val="none" w:sz="0" w:space="0" w:color="auto"/>
        <w:right w:val="none" w:sz="0" w:space="0" w:color="auto"/>
      </w:divBdr>
    </w:div>
    <w:div w:id="1795365467">
      <w:bodyDiv w:val="1"/>
      <w:marLeft w:val="0"/>
      <w:marRight w:val="0"/>
      <w:marTop w:val="0"/>
      <w:marBottom w:val="0"/>
      <w:divBdr>
        <w:top w:val="none" w:sz="0" w:space="0" w:color="auto"/>
        <w:left w:val="none" w:sz="0" w:space="0" w:color="auto"/>
        <w:bottom w:val="none" w:sz="0" w:space="0" w:color="auto"/>
        <w:right w:val="none" w:sz="0" w:space="0" w:color="auto"/>
      </w:divBdr>
    </w:div>
    <w:div w:id="1888714570">
      <w:bodyDiv w:val="1"/>
      <w:marLeft w:val="0"/>
      <w:marRight w:val="0"/>
      <w:marTop w:val="0"/>
      <w:marBottom w:val="0"/>
      <w:divBdr>
        <w:top w:val="none" w:sz="0" w:space="0" w:color="auto"/>
        <w:left w:val="none" w:sz="0" w:space="0" w:color="auto"/>
        <w:bottom w:val="none" w:sz="0" w:space="0" w:color="auto"/>
        <w:right w:val="none" w:sz="0" w:space="0" w:color="auto"/>
      </w:divBdr>
    </w:div>
    <w:div w:id="2047363677">
      <w:bodyDiv w:val="1"/>
      <w:marLeft w:val="0"/>
      <w:marRight w:val="0"/>
      <w:marTop w:val="0"/>
      <w:marBottom w:val="0"/>
      <w:divBdr>
        <w:top w:val="none" w:sz="0" w:space="0" w:color="auto"/>
        <w:left w:val="none" w:sz="0" w:space="0" w:color="auto"/>
        <w:bottom w:val="none" w:sz="0" w:space="0" w:color="auto"/>
        <w:right w:val="none" w:sz="0" w:space="0" w:color="auto"/>
      </w:divBdr>
    </w:div>
    <w:div w:id="2141923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Dat15</b:Tag>
    <b:SourceType>InternetSite</b:SourceType>
    <b:Guid>{7CB511DC-5B47-7B4A-9865-3FEA7D8C48B0}</b:Guid>
    <b:Author>
      <b:Author>
        <b:NameList>
          <b:Person>
            <b:Last>Aspirant</b:Last>
            <b:First>Data</b:First>
          </b:Person>
        </b:NameList>
      </b:Author>
    </b:Author>
    <b:Title>DATACONOMY</b:Title>
    <b:InternetSiteTitle>AN INTRODUCTION TO RECOMMENDATION ENGINES</b:InternetSiteTitle>
    <b:URL>https://dataconomy.com/2015/03/an-introduction-to-recommendation-engines/</b:URL>
    <b:Year>2015</b:Year>
    <b:Month>Marzo</b:Month>
    <b:Day>13</b:Day>
    <b:YearAccessed>2019</b:YearAccessed>
    <b:MonthAccessed>Abril</b:MonthAccessed>
    <b:RefOrder>1</b:RefOrder>
  </b:Source>
  <b:Source>
    <b:Tag>Var17</b:Tag>
    <b:SourceType>JournalArticle</b:SourceType>
    <b:Guid>{D0FB2742-82A7-CA46-ADC8-175BEFF46E59}</b:Guid>
    <b:Author>
      <b:Author>
        <b:NameList>
          <b:Person>
            <b:Last>Vargas</b:Last>
            <b:First>Washington</b:First>
            <b:Middle>Adrián Velásquez</b:Middle>
          </b:Person>
        </b:NameList>
      </b:Author>
    </b:Author>
    <b:Title>Algoritmo de recomendación sensible a contexto de elementos educativos reutilizables con almacenamiento Orientado a Grafos</b:Title>
    <b:Year>2017</b:Year>
    <b:Month>Mayo</b:Month>
    <b:JournalName>Escuela Superior Politécnica del Litoral - Gerencia de Tecnologías y Servicios de Información (GTySI)</b:JournalName>
    <b:Pages>14</b:Pages>
    <b:RefOrder>2</b:RefOrder>
  </b:Source>
  <b:Source>
    <b:Tag>SuX15</b:Tag>
    <b:SourceType>JournalArticle</b:SourceType>
    <b:Guid>{7FE37711-988C-9C49-9984-B580D10BEA49}</b:Guid>
    <b:Author>
      <b:Author>
        <b:NameList>
          <b:Person>
            <b:Last>Su</b:Last>
            <b:First>X</b:First>
          </b:Person>
          <b:Person>
            <b:Last>Khoshgoftaar</b:Last>
            <b:First>T. M.</b:First>
          </b:Person>
        </b:NameList>
      </b:Author>
    </b:Author>
    <b:Title>Métodos de preprocesamiento de datos para sistemas recomendadores de filtrado colaborativo, con aplicación en un escenario de e-learning</b:Title>
    <b:JournalName>Tesis presentada en opción al grado científico de Doctor en Ciencias Técnicas</b:JournalName>
    <b:Year>2015</b:Year>
    <b:Volume>2019</b:Volume>
    <b:RefOrder>3</b:RefOrder>
  </b:Source>
</b:Sources>
</file>

<file path=customXml/itemProps1.xml><?xml version="1.0" encoding="utf-8"?>
<ds:datastoreItem xmlns:ds="http://schemas.openxmlformats.org/officeDocument/2006/customXml" ds:itemID="{E3BD088E-9709-F848-9425-C3FBD165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548</Words>
  <Characters>3019</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MARIA, BAUTISTA SILVA</dc:creator>
  <cp:keywords/>
  <dc:description/>
  <cp:lastModifiedBy>CRISTINA MARIA, BAUTISTA SILVA</cp:lastModifiedBy>
  <cp:revision>2</cp:revision>
  <dcterms:created xsi:type="dcterms:W3CDTF">2019-05-02T21:37:00Z</dcterms:created>
  <dcterms:modified xsi:type="dcterms:W3CDTF">2019-05-03T00:13:00Z</dcterms:modified>
</cp:coreProperties>
</file>