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4B20B" w14:textId="3438EDE8" w:rsidR="00F4472D" w:rsidRPr="00EF6FE4" w:rsidRDefault="00F4472D" w:rsidP="00EF6FE4">
      <w:pPr>
        <w:pStyle w:val="Paragrafoelenco"/>
        <w:numPr>
          <w:ilvl w:val="0"/>
          <w:numId w:val="5"/>
        </w:numPr>
        <w:rPr>
          <w:rFonts w:ascii="Times New Roman" w:hAnsi="Times New Roman" w:cs="Times New Roman"/>
          <w:b/>
          <w:bCs/>
          <w:sz w:val="24"/>
          <w:szCs w:val="24"/>
          <w:lang w:val="en-US"/>
        </w:rPr>
      </w:pPr>
      <w:r w:rsidRPr="00EF6FE4">
        <w:rPr>
          <w:rFonts w:ascii="Times New Roman" w:hAnsi="Times New Roman" w:cs="Times New Roman"/>
          <w:b/>
          <w:bCs/>
          <w:sz w:val="24"/>
          <w:szCs w:val="24"/>
          <w:lang w:val="en-US"/>
        </w:rPr>
        <w:t>INTRODUCTION</w:t>
      </w:r>
    </w:p>
    <w:p w14:paraId="36B73AA8" w14:textId="14AB6955" w:rsidR="00256599" w:rsidRDefault="00256599" w:rsidP="00740DB5">
      <w:pPr>
        <w:jc w:val="both"/>
        <w:rPr>
          <w:rFonts w:ascii="Times New Roman" w:hAnsi="Times New Roman" w:cs="Times New Roman"/>
          <w:sz w:val="24"/>
          <w:szCs w:val="24"/>
          <w:lang w:val="en-US"/>
        </w:rPr>
      </w:pPr>
      <w:r w:rsidRPr="00256599">
        <w:rPr>
          <w:rFonts w:ascii="Times New Roman" w:hAnsi="Times New Roman" w:cs="Times New Roman"/>
          <w:sz w:val="24"/>
          <w:szCs w:val="24"/>
          <w:lang w:val="en-US"/>
        </w:rPr>
        <w:t xml:space="preserve">The Stick-IT model is a multi-degree of freedom system consisting of a series of lumped masses connected in series by means of nonlinear shear link elements </w:t>
      </w:r>
      <w:r w:rsidRPr="00A0230D">
        <w:rPr>
          <w:rFonts w:ascii="Times New Roman" w:hAnsi="Times New Roman" w:cs="Times New Roman"/>
          <w:sz w:val="24"/>
          <w:szCs w:val="24"/>
          <w:lang w:val="en-US"/>
        </w:rPr>
        <w:t>(Figure 1</w:t>
      </w:r>
      <w:r>
        <w:rPr>
          <w:rFonts w:ascii="Times New Roman" w:hAnsi="Times New Roman" w:cs="Times New Roman"/>
          <w:sz w:val="24"/>
          <w:szCs w:val="24"/>
          <w:lang w:val="en-US"/>
        </w:rPr>
        <w:t xml:space="preserve">) </w:t>
      </w:r>
      <w:r w:rsidRPr="00256599">
        <w:rPr>
          <w:rFonts w:ascii="Times New Roman" w:hAnsi="Times New Roman" w:cs="Times New Roman"/>
          <w:sz w:val="24"/>
          <w:szCs w:val="24"/>
          <w:lang w:val="en-US"/>
        </w:rPr>
        <w:t>that allows the prediction of the nonlinear building response in terms of Interstory Drift Ratios and Peak Floor Accelerations. Based on the analysis of a large database of Gravity load-designed buildings, Gaetani d’Aragona et al.(2020) have suitably calibrated the nonlinear shear springs (envelope curves and hysteretic rules) of the Stick-IT model to simulate the behavior of infilled RC building typologies. The model has been demonstrated to efficiently describe the nonlinear behavior and failure modes in multistory buildings properly capturing the damage concentration and evolution in each story under earthquake loadings.</w:t>
      </w:r>
    </w:p>
    <w:p w14:paraId="39585F33" w14:textId="5E3B58BD" w:rsidR="00F4472D" w:rsidRPr="00A0230D" w:rsidRDefault="00F4472D" w:rsidP="00740DB5">
      <w:pPr>
        <w:jc w:val="both"/>
        <w:rPr>
          <w:rFonts w:ascii="Times New Roman" w:hAnsi="Times New Roman" w:cs="Times New Roman"/>
          <w:sz w:val="24"/>
          <w:szCs w:val="24"/>
          <w:lang w:val="en-US"/>
        </w:rPr>
      </w:pPr>
      <w:r w:rsidRPr="00A0230D">
        <w:rPr>
          <w:rFonts w:ascii="Times New Roman" w:hAnsi="Times New Roman" w:cs="Times New Roman"/>
          <w:sz w:val="24"/>
          <w:szCs w:val="24"/>
          <w:lang w:val="en-US"/>
        </w:rPr>
        <w:t>The</w:t>
      </w:r>
      <w:r w:rsidR="00F44F96" w:rsidRPr="00A0230D">
        <w:rPr>
          <w:rFonts w:ascii="Times New Roman" w:hAnsi="Times New Roman" w:cs="Times New Roman"/>
          <w:sz w:val="24"/>
          <w:szCs w:val="24"/>
          <w:lang w:val="en-US"/>
        </w:rPr>
        <w:t xml:space="preserve"> adoption of the</w:t>
      </w:r>
      <w:r w:rsidRPr="00A0230D">
        <w:rPr>
          <w:rFonts w:ascii="Times New Roman" w:hAnsi="Times New Roman" w:cs="Times New Roman"/>
          <w:sz w:val="24"/>
          <w:szCs w:val="24"/>
          <w:lang w:val="en-US"/>
        </w:rPr>
        <w:t xml:space="preserve"> typological Stick-IT model</w:t>
      </w:r>
      <w:r w:rsidR="00740DB5" w:rsidRPr="00A0230D">
        <w:rPr>
          <w:rFonts w:ascii="Times New Roman" w:hAnsi="Times New Roman" w:cs="Times New Roman"/>
          <w:sz w:val="24"/>
          <w:szCs w:val="24"/>
          <w:lang w:val="en-US"/>
        </w:rPr>
        <w:t xml:space="preserve"> </w:t>
      </w:r>
      <w:r w:rsidR="007F55E8" w:rsidRPr="00A0230D">
        <w:rPr>
          <w:rFonts w:ascii="Times New Roman" w:hAnsi="Times New Roman" w:cs="Times New Roman"/>
          <w:sz w:val="24"/>
          <w:szCs w:val="24"/>
          <w:lang w:val="en-US"/>
        </w:rPr>
        <w:t xml:space="preserve">is </w:t>
      </w:r>
      <w:r w:rsidR="00F44F96" w:rsidRPr="00A0230D">
        <w:rPr>
          <w:rFonts w:ascii="Times New Roman" w:hAnsi="Times New Roman" w:cs="Times New Roman"/>
          <w:sz w:val="24"/>
          <w:szCs w:val="24"/>
          <w:lang w:val="en-US"/>
        </w:rPr>
        <w:t>proposed</w:t>
      </w:r>
      <w:r w:rsidRPr="00A0230D">
        <w:rPr>
          <w:rFonts w:ascii="Times New Roman" w:hAnsi="Times New Roman" w:cs="Times New Roman"/>
          <w:sz w:val="24"/>
          <w:szCs w:val="24"/>
          <w:lang w:val="en-US"/>
        </w:rPr>
        <w:t xml:space="preserve"> to represent RC infilled frame building typologies of assigned storey number and dimensions in plan</w:t>
      </w:r>
      <w:r w:rsidR="00F44F96" w:rsidRPr="00A0230D">
        <w:rPr>
          <w:rFonts w:ascii="Times New Roman" w:hAnsi="Times New Roman" w:cs="Times New Roman"/>
          <w:sz w:val="24"/>
          <w:szCs w:val="24"/>
          <w:lang w:val="en-US"/>
        </w:rPr>
        <w:t xml:space="preserve"> at the large scale. It</w:t>
      </w:r>
      <w:r w:rsidR="007F55E8" w:rsidRPr="00A0230D">
        <w:rPr>
          <w:rFonts w:ascii="Times New Roman" w:hAnsi="Times New Roman" w:cs="Times New Roman"/>
          <w:sz w:val="24"/>
          <w:szCs w:val="24"/>
          <w:lang w:val="en-US"/>
        </w:rPr>
        <w:t xml:space="preserve"> </w:t>
      </w:r>
      <w:r w:rsidRPr="00A0230D">
        <w:rPr>
          <w:rFonts w:ascii="Times New Roman" w:hAnsi="Times New Roman" w:cs="Times New Roman"/>
          <w:sz w:val="24"/>
          <w:szCs w:val="24"/>
          <w:lang w:val="en-US"/>
        </w:rPr>
        <w:t xml:space="preserve">can be defined as a function of few geometric and mechanical parameters, namely the in-plan building dimensions, the infills opening percentage and the infill elastic shear modulus. Most of such parameters can be easily retrieved for large scale studies, e.g. from rapid on-site surveys or remote sensing procedures. </w:t>
      </w:r>
    </w:p>
    <w:p w14:paraId="524EEFF5" w14:textId="77777777" w:rsidR="00F4472D" w:rsidRPr="00A0230D" w:rsidRDefault="00F4472D">
      <w:pPr>
        <w:rPr>
          <w:rFonts w:ascii="Times New Roman" w:hAnsi="Times New Roman" w:cs="Times New Roman"/>
          <w:sz w:val="24"/>
          <w:szCs w:val="24"/>
          <w:lang w:val="en-US"/>
        </w:rPr>
      </w:pPr>
    </w:p>
    <w:p w14:paraId="4C55672B" w14:textId="211F35C4" w:rsidR="00F4472D" w:rsidRPr="00A0230D" w:rsidRDefault="00BC1B01" w:rsidP="00F4472D">
      <w:pPr>
        <w:jc w:val="center"/>
        <w:rPr>
          <w:rFonts w:ascii="Times New Roman" w:hAnsi="Times New Roman" w:cs="Times New Roman"/>
          <w:sz w:val="24"/>
          <w:szCs w:val="24"/>
          <w:lang w:val="en-US"/>
        </w:rPr>
      </w:pPr>
      <w:r w:rsidRPr="00A0230D">
        <w:rPr>
          <w:noProof/>
          <w:sz w:val="20"/>
          <w:szCs w:val="20"/>
          <w:lang w:val="en-US"/>
        </w:rPr>
        <w:drawing>
          <wp:inline distT="0" distB="0" distL="0" distR="0" wp14:anchorId="6A462843" wp14:editId="18FAEEA8">
            <wp:extent cx="3692445" cy="2254250"/>
            <wp:effectExtent l="0" t="0" r="381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2280" cy="2260255"/>
                    </a:xfrm>
                    <a:prstGeom prst="rect">
                      <a:avLst/>
                    </a:prstGeom>
                    <a:noFill/>
                    <a:ln>
                      <a:noFill/>
                    </a:ln>
                  </pic:spPr>
                </pic:pic>
              </a:graphicData>
            </a:graphic>
          </wp:inline>
        </w:drawing>
      </w:r>
    </w:p>
    <w:p w14:paraId="367F22AB" w14:textId="338B65B1" w:rsidR="00740DB5" w:rsidRPr="00A0230D" w:rsidRDefault="00740DB5" w:rsidP="00F4472D">
      <w:pPr>
        <w:jc w:val="center"/>
        <w:rPr>
          <w:rFonts w:ascii="Times New Roman" w:hAnsi="Times New Roman" w:cs="Times New Roman"/>
          <w:sz w:val="20"/>
          <w:szCs w:val="20"/>
          <w:lang w:val="en-US"/>
        </w:rPr>
      </w:pPr>
      <w:r w:rsidRPr="00A0230D">
        <w:rPr>
          <w:rFonts w:ascii="Times New Roman" w:hAnsi="Times New Roman" w:cs="Times New Roman"/>
          <w:b/>
          <w:bCs/>
          <w:sz w:val="20"/>
          <w:szCs w:val="20"/>
          <w:lang w:val="en-US"/>
        </w:rPr>
        <w:t>Figure 1</w:t>
      </w:r>
      <w:r w:rsidRPr="00A0230D">
        <w:rPr>
          <w:rFonts w:ascii="Times New Roman" w:hAnsi="Times New Roman" w:cs="Times New Roman"/>
          <w:sz w:val="20"/>
          <w:szCs w:val="20"/>
          <w:lang w:val="en-US"/>
        </w:rPr>
        <w:t>: Stick-IT model</w:t>
      </w:r>
    </w:p>
    <w:p w14:paraId="246CB241" w14:textId="65D92A41" w:rsidR="00F4472D" w:rsidRPr="00A0230D" w:rsidRDefault="00F4472D" w:rsidP="007F55E8">
      <w:pPr>
        <w:jc w:val="both"/>
        <w:rPr>
          <w:rFonts w:ascii="Times New Roman" w:hAnsi="Times New Roman" w:cs="Times New Roman"/>
          <w:sz w:val="24"/>
          <w:szCs w:val="24"/>
          <w:lang w:val="en-US"/>
        </w:rPr>
      </w:pPr>
    </w:p>
    <w:p w14:paraId="048C937A" w14:textId="7D11DCFE" w:rsidR="00F4472D" w:rsidRPr="00A0230D" w:rsidRDefault="007F55E8" w:rsidP="007F55E8">
      <w:pPr>
        <w:jc w:val="both"/>
        <w:rPr>
          <w:rFonts w:ascii="Times New Roman" w:hAnsi="Times New Roman" w:cs="Times New Roman"/>
          <w:sz w:val="24"/>
          <w:szCs w:val="24"/>
          <w:lang w:val="en-US"/>
        </w:rPr>
      </w:pPr>
      <w:r w:rsidRPr="00A0230D">
        <w:rPr>
          <w:rFonts w:ascii="Times New Roman" w:hAnsi="Times New Roman" w:cs="Times New Roman"/>
          <w:sz w:val="24"/>
          <w:szCs w:val="24"/>
          <w:lang w:val="en-US"/>
        </w:rPr>
        <w:t>In this document, an example of the application for the proposed Stick-IT model is presented. A case-study building, damaged during the 2009 L’Aquila earthquake, is adopted as a reference building to show the step-by-step construction and the application of the proposed methodology. For further details about the selected building, please refer to Gaetani d’Aragona et al. 2021.</w:t>
      </w:r>
    </w:p>
    <w:p w14:paraId="315804CB" w14:textId="77777777" w:rsidR="00F44F96" w:rsidRPr="00A0230D" w:rsidRDefault="00F44F96" w:rsidP="007F55E8">
      <w:pPr>
        <w:jc w:val="both"/>
        <w:rPr>
          <w:rFonts w:ascii="Times New Roman" w:hAnsi="Times New Roman" w:cs="Times New Roman"/>
          <w:sz w:val="24"/>
          <w:szCs w:val="24"/>
          <w:lang w:val="en-US"/>
        </w:rPr>
      </w:pPr>
    </w:p>
    <w:p w14:paraId="256E6F82" w14:textId="746D3C5C" w:rsidR="00F44F96" w:rsidRPr="00EF6FE4" w:rsidRDefault="00F44F96" w:rsidP="00EF6FE4">
      <w:pPr>
        <w:pStyle w:val="Paragrafoelenco"/>
        <w:numPr>
          <w:ilvl w:val="0"/>
          <w:numId w:val="5"/>
        </w:numPr>
        <w:rPr>
          <w:rFonts w:ascii="Times New Roman" w:hAnsi="Times New Roman" w:cs="Times New Roman"/>
          <w:b/>
          <w:bCs/>
          <w:sz w:val="24"/>
          <w:szCs w:val="24"/>
          <w:lang w:val="en-US"/>
        </w:rPr>
      </w:pPr>
      <w:r w:rsidRPr="00EF6FE4">
        <w:rPr>
          <w:rFonts w:ascii="Times New Roman" w:hAnsi="Times New Roman" w:cs="Times New Roman"/>
          <w:b/>
          <w:bCs/>
          <w:sz w:val="24"/>
          <w:szCs w:val="24"/>
          <w:lang w:val="en-US"/>
        </w:rPr>
        <w:t>The Stick-IT formulation</w:t>
      </w:r>
    </w:p>
    <w:p w14:paraId="1E84659D" w14:textId="3E15DD0C" w:rsidR="00BC1B01" w:rsidRPr="00A0230D" w:rsidRDefault="00BC1B01" w:rsidP="00BC1B01">
      <w:pPr>
        <w:spacing w:after="0" w:line="240" w:lineRule="auto"/>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sz w:val="24"/>
          <w:szCs w:val="24"/>
          <w:lang w:val="en-US" w:eastAsia="it-IT"/>
        </w:rPr>
        <w:t>In Gaetani d’Aragona et al.</w:t>
      </w:r>
      <w:r w:rsidRPr="00A0230D">
        <w:rPr>
          <w:rFonts w:ascii="Times New Roman" w:eastAsia="Times New Roman" w:hAnsi="Times New Roman" w:cs="Times New Roman"/>
          <w:sz w:val="24"/>
          <w:szCs w:val="24"/>
          <w:vertAlign w:val="superscript"/>
          <w:lang w:val="en-US" w:eastAsia="it-IT"/>
        </w:rPr>
        <w:t xml:space="preserve"> </w:t>
      </w:r>
      <w:r w:rsidRPr="00A0230D">
        <w:rPr>
          <w:rFonts w:ascii="Times New Roman" w:eastAsia="Times New Roman" w:hAnsi="Times New Roman" w:cs="Times New Roman"/>
          <w:sz w:val="24"/>
          <w:szCs w:val="24"/>
          <w:lang w:val="en-US" w:eastAsia="it-IT"/>
        </w:rPr>
        <w:t>(2020)</w:t>
      </w:r>
      <w:r w:rsidRPr="00A0230D">
        <w:rPr>
          <w:rFonts w:ascii="Times New Roman" w:eastAsia="Times New Roman" w:hAnsi="Times New Roman" w:cs="Times New Roman"/>
          <w:sz w:val="24"/>
          <w:szCs w:val="24"/>
          <w:vertAlign w:val="superscript"/>
          <w:lang w:val="en-US" w:eastAsia="it-IT"/>
        </w:rPr>
        <w:t xml:space="preserve"> </w:t>
      </w:r>
      <w:r w:rsidRPr="00A0230D">
        <w:rPr>
          <w:rFonts w:ascii="Times New Roman" w:eastAsia="Times New Roman" w:hAnsi="Times New Roman" w:cs="Times New Roman"/>
          <w:sz w:val="24"/>
          <w:szCs w:val="24"/>
          <w:lang w:val="en-US" w:eastAsia="it-IT"/>
        </w:rPr>
        <w:t>the RC infilled frames building typologies are defined based on few geometric and mechanical data that can be easily retrieved via rapid on-site surveys or remote sensing procedures, namely the dimension of the building in the analyzed direction L</w:t>
      </w:r>
      <w:r w:rsidRPr="00A0230D">
        <w:rPr>
          <w:rFonts w:ascii="Times New Roman" w:eastAsia="Times New Roman" w:hAnsi="Times New Roman" w:cs="Times New Roman"/>
          <w:sz w:val="24"/>
          <w:szCs w:val="24"/>
          <w:vertAlign w:val="subscript"/>
          <w:lang w:val="en-US" w:eastAsia="it-IT"/>
        </w:rPr>
        <w:t>X</w:t>
      </w:r>
      <w:r w:rsidRPr="00A0230D">
        <w:rPr>
          <w:rFonts w:ascii="Times New Roman" w:eastAsia="Times New Roman" w:hAnsi="Times New Roman" w:cs="Times New Roman"/>
          <w:sz w:val="24"/>
          <w:szCs w:val="24"/>
          <w:lang w:val="en-US" w:eastAsia="it-IT"/>
        </w:rPr>
        <w:t xml:space="preserve"> or L</w:t>
      </w:r>
      <w:r w:rsidRPr="00A0230D">
        <w:rPr>
          <w:rFonts w:ascii="Times New Roman" w:eastAsia="Times New Roman" w:hAnsi="Times New Roman" w:cs="Times New Roman"/>
          <w:sz w:val="24"/>
          <w:szCs w:val="24"/>
          <w:vertAlign w:val="subscript"/>
          <w:lang w:val="en-US" w:eastAsia="it-IT"/>
        </w:rPr>
        <w:t>Y</w:t>
      </w:r>
      <w:r w:rsidRPr="00A0230D">
        <w:rPr>
          <w:rFonts w:ascii="Times New Roman" w:eastAsia="Times New Roman" w:hAnsi="Times New Roman" w:cs="Times New Roman"/>
          <w:sz w:val="24"/>
          <w:szCs w:val="24"/>
          <w:lang w:val="en-US" w:eastAsia="it-IT"/>
        </w:rPr>
        <w:t>, the story number n</w:t>
      </w:r>
      <w:r w:rsidRPr="00A0230D">
        <w:rPr>
          <w:rFonts w:ascii="Times New Roman" w:eastAsia="Times New Roman" w:hAnsi="Times New Roman" w:cs="Times New Roman"/>
          <w:sz w:val="24"/>
          <w:szCs w:val="24"/>
          <w:vertAlign w:val="subscript"/>
          <w:lang w:val="en-US" w:eastAsia="it-IT"/>
        </w:rPr>
        <w:t>tot</w:t>
      </w:r>
      <w:r w:rsidRPr="00A0230D">
        <w:rPr>
          <w:rFonts w:ascii="Times New Roman" w:eastAsia="Times New Roman" w:hAnsi="Times New Roman" w:cs="Times New Roman"/>
          <w:sz w:val="24"/>
          <w:szCs w:val="24"/>
          <w:lang w:val="en-US" w:eastAsia="it-IT"/>
        </w:rPr>
        <w:t xml:space="preserve">, the percentage of openings in the infills </w:t>
      </w:r>
      <w:r w:rsidRPr="00A0230D">
        <w:rPr>
          <w:rFonts w:ascii="Symbol" w:eastAsia="Times New Roman" w:hAnsi="Symbol" w:cs="Times New Roman"/>
          <w:sz w:val="24"/>
          <w:szCs w:val="24"/>
          <w:lang w:val="en-US" w:eastAsia="it-IT"/>
        </w:rPr>
        <w:t></w:t>
      </w:r>
      <w:r w:rsidRPr="00A0230D">
        <w:rPr>
          <w:rFonts w:ascii="Times New Roman" w:eastAsia="Times New Roman" w:hAnsi="Times New Roman" w:cs="Times New Roman"/>
          <w:sz w:val="24"/>
          <w:szCs w:val="24"/>
          <w:vertAlign w:val="subscript"/>
          <w:lang w:val="en-US" w:eastAsia="it-IT"/>
        </w:rPr>
        <w:t>op</w:t>
      </w:r>
      <w:r w:rsidRPr="00A0230D">
        <w:rPr>
          <w:rFonts w:ascii="Times New Roman" w:eastAsia="Times New Roman" w:hAnsi="Times New Roman" w:cs="Times New Roman"/>
          <w:sz w:val="24"/>
          <w:szCs w:val="24"/>
          <w:lang w:val="en-US" w:eastAsia="it-IT"/>
        </w:rPr>
        <w:t xml:space="preserve"> and G</w:t>
      </w:r>
      <w:r w:rsidRPr="00A0230D">
        <w:rPr>
          <w:rFonts w:ascii="Times New Roman" w:eastAsia="Times New Roman" w:hAnsi="Times New Roman" w:cs="Times New Roman"/>
          <w:sz w:val="24"/>
          <w:szCs w:val="24"/>
          <w:vertAlign w:val="subscript"/>
          <w:lang w:val="en-US" w:eastAsia="it-IT"/>
        </w:rPr>
        <w:t>w</w:t>
      </w:r>
      <w:r w:rsidRPr="00A0230D">
        <w:rPr>
          <w:rFonts w:ascii="Times New Roman" w:eastAsia="Times New Roman" w:hAnsi="Times New Roman" w:cs="Times New Roman"/>
          <w:sz w:val="24"/>
          <w:szCs w:val="24"/>
          <w:lang w:val="en-US" w:eastAsia="it-IT"/>
        </w:rPr>
        <w:t>.</w:t>
      </w:r>
    </w:p>
    <w:p w14:paraId="69389D70" w14:textId="77777777" w:rsidR="00BC1B01" w:rsidRPr="00A0230D" w:rsidRDefault="00BC1B01" w:rsidP="00BC1B01">
      <w:pPr>
        <w:spacing w:after="0" w:line="240" w:lineRule="auto"/>
        <w:jc w:val="both"/>
        <w:rPr>
          <w:rFonts w:ascii="Times New Roman" w:eastAsia="Times New Roman" w:hAnsi="Times New Roman" w:cs="Times New Roman"/>
          <w:sz w:val="24"/>
          <w:szCs w:val="24"/>
          <w:lang w:val="en-US" w:eastAsia="it-IT"/>
        </w:rPr>
      </w:pPr>
    </w:p>
    <w:p w14:paraId="00C95B74" w14:textId="77777777" w:rsidR="00BC1B01" w:rsidRPr="00A0230D" w:rsidRDefault="00BC1B01" w:rsidP="00BC1B01">
      <w:pPr>
        <w:spacing w:after="0" w:line="240" w:lineRule="auto"/>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sz w:val="24"/>
          <w:szCs w:val="24"/>
          <w:lang w:val="en-US" w:eastAsia="it-IT"/>
        </w:rPr>
        <w:t>The model parameters for envelope curves are expressed with an exponential type formulation as in Eq. (1), that expresses the generic parameter P</w:t>
      </w:r>
      <w:r w:rsidRPr="00A0230D">
        <w:rPr>
          <w:rFonts w:ascii="Times New Roman" w:eastAsia="Times New Roman" w:hAnsi="Times New Roman" w:cs="Times New Roman"/>
          <w:sz w:val="24"/>
          <w:szCs w:val="24"/>
          <w:vertAlign w:val="subscript"/>
          <w:lang w:val="en-US" w:eastAsia="it-IT"/>
        </w:rPr>
        <w:t>b,i</w:t>
      </w:r>
      <w:r w:rsidRPr="00A0230D">
        <w:rPr>
          <w:rFonts w:ascii="Times New Roman" w:eastAsia="Times New Roman" w:hAnsi="Times New Roman" w:cs="Times New Roman"/>
          <w:sz w:val="24"/>
          <w:szCs w:val="24"/>
          <w:lang w:val="en-US" w:eastAsia="it-IT"/>
        </w:rPr>
        <w:t xml:space="preserve"> of the backbone curve at the i</w:t>
      </w:r>
      <w:r w:rsidRPr="00A0230D">
        <w:rPr>
          <w:rFonts w:ascii="Times New Roman" w:eastAsia="Times New Roman" w:hAnsi="Times New Roman" w:cs="Times New Roman"/>
          <w:sz w:val="24"/>
          <w:szCs w:val="24"/>
          <w:vertAlign w:val="superscript"/>
          <w:lang w:val="en-US" w:eastAsia="it-IT"/>
        </w:rPr>
        <w:t>th</w:t>
      </w:r>
      <w:r w:rsidRPr="00A0230D">
        <w:rPr>
          <w:rFonts w:ascii="Times New Roman" w:eastAsia="Times New Roman" w:hAnsi="Times New Roman" w:cs="Times New Roman"/>
          <w:sz w:val="24"/>
          <w:szCs w:val="24"/>
          <w:lang w:val="en-US" w:eastAsia="it-IT"/>
        </w:rPr>
        <w:t xml:space="preserve"> storey:</w:t>
      </w:r>
    </w:p>
    <w:p w14:paraId="47C630E8" w14:textId="4115DA01" w:rsidR="00BC1B01" w:rsidRPr="00A0230D" w:rsidRDefault="00BC1B01" w:rsidP="00BC1B01">
      <w:pPr>
        <w:spacing w:before="120" w:after="120" w:line="240" w:lineRule="auto"/>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position w:val="-14"/>
          <w:sz w:val="20"/>
          <w:szCs w:val="20"/>
          <w:lang w:val="en-US" w:eastAsia="it-IT"/>
        </w:rPr>
        <w:object w:dxaOrig="3480" w:dyaOrig="400" w14:anchorId="20206D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15pt;height:18.25pt" o:ole="">
            <v:imagedata r:id="rId6" o:title=""/>
          </v:shape>
          <o:OLEObject Type="Embed" ProgID="Equation.DSMT4" ShapeID="_x0000_i1025" DrawAspect="Content" ObjectID="_1671662306" r:id="rId7"/>
        </w:object>
      </w:r>
      <w:r w:rsidRPr="00A0230D">
        <w:rPr>
          <w:rFonts w:ascii="Times New Roman" w:eastAsia="Times New Roman" w:hAnsi="Times New Roman" w:cs="Times New Roman"/>
          <w:sz w:val="20"/>
          <w:szCs w:val="20"/>
          <w:lang w:val="en-US" w:eastAsia="it-IT"/>
        </w:rPr>
        <w:t xml:space="preserve"> </w:t>
      </w:r>
      <w:r w:rsidRPr="00A0230D">
        <w:rPr>
          <w:rFonts w:ascii="Times New Roman" w:eastAsia="Times New Roman" w:hAnsi="Times New Roman" w:cs="Times New Roman"/>
          <w:sz w:val="20"/>
          <w:szCs w:val="20"/>
          <w:lang w:val="en-US" w:eastAsia="it-IT"/>
        </w:rPr>
        <w:tab/>
      </w:r>
      <w:r w:rsidRPr="00A0230D">
        <w:rPr>
          <w:rFonts w:ascii="Times New Roman" w:eastAsia="Times New Roman" w:hAnsi="Times New Roman" w:cs="Times New Roman"/>
          <w:sz w:val="20"/>
          <w:szCs w:val="20"/>
          <w:lang w:val="en-US" w:eastAsia="it-IT"/>
        </w:rPr>
        <w:tab/>
      </w:r>
      <w:r w:rsidRPr="00A0230D">
        <w:rPr>
          <w:rFonts w:ascii="Times New Roman" w:eastAsia="Times New Roman" w:hAnsi="Times New Roman" w:cs="Times New Roman"/>
          <w:sz w:val="20"/>
          <w:szCs w:val="20"/>
          <w:lang w:val="en-US" w:eastAsia="it-IT"/>
        </w:rPr>
        <w:tab/>
      </w:r>
      <w:r w:rsidRPr="00A0230D">
        <w:rPr>
          <w:rFonts w:ascii="Times New Roman" w:eastAsia="Times New Roman" w:hAnsi="Times New Roman" w:cs="Times New Roman"/>
          <w:sz w:val="20"/>
          <w:szCs w:val="20"/>
          <w:lang w:val="en-US" w:eastAsia="it-IT"/>
        </w:rPr>
        <w:tab/>
      </w:r>
      <w:r w:rsidR="002D2424" w:rsidRPr="00A0230D">
        <w:rPr>
          <w:rFonts w:ascii="Times New Roman" w:eastAsia="Times New Roman" w:hAnsi="Times New Roman" w:cs="Times New Roman"/>
          <w:sz w:val="20"/>
          <w:szCs w:val="20"/>
          <w:lang w:val="en-US" w:eastAsia="it-IT"/>
        </w:rPr>
        <w:tab/>
      </w:r>
      <w:r w:rsidR="002D2424" w:rsidRPr="00A0230D">
        <w:rPr>
          <w:rFonts w:ascii="Times New Roman" w:eastAsia="Times New Roman" w:hAnsi="Times New Roman" w:cs="Times New Roman"/>
          <w:sz w:val="20"/>
          <w:szCs w:val="20"/>
          <w:lang w:val="en-US" w:eastAsia="it-IT"/>
        </w:rPr>
        <w:tab/>
      </w:r>
      <w:r w:rsidRPr="00A0230D">
        <w:rPr>
          <w:rFonts w:ascii="Times New Roman" w:eastAsia="Times New Roman" w:hAnsi="Times New Roman" w:cs="Times New Roman"/>
          <w:sz w:val="20"/>
          <w:szCs w:val="20"/>
          <w:lang w:val="en-US" w:eastAsia="it-IT"/>
        </w:rPr>
        <w:tab/>
      </w:r>
      <w:r w:rsidRPr="00A0230D">
        <w:rPr>
          <w:rFonts w:ascii="Times New Roman" w:eastAsia="Times New Roman" w:hAnsi="Times New Roman" w:cs="Times New Roman"/>
          <w:sz w:val="20"/>
          <w:szCs w:val="20"/>
          <w:lang w:val="en-US" w:eastAsia="it-IT"/>
        </w:rPr>
        <w:tab/>
      </w:r>
      <w:r w:rsidRPr="00A0230D">
        <w:rPr>
          <w:rFonts w:ascii="Times New Roman" w:eastAsia="Times New Roman" w:hAnsi="Times New Roman" w:cs="Times New Roman"/>
          <w:sz w:val="20"/>
          <w:szCs w:val="20"/>
          <w:lang w:val="en-US" w:eastAsia="it-IT"/>
        </w:rPr>
        <w:tab/>
      </w:r>
      <w:r w:rsidRPr="00A0230D">
        <w:rPr>
          <w:rFonts w:ascii="Times New Roman" w:eastAsia="Times New Roman" w:hAnsi="Times New Roman" w:cs="Times New Roman"/>
          <w:sz w:val="24"/>
          <w:szCs w:val="24"/>
          <w:lang w:val="en-US" w:eastAsia="it-IT"/>
        </w:rPr>
        <w:t>(1)</w:t>
      </w:r>
    </w:p>
    <w:p w14:paraId="698A4A68" w14:textId="283E9A9D" w:rsidR="00BC1B01" w:rsidRPr="00A0230D" w:rsidRDefault="00BC1B01" w:rsidP="00BC1B01">
      <w:pPr>
        <w:spacing w:after="0" w:line="240" w:lineRule="auto"/>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sz w:val="24"/>
          <w:szCs w:val="24"/>
          <w:lang w:val="en-US" w:eastAsia="it-IT"/>
        </w:rPr>
        <w:t>In Eq. (1) L is the dimension of the building in the analyzed direction (L=L</w:t>
      </w:r>
      <w:r w:rsidRPr="00A0230D">
        <w:rPr>
          <w:rFonts w:ascii="Times New Roman" w:eastAsia="Times New Roman" w:hAnsi="Times New Roman" w:cs="Times New Roman"/>
          <w:sz w:val="24"/>
          <w:szCs w:val="24"/>
          <w:vertAlign w:val="subscript"/>
          <w:lang w:val="en-US" w:eastAsia="it-IT"/>
        </w:rPr>
        <w:t>x</w:t>
      </w:r>
      <w:r w:rsidRPr="00A0230D">
        <w:rPr>
          <w:rFonts w:ascii="Times New Roman" w:eastAsia="Times New Roman" w:hAnsi="Times New Roman" w:cs="Times New Roman"/>
          <w:sz w:val="24"/>
          <w:szCs w:val="24"/>
          <w:lang w:val="en-US" w:eastAsia="it-IT"/>
        </w:rPr>
        <w:t xml:space="preserve"> or L</w:t>
      </w:r>
      <w:r w:rsidRPr="00A0230D">
        <w:rPr>
          <w:rFonts w:ascii="Times New Roman" w:eastAsia="Times New Roman" w:hAnsi="Times New Roman" w:cs="Times New Roman"/>
          <w:sz w:val="24"/>
          <w:szCs w:val="24"/>
          <w:vertAlign w:val="subscript"/>
          <w:lang w:val="en-US" w:eastAsia="it-IT"/>
        </w:rPr>
        <w:t>y</w:t>
      </w:r>
      <w:r w:rsidRPr="00A0230D">
        <w:rPr>
          <w:rFonts w:ascii="Times New Roman" w:eastAsia="Times New Roman" w:hAnsi="Times New Roman" w:cs="Times New Roman"/>
          <w:sz w:val="24"/>
          <w:szCs w:val="24"/>
          <w:lang w:val="en-US" w:eastAsia="it-IT"/>
        </w:rPr>
        <w:t xml:space="preserve"> depending if longitudinal or transversal direction is considered), n</w:t>
      </w:r>
      <w:r w:rsidRPr="00A0230D">
        <w:rPr>
          <w:rFonts w:ascii="Times New Roman" w:eastAsia="Times New Roman" w:hAnsi="Times New Roman" w:cs="Times New Roman"/>
          <w:sz w:val="24"/>
          <w:szCs w:val="24"/>
          <w:vertAlign w:val="subscript"/>
          <w:lang w:val="en-US" w:eastAsia="it-IT"/>
        </w:rPr>
        <w:t>nsi</w:t>
      </w:r>
      <w:r w:rsidRPr="00A0230D">
        <w:rPr>
          <w:rFonts w:ascii="Times New Roman" w:eastAsia="Times New Roman" w:hAnsi="Times New Roman" w:cs="Times New Roman"/>
          <w:sz w:val="24"/>
          <w:szCs w:val="24"/>
          <w:lang w:val="en-US" w:eastAsia="it-IT"/>
        </w:rPr>
        <w:t>(=i/n</w:t>
      </w:r>
      <w:r w:rsidRPr="00A0230D">
        <w:rPr>
          <w:rFonts w:ascii="Times New Roman" w:eastAsia="Times New Roman" w:hAnsi="Times New Roman" w:cs="Times New Roman"/>
          <w:sz w:val="24"/>
          <w:szCs w:val="24"/>
          <w:vertAlign w:val="subscript"/>
          <w:lang w:val="en-US" w:eastAsia="it-IT"/>
        </w:rPr>
        <w:t>s</w:t>
      </w:r>
      <w:r w:rsidRPr="00A0230D">
        <w:rPr>
          <w:rFonts w:ascii="Times New Roman" w:eastAsia="Times New Roman" w:hAnsi="Times New Roman" w:cs="Times New Roman"/>
          <w:sz w:val="24"/>
          <w:szCs w:val="24"/>
          <w:lang w:val="en-US" w:eastAsia="it-IT"/>
        </w:rPr>
        <w:t>) is the normalized storey number for the generic i</w:t>
      </w:r>
      <w:r w:rsidRPr="00A0230D">
        <w:rPr>
          <w:rFonts w:ascii="Times New Roman" w:eastAsia="Times New Roman" w:hAnsi="Times New Roman" w:cs="Times New Roman"/>
          <w:sz w:val="24"/>
          <w:szCs w:val="24"/>
          <w:vertAlign w:val="superscript"/>
          <w:lang w:val="en-US" w:eastAsia="it-IT"/>
        </w:rPr>
        <w:t>th</w:t>
      </w:r>
      <w:r w:rsidRPr="00A0230D">
        <w:rPr>
          <w:rFonts w:ascii="Times New Roman" w:eastAsia="Times New Roman" w:hAnsi="Times New Roman" w:cs="Times New Roman"/>
          <w:sz w:val="24"/>
          <w:szCs w:val="24"/>
          <w:lang w:val="en-US" w:eastAsia="it-IT"/>
        </w:rPr>
        <w:t xml:space="preserve"> level and </w:t>
      </w:r>
      <w:r w:rsidRPr="00A0230D">
        <w:rPr>
          <w:rFonts w:ascii="Symbol" w:eastAsia="Times New Roman" w:hAnsi="Symbol" w:cs="Times New Roman"/>
          <w:sz w:val="24"/>
          <w:szCs w:val="24"/>
          <w:lang w:val="en-US" w:eastAsia="it-IT"/>
        </w:rPr>
        <w:t></w:t>
      </w:r>
      <w:r w:rsidRPr="00A0230D">
        <w:rPr>
          <w:rFonts w:ascii="Times New Roman" w:eastAsia="Times New Roman" w:hAnsi="Times New Roman" w:cs="Times New Roman"/>
          <w:sz w:val="24"/>
          <w:szCs w:val="24"/>
          <w:vertAlign w:val="subscript"/>
          <w:lang w:val="en-US" w:eastAsia="it-IT"/>
        </w:rPr>
        <w:t>op</w:t>
      </w:r>
      <w:r w:rsidRPr="00A0230D">
        <w:rPr>
          <w:rFonts w:ascii="Times New Roman" w:eastAsia="Times New Roman" w:hAnsi="Times New Roman" w:cs="Times New Roman"/>
          <w:sz w:val="24"/>
          <w:szCs w:val="24"/>
          <w:lang w:val="en-US" w:eastAsia="it-IT"/>
        </w:rPr>
        <w:t xml:space="preserve"> is the percentage of openings in the infills.</w:t>
      </w:r>
    </w:p>
    <w:p w14:paraId="04BE3FD9" w14:textId="77777777" w:rsidR="00DC611F" w:rsidRPr="00A0230D" w:rsidRDefault="00DC611F" w:rsidP="00BC1B01">
      <w:pPr>
        <w:spacing w:after="0" w:line="240" w:lineRule="auto"/>
        <w:jc w:val="both"/>
        <w:rPr>
          <w:rFonts w:ascii="Times New Roman" w:eastAsia="Times New Roman" w:hAnsi="Times New Roman" w:cs="Times New Roman"/>
          <w:sz w:val="24"/>
          <w:szCs w:val="24"/>
          <w:lang w:val="en-US" w:eastAsia="it-IT"/>
        </w:rPr>
      </w:pPr>
    </w:p>
    <w:p w14:paraId="34E3FD50" w14:textId="2979A83A" w:rsidR="002D2424" w:rsidRPr="00A0230D" w:rsidRDefault="002D2424" w:rsidP="00BC1B01">
      <w:pPr>
        <w:spacing w:after="0" w:line="240" w:lineRule="auto"/>
        <w:jc w:val="both"/>
        <w:rPr>
          <w:rFonts w:ascii="Times New Roman" w:eastAsia="Times New Roman" w:hAnsi="Times New Roman" w:cs="Times New Roman"/>
          <w:sz w:val="24"/>
          <w:szCs w:val="24"/>
          <w:lang w:val="en-US" w:eastAsia="it-IT"/>
        </w:rPr>
      </w:pPr>
    </w:p>
    <w:p w14:paraId="5A880ECB" w14:textId="32B25D74" w:rsidR="002D2424" w:rsidRPr="00A0230D" w:rsidRDefault="002D2424" w:rsidP="002D2424">
      <w:pPr>
        <w:jc w:val="center"/>
        <w:rPr>
          <w:rFonts w:ascii="Times New Roman" w:hAnsi="Times New Roman" w:cs="Times New Roman"/>
          <w:sz w:val="24"/>
          <w:szCs w:val="24"/>
          <w:lang w:val="en-US"/>
        </w:rPr>
      </w:pPr>
      <w:r w:rsidRPr="00A0230D">
        <w:rPr>
          <w:noProof/>
          <w:sz w:val="20"/>
          <w:szCs w:val="20"/>
          <w:lang w:val="en-US"/>
        </w:rPr>
        <w:drawing>
          <wp:inline distT="0" distB="0" distL="0" distR="0" wp14:anchorId="1F8167A5" wp14:editId="55591244">
            <wp:extent cx="3447007" cy="1892300"/>
            <wp:effectExtent l="0" t="0" r="127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297" cy="1893008"/>
                    </a:xfrm>
                    <a:prstGeom prst="rect">
                      <a:avLst/>
                    </a:prstGeom>
                    <a:noFill/>
                    <a:ln>
                      <a:noFill/>
                    </a:ln>
                  </pic:spPr>
                </pic:pic>
              </a:graphicData>
            </a:graphic>
          </wp:inline>
        </w:drawing>
      </w:r>
    </w:p>
    <w:p w14:paraId="30AC730A" w14:textId="015ABD23" w:rsidR="002D2424" w:rsidRPr="00A0230D" w:rsidRDefault="002D2424" w:rsidP="002D2424">
      <w:pPr>
        <w:jc w:val="center"/>
        <w:rPr>
          <w:rFonts w:ascii="Times New Roman" w:hAnsi="Times New Roman" w:cs="Times New Roman"/>
          <w:sz w:val="20"/>
          <w:szCs w:val="20"/>
          <w:lang w:val="en-US"/>
        </w:rPr>
      </w:pPr>
      <w:r w:rsidRPr="00A0230D">
        <w:rPr>
          <w:rFonts w:ascii="Times New Roman" w:hAnsi="Times New Roman" w:cs="Times New Roman"/>
          <w:b/>
          <w:bCs/>
          <w:sz w:val="20"/>
          <w:szCs w:val="20"/>
          <w:lang w:val="en-US"/>
        </w:rPr>
        <w:t>Figure 2</w:t>
      </w:r>
      <w:r w:rsidRPr="00A0230D">
        <w:rPr>
          <w:rFonts w:ascii="Times New Roman" w:hAnsi="Times New Roman" w:cs="Times New Roman"/>
          <w:sz w:val="20"/>
          <w:szCs w:val="20"/>
          <w:lang w:val="en-US"/>
        </w:rPr>
        <w:t>: Definition of Stick-IT parameters</w:t>
      </w:r>
    </w:p>
    <w:p w14:paraId="5DA27572" w14:textId="77777777" w:rsidR="00BC1B01" w:rsidRPr="00A0230D" w:rsidRDefault="00BC1B01" w:rsidP="00BC1B01">
      <w:pPr>
        <w:spacing w:after="0" w:line="240" w:lineRule="auto"/>
        <w:jc w:val="both"/>
        <w:rPr>
          <w:rFonts w:ascii="Times New Roman" w:eastAsia="Times New Roman" w:hAnsi="Times New Roman" w:cs="Times New Roman"/>
          <w:sz w:val="24"/>
          <w:szCs w:val="24"/>
          <w:lang w:val="en-US" w:eastAsia="it-IT"/>
        </w:rPr>
      </w:pPr>
    </w:p>
    <w:p w14:paraId="2712C556" w14:textId="1CD078D0" w:rsidR="00BC1B01" w:rsidRPr="00A0230D" w:rsidRDefault="00BC1B01" w:rsidP="00BC1B01">
      <w:pPr>
        <w:spacing w:after="0" w:line="240" w:lineRule="auto"/>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sz w:val="24"/>
          <w:szCs w:val="24"/>
          <w:lang w:val="en-US" w:eastAsia="it-IT"/>
        </w:rPr>
        <w:t>The coefficients to be used in Eq. (1) for each model parameter were calibrated based on a regression study performed on a large database of stick models, consisting of more than 2800 building realizations generated via a simulated design procedure. The following assumptions were adopted for the stick models database generation: a) buildings are regular both in plan and in elevation; b) approximately rectangular shape in plan (the response is analyzed in the two separate directions); c) constant inter-story height (for the database generation it was assumed equal to 3.0m); d) constant span length in each direction and e) uniform infills opening percentage along the height. The database was generated adopting typical features of existing RC buildings in Italy and accounting for possible variabilities in structural and mechanical characteristics within each building typology. For example, for a given surface area (equal to the product L</w:t>
      </w:r>
      <w:r w:rsidRPr="00A0230D">
        <w:rPr>
          <w:rFonts w:ascii="Times New Roman" w:eastAsia="Times New Roman" w:hAnsi="Times New Roman" w:cs="Times New Roman"/>
          <w:sz w:val="24"/>
          <w:szCs w:val="24"/>
          <w:vertAlign w:val="subscript"/>
          <w:lang w:val="en-US" w:eastAsia="it-IT"/>
        </w:rPr>
        <w:t>X</w:t>
      </w:r>
      <w:r w:rsidRPr="00A0230D">
        <w:rPr>
          <w:rFonts w:ascii="Times New Roman" w:eastAsia="Times New Roman" w:hAnsi="Times New Roman" w:cs="Times New Roman"/>
          <w:sz w:val="24"/>
          <w:szCs w:val="24"/>
          <w:lang w:val="en-US" w:eastAsia="it-IT"/>
        </w:rPr>
        <w:t>∙L</w:t>
      </w:r>
      <w:r w:rsidRPr="00A0230D">
        <w:rPr>
          <w:rFonts w:ascii="Times New Roman" w:eastAsia="Times New Roman" w:hAnsi="Times New Roman" w:cs="Times New Roman"/>
          <w:sz w:val="24"/>
          <w:szCs w:val="24"/>
          <w:vertAlign w:val="subscript"/>
          <w:lang w:val="en-US" w:eastAsia="it-IT"/>
        </w:rPr>
        <w:t>Y</w:t>
      </w:r>
      <w:r w:rsidRPr="00A0230D">
        <w:rPr>
          <w:rFonts w:ascii="Times New Roman" w:eastAsia="Times New Roman" w:hAnsi="Times New Roman" w:cs="Times New Roman"/>
          <w:sz w:val="24"/>
          <w:szCs w:val="24"/>
          <w:lang w:val="en-US" w:eastAsia="it-IT"/>
        </w:rPr>
        <w:t>) and in-plane aspect ratio L</w:t>
      </w:r>
      <w:r w:rsidRPr="00A0230D">
        <w:rPr>
          <w:rFonts w:ascii="Times New Roman" w:eastAsia="Times New Roman" w:hAnsi="Times New Roman" w:cs="Times New Roman"/>
          <w:sz w:val="24"/>
          <w:szCs w:val="24"/>
          <w:vertAlign w:val="subscript"/>
          <w:lang w:val="en-US" w:eastAsia="it-IT"/>
        </w:rPr>
        <w:t>X</w:t>
      </w:r>
      <w:r w:rsidRPr="00A0230D">
        <w:rPr>
          <w:rFonts w:ascii="Times New Roman" w:eastAsia="Times New Roman" w:hAnsi="Times New Roman" w:cs="Times New Roman"/>
          <w:sz w:val="24"/>
          <w:szCs w:val="24"/>
          <w:lang w:val="en-US" w:eastAsia="it-IT"/>
        </w:rPr>
        <w:t>/L</w:t>
      </w:r>
      <w:r w:rsidRPr="00A0230D">
        <w:rPr>
          <w:rFonts w:ascii="Times New Roman" w:eastAsia="Times New Roman" w:hAnsi="Times New Roman" w:cs="Times New Roman"/>
          <w:sz w:val="24"/>
          <w:szCs w:val="24"/>
          <w:vertAlign w:val="subscript"/>
          <w:lang w:val="en-US" w:eastAsia="it-IT"/>
        </w:rPr>
        <w:t>Y</w:t>
      </w:r>
      <w:r w:rsidRPr="00A0230D">
        <w:rPr>
          <w:rFonts w:ascii="Times New Roman" w:eastAsia="Times New Roman" w:hAnsi="Times New Roman" w:cs="Times New Roman"/>
          <w:sz w:val="24"/>
          <w:szCs w:val="24"/>
          <w:lang w:val="en-US" w:eastAsia="it-IT"/>
        </w:rPr>
        <w:t>, a number of possible structural configurations (i.e., different span length and number) were considered and also the material properties for concrete, steel and infills consistency were varied according to assigned probability distributions.</w:t>
      </w:r>
    </w:p>
    <w:p w14:paraId="0E2C5100" w14:textId="551EA852" w:rsidR="002D2424" w:rsidRPr="00A0230D" w:rsidRDefault="002D2424" w:rsidP="002D2424">
      <w:pPr>
        <w:jc w:val="both"/>
        <w:rPr>
          <w:rFonts w:ascii="Times New Roman" w:hAnsi="Times New Roman" w:cs="Times New Roman"/>
          <w:sz w:val="24"/>
          <w:szCs w:val="24"/>
          <w:lang w:val="en-US"/>
        </w:rPr>
      </w:pPr>
      <w:r w:rsidRPr="00A0230D">
        <w:rPr>
          <w:rFonts w:ascii="Times New Roman" w:hAnsi="Times New Roman" w:cs="Times New Roman"/>
          <w:sz w:val="24"/>
          <w:szCs w:val="24"/>
          <w:lang w:val="en-US"/>
        </w:rPr>
        <w:t>Table 1 reports the coefficients for each parameter, as well as the coefficient of determination R</w:t>
      </w:r>
      <w:r w:rsidRPr="00A0230D">
        <w:rPr>
          <w:rFonts w:ascii="Times New Roman" w:hAnsi="Times New Roman" w:cs="Times New Roman"/>
          <w:sz w:val="24"/>
          <w:szCs w:val="24"/>
          <w:vertAlign w:val="superscript"/>
          <w:lang w:val="en-US"/>
        </w:rPr>
        <w:t>2</w:t>
      </w:r>
      <w:r w:rsidRPr="00A0230D">
        <w:rPr>
          <w:rFonts w:ascii="Times New Roman" w:hAnsi="Times New Roman" w:cs="Times New Roman"/>
          <w:sz w:val="24"/>
          <w:szCs w:val="24"/>
          <w:lang w:val="en-US"/>
        </w:rPr>
        <w:t xml:space="preserve"> resulting from regression analysis. The last two columns in the table report the statistics, median and CoV (%), of the ratio of the effective backbone parameter value to the one calculated with Eq. (1).</w:t>
      </w:r>
    </w:p>
    <w:p w14:paraId="142C4807" w14:textId="77777777" w:rsidR="002D2424" w:rsidRPr="00A0230D" w:rsidRDefault="002D2424" w:rsidP="002D2424">
      <w:pPr>
        <w:jc w:val="both"/>
        <w:rPr>
          <w:rFonts w:ascii="Times New Roman" w:hAnsi="Times New Roman" w:cs="Times New Roman"/>
          <w:sz w:val="24"/>
          <w:szCs w:val="24"/>
          <w:lang w:val="en-US"/>
        </w:rPr>
      </w:pPr>
    </w:p>
    <w:p w14:paraId="552C1E4D" w14:textId="094C9290" w:rsidR="002D2424" w:rsidRPr="00A0230D" w:rsidRDefault="002D2424" w:rsidP="002D2424">
      <w:pPr>
        <w:jc w:val="both"/>
        <w:rPr>
          <w:rFonts w:ascii="Times New Roman" w:hAnsi="Times New Roman" w:cs="Times New Roman"/>
          <w:sz w:val="20"/>
          <w:szCs w:val="20"/>
          <w:lang w:val="en-US"/>
        </w:rPr>
      </w:pPr>
      <w:r w:rsidRPr="00A0230D">
        <w:rPr>
          <w:rFonts w:ascii="Times New Roman" w:hAnsi="Times New Roman" w:cs="Times New Roman"/>
          <w:b/>
          <w:bCs/>
          <w:sz w:val="20"/>
          <w:szCs w:val="20"/>
          <w:lang w:val="en-US"/>
        </w:rPr>
        <w:t>Table 1</w:t>
      </w:r>
      <w:r w:rsidRPr="00A0230D">
        <w:rPr>
          <w:rFonts w:ascii="Times New Roman" w:hAnsi="Times New Roman" w:cs="Times New Roman"/>
          <w:sz w:val="20"/>
          <w:szCs w:val="20"/>
          <w:lang w:val="en-US"/>
        </w:rPr>
        <w:t>. Coefficients to derive the parameters of backbone curve at the generic storey with Eq. (1) and statistics of effective-to-predicted values (Gaetani d’Aragona et al. 2020).</w:t>
      </w:r>
    </w:p>
    <w:tbl>
      <w:tblPr>
        <w:tblW w:w="0" w:type="auto"/>
        <w:jc w:val="center"/>
        <w:tblBorders>
          <w:top w:val="single" w:sz="12" w:space="0" w:color="000000"/>
          <w:bottom w:val="single" w:sz="12" w:space="0" w:color="000000"/>
        </w:tblBorders>
        <w:tblLook w:val="04A0" w:firstRow="1" w:lastRow="0" w:firstColumn="1" w:lastColumn="0" w:noHBand="0" w:noVBand="1"/>
      </w:tblPr>
      <w:tblGrid>
        <w:gridCol w:w="909"/>
        <w:gridCol w:w="900"/>
        <w:gridCol w:w="937"/>
        <w:gridCol w:w="906"/>
        <w:gridCol w:w="855"/>
        <w:gridCol w:w="855"/>
        <w:gridCol w:w="855"/>
        <w:gridCol w:w="855"/>
        <w:gridCol w:w="880"/>
        <w:gridCol w:w="1090"/>
      </w:tblGrid>
      <w:tr w:rsidR="002D2424" w:rsidRPr="00A0230D" w14:paraId="786609A9" w14:textId="77777777" w:rsidTr="00E95A74">
        <w:trPr>
          <w:jc w:val="center"/>
        </w:trPr>
        <w:tc>
          <w:tcPr>
            <w:tcW w:w="909" w:type="dxa"/>
            <w:tcBorders>
              <w:bottom w:val="single" w:sz="6" w:space="0" w:color="000000"/>
              <w:right w:val="single" w:sz="6" w:space="0" w:color="000000"/>
            </w:tcBorders>
            <w:shd w:val="clear" w:color="auto" w:fill="auto"/>
            <w:vAlign w:val="center"/>
          </w:tcPr>
          <w:p w14:paraId="18935DBF" w14:textId="77777777" w:rsidR="002D2424" w:rsidRPr="00A0230D" w:rsidRDefault="002D2424" w:rsidP="00E95A74">
            <w:pPr>
              <w:spacing w:before="100" w:beforeAutospacing="1" w:after="100" w:afterAutospacing="1"/>
              <w:jc w:val="center"/>
              <w:rPr>
                <w:rFonts w:ascii="Times New Roman" w:hAnsi="Times New Roman" w:cs="Times New Roman"/>
                <w:i/>
                <w:iCs/>
                <w:sz w:val="18"/>
                <w:szCs w:val="18"/>
                <w:lang w:val="en-US"/>
              </w:rPr>
            </w:pPr>
          </w:p>
        </w:tc>
        <w:tc>
          <w:tcPr>
            <w:tcW w:w="5304" w:type="dxa"/>
            <w:gridSpan w:val="6"/>
            <w:tcBorders>
              <w:bottom w:val="single" w:sz="6" w:space="0" w:color="000000"/>
            </w:tcBorders>
            <w:shd w:val="clear" w:color="auto" w:fill="auto"/>
            <w:vAlign w:val="center"/>
          </w:tcPr>
          <w:p w14:paraId="68801FD5" w14:textId="77777777" w:rsidR="002D2424" w:rsidRPr="00A0230D" w:rsidRDefault="002D2424" w:rsidP="00E95A74">
            <w:pPr>
              <w:spacing w:before="100" w:beforeAutospacing="1" w:after="100" w:afterAutospacing="1"/>
              <w:jc w:val="center"/>
              <w:rPr>
                <w:rFonts w:ascii="Times New Roman" w:hAnsi="Times New Roman" w:cs="Times New Roman"/>
                <w:i/>
                <w:iCs/>
                <w:sz w:val="18"/>
                <w:szCs w:val="18"/>
                <w:lang w:val="en-US"/>
              </w:rPr>
            </w:pPr>
            <w:r w:rsidRPr="00A0230D">
              <w:rPr>
                <w:rFonts w:ascii="Times New Roman" w:hAnsi="Times New Roman" w:cs="Times New Roman"/>
                <w:i/>
                <w:iCs/>
                <w:color w:val="000000"/>
                <w:sz w:val="18"/>
                <w:szCs w:val="18"/>
                <w:lang w:val="en-US"/>
              </w:rPr>
              <w:t>coefficients</w:t>
            </w:r>
          </w:p>
        </w:tc>
        <w:tc>
          <w:tcPr>
            <w:tcW w:w="855" w:type="dxa"/>
            <w:tcBorders>
              <w:bottom w:val="single" w:sz="6" w:space="0" w:color="000000"/>
            </w:tcBorders>
            <w:shd w:val="clear" w:color="auto" w:fill="auto"/>
            <w:vAlign w:val="center"/>
          </w:tcPr>
          <w:p w14:paraId="1652181B" w14:textId="77777777" w:rsidR="002D2424" w:rsidRPr="00A0230D" w:rsidRDefault="002D2424" w:rsidP="00E95A74">
            <w:pPr>
              <w:spacing w:before="100" w:beforeAutospacing="1" w:after="100" w:afterAutospacing="1"/>
              <w:jc w:val="center"/>
              <w:rPr>
                <w:rFonts w:ascii="Times New Roman" w:hAnsi="Times New Roman" w:cs="Times New Roman"/>
                <w:i/>
                <w:iCs/>
                <w:sz w:val="18"/>
                <w:szCs w:val="18"/>
                <w:lang w:val="en-US"/>
              </w:rPr>
            </w:pPr>
            <w:r w:rsidRPr="00A0230D">
              <w:rPr>
                <w:rFonts w:ascii="Times New Roman" w:hAnsi="Times New Roman" w:cs="Times New Roman"/>
                <w:i/>
                <w:iCs/>
                <w:color w:val="000000"/>
                <w:sz w:val="18"/>
                <w:szCs w:val="18"/>
                <w:lang w:val="en-US"/>
              </w:rPr>
              <w:t>R</w:t>
            </w:r>
            <w:r w:rsidRPr="00A0230D">
              <w:rPr>
                <w:rFonts w:ascii="Times New Roman" w:hAnsi="Times New Roman" w:cs="Times New Roman"/>
                <w:i/>
                <w:iCs/>
                <w:color w:val="000000"/>
                <w:sz w:val="18"/>
                <w:szCs w:val="18"/>
                <w:vertAlign w:val="superscript"/>
                <w:lang w:val="en-US"/>
              </w:rPr>
              <w:t>2</w:t>
            </w:r>
          </w:p>
        </w:tc>
        <w:tc>
          <w:tcPr>
            <w:tcW w:w="1970" w:type="dxa"/>
            <w:gridSpan w:val="2"/>
            <w:tcBorders>
              <w:bottom w:val="single" w:sz="6" w:space="0" w:color="000000"/>
            </w:tcBorders>
            <w:shd w:val="clear" w:color="auto" w:fill="auto"/>
            <w:vAlign w:val="center"/>
          </w:tcPr>
          <w:p w14:paraId="66738299" w14:textId="77777777" w:rsidR="002D2424" w:rsidRPr="00A0230D" w:rsidRDefault="002D2424" w:rsidP="00E95A74">
            <w:pPr>
              <w:spacing w:before="100" w:beforeAutospacing="1" w:after="100" w:afterAutospacing="1"/>
              <w:jc w:val="center"/>
              <w:rPr>
                <w:rFonts w:ascii="Times New Roman" w:hAnsi="Times New Roman" w:cs="Times New Roman"/>
                <w:i/>
                <w:iCs/>
                <w:sz w:val="18"/>
                <w:szCs w:val="18"/>
                <w:lang w:val="en-US"/>
              </w:rPr>
            </w:pPr>
            <w:r w:rsidRPr="00A0230D">
              <w:rPr>
                <w:rFonts w:ascii="Times New Roman" w:hAnsi="Times New Roman" w:cs="Times New Roman"/>
                <w:i/>
                <w:iCs/>
                <w:color w:val="000000"/>
                <w:sz w:val="18"/>
                <w:szCs w:val="18"/>
                <w:lang w:val="en-US"/>
              </w:rPr>
              <w:t>P</w:t>
            </w:r>
            <w:r w:rsidRPr="00A0230D">
              <w:rPr>
                <w:rFonts w:ascii="Times New Roman" w:hAnsi="Times New Roman" w:cs="Times New Roman"/>
                <w:i/>
                <w:iCs/>
                <w:color w:val="000000"/>
                <w:sz w:val="18"/>
                <w:szCs w:val="18"/>
                <w:vertAlign w:val="subscript"/>
                <w:lang w:val="en-US"/>
              </w:rPr>
              <w:t>b,i</w:t>
            </w:r>
            <w:r w:rsidRPr="00A0230D">
              <w:rPr>
                <w:rFonts w:ascii="Times New Roman" w:hAnsi="Times New Roman" w:cs="Times New Roman"/>
                <w:i/>
                <w:iCs/>
                <w:color w:val="000000"/>
                <w:sz w:val="18"/>
                <w:szCs w:val="18"/>
                <w:lang w:val="en-US"/>
              </w:rPr>
              <w:t>/P</w:t>
            </w:r>
            <w:r w:rsidRPr="00A0230D">
              <w:rPr>
                <w:rFonts w:ascii="Times New Roman" w:hAnsi="Times New Roman" w:cs="Times New Roman"/>
                <w:i/>
                <w:iCs/>
                <w:color w:val="000000"/>
                <w:sz w:val="18"/>
                <w:szCs w:val="18"/>
                <w:vertAlign w:val="subscript"/>
                <w:lang w:val="en-US"/>
              </w:rPr>
              <w:t>b,i,Eq(1)</w:t>
            </w:r>
          </w:p>
        </w:tc>
      </w:tr>
      <w:tr w:rsidR="002D2424" w:rsidRPr="00A0230D" w14:paraId="499E08FB" w14:textId="77777777" w:rsidTr="00E95A74">
        <w:trPr>
          <w:jc w:val="center"/>
        </w:trPr>
        <w:tc>
          <w:tcPr>
            <w:tcW w:w="909" w:type="dxa"/>
            <w:tcBorders>
              <w:right w:val="single" w:sz="6" w:space="0" w:color="000000"/>
            </w:tcBorders>
            <w:shd w:val="clear" w:color="auto" w:fill="auto"/>
            <w:vAlign w:val="center"/>
          </w:tcPr>
          <w:p w14:paraId="7D8D8FAD"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P</w:t>
            </w:r>
            <w:r w:rsidRPr="00A0230D">
              <w:rPr>
                <w:rFonts w:ascii="Times New Roman" w:hAnsi="Times New Roman" w:cs="Times New Roman"/>
                <w:color w:val="000000"/>
                <w:sz w:val="18"/>
                <w:szCs w:val="18"/>
                <w:vertAlign w:val="subscript"/>
                <w:lang w:val="en-US"/>
              </w:rPr>
              <w:t>b,i</w:t>
            </w:r>
          </w:p>
        </w:tc>
        <w:tc>
          <w:tcPr>
            <w:tcW w:w="900" w:type="dxa"/>
            <w:shd w:val="clear" w:color="auto" w:fill="auto"/>
            <w:vAlign w:val="center"/>
          </w:tcPr>
          <w:p w14:paraId="3ACDE6A5"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a</w:t>
            </w:r>
            <w:r w:rsidRPr="00A0230D">
              <w:rPr>
                <w:rFonts w:ascii="Times New Roman" w:hAnsi="Times New Roman" w:cs="Times New Roman"/>
                <w:color w:val="000000"/>
                <w:sz w:val="18"/>
                <w:szCs w:val="18"/>
                <w:vertAlign w:val="subscript"/>
                <w:lang w:val="en-US"/>
              </w:rPr>
              <w:t>1</w:t>
            </w:r>
          </w:p>
        </w:tc>
        <w:tc>
          <w:tcPr>
            <w:tcW w:w="937" w:type="dxa"/>
            <w:shd w:val="clear" w:color="auto" w:fill="auto"/>
            <w:vAlign w:val="center"/>
          </w:tcPr>
          <w:p w14:paraId="08161918"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a</w:t>
            </w:r>
            <w:r w:rsidRPr="00A0230D">
              <w:rPr>
                <w:rFonts w:ascii="Times New Roman" w:hAnsi="Times New Roman" w:cs="Times New Roman"/>
                <w:color w:val="000000"/>
                <w:sz w:val="18"/>
                <w:szCs w:val="18"/>
                <w:vertAlign w:val="subscript"/>
                <w:lang w:val="en-US"/>
              </w:rPr>
              <w:t>2</w:t>
            </w:r>
          </w:p>
        </w:tc>
        <w:tc>
          <w:tcPr>
            <w:tcW w:w="906" w:type="dxa"/>
            <w:shd w:val="clear" w:color="auto" w:fill="auto"/>
            <w:vAlign w:val="center"/>
          </w:tcPr>
          <w:p w14:paraId="52CD5654"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a</w:t>
            </w:r>
            <w:r w:rsidRPr="00A0230D">
              <w:rPr>
                <w:rFonts w:ascii="Times New Roman" w:hAnsi="Times New Roman" w:cs="Times New Roman"/>
                <w:color w:val="000000"/>
                <w:sz w:val="18"/>
                <w:szCs w:val="18"/>
                <w:vertAlign w:val="subscript"/>
                <w:lang w:val="en-US"/>
              </w:rPr>
              <w:t>3</w:t>
            </w:r>
          </w:p>
        </w:tc>
        <w:tc>
          <w:tcPr>
            <w:tcW w:w="855" w:type="dxa"/>
            <w:shd w:val="clear" w:color="auto" w:fill="auto"/>
            <w:vAlign w:val="center"/>
          </w:tcPr>
          <w:p w14:paraId="2A75BF97"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a</w:t>
            </w:r>
            <w:r w:rsidRPr="00A0230D">
              <w:rPr>
                <w:rFonts w:ascii="Times New Roman" w:hAnsi="Times New Roman" w:cs="Times New Roman"/>
                <w:color w:val="000000"/>
                <w:sz w:val="18"/>
                <w:szCs w:val="18"/>
                <w:vertAlign w:val="subscript"/>
                <w:lang w:val="en-US"/>
              </w:rPr>
              <w:t>4</w:t>
            </w:r>
          </w:p>
        </w:tc>
        <w:tc>
          <w:tcPr>
            <w:tcW w:w="855" w:type="dxa"/>
            <w:shd w:val="clear" w:color="auto" w:fill="auto"/>
            <w:vAlign w:val="center"/>
          </w:tcPr>
          <w:p w14:paraId="0243CCFD"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a</w:t>
            </w:r>
            <w:r w:rsidRPr="00A0230D">
              <w:rPr>
                <w:rFonts w:ascii="Times New Roman" w:hAnsi="Times New Roman" w:cs="Times New Roman"/>
                <w:color w:val="000000"/>
                <w:sz w:val="18"/>
                <w:szCs w:val="18"/>
                <w:vertAlign w:val="subscript"/>
                <w:lang w:val="en-US"/>
              </w:rPr>
              <w:t>5</w:t>
            </w:r>
          </w:p>
        </w:tc>
        <w:tc>
          <w:tcPr>
            <w:tcW w:w="855" w:type="dxa"/>
            <w:shd w:val="clear" w:color="auto" w:fill="auto"/>
            <w:vAlign w:val="center"/>
          </w:tcPr>
          <w:p w14:paraId="7E1BC42C"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a</w:t>
            </w:r>
            <w:r w:rsidRPr="00A0230D">
              <w:rPr>
                <w:rFonts w:ascii="Times New Roman" w:hAnsi="Times New Roman" w:cs="Times New Roman"/>
                <w:color w:val="000000"/>
                <w:sz w:val="18"/>
                <w:szCs w:val="18"/>
                <w:vertAlign w:val="subscript"/>
                <w:lang w:val="en-US"/>
              </w:rPr>
              <w:t>6</w:t>
            </w:r>
          </w:p>
        </w:tc>
        <w:tc>
          <w:tcPr>
            <w:tcW w:w="855" w:type="dxa"/>
            <w:shd w:val="clear" w:color="auto" w:fill="auto"/>
            <w:vAlign w:val="center"/>
          </w:tcPr>
          <w:p w14:paraId="0A41CA05"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p>
        </w:tc>
        <w:tc>
          <w:tcPr>
            <w:tcW w:w="880" w:type="dxa"/>
            <w:shd w:val="clear" w:color="auto" w:fill="auto"/>
            <w:vAlign w:val="center"/>
          </w:tcPr>
          <w:p w14:paraId="18EFD9F1" w14:textId="77777777" w:rsidR="002D2424" w:rsidRPr="00A0230D" w:rsidRDefault="002D2424" w:rsidP="00E95A74">
            <w:pPr>
              <w:spacing w:before="100" w:beforeAutospacing="1" w:after="100" w:afterAutospacing="1"/>
              <w:jc w:val="center"/>
              <w:rPr>
                <w:rFonts w:ascii="Symbol" w:hAnsi="Symbol" w:cs="Times New Roman"/>
                <w:sz w:val="18"/>
                <w:szCs w:val="18"/>
                <w:lang w:val="en-US"/>
              </w:rPr>
            </w:pPr>
            <w:r w:rsidRPr="00A0230D">
              <w:rPr>
                <w:rFonts w:ascii="Symbol" w:hAnsi="Symbol" w:cs="Times New Roman"/>
                <w:color w:val="000000"/>
                <w:sz w:val="18"/>
                <w:szCs w:val="18"/>
                <w:lang w:val="en-US"/>
              </w:rPr>
              <w:t></w:t>
            </w:r>
          </w:p>
        </w:tc>
        <w:tc>
          <w:tcPr>
            <w:tcW w:w="1090" w:type="dxa"/>
            <w:shd w:val="clear" w:color="auto" w:fill="auto"/>
            <w:vAlign w:val="center"/>
          </w:tcPr>
          <w:p w14:paraId="4488A7E6"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CoV (%)</w:t>
            </w:r>
          </w:p>
        </w:tc>
      </w:tr>
      <w:tr w:rsidR="002D2424" w:rsidRPr="00A0230D" w14:paraId="2AEC99FE" w14:textId="77777777" w:rsidTr="00E95A74">
        <w:trPr>
          <w:jc w:val="center"/>
        </w:trPr>
        <w:tc>
          <w:tcPr>
            <w:tcW w:w="909" w:type="dxa"/>
            <w:tcBorders>
              <w:right w:val="single" w:sz="6" w:space="0" w:color="000000"/>
            </w:tcBorders>
            <w:shd w:val="clear" w:color="auto" w:fill="auto"/>
            <w:vAlign w:val="center"/>
          </w:tcPr>
          <w:p w14:paraId="4ECB6AA3"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K</w:t>
            </w:r>
            <w:r w:rsidRPr="00A0230D">
              <w:rPr>
                <w:rFonts w:ascii="Times New Roman" w:hAnsi="Times New Roman" w:cs="Times New Roman"/>
                <w:color w:val="000000"/>
                <w:sz w:val="18"/>
                <w:szCs w:val="18"/>
                <w:vertAlign w:val="subscript"/>
                <w:lang w:val="en-US"/>
              </w:rPr>
              <w:t>1</w:t>
            </w:r>
          </w:p>
        </w:tc>
        <w:tc>
          <w:tcPr>
            <w:tcW w:w="900" w:type="dxa"/>
            <w:shd w:val="clear" w:color="auto" w:fill="auto"/>
            <w:vAlign w:val="center"/>
          </w:tcPr>
          <w:p w14:paraId="6CC6C6CE"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-3.6∙10</w:t>
            </w:r>
            <w:r w:rsidRPr="00A0230D">
              <w:rPr>
                <w:rFonts w:ascii="Times New Roman" w:hAnsi="Times New Roman" w:cs="Times New Roman"/>
                <w:color w:val="000000"/>
                <w:sz w:val="18"/>
                <w:szCs w:val="18"/>
                <w:vertAlign w:val="superscript"/>
                <w:lang w:val="en-US"/>
              </w:rPr>
              <w:t>5</w:t>
            </w:r>
          </w:p>
        </w:tc>
        <w:tc>
          <w:tcPr>
            <w:tcW w:w="937" w:type="dxa"/>
            <w:shd w:val="clear" w:color="auto" w:fill="auto"/>
            <w:vAlign w:val="center"/>
          </w:tcPr>
          <w:p w14:paraId="20C5B3A4"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920.0</w:t>
            </w:r>
          </w:p>
        </w:tc>
        <w:tc>
          <w:tcPr>
            <w:tcW w:w="906" w:type="dxa"/>
            <w:shd w:val="clear" w:color="auto" w:fill="auto"/>
            <w:vAlign w:val="center"/>
          </w:tcPr>
          <w:p w14:paraId="5B895625"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0.95</w:t>
            </w:r>
          </w:p>
        </w:tc>
        <w:tc>
          <w:tcPr>
            <w:tcW w:w="855" w:type="dxa"/>
            <w:shd w:val="clear" w:color="auto" w:fill="auto"/>
            <w:vAlign w:val="center"/>
          </w:tcPr>
          <w:p w14:paraId="3EBAB2CA"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0.69</w:t>
            </w:r>
          </w:p>
        </w:tc>
        <w:tc>
          <w:tcPr>
            <w:tcW w:w="855" w:type="dxa"/>
            <w:shd w:val="clear" w:color="auto" w:fill="auto"/>
            <w:vAlign w:val="center"/>
          </w:tcPr>
          <w:p w14:paraId="1B69D80F"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1.47</w:t>
            </w:r>
          </w:p>
        </w:tc>
        <w:tc>
          <w:tcPr>
            <w:tcW w:w="855" w:type="dxa"/>
            <w:shd w:val="clear" w:color="auto" w:fill="auto"/>
            <w:vAlign w:val="center"/>
          </w:tcPr>
          <w:p w14:paraId="469287C6"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-0.08</w:t>
            </w:r>
          </w:p>
        </w:tc>
        <w:tc>
          <w:tcPr>
            <w:tcW w:w="855" w:type="dxa"/>
            <w:shd w:val="clear" w:color="auto" w:fill="auto"/>
            <w:vAlign w:val="center"/>
          </w:tcPr>
          <w:p w14:paraId="7E6F85FA"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0.94</w:t>
            </w:r>
          </w:p>
        </w:tc>
        <w:tc>
          <w:tcPr>
            <w:tcW w:w="880" w:type="dxa"/>
            <w:shd w:val="clear" w:color="auto" w:fill="auto"/>
            <w:vAlign w:val="center"/>
          </w:tcPr>
          <w:p w14:paraId="1773B9DD"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0.98</w:t>
            </w:r>
          </w:p>
        </w:tc>
        <w:tc>
          <w:tcPr>
            <w:tcW w:w="1090" w:type="dxa"/>
            <w:shd w:val="clear" w:color="auto" w:fill="auto"/>
            <w:vAlign w:val="center"/>
          </w:tcPr>
          <w:p w14:paraId="4DAE1872"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17.6</w:t>
            </w:r>
          </w:p>
        </w:tc>
      </w:tr>
      <w:tr w:rsidR="002D2424" w:rsidRPr="00A0230D" w14:paraId="3E0B8C92" w14:textId="77777777" w:rsidTr="00E95A74">
        <w:trPr>
          <w:jc w:val="center"/>
        </w:trPr>
        <w:tc>
          <w:tcPr>
            <w:tcW w:w="909" w:type="dxa"/>
            <w:tcBorders>
              <w:right w:val="single" w:sz="6" w:space="0" w:color="000000"/>
            </w:tcBorders>
            <w:shd w:val="clear" w:color="auto" w:fill="auto"/>
            <w:vAlign w:val="center"/>
          </w:tcPr>
          <w:p w14:paraId="51DC712D"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K</w:t>
            </w:r>
            <w:r w:rsidRPr="00A0230D">
              <w:rPr>
                <w:rFonts w:ascii="Times New Roman" w:hAnsi="Times New Roman" w:cs="Times New Roman"/>
                <w:color w:val="000000"/>
                <w:sz w:val="18"/>
                <w:szCs w:val="18"/>
                <w:vertAlign w:val="subscript"/>
                <w:lang w:val="en-US"/>
              </w:rPr>
              <w:t>2</w:t>
            </w:r>
          </w:p>
        </w:tc>
        <w:tc>
          <w:tcPr>
            <w:tcW w:w="900" w:type="dxa"/>
            <w:shd w:val="clear" w:color="auto" w:fill="auto"/>
            <w:vAlign w:val="center"/>
          </w:tcPr>
          <w:p w14:paraId="10EEA544"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-8.85∙10</w:t>
            </w:r>
            <w:r w:rsidRPr="00A0230D">
              <w:rPr>
                <w:rFonts w:ascii="Times New Roman" w:hAnsi="Times New Roman" w:cs="Times New Roman"/>
                <w:color w:val="000000"/>
                <w:sz w:val="18"/>
                <w:szCs w:val="18"/>
                <w:vertAlign w:val="superscript"/>
                <w:lang w:val="en-US"/>
              </w:rPr>
              <w:t>4</w:t>
            </w:r>
          </w:p>
        </w:tc>
        <w:tc>
          <w:tcPr>
            <w:tcW w:w="937" w:type="dxa"/>
            <w:shd w:val="clear" w:color="auto" w:fill="auto"/>
            <w:vAlign w:val="center"/>
          </w:tcPr>
          <w:p w14:paraId="2E46D3FB"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1.25•10</w:t>
            </w:r>
            <w:r w:rsidRPr="00A0230D">
              <w:rPr>
                <w:rFonts w:ascii="Times New Roman" w:hAnsi="Times New Roman" w:cs="Times New Roman"/>
                <w:color w:val="000000"/>
                <w:sz w:val="18"/>
                <w:szCs w:val="18"/>
                <w:vertAlign w:val="superscript"/>
                <w:lang w:val="en-US"/>
              </w:rPr>
              <w:t>3</w:t>
            </w:r>
          </w:p>
        </w:tc>
        <w:tc>
          <w:tcPr>
            <w:tcW w:w="906" w:type="dxa"/>
            <w:shd w:val="clear" w:color="auto" w:fill="auto"/>
            <w:vAlign w:val="center"/>
          </w:tcPr>
          <w:p w14:paraId="6E3F1973"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0.97</w:t>
            </w:r>
          </w:p>
        </w:tc>
        <w:tc>
          <w:tcPr>
            <w:tcW w:w="855" w:type="dxa"/>
            <w:shd w:val="clear" w:color="auto" w:fill="auto"/>
            <w:vAlign w:val="center"/>
          </w:tcPr>
          <w:p w14:paraId="05C045BF"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0.44</w:t>
            </w:r>
          </w:p>
        </w:tc>
        <w:tc>
          <w:tcPr>
            <w:tcW w:w="855" w:type="dxa"/>
            <w:shd w:val="clear" w:color="auto" w:fill="auto"/>
            <w:vAlign w:val="center"/>
          </w:tcPr>
          <w:p w14:paraId="3C405254"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1.49</w:t>
            </w:r>
          </w:p>
        </w:tc>
        <w:tc>
          <w:tcPr>
            <w:tcW w:w="855" w:type="dxa"/>
            <w:shd w:val="clear" w:color="auto" w:fill="auto"/>
            <w:vAlign w:val="center"/>
          </w:tcPr>
          <w:p w14:paraId="0AA34539"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-0.05</w:t>
            </w:r>
          </w:p>
        </w:tc>
        <w:tc>
          <w:tcPr>
            <w:tcW w:w="855" w:type="dxa"/>
            <w:shd w:val="clear" w:color="auto" w:fill="auto"/>
            <w:vAlign w:val="center"/>
          </w:tcPr>
          <w:p w14:paraId="34A353FB"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0.92</w:t>
            </w:r>
          </w:p>
        </w:tc>
        <w:tc>
          <w:tcPr>
            <w:tcW w:w="880" w:type="dxa"/>
            <w:shd w:val="clear" w:color="auto" w:fill="auto"/>
            <w:vAlign w:val="center"/>
          </w:tcPr>
          <w:p w14:paraId="78D98777"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1.03</w:t>
            </w:r>
          </w:p>
        </w:tc>
        <w:tc>
          <w:tcPr>
            <w:tcW w:w="1090" w:type="dxa"/>
            <w:shd w:val="clear" w:color="auto" w:fill="auto"/>
            <w:vAlign w:val="center"/>
          </w:tcPr>
          <w:p w14:paraId="4C2EE4C7"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20.1</w:t>
            </w:r>
          </w:p>
        </w:tc>
      </w:tr>
      <w:tr w:rsidR="002D2424" w:rsidRPr="00A0230D" w14:paraId="7B95D04C" w14:textId="77777777" w:rsidTr="00E95A74">
        <w:trPr>
          <w:jc w:val="center"/>
        </w:trPr>
        <w:tc>
          <w:tcPr>
            <w:tcW w:w="909" w:type="dxa"/>
            <w:tcBorders>
              <w:right w:val="single" w:sz="6" w:space="0" w:color="000000"/>
            </w:tcBorders>
            <w:shd w:val="clear" w:color="auto" w:fill="auto"/>
            <w:vAlign w:val="center"/>
          </w:tcPr>
          <w:p w14:paraId="5C1C948E"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|K</w:t>
            </w:r>
            <w:r w:rsidRPr="00A0230D">
              <w:rPr>
                <w:rFonts w:ascii="Times New Roman" w:hAnsi="Times New Roman" w:cs="Times New Roman"/>
                <w:color w:val="000000"/>
                <w:sz w:val="18"/>
                <w:szCs w:val="18"/>
                <w:vertAlign w:val="subscript"/>
                <w:lang w:val="en-US"/>
              </w:rPr>
              <w:t>3</w:t>
            </w:r>
            <w:r w:rsidRPr="00A0230D">
              <w:rPr>
                <w:rFonts w:ascii="Times New Roman" w:hAnsi="Times New Roman" w:cs="Times New Roman"/>
                <w:color w:val="000000"/>
                <w:sz w:val="18"/>
                <w:szCs w:val="18"/>
                <w:lang w:val="en-US"/>
              </w:rPr>
              <w:t>|</w:t>
            </w:r>
          </w:p>
        </w:tc>
        <w:tc>
          <w:tcPr>
            <w:tcW w:w="900" w:type="dxa"/>
            <w:shd w:val="clear" w:color="auto" w:fill="auto"/>
            <w:vAlign w:val="center"/>
          </w:tcPr>
          <w:p w14:paraId="4F7BEB6B"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-1.18∙10</w:t>
            </w:r>
            <w:r w:rsidRPr="00A0230D">
              <w:rPr>
                <w:rFonts w:ascii="Times New Roman" w:hAnsi="Times New Roman" w:cs="Times New Roman"/>
                <w:color w:val="000000"/>
                <w:sz w:val="18"/>
                <w:szCs w:val="18"/>
                <w:vertAlign w:val="superscript"/>
                <w:lang w:val="en-US"/>
              </w:rPr>
              <w:t>4</w:t>
            </w:r>
          </w:p>
        </w:tc>
        <w:tc>
          <w:tcPr>
            <w:tcW w:w="937" w:type="dxa"/>
            <w:shd w:val="clear" w:color="auto" w:fill="auto"/>
            <w:vAlign w:val="center"/>
          </w:tcPr>
          <w:p w14:paraId="60034DEC"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27.0</w:t>
            </w:r>
          </w:p>
        </w:tc>
        <w:tc>
          <w:tcPr>
            <w:tcW w:w="906" w:type="dxa"/>
            <w:shd w:val="clear" w:color="auto" w:fill="auto"/>
            <w:vAlign w:val="center"/>
          </w:tcPr>
          <w:p w14:paraId="79D13FB5"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0.82</w:t>
            </w:r>
          </w:p>
        </w:tc>
        <w:tc>
          <w:tcPr>
            <w:tcW w:w="855" w:type="dxa"/>
            <w:shd w:val="clear" w:color="auto" w:fill="auto"/>
            <w:vAlign w:val="center"/>
          </w:tcPr>
          <w:p w14:paraId="6B85EEF3"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0.76</w:t>
            </w:r>
          </w:p>
        </w:tc>
        <w:tc>
          <w:tcPr>
            <w:tcW w:w="855" w:type="dxa"/>
            <w:shd w:val="clear" w:color="auto" w:fill="auto"/>
            <w:vAlign w:val="center"/>
          </w:tcPr>
          <w:p w14:paraId="0C2CC536"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1.68</w:t>
            </w:r>
          </w:p>
        </w:tc>
        <w:tc>
          <w:tcPr>
            <w:tcW w:w="855" w:type="dxa"/>
            <w:shd w:val="clear" w:color="auto" w:fill="auto"/>
            <w:vAlign w:val="center"/>
          </w:tcPr>
          <w:p w14:paraId="2C964F82"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0.04</w:t>
            </w:r>
          </w:p>
        </w:tc>
        <w:tc>
          <w:tcPr>
            <w:tcW w:w="855" w:type="dxa"/>
            <w:shd w:val="clear" w:color="auto" w:fill="auto"/>
            <w:vAlign w:val="center"/>
          </w:tcPr>
          <w:p w14:paraId="1D74EC1F"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0.96</w:t>
            </w:r>
          </w:p>
        </w:tc>
        <w:tc>
          <w:tcPr>
            <w:tcW w:w="880" w:type="dxa"/>
            <w:shd w:val="clear" w:color="auto" w:fill="auto"/>
            <w:vAlign w:val="center"/>
          </w:tcPr>
          <w:p w14:paraId="29931616"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1.07</w:t>
            </w:r>
          </w:p>
        </w:tc>
        <w:tc>
          <w:tcPr>
            <w:tcW w:w="1090" w:type="dxa"/>
            <w:shd w:val="clear" w:color="auto" w:fill="auto"/>
            <w:vAlign w:val="center"/>
          </w:tcPr>
          <w:p w14:paraId="0AC32602"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18.5</w:t>
            </w:r>
          </w:p>
        </w:tc>
      </w:tr>
      <w:tr w:rsidR="002D2424" w:rsidRPr="00A0230D" w14:paraId="13EE2498" w14:textId="77777777" w:rsidTr="00E95A74">
        <w:trPr>
          <w:jc w:val="center"/>
        </w:trPr>
        <w:tc>
          <w:tcPr>
            <w:tcW w:w="909" w:type="dxa"/>
            <w:tcBorders>
              <w:right w:val="single" w:sz="6" w:space="0" w:color="000000"/>
            </w:tcBorders>
            <w:shd w:val="clear" w:color="auto" w:fill="auto"/>
            <w:vAlign w:val="center"/>
          </w:tcPr>
          <w:p w14:paraId="3D64EEF1"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K</w:t>
            </w:r>
            <w:r w:rsidRPr="00A0230D">
              <w:rPr>
                <w:rFonts w:ascii="Times New Roman" w:hAnsi="Times New Roman" w:cs="Times New Roman"/>
                <w:color w:val="000000"/>
                <w:sz w:val="18"/>
                <w:szCs w:val="18"/>
                <w:vertAlign w:val="subscript"/>
                <w:lang w:val="en-US"/>
              </w:rPr>
              <w:t>4</w:t>
            </w:r>
          </w:p>
        </w:tc>
        <w:tc>
          <w:tcPr>
            <w:tcW w:w="900" w:type="dxa"/>
            <w:shd w:val="clear" w:color="auto" w:fill="auto"/>
            <w:vAlign w:val="center"/>
          </w:tcPr>
          <w:p w14:paraId="642F6CCA"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-4.60∙10</w:t>
            </w:r>
            <w:r w:rsidRPr="00A0230D">
              <w:rPr>
                <w:rFonts w:ascii="Times New Roman" w:hAnsi="Times New Roman" w:cs="Times New Roman"/>
                <w:color w:val="000000"/>
                <w:sz w:val="18"/>
                <w:szCs w:val="18"/>
                <w:vertAlign w:val="superscript"/>
                <w:lang w:val="en-US"/>
              </w:rPr>
              <w:t>4</w:t>
            </w:r>
          </w:p>
        </w:tc>
        <w:tc>
          <w:tcPr>
            <w:tcW w:w="937" w:type="dxa"/>
            <w:shd w:val="clear" w:color="auto" w:fill="auto"/>
            <w:vAlign w:val="center"/>
          </w:tcPr>
          <w:p w14:paraId="0A6D680A"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87.0</w:t>
            </w:r>
          </w:p>
        </w:tc>
        <w:tc>
          <w:tcPr>
            <w:tcW w:w="906" w:type="dxa"/>
            <w:shd w:val="clear" w:color="auto" w:fill="auto"/>
            <w:vAlign w:val="center"/>
          </w:tcPr>
          <w:p w14:paraId="223CF544"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0.68</w:t>
            </w:r>
          </w:p>
        </w:tc>
        <w:tc>
          <w:tcPr>
            <w:tcW w:w="855" w:type="dxa"/>
            <w:shd w:val="clear" w:color="auto" w:fill="auto"/>
            <w:vAlign w:val="center"/>
          </w:tcPr>
          <w:p w14:paraId="1799FCEF"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0.92</w:t>
            </w:r>
          </w:p>
        </w:tc>
        <w:tc>
          <w:tcPr>
            <w:tcW w:w="855" w:type="dxa"/>
            <w:shd w:val="clear" w:color="auto" w:fill="auto"/>
            <w:vAlign w:val="center"/>
          </w:tcPr>
          <w:p w14:paraId="09891E64"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2.0</w:t>
            </w:r>
          </w:p>
        </w:tc>
        <w:tc>
          <w:tcPr>
            <w:tcW w:w="855" w:type="dxa"/>
            <w:shd w:val="clear" w:color="auto" w:fill="auto"/>
            <w:vAlign w:val="center"/>
          </w:tcPr>
          <w:p w14:paraId="6C5F9354"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0.16</w:t>
            </w:r>
          </w:p>
        </w:tc>
        <w:tc>
          <w:tcPr>
            <w:tcW w:w="855" w:type="dxa"/>
            <w:shd w:val="clear" w:color="auto" w:fill="auto"/>
            <w:vAlign w:val="center"/>
          </w:tcPr>
          <w:p w14:paraId="29A3F5C7"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0.86</w:t>
            </w:r>
          </w:p>
        </w:tc>
        <w:tc>
          <w:tcPr>
            <w:tcW w:w="880" w:type="dxa"/>
            <w:shd w:val="clear" w:color="auto" w:fill="auto"/>
            <w:vAlign w:val="center"/>
          </w:tcPr>
          <w:p w14:paraId="12189B4D"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0.98</w:t>
            </w:r>
          </w:p>
        </w:tc>
        <w:tc>
          <w:tcPr>
            <w:tcW w:w="1090" w:type="dxa"/>
            <w:shd w:val="clear" w:color="auto" w:fill="auto"/>
            <w:vAlign w:val="center"/>
          </w:tcPr>
          <w:p w14:paraId="550AA1CD"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29.1</w:t>
            </w:r>
          </w:p>
        </w:tc>
      </w:tr>
      <w:tr w:rsidR="002D2424" w:rsidRPr="00A0230D" w14:paraId="367E3018" w14:textId="77777777" w:rsidTr="00E95A74">
        <w:trPr>
          <w:jc w:val="center"/>
        </w:trPr>
        <w:tc>
          <w:tcPr>
            <w:tcW w:w="909" w:type="dxa"/>
            <w:tcBorders>
              <w:right w:val="single" w:sz="6" w:space="0" w:color="000000"/>
            </w:tcBorders>
            <w:shd w:val="clear" w:color="auto" w:fill="auto"/>
            <w:vAlign w:val="center"/>
          </w:tcPr>
          <w:p w14:paraId="31FE9D02"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F</w:t>
            </w:r>
            <w:r w:rsidRPr="00A0230D">
              <w:rPr>
                <w:rFonts w:ascii="Times New Roman" w:hAnsi="Times New Roman" w:cs="Times New Roman"/>
                <w:color w:val="000000"/>
                <w:sz w:val="18"/>
                <w:szCs w:val="18"/>
                <w:vertAlign w:val="subscript"/>
                <w:lang w:val="en-US"/>
              </w:rPr>
              <w:t>cr</w:t>
            </w:r>
          </w:p>
        </w:tc>
        <w:tc>
          <w:tcPr>
            <w:tcW w:w="900" w:type="dxa"/>
            <w:shd w:val="clear" w:color="auto" w:fill="auto"/>
            <w:vAlign w:val="center"/>
          </w:tcPr>
          <w:p w14:paraId="0FDA1BA3"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-310.0</w:t>
            </w:r>
          </w:p>
        </w:tc>
        <w:tc>
          <w:tcPr>
            <w:tcW w:w="937" w:type="dxa"/>
            <w:shd w:val="clear" w:color="auto" w:fill="auto"/>
            <w:vAlign w:val="center"/>
          </w:tcPr>
          <w:p w14:paraId="3D6301C0"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0.74</w:t>
            </w:r>
          </w:p>
        </w:tc>
        <w:tc>
          <w:tcPr>
            <w:tcW w:w="906" w:type="dxa"/>
            <w:shd w:val="clear" w:color="auto" w:fill="auto"/>
            <w:vAlign w:val="center"/>
          </w:tcPr>
          <w:p w14:paraId="1A46EBCF"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0.96</w:t>
            </w:r>
          </w:p>
        </w:tc>
        <w:tc>
          <w:tcPr>
            <w:tcW w:w="855" w:type="dxa"/>
            <w:shd w:val="clear" w:color="auto" w:fill="auto"/>
            <w:vAlign w:val="center"/>
          </w:tcPr>
          <w:p w14:paraId="2DD11B7F"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0.69</w:t>
            </w:r>
          </w:p>
        </w:tc>
        <w:tc>
          <w:tcPr>
            <w:tcW w:w="855" w:type="dxa"/>
            <w:shd w:val="clear" w:color="auto" w:fill="auto"/>
            <w:vAlign w:val="center"/>
          </w:tcPr>
          <w:p w14:paraId="4A18B2EC"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1.47</w:t>
            </w:r>
          </w:p>
        </w:tc>
        <w:tc>
          <w:tcPr>
            <w:tcW w:w="855" w:type="dxa"/>
            <w:shd w:val="clear" w:color="auto" w:fill="auto"/>
            <w:vAlign w:val="center"/>
          </w:tcPr>
          <w:p w14:paraId="3094F522"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-0.08</w:t>
            </w:r>
          </w:p>
        </w:tc>
        <w:tc>
          <w:tcPr>
            <w:tcW w:w="855" w:type="dxa"/>
            <w:shd w:val="clear" w:color="auto" w:fill="auto"/>
            <w:vAlign w:val="center"/>
          </w:tcPr>
          <w:p w14:paraId="5D8CD452"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0.94</w:t>
            </w:r>
          </w:p>
        </w:tc>
        <w:tc>
          <w:tcPr>
            <w:tcW w:w="880" w:type="dxa"/>
            <w:shd w:val="clear" w:color="auto" w:fill="auto"/>
            <w:vAlign w:val="center"/>
          </w:tcPr>
          <w:p w14:paraId="7EBA25C0"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1.04</w:t>
            </w:r>
          </w:p>
        </w:tc>
        <w:tc>
          <w:tcPr>
            <w:tcW w:w="1090" w:type="dxa"/>
            <w:shd w:val="clear" w:color="auto" w:fill="auto"/>
            <w:vAlign w:val="center"/>
          </w:tcPr>
          <w:p w14:paraId="46474065"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17.1</w:t>
            </w:r>
          </w:p>
        </w:tc>
      </w:tr>
      <w:tr w:rsidR="002D2424" w:rsidRPr="00A0230D" w14:paraId="6952F057" w14:textId="77777777" w:rsidTr="002D2424">
        <w:trPr>
          <w:trHeight w:val="60"/>
          <w:jc w:val="center"/>
        </w:trPr>
        <w:tc>
          <w:tcPr>
            <w:tcW w:w="909" w:type="dxa"/>
            <w:tcBorders>
              <w:right w:val="single" w:sz="6" w:space="0" w:color="000000"/>
            </w:tcBorders>
            <w:shd w:val="clear" w:color="auto" w:fill="auto"/>
            <w:vAlign w:val="center"/>
          </w:tcPr>
          <w:p w14:paraId="2207D48C"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F</w:t>
            </w:r>
            <w:r w:rsidRPr="00A0230D">
              <w:rPr>
                <w:rFonts w:ascii="Times New Roman" w:hAnsi="Times New Roman" w:cs="Times New Roman"/>
                <w:color w:val="000000"/>
                <w:sz w:val="18"/>
                <w:szCs w:val="18"/>
                <w:vertAlign w:val="subscript"/>
                <w:lang w:val="en-US"/>
              </w:rPr>
              <w:t>max</w:t>
            </w:r>
          </w:p>
        </w:tc>
        <w:tc>
          <w:tcPr>
            <w:tcW w:w="900" w:type="dxa"/>
            <w:shd w:val="clear" w:color="auto" w:fill="auto"/>
            <w:vAlign w:val="center"/>
          </w:tcPr>
          <w:p w14:paraId="2171D1CF"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-730.0</w:t>
            </w:r>
          </w:p>
        </w:tc>
        <w:tc>
          <w:tcPr>
            <w:tcW w:w="937" w:type="dxa"/>
            <w:shd w:val="clear" w:color="auto" w:fill="auto"/>
            <w:vAlign w:val="center"/>
          </w:tcPr>
          <w:p w14:paraId="268AA899"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8.6</w:t>
            </w:r>
          </w:p>
        </w:tc>
        <w:tc>
          <w:tcPr>
            <w:tcW w:w="906" w:type="dxa"/>
            <w:shd w:val="clear" w:color="auto" w:fill="auto"/>
            <w:vAlign w:val="center"/>
          </w:tcPr>
          <w:p w14:paraId="3072CA7A"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1.07</w:t>
            </w:r>
          </w:p>
        </w:tc>
        <w:tc>
          <w:tcPr>
            <w:tcW w:w="855" w:type="dxa"/>
            <w:shd w:val="clear" w:color="auto" w:fill="auto"/>
            <w:vAlign w:val="center"/>
          </w:tcPr>
          <w:p w14:paraId="3ECE7C71"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0.39</w:t>
            </w:r>
          </w:p>
        </w:tc>
        <w:tc>
          <w:tcPr>
            <w:tcW w:w="855" w:type="dxa"/>
            <w:shd w:val="clear" w:color="auto" w:fill="auto"/>
            <w:vAlign w:val="center"/>
          </w:tcPr>
          <w:p w14:paraId="1288D7E4"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1.13</w:t>
            </w:r>
          </w:p>
        </w:tc>
        <w:tc>
          <w:tcPr>
            <w:tcW w:w="855" w:type="dxa"/>
            <w:shd w:val="clear" w:color="auto" w:fill="auto"/>
            <w:vAlign w:val="center"/>
          </w:tcPr>
          <w:p w14:paraId="26CEFB54"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-0.23</w:t>
            </w:r>
          </w:p>
        </w:tc>
        <w:tc>
          <w:tcPr>
            <w:tcW w:w="855" w:type="dxa"/>
            <w:shd w:val="clear" w:color="auto" w:fill="auto"/>
            <w:vAlign w:val="center"/>
          </w:tcPr>
          <w:p w14:paraId="6D8C9383"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0.82</w:t>
            </w:r>
          </w:p>
        </w:tc>
        <w:tc>
          <w:tcPr>
            <w:tcW w:w="880" w:type="dxa"/>
            <w:shd w:val="clear" w:color="auto" w:fill="auto"/>
            <w:vAlign w:val="center"/>
          </w:tcPr>
          <w:p w14:paraId="45040C2A"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0.98</w:t>
            </w:r>
          </w:p>
        </w:tc>
        <w:tc>
          <w:tcPr>
            <w:tcW w:w="1090" w:type="dxa"/>
            <w:shd w:val="clear" w:color="auto" w:fill="auto"/>
            <w:vAlign w:val="center"/>
          </w:tcPr>
          <w:p w14:paraId="47537F99"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27.9</w:t>
            </w:r>
          </w:p>
        </w:tc>
      </w:tr>
      <w:tr w:rsidR="002D2424" w:rsidRPr="00A0230D" w14:paraId="56D75155" w14:textId="77777777" w:rsidTr="00E95A74">
        <w:trPr>
          <w:jc w:val="center"/>
        </w:trPr>
        <w:tc>
          <w:tcPr>
            <w:tcW w:w="909" w:type="dxa"/>
            <w:tcBorders>
              <w:right w:val="single" w:sz="6" w:space="0" w:color="000000"/>
            </w:tcBorders>
            <w:shd w:val="clear" w:color="auto" w:fill="auto"/>
            <w:vAlign w:val="center"/>
          </w:tcPr>
          <w:p w14:paraId="2DDB18B1"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log(F</w:t>
            </w:r>
            <w:r w:rsidRPr="00A0230D">
              <w:rPr>
                <w:rFonts w:ascii="Times New Roman" w:hAnsi="Times New Roman" w:cs="Times New Roman"/>
                <w:color w:val="000000"/>
                <w:sz w:val="18"/>
                <w:szCs w:val="18"/>
                <w:vertAlign w:val="subscript"/>
                <w:lang w:val="en-US"/>
              </w:rPr>
              <w:t>u</w:t>
            </w:r>
            <w:r w:rsidRPr="00A0230D">
              <w:rPr>
                <w:rFonts w:ascii="Times New Roman" w:hAnsi="Times New Roman" w:cs="Times New Roman"/>
                <w:color w:val="000000"/>
                <w:sz w:val="18"/>
                <w:szCs w:val="18"/>
                <w:lang w:val="en-US"/>
              </w:rPr>
              <w:t>)</w:t>
            </w:r>
          </w:p>
        </w:tc>
        <w:tc>
          <w:tcPr>
            <w:tcW w:w="900" w:type="dxa"/>
            <w:shd w:val="clear" w:color="auto" w:fill="auto"/>
            <w:vAlign w:val="center"/>
          </w:tcPr>
          <w:p w14:paraId="494F0508"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-0.12</w:t>
            </w:r>
          </w:p>
        </w:tc>
        <w:tc>
          <w:tcPr>
            <w:tcW w:w="937" w:type="dxa"/>
            <w:shd w:val="clear" w:color="auto" w:fill="auto"/>
            <w:vAlign w:val="center"/>
          </w:tcPr>
          <w:p w14:paraId="7780EFBA"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2.35</w:t>
            </w:r>
          </w:p>
        </w:tc>
        <w:tc>
          <w:tcPr>
            <w:tcW w:w="906" w:type="dxa"/>
            <w:shd w:val="clear" w:color="auto" w:fill="auto"/>
            <w:vAlign w:val="center"/>
          </w:tcPr>
          <w:p w14:paraId="28799B06"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0.31</w:t>
            </w:r>
          </w:p>
        </w:tc>
        <w:tc>
          <w:tcPr>
            <w:tcW w:w="855" w:type="dxa"/>
            <w:shd w:val="clear" w:color="auto" w:fill="auto"/>
            <w:vAlign w:val="center"/>
          </w:tcPr>
          <w:p w14:paraId="5C3CF0BF"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w:t>
            </w:r>
          </w:p>
        </w:tc>
        <w:tc>
          <w:tcPr>
            <w:tcW w:w="855" w:type="dxa"/>
            <w:shd w:val="clear" w:color="auto" w:fill="auto"/>
            <w:vAlign w:val="center"/>
          </w:tcPr>
          <w:p w14:paraId="28ECB8BD"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w:t>
            </w:r>
          </w:p>
        </w:tc>
        <w:tc>
          <w:tcPr>
            <w:tcW w:w="855" w:type="dxa"/>
            <w:shd w:val="clear" w:color="auto" w:fill="auto"/>
            <w:vAlign w:val="center"/>
          </w:tcPr>
          <w:p w14:paraId="1C77ECF9"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-0.11</w:t>
            </w:r>
          </w:p>
        </w:tc>
        <w:tc>
          <w:tcPr>
            <w:tcW w:w="855" w:type="dxa"/>
            <w:shd w:val="clear" w:color="auto" w:fill="auto"/>
            <w:vAlign w:val="center"/>
          </w:tcPr>
          <w:p w14:paraId="3FCADCC8"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0.68</w:t>
            </w:r>
          </w:p>
        </w:tc>
        <w:tc>
          <w:tcPr>
            <w:tcW w:w="880" w:type="dxa"/>
            <w:shd w:val="clear" w:color="auto" w:fill="auto"/>
            <w:vAlign w:val="center"/>
          </w:tcPr>
          <w:p w14:paraId="6484B3B4"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0.99</w:t>
            </w:r>
          </w:p>
        </w:tc>
        <w:tc>
          <w:tcPr>
            <w:tcW w:w="1090" w:type="dxa"/>
            <w:shd w:val="clear" w:color="auto" w:fill="auto"/>
            <w:vAlign w:val="center"/>
          </w:tcPr>
          <w:p w14:paraId="51EEF26E" w14:textId="77777777" w:rsidR="002D2424" w:rsidRPr="00A0230D" w:rsidRDefault="002D2424" w:rsidP="00E95A74">
            <w:pPr>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color w:val="000000"/>
                <w:sz w:val="18"/>
                <w:szCs w:val="18"/>
                <w:lang w:val="en-US"/>
              </w:rPr>
              <w:t>8.38</w:t>
            </w:r>
          </w:p>
        </w:tc>
      </w:tr>
    </w:tbl>
    <w:p w14:paraId="34101F37" w14:textId="77777777" w:rsidR="00BC1B01" w:rsidRPr="00A0230D" w:rsidRDefault="00BC1B01" w:rsidP="00BC1B01">
      <w:pPr>
        <w:spacing w:before="120" w:after="120" w:line="240" w:lineRule="auto"/>
        <w:jc w:val="both"/>
        <w:rPr>
          <w:rFonts w:ascii="Times New Roman" w:eastAsia="Times New Roman" w:hAnsi="Times New Roman" w:cs="Times New Roman"/>
          <w:sz w:val="24"/>
          <w:szCs w:val="24"/>
          <w:lang w:val="en-US" w:eastAsia="it-IT"/>
        </w:rPr>
      </w:pPr>
    </w:p>
    <w:p w14:paraId="5EA1D232" w14:textId="6A00E0CC" w:rsidR="002D2424" w:rsidRPr="00A0230D" w:rsidRDefault="002D2424" w:rsidP="002D2424">
      <w:pPr>
        <w:spacing w:after="0" w:line="240" w:lineRule="auto"/>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sz w:val="24"/>
          <w:szCs w:val="24"/>
          <w:lang w:val="en-US" w:eastAsia="it-IT"/>
        </w:rPr>
        <w:lastRenderedPageBreak/>
        <w:t xml:space="preserve">Hence, given a building typology, the Stick-IT model is conceived so to allow taking into account the variability of possible structural/mechanical configurations within the typology, by means of a probabilistic characterization of the model parameters. To this end, the model parameters are given in terms of median and CoV (see Table 1), towards probabilistic definition of the Stick-IT model (i.e. model parameter distributions are assigned). </w:t>
      </w:r>
    </w:p>
    <w:p w14:paraId="0109A322" w14:textId="6E449FCA" w:rsidR="002D2424" w:rsidRPr="00A0230D" w:rsidRDefault="002D2424" w:rsidP="002D2424">
      <w:pPr>
        <w:spacing w:after="0" w:line="240" w:lineRule="auto"/>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sz w:val="24"/>
          <w:szCs w:val="24"/>
          <w:lang w:val="en-US" w:eastAsia="it-IT"/>
        </w:rPr>
        <w:t>Concerning the hysteretic rules, the Stick-IT was conceived to be applied adopting the Pinching4 material implemented in the Finite Element software OpenSees. The hysteretic rules for Stick-IT model were calibrated to simulate the nonlinear behavior of interstory shear springs in terms of stiffness and strength deterioration, independently from geometrical and mechanical features of the building typology. Assuming that the pinched behavior is symmetric in both the positive and the negative direction the parameters governing pinching response are reduced to 3: P</w:t>
      </w:r>
      <w:r w:rsidRPr="00A0230D">
        <w:rPr>
          <w:rFonts w:ascii="Times New Roman" w:eastAsia="Times New Roman" w:hAnsi="Times New Roman" w:cs="Times New Roman"/>
          <w:sz w:val="24"/>
          <w:szCs w:val="24"/>
          <w:vertAlign w:val="subscript"/>
          <w:lang w:val="en-US" w:eastAsia="it-IT"/>
        </w:rPr>
        <w:t>1</w:t>
      </w:r>
      <w:r w:rsidRPr="00A0230D">
        <w:rPr>
          <w:rFonts w:ascii="Times New Roman" w:eastAsia="Times New Roman" w:hAnsi="Times New Roman" w:cs="Times New Roman"/>
          <w:sz w:val="24"/>
          <w:szCs w:val="24"/>
          <w:lang w:val="en-US" w:eastAsia="it-IT"/>
        </w:rPr>
        <w:t>, P</w:t>
      </w:r>
      <w:r w:rsidRPr="00A0230D">
        <w:rPr>
          <w:rFonts w:ascii="Times New Roman" w:eastAsia="Times New Roman" w:hAnsi="Times New Roman" w:cs="Times New Roman"/>
          <w:sz w:val="24"/>
          <w:szCs w:val="24"/>
          <w:vertAlign w:val="subscript"/>
          <w:lang w:val="en-US" w:eastAsia="it-IT"/>
        </w:rPr>
        <w:t>2</w:t>
      </w:r>
      <w:r w:rsidRPr="00A0230D">
        <w:rPr>
          <w:rFonts w:ascii="Times New Roman" w:eastAsia="Times New Roman" w:hAnsi="Times New Roman" w:cs="Times New Roman"/>
          <w:sz w:val="24"/>
          <w:szCs w:val="24"/>
          <w:lang w:val="en-US" w:eastAsia="it-IT"/>
        </w:rPr>
        <w:t xml:space="preserve"> and P</w:t>
      </w:r>
      <w:r w:rsidRPr="00A0230D">
        <w:rPr>
          <w:rFonts w:ascii="Times New Roman" w:eastAsia="Times New Roman" w:hAnsi="Times New Roman" w:cs="Times New Roman"/>
          <w:sz w:val="24"/>
          <w:szCs w:val="24"/>
          <w:vertAlign w:val="subscript"/>
          <w:lang w:val="en-US" w:eastAsia="it-IT"/>
        </w:rPr>
        <w:t>3</w:t>
      </w:r>
      <w:r w:rsidRPr="00A0230D">
        <w:rPr>
          <w:rFonts w:ascii="Times New Roman" w:eastAsia="Times New Roman" w:hAnsi="Times New Roman" w:cs="Times New Roman"/>
          <w:sz w:val="24"/>
          <w:szCs w:val="24"/>
          <w:lang w:val="en-US" w:eastAsia="it-IT"/>
        </w:rPr>
        <w:t>. Also, it is assumed that the deterioration only depends on the energy-dependent terms, calculating the stiffness deterioration index as a function of the number of hysteretic cycles (n</w:t>
      </w:r>
      <w:r w:rsidRPr="00A0230D">
        <w:rPr>
          <w:rFonts w:ascii="Times New Roman" w:eastAsia="Times New Roman" w:hAnsi="Times New Roman" w:cs="Times New Roman"/>
          <w:sz w:val="24"/>
          <w:szCs w:val="24"/>
          <w:vertAlign w:val="subscript"/>
          <w:lang w:val="en-US" w:eastAsia="it-IT"/>
        </w:rPr>
        <w:t>cyc</w:t>
      </w:r>
      <w:r w:rsidRPr="00A0230D">
        <w:rPr>
          <w:rFonts w:ascii="Times New Roman" w:eastAsia="Times New Roman" w:hAnsi="Times New Roman" w:cs="Times New Roman"/>
          <w:sz w:val="24"/>
          <w:szCs w:val="24"/>
          <w:lang w:val="en-US" w:eastAsia="it-IT"/>
        </w:rPr>
        <w:t>) and considering suitable deterioration indexes for stiffness gK</w:t>
      </w:r>
      <w:r w:rsidRPr="00A0230D">
        <w:rPr>
          <w:rFonts w:ascii="Times New Roman" w:eastAsia="Times New Roman" w:hAnsi="Times New Roman" w:cs="Times New Roman"/>
          <w:sz w:val="24"/>
          <w:szCs w:val="24"/>
          <w:vertAlign w:val="subscript"/>
          <w:lang w:val="en-US" w:eastAsia="it-IT"/>
        </w:rPr>
        <w:t>2</w:t>
      </w:r>
      <w:r w:rsidRPr="00A0230D">
        <w:rPr>
          <w:rFonts w:ascii="Times New Roman" w:eastAsia="Times New Roman" w:hAnsi="Times New Roman" w:cs="Times New Roman"/>
          <w:sz w:val="24"/>
          <w:szCs w:val="24"/>
          <w:lang w:val="en-US" w:eastAsia="it-IT"/>
        </w:rPr>
        <w:t xml:space="preserve"> and gK</w:t>
      </w:r>
      <w:r w:rsidRPr="00A0230D">
        <w:rPr>
          <w:rFonts w:ascii="Times New Roman" w:eastAsia="Times New Roman" w:hAnsi="Times New Roman" w:cs="Times New Roman"/>
          <w:sz w:val="24"/>
          <w:szCs w:val="24"/>
          <w:vertAlign w:val="subscript"/>
          <w:lang w:val="en-US" w:eastAsia="it-IT"/>
        </w:rPr>
        <w:t>4</w:t>
      </w:r>
      <w:r w:rsidRPr="00A0230D">
        <w:rPr>
          <w:rFonts w:ascii="Times New Roman" w:eastAsia="Times New Roman" w:hAnsi="Times New Roman" w:cs="Times New Roman"/>
          <w:sz w:val="24"/>
          <w:szCs w:val="24"/>
          <w:lang w:val="en-US" w:eastAsia="it-IT"/>
        </w:rPr>
        <w:t xml:space="preserve"> and reloading stiffness gD</w:t>
      </w:r>
      <w:r w:rsidRPr="00A0230D">
        <w:rPr>
          <w:rFonts w:ascii="Times New Roman" w:eastAsia="Times New Roman" w:hAnsi="Times New Roman" w:cs="Times New Roman"/>
          <w:sz w:val="24"/>
          <w:szCs w:val="24"/>
          <w:vertAlign w:val="subscript"/>
          <w:lang w:val="en-US" w:eastAsia="it-IT"/>
        </w:rPr>
        <w:t>2</w:t>
      </w:r>
      <w:r w:rsidRPr="00A0230D">
        <w:rPr>
          <w:rFonts w:ascii="Times New Roman" w:eastAsia="Times New Roman" w:hAnsi="Times New Roman" w:cs="Times New Roman"/>
          <w:sz w:val="24"/>
          <w:szCs w:val="24"/>
          <w:lang w:val="en-US" w:eastAsia="it-IT"/>
        </w:rPr>
        <w:t xml:space="preserve"> and gD</w:t>
      </w:r>
      <w:r w:rsidRPr="00A0230D">
        <w:rPr>
          <w:rFonts w:ascii="Times New Roman" w:eastAsia="Times New Roman" w:hAnsi="Times New Roman" w:cs="Times New Roman"/>
          <w:sz w:val="24"/>
          <w:szCs w:val="24"/>
          <w:vertAlign w:val="subscript"/>
          <w:lang w:val="en-US" w:eastAsia="it-IT"/>
        </w:rPr>
        <w:t>4</w:t>
      </w:r>
      <w:r w:rsidRPr="00A0230D">
        <w:rPr>
          <w:rFonts w:ascii="Times New Roman" w:eastAsia="Times New Roman" w:hAnsi="Times New Roman" w:cs="Times New Roman"/>
          <w:sz w:val="24"/>
          <w:szCs w:val="24"/>
          <w:lang w:val="en-US" w:eastAsia="it-IT"/>
        </w:rPr>
        <w:t>. As example, Eq. (2) expresses the stiffness deterioration index (</w:t>
      </w:r>
      <w:r w:rsidRPr="00A0230D">
        <w:rPr>
          <w:rFonts w:ascii="Times New Roman" w:eastAsia="Times New Roman" w:hAnsi="Times New Roman" w:cs="Times New Roman"/>
          <w:i/>
          <w:iCs/>
          <w:sz w:val="24"/>
          <w:szCs w:val="24"/>
          <w:lang w:val="en-US" w:eastAsia="it-IT"/>
        </w:rPr>
        <w:t>δk</w:t>
      </w:r>
      <w:r w:rsidRPr="00A0230D">
        <w:rPr>
          <w:rFonts w:ascii="Times New Roman" w:eastAsia="Times New Roman" w:hAnsi="Times New Roman" w:cs="Times New Roman"/>
          <w:i/>
          <w:iCs/>
          <w:sz w:val="24"/>
          <w:szCs w:val="24"/>
          <w:vertAlign w:val="subscript"/>
          <w:lang w:val="en-US" w:eastAsia="it-IT"/>
        </w:rPr>
        <w:t>i</w:t>
      </w:r>
      <w:r w:rsidRPr="00A0230D">
        <w:rPr>
          <w:rFonts w:ascii="Times New Roman" w:eastAsia="Times New Roman" w:hAnsi="Times New Roman" w:cs="Times New Roman"/>
          <w:sz w:val="24"/>
          <w:szCs w:val="24"/>
          <w:lang w:val="en-US" w:eastAsia="it-IT"/>
        </w:rPr>
        <w:t>) as a function of n</w:t>
      </w:r>
      <w:r w:rsidRPr="00A0230D">
        <w:rPr>
          <w:rFonts w:ascii="Times New Roman" w:eastAsia="Times New Roman" w:hAnsi="Times New Roman" w:cs="Times New Roman"/>
          <w:sz w:val="24"/>
          <w:szCs w:val="24"/>
          <w:vertAlign w:val="subscript"/>
          <w:lang w:val="en-US" w:eastAsia="it-IT"/>
        </w:rPr>
        <w:t>cyc</w:t>
      </w:r>
      <w:r w:rsidRPr="00A0230D">
        <w:rPr>
          <w:rFonts w:ascii="Times New Roman" w:eastAsia="Times New Roman" w:hAnsi="Times New Roman" w:cs="Times New Roman"/>
          <w:sz w:val="24"/>
          <w:szCs w:val="24"/>
          <w:lang w:val="en-US" w:eastAsia="it-IT"/>
        </w:rPr>
        <w:t xml:space="preserve"> depending on two parameters gK</w:t>
      </w:r>
      <w:r w:rsidRPr="00A0230D">
        <w:rPr>
          <w:rFonts w:ascii="Times New Roman" w:eastAsia="Times New Roman" w:hAnsi="Times New Roman" w:cs="Times New Roman"/>
          <w:sz w:val="24"/>
          <w:szCs w:val="24"/>
          <w:vertAlign w:val="subscript"/>
          <w:lang w:val="en-US" w:eastAsia="it-IT"/>
        </w:rPr>
        <w:t>2</w:t>
      </w:r>
      <w:r w:rsidRPr="00A0230D">
        <w:rPr>
          <w:rFonts w:ascii="Times New Roman" w:eastAsia="Times New Roman" w:hAnsi="Times New Roman" w:cs="Times New Roman"/>
          <w:sz w:val="24"/>
          <w:szCs w:val="24"/>
          <w:lang w:val="en-US" w:eastAsia="it-IT"/>
        </w:rPr>
        <w:t xml:space="preserve"> and gK</w:t>
      </w:r>
      <w:r w:rsidRPr="00A0230D">
        <w:rPr>
          <w:rFonts w:ascii="Times New Roman" w:eastAsia="Times New Roman" w:hAnsi="Times New Roman" w:cs="Times New Roman"/>
          <w:sz w:val="24"/>
          <w:szCs w:val="24"/>
          <w:vertAlign w:val="subscript"/>
          <w:lang w:val="en-US" w:eastAsia="it-IT"/>
        </w:rPr>
        <w:t>4</w:t>
      </w:r>
      <w:r w:rsidRPr="00A0230D">
        <w:rPr>
          <w:rFonts w:ascii="Times New Roman" w:eastAsia="Times New Roman" w:hAnsi="Times New Roman" w:cs="Times New Roman"/>
          <w:sz w:val="24"/>
          <w:szCs w:val="24"/>
          <w:lang w:val="en-US" w:eastAsia="it-IT"/>
        </w:rPr>
        <w:t>:</w:t>
      </w:r>
    </w:p>
    <w:p w14:paraId="69C3F018" w14:textId="26C5FE86" w:rsidR="002D2424" w:rsidRPr="00A0230D" w:rsidRDefault="002D2424" w:rsidP="002D2424">
      <w:pPr>
        <w:autoSpaceDE w:val="0"/>
        <w:autoSpaceDN w:val="0"/>
        <w:adjustRightInd w:val="0"/>
        <w:spacing w:before="120" w:after="120" w:line="240" w:lineRule="auto"/>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position w:val="-16"/>
          <w:sz w:val="24"/>
          <w:szCs w:val="24"/>
          <w:lang w:val="en-US" w:eastAsia="it-IT"/>
        </w:rPr>
        <w:object w:dxaOrig="2500" w:dyaOrig="480" w14:anchorId="1943F1D9">
          <v:shape id="_x0000_i1026" type="#_x0000_t75" style="width:108pt;height:20.05pt" o:ole="">
            <v:imagedata r:id="rId9" o:title=""/>
          </v:shape>
          <o:OLEObject Type="Embed" ProgID="Equation.DSMT4" ShapeID="_x0000_i1026" DrawAspect="Content" ObjectID="_1671662307" r:id="rId10"/>
        </w:object>
      </w:r>
      <w:r w:rsidRPr="00A0230D">
        <w:rPr>
          <w:rFonts w:ascii="Times New Roman" w:eastAsia="Times New Roman" w:hAnsi="Times New Roman" w:cs="Times New Roman"/>
          <w:sz w:val="24"/>
          <w:szCs w:val="24"/>
          <w:lang w:val="en-US" w:eastAsia="it-IT"/>
        </w:rPr>
        <w:t xml:space="preserve"> </w:t>
      </w:r>
      <w:r w:rsidRPr="00A0230D">
        <w:rPr>
          <w:rFonts w:ascii="Times New Roman" w:eastAsia="Times New Roman" w:hAnsi="Times New Roman" w:cs="Times New Roman"/>
          <w:sz w:val="24"/>
          <w:szCs w:val="24"/>
          <w:lang w:val="en-US" w:eastAsia="it-IT"/>
        </w:rPr>
        <w:tab/>
      </w:r>
      <w:r w:rsidRPr="00A0230D">
        <w:rPr>
          <w:rFonts w:ascii="Times New Roman" w:eastAsia="Times New Roman" w:hAnsi="Times New Roman" w:cs="Times New Roman"/>
          <w:sz w:val="24"/>
          <w:szCs w:val="24"/>
          <w:lang w:val="en-US" w:eastAsia="it-IT"/>
        </w:rPr>
        <w:tab/>
      </w:r>
      <w:r w:rsidRPr="00A0230D">
        <w:rPr>
          <w:rFonts w:ascii="Times New Roman" w:eastAsia="Times New Roman" w:hAnsi="Times New Roman" w:cs="Times New Roman"/>
          <w:sz w:val="24"/>
          <w:szCs w:val="24"/>
          <w:lang w:val="en-US" w:eastAsia="it-IT"/>
        </w:rPr>
        <w:tab/>
      </w:r>
      <w:r w:rsidRPr="00A0230D">
        <w:rPr>
          <w:rFonts w:ascii="Times New Roman" w:eastAsia="Times New Roman" w:hAnsi="Times New Roman" w:cs="Times New Roman"/>
          <w:sz w:val="24"/>
          <w:szCs w:val="24"/>
          <w:lang w:val="en-US" w:eastAsia="it-IT"/>
        </w:rPr>
        <w:tab/>
      </w:r>
      <w:r w:rsidRPr="00A0230D">
        <w:rPr>
          <w:rFonts w:ascii="Times New Roman" w:eastAsia="Times New Roman" w:hAnsi="Times New Roman" w:cs="Times New Roman"/>
          <w:sz w:val="24"/>
          <w:szCs w:val="24"/>
          <w:lang w:val="en-US" w:eastAsia="it-IT"/>
        </w:rPr>
        <w:tab/>
      </w:r>
      <w:r w:rsidRPr="00A0230D">
        <w:rPr>
          <w:rFonts w:ascii="Times New Roman" w:eastAsia="Times New Roman" w:hAnsi="Times New Roman" w:cs="Times New Roman"/>
          <w:sz w:val="24"/>
          <w:szCs w:val="24"/>
          <w:lang w:val="en-US" w:eastAsia="it-IT"/>
        </w:rPr>
        <w:tab/>
      </w:r>
      <w:r w:rsidRPr="00A0230D">
        <w:rPr>
          <w:rFonts w:ascii="Times New Roman" w:eastAsia="Times New Roman" w:hAnsi="Times New Roman" w:cs="Times New Roman"/>
          <w:sz w:val="24"/>
          <w:szCs w:val="24"/>
          <w:lang w:val="en-US" w:eastAsia="it-IT"/>
        </w:rPr>
        <w:tab/>
      </w:r>
      <w:r w:rsidRPr="00A0230D">
        <w:rPr>
          <w:rFonts w:ascii="Times New Roman" w:eastAsia="Times New Roman" w:hAnsi="Times New Roman" w:cs="Times New Roman"/>
          <w:sz w:val="24"/>
          <w:szCs w:val="24"/>
          <w:lang w:val="en-US" w:eastAsia="it-IT"/>
        </w:rPr>
        <w:tab/>
      </w:r>
      <w:r w:rsidRPr="00A0230D">
        <w:rPr>
          <w:rFonts w:ascii="Times New Roman" w:eastAsia="Times New Roman" w:hAnsi="Times New Roman" w:cs="Times New Roman"/>
          <w:sz w:val="24"/>
          <w:szCs w:val="24"/>
          <w:lang w:val="en-US" w:eastAsia="it-IT"/>
        </w:rPr>
        <w:tab/>
      </w:r>
      <w:r w:rsidRPr="00A0230D">
        <w:rPr>
          <w:rFonts w:ascii="Times New Roman" w:eastAsia="Times New Roman" w:hAnsi="Times New Roman" w:cs="Times New Roman"/>
          <w:sz w:val="24"/>
          <w:szCs w:val="24"/>
          <w:lang w:val="en-US" w:eastAsia="it-IT"/>
        </w:rPr>
        <w:tab/>
        <w:t>(2)</w:t>
      </w:r>
    </w:p>
    <w:p w14:paraId="1CDEB106" w14:textId="77777777" w:rsidR="002D2424" w:rsidRPr="00A0230D" w:rsidRDefault="002D2424" w:rsidP="002D2424">
      <w:pPr>
        <w:spacing w:after="0" w:line="240" w:lineRule="auto"/>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sz w:val="24"/>
          <w:szCs w:val="24"/>
          <w:lang w:val="en-US" w:eastAsia="it-IT"/>
        </w:rPr>
        <w:t>Similar expression can be adopted for deterioration of reloading stiffness.</w:t>
      </w:r>
    </w:p>
    <w:p w14:paraId="2639EC21" w14:textId="1D0D802F" w:rsidR="002D2424" w:rsidRPr="00A0230D" w:rsidRDefault="002D2424" w:rsidP="002D2424">
      <w:pPr>
        <w:spacing w:after="0" w:line="240" w:lineRule="auto"/>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sz w:val="24"/>
          <w:szCs w:val="24"/>
          <w:lang w:val="en-US" w:eastAsia="it-IT"/>
        </w:rPr>
        <w:t>The parameters to represent the lognormal distributions of the hysteretic parameters are resumed in Table 2. gK</w:t>
      </w:r>
      <w:r w:rsidRPr="00A0230D">
        <w:rPr>
          <w:rFonts w:ascii="Times New Roman" w:eastAsia="Times New Roman" w:hAnsi="Times New Roman" w:cs="Times New Roman"/>
          <w:sz w:val="24"/>
          <w:szCs w:val="24"/>
          <w:vertAlign w:val="subscript"/>
          <w:lang w:val="en-US" w:eastAsia="it-IT"/>
        </w:rPr>
        <w:t>lim</w:t>
      </w:r>
      <w:r w:rsidRPr="00A0230D">
        <w:rPr>
          <w:rFonts w:ascii="Times New Roman" w:eastAsia="Times New Roman" w:hAnsi="Times New Roman" w:cs="Times New Roman"/>
          <w:sz w:val="24"/>
          <w:szCs w:val="24"/>
          <w:lang w:val="en-US" w:eastAsia="it-IT"/>
        </w:rPr>
        <w:t xml:space="preserve"> and gD</w:t>
      </w:r>
      <w:r w:rsidRPr="00A0230D">
        <w:rPr>
          <w:rFonts w:ascii="Times New Roman" w:eastAsia="Times New Roman" w:hAnsi="Times New Roman" w:cs="Times New Roman"/>
          <w:sz w:val="24"/>
          <w:szCs w:val="24"/>
          <w:vertAlign w:val="subscript"/>
          <w:lang w:val="en-US" w:eastAsia="it-IT"/>
        </w:rPr>
        <w:t>lim</w:t>
      </w:r>
      <w:r w:rsidRPr="00A0230D">
        <w:rPr>
          <w:rFonts w:ascii="Times New Roman" w:eastAsia="Times New Roman" w:hAnsi="Times New Roman" w:cs="Times New Roman"/>
          <w:sz w:val="24"/>
          <w:szCs w:val="24"/>
          <w:lang w:val="en-US" w:eastAsia="it-IT"/>
        </w:rPr>
        <w:t xml:space="preserve"> are assumed equal to 3.</w:t>
      </w:r>
    </w:p>
    <w:p w14:paraId="29FB3D47" w14:textId="77777777" w:rsidR="00F904F9" w:rsidRPr="00A0230D" w:rsidRDefault="00F904F9" w:rsidP="002D2424">
      <w:pPr>
        <w:spacing w:after="0" w:line="240" w:lineRule="auto"/>
        <w:jc w:val="both"/>
        <w:rPr>
          <w:rFonts w:ascii="Times New Roman" w:eastAsia="Times New Roman" w:hAnsi="Times New Roman" w:cs="Times New Roman"/>
          <w:sz w:val="24"/>
          <w:szCs w:val="24"/>
          <w:lang w:val="en-US" w:eastAsia="it-IT"/>
        </w:rPr>
      </w:pPr>
    </w:p>
    <w:p w14:paraId="24AEF38A" w14:textId="77777777" w:rsidR="002D2424" w:rsidRPr="00A0230D" w:rsidRDefault="002D2424" w:rsidP="002D2424">
      <w:pPr>
        <w:spacing w:after="0" w:line="240" w:lineRule="auto"/>
        <w:jc w:val="both"/>
        <w:rPr>
          <w:rFonts w:ascii="Times New Roman" w:eastAsia="Times New Roman" w:hAnsi="Times New Roman" w:cs="Times New Roman"/>
          <w:sz w:val="24"/>
          <w:szCs w:val="24"/>
          <w:lang w:val="en-US" w:eastAsia="it-IT"/>
        </w:rPr>
      </w:pPr>
    </w:p>
    <w:p w14:paraId="34A58FA9" w14:textId="694A58A7" w:rsidR="002D2424" w:rsidRPr="00A0230D" w:rsidRDefault="002D2424" w:rsidP="002D2424">
      <w:pPr>
        <w:spacing w:after="120"/>
        <w:jc w:val="center"/>
        <w:rPr>
          <w:rFonts w:ascii="Times New Roman" w:hAnsi="Times New Roman" w:cs="Times New Roman"/>
          <w:sz w:val="20"/>
          <w:szCs w:val="20"/>
          <w:lang w:val="en-US"/>
        </w:rPr>
      </w:pPr>
      <w:r w:rsidRPr="00A0230D">
        <w:rPr>
          <w:rFonts w:ascii="Times New Roman" w:hAnsi="Times New Roman" w:cs="Times New Roman"/>
          <w:b/>
          <w:bCs/>
          <w:color w:val="000000"/>
          <w:sz w:val="20"/>
          <w:szCs w:val="20"/>
          <w:lang w:val="en-US"/>
        </w:rPr>
        <w:t>Table 2</w:t>
      </w:r>
      <w:r w:rsidRPr="00A0230D">
        <w:rPr>
          <w:rFonts w:ascii="Times New Roman" w:hAnsi="Times New Roman" w:cs="Times New Roman"/>
          <w:color w:val="000000"/>
          <w:sz w:val="20"/>
          <w:szCs w:val="20"/>
          <w:lang w:val="en-US"/>
        </w:rPr>
        <w:t>.</w:t>
      </w:r>
      <w:r w:rsidRPr="00A0230D">
        <w:rPr>
          <w:rFonts w:ascii="Times New Roman" w:hAnsi="Times New Roman" w:cs="Times New Roman"/>
          <w:sz w:val="20"/>
          <w:szCs w:val="20"/>
          <w:lang w:val="en-US"/>
        </w:rPr>
        <w:t xml:space="preserve"> Distribution of pinching parameters and deterioration indexes (Gaetani d’Aragona et al. 2020)</w:t>
      </w:r>
      <w:r w:rsidRPr="00A0230D">
        <w:rPr>
          <w:rFonts w:ascii="Times New Roman" w:hAnsi="Times New Roman" w:cs="Times New Roman"/>
          <w:sz w:val="20"/>
          <w:szCs w:val="20"/>
          <w:vertAlign w:val="superscript"/>
          <w:lang w:val="en-US"/>
        </w:rPr>
        <w:fldChar w:fldCharType="begin"/>
      </w:r>
      <w:r w:rsidRPr="00A0230D">
        <w:rPr>
          <w:rFonts w:ascii="Times New Roman" w:hAnsi="Times New Roman" w:cs="Times New Roman"/>
          <w:sz w:val="20"/>
          <w:szCs w:val="20"/>
          <w:vertAlign w:val="superscript"/>
          <w:lang w:val="en-US"/>
        </w:rPr>
        <w:instrText xml:space="preserve"> REF _Ref43477172 \r \h  \* MERGEFORMAT </w:instrText>
      </w:r>
      <w:r w:rsidRPr="00A0230D">
        <w:rPr>
          <w:rFonts w:ascii="Times New Roman" w:hAnsi="Times New Roman" w:cs="Times New Roman"/>
          <w:sz w:val="20"/>
          <w:szCs w:val="20"/>
          <w:vertAlign w:val="superscript"/>
          <w:lang w:val="en-US"/>
        </w:rPr>
      </w:r>
      <w:r w:rsidRPr="00A0230D">
        <w:rPr>
          <w:rFonts w:ascii="Times New Roman" w:hAnsi="Times New Roman" w:cs="Times New Roman"/>
          <w:sz w:val="20"/>
          <w:szCs w:val="20"/>
          <w:vertAlign w:val="superscript"/>
          <w:lang w:val="en-US"/>
        </w:rPr>
        <w:fldChar w:fldCharType="end"/>
      </w:r>
      <w:r w:rsidRPr="00A0230D">
        <w:rPr>
          <w:rFonts w:ascii="Times New Roman" w:hAnsi="Times New Roman" w:cs="Times New Roman"/>
          <w:sz w:val="20"/>
          <w:szCs w:val="20"/>
          <w:lang w:val="en-US"/>
        </w:rPr>
        <w:t>.</w:t>
      </w:r>
    </w:p>
    <w:tbl>
      <w:tblPr>
        <w:tblW w:w="0" w:type="auto"/>
        <w:jc w:val="center"/>
        <w:tblLook w:val="04A0" w:firstRow="1" w:lastRow="0" w:firstColumn="1" w:lastColumn="0" w:noHBand="0" w:noVBand="1"/>
      </w:tblPr>
      <w:tblGrid>
        <w:gridCol w:w="1027"/>
        <w:gridCol w:w="1945"/>
        <w:gridCol w:w="851"/>
        <w:gridCol w:w="708"/>
      </w:tblGrid>
      <w:tr w:rsidR="002D2424" w:rsidRPr="00A0230D" w14:paraId="405CEAD5" w14:textId="77777777" w:rsidTr="00E95A74">
        <w:trPr>
          <w:jc w:val="center"/>
        </w:trPr>
        <w:tc>
          <w:tcPr>
            <w:tcW w:w="1027" w:type="dxa"/>
            <w:tcBorders>
              <w:top w:val="single" w:sz="12" w:space="0" w:color="auto"/>
              <w:bottom w:val="single" w:sz="12" w:space="0" w:color="auto"/>
              <w:right w:val="single" w:sz="12" w:space="0" w:color="auto"/>
            </w:tcBorders>
            <w:shd w:val="clear" w:color="auto" w:fill="auto"/>
          </w:tcPr>
          <w:p w14:paraId="4E8503D6"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Parameter</w:t>
            </w:r>
          </w:p>
        </w:tc>
        <w:tc>
          <w:tcPr>
            <w:tcW w:w="1945" w:type="dxa"/>
            <w:tcBorders>
              <w:top w:val="single" w:sz="12" w:space="0" w:color="auto"/>
              <w:left w:val="single" w:sz="12" w:space="0" w:color="auto"/>
              <w:bottom w:val="single" w:sz="12" w:space="0" w:color="auto"/>
            </w:tcBorders>
            <w:shd w:val="clear" w:color="auto" w:fill="auto"/>
          </w:tcPr>
          <w:p w14:paraId="5FF1007B"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Function (lognormal)</w:t>
            </w:r>
          </w:p>
        </w:tc>
        <w:tc>
          <w:tcPr>
            <w:tcW w:w="851" w:type="dxa"/>
            <w:tcBorders>
              <w:top w:val="single" w:sz="12" w:space="0" w:color="auto"/>
              <w:bottom w:val="single" w:sz="12" w:space="0" w:color="auto"/>
            </w:tcBorders>
            <w:shd w:val="clear" w:color="auto" w:fill="auto"/>
          </w:tcPr>
          <w:p w14:paraId="3BAC636C"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μ</w:t>
            </w:r>
          </w:p>
        </w:tc>
        <w:tc>
          <w:tcPr>
            <w:tcW w:w="708" w:type="dxa"/>
            <w:tcBorders>
              <w:top w:val="single" w:sz="12" w:space="0" w:color="auto"/>
              <w:bottom w:val="single" w:sz="12" w:space="0" w:color="auto"/>
            </w:tcBorders>
            <w:shd w:val="clear" w:color="auto" w:fill="auto"/>
          </w:tcPr>
          <w:p w14:paraId="5F6EFFEC"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β</w:t>
            </w:r>
          </w:p>
        </w:tc>
      </w:tr>
      <w:tr w:rsidR="002D2424" w:rsidRPr="00A0230D" w14:paraId="656EF9CA" w14:textId="77777777" w:rsidTr="00E95A74">
        <w:trPr>
          <w:jc w:val="center"/>
        </w:trPr>
        <w:tc>
          <w:tcPr>
            <w:tcW w:w="1027" w:type="dxa"/>
            <w:tcBorders>
              <w:top w:val="single" w:sz="12" w:space="0" w:color="auto"/>
              <w:right w:val="single" w:sz="12" w:space="0" w:color="auto"/>
            </w:tcBorders>
            <w:shd w:val="clear" w:color="auto" w:fill="auto"/>
          </w:tcPr>
          <w:p w14:paraId="47A9CF03"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P</w:t>
            </w:r>
            <w:r w:rsidRPr="00A0230D">
              <w:rPr>
                <w:rFonts w:ascii="Times New Roman" w:hAnsi="Times New Roman" w:cs="Times New Roman"/>
                <w:sz w:val="18"/>
                <w:szCs w:val="18"/>
                <w:vertAlign w:val="subscript"/>
                <w:lang w:val="en-US"/>
              </w:rPr>
              <w:t>1</w:t>
            </w:r>
          </w:p>
        </w:tc>
        <w:tc>
          <w:tcPr>
            <w:tcW w:w="1945" w:type="dxa"/>
            <w:tcBorders>
              <w:top w:val="single" w:sz="12" w:space="0" w:color="auto"/>
              <w:left w:val="single" w:sz="12" w:space="0" w:color="auto"/>
            </w:tcBorders>
            <w:shd w:val="clear" w:color="auto" w:fill="auto"/>
          </w:tcPr>
          <w:p w14:paraId="58777391"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f(x)</w:t>
            </w:r>
          </w:p>
        </w:tc>
        <w:tc>
          <w:tcPr>
            <w:tcW w:w="851" w:type="dxa"/>
            <w:tcBorders>
              <w:top w:val="single" w:sz="12" w:space="0" w:color="auto"/>
            </w:tcBorders>
            <w:shd w:val="clear" w:color="auto" w:fill="auto"/>
          </w:tcPr>
          <w:p w14:paraId="79995478"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-0.79</w:t>
            </w:r>
          </w:p>
        </w:tc>
        <w:tc>
          <w:tcPr>
            <w:tcW w:w="708" w:type="dxa"/>
            <w:tcBorders>
              <w:top w:val="single" w:sz="12" w:space="0" w:color="auto"/>
            </w:tcBorders>
            <w:shd w:val="clear" w:color="auto" w:fill="auto"/>
          </w:tcPr>
          <w:p w14:paraId="0A4A74C9"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0.10</w:t>
            </w:r>
          </w:p>
        </w:tc>
      </w:tr>
      <w:tr w:rsidR="002D2424" w:rsidRPr="00A0230D" w14:paraId="6B47565A" w14:textId="77777777" w:rsidTr="00E95A74">
        <w:trPr>
          <w:jc w:val="center"/>
        </w:trPr>
        <w:tc>
          <w:tcPr>
            <w:tcW w:w="1027" w:type="dxa"/>
            <w:tcBorders>
              <w:right w:val="single" w:sz="12" w:space="0" w:color="auto"/>
            </w:tcBorders>
            <w:shd w:val="clear" w:color="auto" w:fill="auto"/>
          </w:tcPr>
          <w:p w14:paraId="6D71B21E"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P</w:t>
            </w:r>
            <w:r w:rsidRPr="00A0230D">
              <w:rPr>
                <w:rFonts w:ascii="Times New Roman" w:hAnsi="Times New Roman" w:cs="Times New Roman"/>
                <w:sz w:val="18"/>
                <w:szCs w:val="18"/>
                <w:vertAlign w:val="subscript"/>
                <w:lang w:val="en-US"/>
              </w:rPr>
              <w:t>2</w:t>
            </w:r>
          </w:p>
        </w:tc>
        <w:tc>
          <w:tcPr>
            <w:tcW w:w="1945" w:type="dxa"/>
            <w:tcBorders>
              <w:left w:val="single" w:sz="12" w:space="0" w:color="auto"/>
            </w:tcBorders>
            <w:shd w:val="clear" w:color="auto" w:fill="auto"/>
          </w:tcPr>
          <w:p w14:paraId="3DCB0CC7"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f(x)</w:t>
            </w:r>
          </w:p>
        </w:tc>
        <w:tc>
          <w:tcPr>
            <w:tcW w:w="851" w:type="dxa"/>
            <w:shd w:val="clear" w:color="auto" w:fill="auto"/>
          </w:tcPr>
          <w:p w14:paraId="31B60D14"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-1.02</w:t>
            </w:r>
          </w:p>
        </w:tc>
        <w:tc>
          <w:tcPr>
            <w:tcW w:w="708" w:type="dxa"/>
            <w:shd w:val="clear" w:color="auto" w:fill="auto"/>
          </w:tcPr>
          <w:p w14:paraId="3020897D"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0.10</w:t>
            </w:r>
          </w:p>
        </w:tc>
      </w:tr>
      <w:tr w:rsidR="002D2424" w:rsidRPr="00A0230D" w14:paraId="7E0A4B43" w14:textId="77777777" w:rsidTr="00E95A74">
        <w:trPr>
          <w:jc w:val="center"/>
        </w:trPr>
        <w:tc>
          <w:tcPr>
            <w:tcW w:w="1027" w:type="dxa"/>
            <w:tcBorders>
              <w:right w:val="single" w:sz="12" w:space="0" w:color="auto"/>
            </w:tcBorders>
            <w:shd w:val="clear" w:color="auto" w:fill="auto"/>
          </w:tcPr>
          <w:p w14:paraId="2AC8A1A6"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P</w:t>
            </w:r>
            <w:r w:rsidRPr="00A0230D">
              <w:rPr>
                <w:rFonts w:ascii="Times New Roman" w:hAnsi="Times New Roman" w:cs="Times New Roman"/>
                <w:sz w:val="18"/>
                <w:szCs w:val="18"/>
                <w:vertAlign w:val="subscript"/>
                <w:lang w:val="en-US"/>
              </w:rPr>
              <w:t>3</w:t>
            </w:r>
          </w:p>
        </w:tc>
        <w:tc>
          <w:tcPr>
            <w:tcW w:w="1945" w:type="dxa"/>
            <w:tcBorders>
              <w:left w:val="single" w:sz="12" w:space="0" w:color="auto"/>
            </w:tcBorders>
            <w:shd w:val="clear" w:color="auto" w:fill="auto"/>
          </w:tcPr>
          <w:p w14:paraId="6DEE26F5"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f '(x)=0.25+f (x)</w:t>
            </w:r>
          </w:p>
        </w:tc>
        <w:tc>
          <w:tcPr>
            <w:tcW w:w="851" w:type="dxa"/>
            <w:shd w:val="clear" w:color="auto" w:fill="auto"/>
          </w:tcPr>
          <w:p w14:paraId="6459740C"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-1.84</w:t>
            </w:r>
            <w:r w:rsidRPr="00A0230D">
              <w:rPr>
                <w:rFonts w:ascii="Times New Roman" w:hAnsi="Times New Roman" w:cs="Times New Roman"/>
                <w:sz w:val="18"/>
                <w:szCs w:val="18"/>
                <w:vertAlign w:val="superscript"/>
                <w:lang w:val="en-US"/>
              </w:rPr>
              <w:t>*</w:t>
            </w:r>
          </w:p>
        </w:tc>
        <w:tc>
          <w:tcPr>
            <w:tcW w:w="708" w:type="dxa"/>
            <w:shd w:val="clear" w:color="auto" w:fill="auto"/>
          </w:tcPr>
          <w:p w14:paraId="56C5D1B1"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0.25</w:t>
            </w:r>
            <w:r w:rsidRPr="00A0230D">
              <w:rPr>
                <w:rFonts w:ascii="Times New Roman" w:hAnsi="Times New Roman" w:cs="Times New Roman"/>
                <w:sz w:val="18"/>
                <w:szCs w:val="18"/>
                <w:vertAlign w:val="superscript"/>
                <w:lang w:val="en-US"/>
              </w:rPr>
              <w:t>*</w:t>
            </w:r>
          </w:p>
        </w:tc>
      </w:tr>
      <w:tr w:rsidR="002D2424" w:rsidRPr="00A0230D" w14:paraId="0F9A00C5" w14:textId="77777777" w:rsidTr="00E95A74">
        <w:trPr>
          <w:jc w:val="center"/>
        </w:trPr>
        <w:tc>
          <w:tcPr>
            <w:tcW w:w="1027" w:type="dxa"/>
            <w:tcBorders>
              <w:right w:val="single" w:sz="12" w:space="0" w:color="auto"/>
            </w:tcBorders>
            <w:shd w:val="clear" w:color="auto" w:fill="auto"/>
          </w:tcPr>
          <w:p w14:paraId="6BF652FB"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gK</w:t>
            </w:r>
            <w:r w:rsidRPr="00A0230D">
              <w:rPr>
                <w:rFonts w:ascii="Times New Roman" w:hAnsi="Times New Roman" w:cs="Times New Roman"/>
                <w:sz w:val="18"/>
                <w:szCs w:val="18"/>
                <w:vertAlign w:val="subscript"/>
                <w:lang w:val="en-US"/>
              </w:rPr>
              <w:t>2</w:t>
            </w:r>
          </w:p>
        </w:tc>
        <w:tc>
          <w:tcPr>
            <w:tcW w:w="1945" w:type="dxa"/>
            <w:tcBorders>
              <w:left w:val="single" w:sz="12" w:space="0" w:color="auto"/>
            </w:tcBorders>
            <w:shd w:val="clear" w:color="auto" w:fill="auto"/>
          </w:tcPr>
          <w:p w14:paraId="63DA5AF2"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f(x)</w:t>
            </w:r>
          </w:p>
        </w:tc>
        <w:tc>
          <w:tcPr>
            <w:tcW w:w="851" w:type="dxa"/>
            <w:shd w:val="clear" w:color="auto" w:fill="auto"/>
          </w:tcPr>
          <w:p w14:paraId="4ADFE82E"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-2.63</w:t>
            </w:r>
          </w:p>
        </w:tc>
        <w:tc>
          <w:tcPr>
            <w:tcW w:w="708" w:type="dxa"/>
            <w:shd w:val="clear" w:color="auto" w:fill="auto"/>
          </w:tcPr>
          <w:p w14:paraId="0ADB06A1"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0.21</w:t>
            </w:r>
          </w:p>
        </w:tc>
      </w:tr>
      <w:tr w:rsidR="002D2424" w:rsidRPr="00A0230D" w14:paraId="6EDEFC3E" w14:textId="77777777" w:rsidTr="00E95A74">
        <w:trPr>
          <w:jc w:val="center"/>
        </w:trPr>
        <w:tc>
          <w:tcPr>
            <w:tcW w:w="1027" w:type="dxa"/>
            <w:tcBorders>
              <w:right w:val="single" w:sz="12" w:space="0" w:color="auto"/>
            </w:tcBorders>
            <w:shd w:val="clear" w:color="auto" w:fill="auto"/>
          </w:tcPr>
          <w:p w14:paraId="221C3479"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gK</w:t>
            </w:r>
            <w:r w:rsidRPr="00A0230D">
              <w:rPr>
                <w:rFonts w:ascii="Times New Roman" w:hAnsi="Times New Roman" w:cs="Times New Roman"/>
                <w:sz w:val="18"/>
                <w:szCs w:val="18"/>
                <w:vertAlign w:val="subscript"/>
                <w:lang w:val="en-US"/>
              </w:rPr>
              <w:t>4</w:t>
            </w:r>
          </w:p>
        </w:tc>
        <w:tc>
          <w:tcPr>
            <w:tcW w:w="1945" w:type="dxa"/>
            <w:tcBorders>
              <w:left w:val="single" w:sz="12" w:space="0" w:color="auto"/>
            </w:tcBorders>
            <w:shd w:val="clear" w:color="auto" w:fill="auto"/>
          </w:tcPr>
          <w:p w14:paraId="2F15D48F"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f(x)</w:t>
            </w:r>
          </w:p>
        </w:tc>
        <w:tc>
          <w:tcPr>
            <w:tcW w:w="851" w:type="dxa"/>
            <w:shd w:val="clear" w:color="auto" w:fill="auto"/>
          </w:tcPr>
          <w:p w14:paraId="73883A2D"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-0.49</w:t>
            </w:r>
          </w:p>
        </w:tc>
        <w:tc>
          <w:tcPr>
            <w:tcW w:w="708" w:type="dxa"/>
            <w:shd w:val="clear" w:color="auto" w:fill="auto"/>
          </w:tcPr>
          <w:p w14:paraId="4C2CD472"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0.09</w:t>
            </w:r>
          </w:p>
        </w:tc>
      </w:tr>
      <w:tr w:rsidR="002D2424" w:rsidRPr="00A0230D" w14:paraId="78662B1E" w14:textId="77777777" w:rsidTr="00E95A74">
        <w:trPr>
          <w:jc w:val="center"/>
        </w:trPr>
        <w:tc>
          <w:tcPr>
            <w:tcW w:w="1027" w:type="dxa"/>
            <w:tcBorders>
              <w:right w:val="single" w:sz="12" w:space="0" w:color="auto"/>
            </w:tcBorders>
            <w:shd w:val="clear" w:color="auto" w:fill="auto"/>
          </w:tcPr>
          <w:p w14:paraId="7B7FC6C3"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gD</w:t>
            </w:r>
            <w:r w:rsidRPr="00A0230D">
              <w:rPr>
                <w:rFonts w:ascii="Times New Roman" w:hAnsi="Times New Roman" w:cs="Times New Roman"/>
                <w:sz w:val="18"/>
                <w:szCs w:val="18"/>
                <w:vertAlign w:val="subscript"/>
                <w:lang w:val="en-US"/>
              </w:rPr>
              <w:t>2</w:t>
            </w:r>
          </w:p>
        </w:tc>
        <w:tc>
          <w:tcPr>
            <w:tcW w:w="1945" w:type="dxa"/>
            <w:tcBorders>
              <w:left w:val="single" w:sz="12" w:space="0" w:color="auto"/>
            </w:tcBorders>
            <w:shd w:val="clear" w:color="auto" w:fill="auto"/>
          </w:tcPr>
          <w:p w14:paraId="6FF92AF0"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f(x)</w:t>
            </w:r>
          </w:p>
        </w:tc>
        <w:tc>
          <w:tcPr>
            <w:tcW w:w="851" w:type="dxa"/>
            <w:shd w:val="clear" w:color="auto" w:fill="auto"/>
          </w:tcPr>
          <w:p w14:paraId="44F11C05"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-1.10</w:t>
            </w:r>
          </w:p>
        </w:tc>
        <w:tc>
          <w:tcPr>
            <w:tcW w:w="708" w:type="dxa"/>
            <w:shd w:val="clear" w:color="auto" w:fill="auto"/>
          </w:tcPr>
          <w:p w14:paraId="70CCB5C5"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0.09</w:t>
            </w:r>
          </w:p>
        </w:tc>
      </w:tr>
      <w:tr w:rsidR="002D2424" w:rsidRPr="00A0230D" w14:paraId="47842C25" w14:textId="77777777" w:rsidTr="00E95A74">
        <w:trPr>
          <w:jc w:val="center"/>
        </w:trPr>
        <w:tc>
          <w:tcPr>
            <w:tcW w:w="1027" w:type="dxa"/>
            <w:tcBorders>
              <w:bottom w:val="single" w:sz="12" w:space="0" w:color="auto"/>
              <w:right w:val="single" w:sz="12" w:space="0" w:color="auto"/>
            </w:tcBorders>
            <w:shd w:val="clear" w:color="auto" w:fill="auto"/>
          </w:tcPr>
          <w:p w14:paraId="0291151D"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gD</w:t>
            </w:r>
            <w:r w:rsidRPr="00A0230D">
              <w:rPr>
                <w:rFonts w:ascii="Times New Roman" w:hAnsi="Times New Roman" w:cs="Times New Roman"/>
                <w:sz w:val="18"/>
                <w:szCs w:val="18"/>
                <w:vertAlign w:val="subscript"/>
                <w:lang w:val="en-US"/>
              </w:rPr>
              <w:t>4</w:t>
            </w:r>
          </w:p>
        </w:tc>
        <w:tc>
          <w:tcPr>
            <w:tcW w:w="1945" w:type="dxa"/>
            <w:tcBorders>
              <w:left w:val="single" w:sz="12" w:space="0" w:color="auto"/>
              <w:bottom w:val="single" w:sz="12" w:space="0" w:color="auto"/>
            </w:tcBorders>
            <w:shd w:val="clear" w:color="auto" w:fill="auto"/>
          </w:tcPr>
          <w:p w14:paraId="12E3ACB7" w14:textId="77777777" w:rsidR="002D2424" w:rsidRPr="00A0230D" w:rsidRDefault="002D2424" w:rsidP="00E95A74">
            <w:pPr>
              <w:autoSpaceDE w:val="0"/>
              <w:autoSpaceDN w:val="0"/>
              <w:adjustRightInd w:val="0"/>
              <w:spacing w:before="100" w:beforeAutospacing="1" w:after="100" w:afterAutospacing="1"/>
              <w:jc w:val="both"/>
              <w:rPr>
                <w:rFonts w:ascii="Times New Roman" w:hAnsi="Times New Roman" w:cs="Times New Roman"/>
                <w:sz w:val="18"/>
                <w:szCs w:val="18"/>
                <w:lang w:val="en-US"/>
              </w:rPr>
            </w:pPr>
            <w:r w:rsidRPr="00A0230D">
              <w:rPr>
                <w:rFonts w:ascii="Times New Roman" w:hAnsi="Times New Roman" w:cs="Times New Roman"/>
                <w:sz w:val="18"/>
                <w:szCs w:val="18"/>
                <w:lang w:val="en-US"/>
              </w:rPr>
              <w:t>f '(x)=0.25-f (x)</w:t>
            </w:r>
          </w:p>
        </w:tc>
        <w:tc>
          <w:tcPr>
            <w:tcW w:w="851" w:type="dxa"/>
            <w:tcBorders>
              <w:bottom w:val="single" w:sz="12" w:space="0" w:color="auto"/>
            </w:tcBorders>
            <w:shd w:val="clear" w:color="auto" w:fill="auto"/>
          </w:tcPr>
          <w:p w14:paraId="43659E48"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-2.37</w:t>
            </w:r>
            <w:r w:rsidRPr="00A0230D">
              <w:rPr>
                <w:rFonts w:ascii="Times New Roman" w:hAnsi="Times New Roman" w:cs="Times New Roman"/>
                <w:sz w:val="18"/>
                <w:szCs w:val="18"/>
                <w:vertAlign w:val="superscript"/>
                <w:lang w:val="en-US"/>
              </w:rPr>
              <w:t>*</w:t>
            </w:r>
          </w:p>
        </w:tc>
        <w:tc>
          <w:tcPr>
            <w:tcW w:w="708" w:type="dxa"/>
            <w:tcBorders>
              <w:bottom w:val="single" w:sz="12" w:space="0" w:color="auto"/>
            </w:tcBorders>
            <w:shd w:val="clear" w:color="auto" w:fill="auto"/>
          </w:tcPr>
          <w:p w14:paraId="2C760AAC" w14:textId="77777777" w:rsidR="002D2424" w:rsidRPr="00A0230D" w:rsidRDefault="002D2424"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0.42</w:t>
            </w:r>
            <w:r w:rsidRPr="00A0230D">
              <w:rPr>
                <w:rFonts w:ascii="Times New Roman" w:hAnsi="Times New Roman" w:cs="Times New Roman"/>
                <w:sz w:val="18"/>
                <w:szCs w:val="18"/>
                <w:vertAlign w:val="superscript"/>
                <w:lang w:val="en-US"/>
              </w:rPr>
              <w:t>*</w:t>
            </w:r>
          </w:p>
        </w:tc>
      </w:tr>
    </w:tbl>
    <w:p w14:paraId="349E621B" w14:textId="77777777" w:rsidR="002D2424" w:rsidRPr="00A0230D" w:rsidRDefault="002D2424" w:rsidP="002D2424">
      <w:pPr>
        <w:autoSpaceDE w:val="0"/>
        <w:autoSpaceDN w:val="0"/>
        <w:adjustRightInd w:val="0"/>
        <w:jc w:val="center"/>
        <w:rPr>
          <w:sz w:val="18"/>
          <w:szCs w:val="18"/>
          <w:lang w:val="en-US"/>
        </w:rPr>
      </w:pPr>
      <w:r w:rsidRPr="00A0230D">
        <w:rPr>
          <w:rFonts w:ascii="Times New Roman" w:hAnsi="Times New Roman" w:cs="Times New Roman"/>
          <w:sz w:val="18"/>
          <w:szCs w:val="18"/>
          <w:vertAlign w:val="superscript"/>
          <w:lang w:val="en-US"/>
        </w:rPr>
        <w:t>*</w:t>
      </w:r>
      <w:r w:rsidRPr="00A0230D">
        <w:rPr>
          <w:rFonts w:ascii="Times New Roman" w:hAnsi="Times New Roman" w:cs="Times New Roman"/>
          <w:sz w:val="18"/>
          <w:szCs w:val="18"/>
          <w:lang w:val="en-US"/>
        </w:rPr>
        <w:t xml:space="preserve"> these values represent the parameters ( μ’, β’) of the complementary</w:t>
      </w:r>
      <w:r w:rsidRPr="00A0230D">
        <w:rPr>
          <w:sz w:val="18"/>
          <w:szCs w:val="18"/>
          <w:lang w:val="en-US"/>
        </w:rPr>
        <w:t xml:space="preserve"> distribution function</w:t>
      </w:r>
    </w:p>
    <w:p w14:paraId="3B267768" w14:textId="77777777" w:rsidR="002D2424" w:rsidRPr="00A0230D" w:rsidRDefault="002D2424" w:rsidP="002D2424">
      <w:pPr>
        <w:jc w:val="center"/>
        <w:rPr>
          <w:sz w:val="20"/>
          <w:szCs w:val="20"/>
          <w:lang w:val="en-US"/>
        </w:rPr>
      </w:pPr>
    </w:p>
    <w:p w14:paraId="4DBFA334" w14:textId="78BD4E78" w:rsidR="002D2424" w:rsidRPr="00A0230D" w:rsidRDefault="002D2424" w:rsidP="002D2424">
      <w:pPr>
        <w:spacing w:after="0" w:line="240" w:lineRule="auto"/>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sz w:val="24"/>
          <w:szCs w:val="24"/>
          <w:lang w:val="en-US" w:eastAsia="it-IT"/>
        </w:rPr>
        <w:t>Note that a complementary distribution function is introduced for both P3 and gD4. The lognormal mean μ, and the lognormal standard deviation β, refer to the complementary distribution function (μ’, β’). More details on the model can be found in Gaetani d’Aragona et al. 2020.</w:t>
      </w:r>
    </w:p>
    <w:p w14:paraId="1AE38445" w14:textId="77777777" w:rsidR="00F44F96" w:rsidRPr="00A0230D" w:rsidRDefault="00F44F96" w:rsidP="00F44F96">
      <w:pPr>
        <w:jc w:val="both"/>
        <w:rPr>
          <w:rFonts w:ascii="Times New Roman" w:hAnsi="Times New Roman" w:cs="Times New Roman"/>
          <w:sz w:val="32"/>
          <w:szCs w:val="32"/>
          <w:lang w:val="en-US"/>
        </w:rPr>
      </w:pPr>
    </w:p>
    <w:p w14:paraId="274B6BB1" w14:textId="1F1188C9" w:rsidR="007F55E8" w:rsidRPr="00EF6FE4" w:rsidRDefault="00E7232C" w:rsidP="00EF6FE4">
      <w:pPr>
        <w:pStyle w:val="Paragrafoelenco"/>
        <w:numPr>
          <w:ilvl w:val="0"/>
          <w:numId w:val="5"/>
        </w:numPr>
        <w:rPr>
          <w:rFonts w:ascii="Times New Roman" w:hAnsi="Times New Roman" w:cs="Times New Roman"/>
          <w:b/>
          <w:bCs/>
          <w:sz w:val="24"/>
          <w:szCs w:val="24"/>
          <w:lang w:val="en-US"/>
        </w:rPr>
      </w:pPr>
      <w:r w:rsidRPr="00EF6FE4">
        <w:rPr>
          <w:rFonts w:ascii="Times New Roman" w:hAnsi="Times New Roman" w:cs="Times New Roman"/>
          <w:b/>
          <w:bCs/>
          <w:sz w:val="24"/>
          <w:szCs w:val="24"/>
          <w:lang w:val="en-US"/>
        </w:rPr>
        <w:t>EXAMPLE OF APPLICATION</w:t>
      </w:r>
    </w:p>
    <w:p w14:paraId="3F604F2A" w14:textId="61D3EF01" w:rsidR="007F55E8" w:rsidRPr="00A0230D" w:rsidRDefault="00F44F96" w:rsidP="007F55E8">
      <w:pPr>
        <w:jc w:val="both"/>
        <w:rPr>
          <w:rFonts w:ascii="Times New Roman" w:hAnsi="Times New Roman" w:cs="Times New Roman"/>
          <w:sz w:val="24"/>
          <w:szCs w:val="24"/>
          <w:lang w:val="en-US"/>
        </w:rPr>
      </w:pPr>
      <w:r w:rsidRPr="00A0230D">
        <w:rPr>
          <w:rFonts w:ascii="Times New Roman" w:hAnsi="Times New Roman" w:cs="Times New Roman"/>
          <w:sz w:val="24"/>
          <w:szCs w:val="24"/>
          <w:lang w:val="en-US"/>
        </w:rPr>
        <w:t xml:space="preserve">The reference building is a four-story (three storeys + roof) building located in L’Aquila designed in 1977 and built at the beginning of ‘80s. The building suffered severe structural damage due to the 2009 L’Aquila earthquake. Figure </w:t>
      </w:r>
      <w:r w:rsidR="00A0230D">
        <w:rPr>
          <w:rFonts w:ascii="Times New Roman" w:hAnsi="Times New Roman" w:cs="Times New Roman"/>
          <w:sz w:val="24"/>
          <w:szCs w:val="24"/>
          <w:lang w:val="en-US"/>
        </w:rPr>
        <w:t>3</w:t>
      </w:r>
      <w:r w:rsidRPr="00A0230D">
        <w:rPr>
          <w:rFonts w:ascii="Times New Roman" w:hAnsi="Times New Roman" w:cs="Times New Roman"/>
          <w:sz w:val="24"/>
          <w:szCs w:val="24"/>
          <w:lang w:val="en-US"/>
        </w:rPr>
        <w:t xml:space="preserve"> shows the 3D perspective view.</w:t>
      </w:r>
      <w:r w:rsidR="00B57583" w:rsidRPr="00A0230D">
        <w:rPr>
          <w:rFonts w:ascii="Times New Roman" w:hAnsi="Times New Roman" w:cs="Times New Roman"/>
          <w:sz w:val="24"/>
          <w:szCs w:val="24"/>
          <w:lang w:val="en-US"/>
        </w:rPr>
        <w:t xml:space="preserve"> For further details refer to Gaetani d’Aragona et al. (2021).</w:t>
      </w:r>
    </w:p>
    <w:bookmarkStart w:id="0" w:name="_Hlk43554679"/>
    <w:p w14:paraId="546D4D8A" w14:textId="34018BB7" w:rsidR="00F44F96" w:rsidRPr="00A0230D" w:rsidRDefault="00F44F96" w:rsidP="00F44F96">
      <w:pPr>
        <w:jc w:val="center"/>
        <w:rPr>
          <w:sz w:val="20"/>
          <w:szCs w:val="20"/>
          <w:lang w:val="en-US"/>
        </w:rPr>
      </w:pPr>
      <w:r w:rsidRPr="00A0230D">
        <w:rPr>
          <w:noProof/>
          <w:sz w:val="20"/>
          <w:szCs w:val="20"/>
          <w:lang w:val="en-US"/>
        </w:rPr>
        <w:lastRenderedPageBreak/>
        <mc:AlternateContent>
          <mc:Choice Requires="wps">
            <w:drawing>
              <wp:anchor distT="0" distB="0" distL="114300" distR="114300" simplePos="0" relativeHeight="251666432" behindDoc="0" locked="0" layoutInCell="1" allowOverlap="1" wp14:anchorId="4C82E4EC" wp14:editId="1D472F5D">
                <wp:simplePos x="0" y="0"/>
                <wp:positionH relativeFrom="column">
                  <wp:posOffset>65405</wp:posOffset>
                </wp:positionH>
                <wp:positionV relativeFrom="paragraph">
                  <wp:posOffset>2267585</wp:posOffset>
                </wp:positionV>
                <wp:extent cx="196850" cy="213995"/>
                <wp:effectExtent l="13335" t="12065" r="8890" b="12065"/>
                <wp:wrapNone/>
                <wp:docPr id="18" name="Casella di tes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213995"/>
                        </a:xfrm>
                        <a:prstGeom prst="rect">
                          <a:avLst/>
                        </a:prstGeom>
                        <a:solidFill>
                          <a:srgbClr val="FFFFFF"/>
                        </a:solidFill>
                        <a:ln w="9525">
                          <a:solidFill>
                            <a:srgbClr val="FFFFFF"/>
                          </a:solidFill>
                          <a:miter lim="800000"/>
                          <a:headEnd/>
                          <a:tailEnd/>
                        </a:ln>
                      </wps:spPr>
                      <wps:txbx>
                        <w:txbxContent>
                          <w:p w14:paraId="1E82AF24" w14:textId="77777777" w:rsidR="00723956" w:rsidRPr="00EE4A05" w:rsidRDefault="00723956" w:rsidP="00F44F96">
                            <w:pPr>
                              <w:shd w:val="clear" w:color="auto" w:fill="FFFFFF"/>
                              <w:rPr>
                                <w:sz w:val="16"/>
                                <w:szCs w:val="16"/>
                              </w:rPr>
                            </w:pPr>
                            <w:r w:rsidRPr="00EE4A05">
                              <w:rPr>
                                <w:sz w:val="16"/>
                                <w:szCs w:val="16"/>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82E4EC" id="_x0000_t202" coordsize="21600,21600" o:spt="202" path="m,l,21600r21600,l21600,xe">
                <v:stroke joinstyle="miter"/>
                <v:path gradientshapeok="t" o:connecttype="rect"/>
              </v:shapetype>
              <v:shape id="Casella di testo 18" o:spid="_x0000_s1026" type="#_x0000_t202" style="position:absolute;left:0;text-align:left;margin-left:5.15pt;margin-top:178.55pt;width:15.5pt;height:1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" strokecolor="white">
                <v:textbox>
                  <w:txbxContent>
                    <w:p w14:paraId="1E82AF24" w14:textId="77777777" w:rsidR="00723956" w:rsidRPr="00EE4A05" w:rsidRDefault="00723956" w:rsidP="00F44F96">
                      <w:pPr>
                        <w:shd w:val="clear" w:color="auto" w:fill="FFFFFF"/>
                        <w:rPr>
                          <w:sz w:val="16"/>
                          <w:szCs w:val="16"/>
                        </w:rPr>
                      </w:pPr>
                      <w:r w:rsidRPr="00EE4A05">
                        <w:rPr>
                          <w:sz w:val="16"/>
                          <w:szCs w:val="16"/>
                        </w:rPr>
                        <w:t>X</w:t>
                      </w:r>
                    </w:p>
                  </w:txbxContent>
                </v:textbox>
              </v:shape>
            </w:pict>
          </mc:Fallback>
        </mc:AlternateContent>
      </w:r>
      <w:r w:rsidRPr="00A0230D">
        <w:rPr>
          <w:noProof/>
          <w:sz w:val="20"/>
          <w:szCs w:val="20"/>
          <w:lang w:val="en-US"/>
        </w:rPr>
        <mc:AlternateContent>
          <mc:Choice Requires="wps">
            <w:drawing>
              <wp:anchor distT="0" distB="0" distL="114300" distR="114300" simplePos="0" relativeHeight="251659264" behindDoc="0" locked="0" layoutInCell="1" allowOverlap="1" wp14:anchorId="549521AD" wp14:editId="77D6E920">
                <wp:simplePos x="0" y="0"/>
                <wp:positionH relativeFrom="column">
                  <wp:posOffset>23495</wp:posOffset>
                </wp:positionH>
                <wp:positionV relativeFrom="paragraph">
                  <wp:posOffset>1771650</wp:posOffset>
                </wp:positionV>
                <wp:extent cx="163195" cy="213995"/>
                <wp:effectExtent l="9525" t="11430" r="8255" b="12700"/>
                <wp:wrapNone/>
                <wp:docPr id="17" name="Casella di tes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 cy="213995"/>
                        </a:xfrm>
                        <a:prstGeom prst="rect">
                          <a:avLst/>
                        </a:prstGeom>
                        <a:solidFill>
                          <a:srgbClr val="FFFFFF"/>
                        </a:solidFill>
                        <a:ln w="9525">
                          <a:solidFill>
                            <a:srgbClr val="FFFFFF"/>
                          </a:solidFill>
                          <a:miter lim="800000"/>
                          <a:headEnd/>
                          <a:tailEnd/>
                        </a:ln>
                      </wps:spPr>
                      <wps:txbx>
                        <w:txbxContent>
                          <w:p w14:paraId="242F7470" w14:textId="77777777" w:rsidR="00723956" w:rsidRPr="00EE4A05" w:rsidRDefault="00723956" w:rsidP="00F44F96">
                            <w:pPr>
                              <w:shd w:val="clear" w:color="auto" w:fill="FFFFFF"/>
                              <w:rPr>
                                <w:sz w:val="16"/>
                                <w:szCs w:val="16"/>
                              </w:rPr>
                            </w:pPr>
                            <w:r>
                              <w:rPr>
                                <w:sz w:val="16"/>
                                <w:szCs w:val="16"/>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521AD" id="Casella di testo 17" o:spid="_x0000_s1027" type="#_x0000_t202" style="position:absolute;left:0;text-align:left;margin-left:1.85pt;margin-top:139.5pt;width:12.85pt;height:1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" strokecolor="white">
                <v:textbox>
                  <w:txbxContent>
                    <w:p w14:paraId="242F7470" w14:textId="77777777" w:rsidR="00723956" w:rsidRPr="00EE4A05" w:rsidRDefault="00723956" w:rsidP="00F44F96">
                      <w:pPr>
                        <w:shd w:val="clear" w:color="auto" w:fill="FFFFFF"/>
                        <w:rPr>
                          <w:sz w:val="16"/>
                          <w:szCs w:val="16"/>
                        </w:rPr>
                      </w:pPr>
                      <w:r>
                        <w:rPr>
                          <w:sz w:val="16"/>
                          <w:szCs w:val="16"/>
                        </w:rPr>
                        <w:t>Y</w:t>
                      </w:r>
                    </w:p>
                  </w:txbxContent>
                </v:textbox>
              </v:shape>
            </w:pict>
          </mc:Fallback>
        </mc:AlternateContent>
      </w:r>
      <w:r w:rsidRPr="00A0230D">
        <w:rPr>
          <w:noProof/>
          <w:sz w:val="20"/>
          <w:szCs w:val="20"/>
          <w:lang w:val="en-US"/>
        </w:rPr>
        <mc:AlternateContent>
          <mc:Choice Requires="wpg">
            <w:drawing>
              <wp:anchor distT="0" distB="0" distL="114300" distR="114300" simplePos="0" relativeHeight="251665408" behindDoc="0" locked="0" layoutInCell="1" allowOverlap="1" wp14:anchorId="7839D1EC" wp14:editId="43313B86">
                <wp:simplePos x="0" y="0"/>
                <wp:positionH relativeFrom="column">
                  <wp:posOffset>-78105</wp:posOffset>
                </wp:positionH>
                <wp:positionV relativeFrom="paragraph">
                  <wp:posOffset>1961515</wp:posOffset>
                </wp:positionV>
                <wp:extent cx="264795" cy="306070"/>
                <wp:effectExtent l="12700" t="58420" r="46355" b="54610"/>
                <wp:wrapNone/>
                <wp:docPr id="14" name="Grup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95" cy="306070"/>
                          <a:chOff x="1295" y="4082"/>
                          <a:chExt cx="417" cy="482"/>
                        </a:xfrm>
                      </wpg:grpSpPr>
                      <wps:wsp>
                        <wps:cNvPr id="15" name="AutoShape 9"/>
                        <wps:cNvCnPr>
                          <a:cxnSpLocks noChangeShapeType="1"/>
                        </wps:cNvCnPr>
                        <wps:spPr bwMode="auto">
                          <a:xfrm>
                            <a:off x="1295" y="4356"/>
                            <a:ext cx="417" cy="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0"/>
                        <wps:cNvCnPr>
                          <a:cxnSpLocks noChangeShapeType="1"/>
                        </wps:cNvCnPr>
                        <wps:spPr bwMode="auto">
                          <a:xfrm flipV="1">
                            <a:off x="1295" y="4082"/>
                            <a:ext cx="417" cy="2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75BBD1" id="Gruppo 14" o:spid="_x0000_s1026" style="position:absolute;margin-left:-6.15pt;margin-top:154.45pt;width:20.85pt;height:24.1pt;z-index:251665408" coordorigin="1295,4082" coordsize="417,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">
                <v:shapetype id="_x0000_t32" coordsize="21600,21600" o:spt="32" o:oned="t" path="m,l21600,21600e" filled="f">
                  <v:path arrowok="t" fillok="f" o:connecttype="none"/>
                  <o:lock v:ext="edit" shapetype="t"/>
                </v:shapetype>
                <v:shape id="AutoShape 9" o:spid="_x0000_s1027" type="#_x0000_t32" style="position:absolute;left:1295;top:4356;width:417;height: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10" o:spid="_x0000_s1028" type="#_x0000_t32" style="position:absolute;left:1295;top:4082;width:417;height:2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">
                  <v:stroke endarrow="block"/>
                </v:shape>
              </v:group>
            </w:pict>
          </mc:Fallback>
        </mc:AlternateContent>
      </w:r>
      <w:r w:rsidRPr="00A0230D">
        <w:rPr>
          <w:noProof/>
          <w:sz w:val="20"/>
          <w:szCs w:val="20"/>
          <w:lang w:val="en-US"/>
        </w:rPr>
        <w:drawing>
          <wp:inline distT="0" distB="0" distL="0" distR="0" wp14:anchorId="1C4CC1C8" wp14:editId="3A59B669">
            <wp:extent cx="6032500" cy="2578100"/>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2500" cy="2578100"/>
                    </a:xfrm>
                    <a:prstGeom prst="rect">
                      <a:avLst/>
                    </a:prstGeom>
                    <a:noFill/>
                    <a:ln>
                      <a:noFill/>
                    </a:ln>
                  </pic:spPr>
                </pic:pic>
              </a:graphicData>
            </a:graphic>
          </wp:inline>
        </w:drawing>
      </w:r>
    </w:p>
    <w:p w14:paraId="004488D8" w14:textId="77777777" w:rsidR="00F44F96" w:rsidRPr="00A0230D" w:rsidRDefault="00F44F96" w:rsidP="00F44F96">
      <w:pPr>
        <w:numPr>
          <w:ilvl w:val="0"/>
          <w:numId w:val="2"/>
        </w:numPr>
        <w:spacing w:after="0" w:line="240" w:lineRule="auto"/>
        <w:ind w:left="0" w:firstLine="0"/>
        <w:jc w:val="center"/>
        <w:rPr>
          <w:sz w:val="18"/>
          <w:szCs w:val="18"/>
          <w:lang w:val="en-US"/>
        </w:rPr>
      </w:pPr>
      <w:r w:rsidRPr="00A0230D">
        <w:rPr>
          <w:sz w:val="18"/>
          <w:szCs w:val="18"/>
          <w:lang w:val="en-US"/>
        </w:rPr>
        <w:t xml:space="preserve">                                                                                               (b)</w:t>
      </w:r>
    </w:p>
    <w:p w14:paraId="03389DEA" w14:textId="77777777" w:rsidR="00F44F96" w:rsidRPr="00A0230D" w:rsidRDefault="00F44F96" w:rsidP="00F44F96">
      <w:pPr>
        <w:rPr>
          <w:sz w:val="20"/>
          <w:szCs w:val="20"/>
          <w:lang w:val="en-US"/>
        </w:rPr>
      </w:pPr>
    </w:p>
    <w:p w14:paraId="2E0ED8F3" w14:textId="6D774450" w:rsidR="00F44F96" w:rsidRPr="00A0230D" w:rsidRDefault="00F44F96" w:rsidP="00F44F96">
      <w:pPr>
        <w:jc w:val="center"/>
        <w:rPr>
          <w:rFonts w:ascii="Times New Roman" w:hAnsi="Times New Roman" w:cs="Times New Roman"/>
          <w:sz w:val="20"/>
          <w:szCs w:val="20"/>
          <w:lang w:val="en-US"/>
        </w:rPr>
      </w:pPr>
      <w:r w:rsidRPr="00A0230D">
        <w:rPr>
          <w:rFonts w:ascii="Times New Roman" w:hAnsi="Times New Roman" w:cs="Times New Roman"/>
          <w:b/>
          <w:bCs/>
          <w:sz w:val="20"/>
          <w:szCs w:val="20"/>
          <w:lang w:val="en-US"/>
        </w:rPr>
        <w:t xml:space="preserve">Figure </w:t>
      </w:r>
      <w:r w:rsidR="00A0230D">
        <w:rPr>
          <w:rFonts w:ascii="Times New Roman" w:hAnsi="Times New Roman" w:cs="Times New Roman"/>
          <w:b/>
          <w:bCs/>
          <w:sz w:val="20"/>
          <w:szCs w:val="20"/>
          <w:lang w:val="en-US"/>
        </w:rPr>
        <w:t>3</w:t>
      </w:r>
      <w:r w:rsidRPr="00A0230D">
        <w:rPr>
          <w:rFonts w:ascii="Times New Roman" w:hAnsi="Times New Roman" w:cs="Times New Roman"/>
          <w:sz w:val="20"/>
          <w:szCs w:val="20"/>
          <w:lang w:val="en-US"/>
        </w:rPr>
        <w:t>. Reference building (a) NW and (b) SE views</w:t>
      </w:r>
      <w:r w:rsidR="00B57583" w:rsidRPr="00A0230D">
        <w:rPr>
          <w:rFonts w:ascii="Times New Roman" w:hAnsi="Times New Roman" w:cs="Times New Roman"/>
          <w:sz w:val="20"/>
          <w:szCs w:val="20"/>
          <w:lang w:val="en-US"/>
        </w:rPr>
        <w:t xml:space="preserve"> (adapted from Gaetani d’Aragona et al. 2021)</w:t>
      </w:r>
      <w:r w:rsidRPr="00A0230D">
        <w:rPr>
          <w:rFonts w:ascii="Times New Roman" w:hAnsi="Times New Roman" w:cs="Times New Roman"/>
          <w:sz w:val="20"/>
          <w:szCs w:val="20"/>
          <w:lang w:val="en-US"/>
        </w:rPr>
        <w:t>.</w:t>
      </w:r>
    </w:p>
    <w:bookmarkEnd w:id="0"/>
    <w:p w14:paraId="177C7CDC" w14:textId="22ACE9EB" w:rsidR="007F55E8" w:rsidRPr="00A0230D" w:rsidRDefault="007F55E8" w:rsidP="007F55E8">
      <w:pPr>
        <w:jc w:val="both"/>
        <w:rPr>
          <w:lang w:val="en-US"/>
        </w:rPr>
      </w:pPr>
    </w:p>
    <w:p w14:paraId="5E96A43A" w14:textId="1759AC8F" w:rsidR="00F44F96" w:rsidRPr="00A0230D" w:rsidRDefault="002D2424" w:rsidP="007F55E8">
      <w:pPr>
        <w:jc w:val="both"/>
        <w:rPr>
          <w:rFonts w:ascii="Times New Roman" w:hAnsi="Times New Roman" w:cs="Times New Roman"/>
          <w:sz w:val="24"/>
          <w:szCs w:val="24"/>
          <w:lang w:val="en-US"/>
        </w:rPr>
      </w:pPr>
      <w:r w:rsidRPr="00A0230D">
        <w:rPr>
          <w:rFonts w:ascii="Times New Roman" w:hAnsi="Times New Roman" w:cs="Times New Roman"/>
          <w:sz w:val="24"/>
          <w:szCs w:val="24"/>
          <w:lang w:val="en-US"/>
        </w:rPr>
        <w:t>Because the upper story of the building has a reduced in plan surface and the presence of an inclined RC roof makes this part of the building significantly rigid with respect to the remaining part of the structure, the upper story is modeled as an equivalent mass assuming rigid behavior; therefore a 3 story model is built.</w:t>
      </w:r>
    </w:p>
    <w:p w14:paraId="576534CA" w14:textId="5E5114D5" w:rsidR="002D2424" w:rsidRPr="00A0230D" w:rsidRDefault="002D2424" w:rsidP="007F55E8">
      <w:pPr>
        <w:jc w:val="both"/>
        <w:rPr>
          <w:rFonts w:ascii="Times New Roman" w:hAnsi="Times New Roman" w:cs="Times New Roman"/>
          <w:sz w:val="24"/>
          <w:szCs w:val="24"/>
          <w:lang w:val="en-US"/>
        </w:rPr>
      </w:pPr>
      <w:r w:rsidRPr="00A0230D">
        <w:rPr>
          <w:rFonts w:ascii="Times New Roman" w:hAnsi="Times New Roman" w:cs="Times New Roman"/>
          <w:sz w:val="24"/>
          <w:szCs w:val="24"/>
          <w:lang w:val="en-US"/>
        </w:rPr>
        <w:t>In order to derive the Stick-IT model, the</w:t>
      </w:r>
      <w:r w:rsidR="00F904F9" w:rsidRPr="00A0230D">
        <w:rPr>
          <w:rFonts w:ascii="Times New Roman" w:hAnsi="Times New Roman" w:cs="Times New Roman"/>
          <w:sz w:val="24"/>
          <w:szCs w:val="24"/>
          <w:lang w:val="en-US"/>
        </w:rPr>
        <w:t xml:space="preserve"> parameters reported in Table 3</w:t>
      </w:r>
      <w:r w:rsidRPr="00A0230D">
        <w:rPr>
          <w:rFonts w:ascii="Times New Roman" w:hAnsi="Times New Roman" w:cs="Times New Roman"/>
          <w:sz w:val="24"/>
          <w:szCs w:val="24"/>
          <w:lang w:val="en-US"/>
        </w:rPr>
        <w:t xml:space="preserve"> need to be calculated:</w:t>
      </w:r>
    </w:p>
    <w:p w14:paraId="7C69A693" w14:textId="000AE46F" w:rsidR="002D2424" w:rsidRPr="00A0230D" w:rsidRDefault="002D2424" w:rsidP="002D2424">
      <w:pPr>
        <w:spacing w:after="120"/>
        <w:jc w:val="center"/>
        <w:rPr>
          <w:rFonts w:ascii="Times New Roman" w:hAnsi="Times New Roman" w:cs="Times New Roman"/>
          <w:sz w:val="20"/>
          <w:szCs w:val="20"/>
          <w:lang w:val="en-US"/>
        </w:rPr>
      </w:pPr>
      <w:r w:rsidRPr="00A0230D">
        <w:rPr>
          <w:rFonts w:ascii="Times New Roman" w:hAnsi="Times New Roman" w:cs="Times New Roman"/>
          <w:b/>
          <w:bCs/>
          <w:color w:val="000000"/>
          <w:sz w:val="20"/>
          <w:szCs w:val="20"/>
          <w:lang w:val="en-US"/>
        </w:rPr>
        <w:t>Table 3</w:t>
      </w:r>
      <w:r w:rsidRPr="00A0230D">
        <w:rPr>
          <w:rFonts w:ascii="Times New Roman" w:hAnsi="Times New Roman" w:cs="Times New Roman"/>
          <w:color w:val="000000"/>
          <w:sz w:val="20"/>
          <w:szCs w:val="20"/>
          <w:lang w:val="en-US"/>
        </w:rPr>
        <w:t>.</w:t>
      </w:r>
      <w:r w:rsidRPr="00A0230D">
        <w:rPr>
          <w:rFonts w:ascii="Times New Roman" w:hAnsi="Times New Roman" w:cs="Times New Roman"/>
          <w:sz w:val="20"/>
          <w:szCs w:val="20"/>
          <w:lang w:val="en-US"/>
        </w:rPr>
        <w:t xml:space="preserve"> Input parameter for Stick-IT definition</w:t>
      </w:r>
    </w:p>
    <w:tbl>
      <w:tblPr>
        <w:tblW w:w="0" w:type="auto"/>
        <w:jc w:val="center"/>
        <w:tblLook w:val="04A0" w:firstRow="1" w:lastRow="0" w:firstColumn="1" w:lastColumn="0" w:noHBand="0" w:noVBand="1"/>
      </w:tblPr>
      <w:tblGrid>
        <w:gridCol w:w="1027"/>
        <w:gridCol w:w="816"/>
        <w:gridCol w:w="966"/>
      </w:tblGrid>
      <w:tr w:rsidR="00F904F9" w:rsidRPr="00A0230D" w14:paraId="0CBE177F" w14:textId="77777777" w:rsidTr="00F904F9">
        <w:trPr>
          <w:jc w:val="center"/>
        </w:trPr>
        <w:tc>
          <w:tcPr>
            <w:tcW w:w="1027" w:type="dxa"/>
            <w:tcBorders>
              <w:top w:val="single" w:sz="12" w:space="0" w:color="auto"/>
              <w:bottom w:val="single" w:sz="12" w:space="0" w:color="auto"/>
              <w:right w:val="single" w:sz="12" w:space="0" w:color="auto"/>
            </w:tcBorders>
            <w:shd w:val="clear" w:color="auto" w:fill="auto"/>
          </w:tcPr>
          <w:p w14:paraId="7C2840EC" w14:textId="77777777"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Parameter</w:t>
            </w:r>
          </w:p>
        </w:tc>
        <w:tc>
          <w:tcPr>
            <w:tcW w:w="816" w:type="dxa"/>
            <w:tcBorders>
              <w:top w:val="single" w:sz="12" w:space="0" w:color="auto"/>
              <w:left w:val="single" w:sz="12" w:space="0" w:color="auto"/>
              <w:bottom w:val="single" w:sz="12" w:space="0" w:color="auto"/>
            </w:tcBorders>
            <w:shd w:val="clear" w:color="auto" w:fill="auto"/>
          </w:tcPr>
          <w:p w14:paraId="2F4F90C0" w14:textId="57F49683"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value</w:t>
            </w:r>
          </w:p>
        </w:tc>
        <w:tc>
          <w:tcPr>
            <w:tcW w:w="966" w:type="dxa"/>
            <w:tcBorders>
              <w:top w:val="single" w:sz="12" w:space="0" w:color="auto"/>
              <w:bottom w:val="single" w:sz="12" w:space="0" w:color="auto"/>
            </w:tcBorders>
            <w:shd w:val="clear" w:color="auto" w:fill="auto"/>
          </w:tcPr>
          <w:p w14:paraId="1A70E8B3" w14:textId="648CFA48" w:rsidR="00F904F9" w:rsidRPr="00A0230D" w:rsidRDefault="00F904F9" w:rsidP="00E95A74">
            <w:pPr>
              <w:autoSpaceDE w:val="0"/>
              <w:autoSpaceDN w:val="0"/>
              <w:adjustRightInd w:val="0"/>
              <w:spacing w:before="100" w:beforeAutospacing="1" w:after="100" w:afterAutospacing="1"/>
              <w:jc w:val="center"/>
              <w:rPr>
                <w:rFonts w:ascii="Times New Roman" w:hAnsi="Times New Roman" w:cs="Times New Roman"/>
                <w:sz w:val="18"/>
                <w:szCs w:val="18"/>
                <w:lang w:val="en-US"/>
              </w:rPr>
            </w:pPr>
          </w:p>
        </w:tc>
      </w:tr>
      <w:tr w:rsidR="00F904F9" w:rsidRPr="00A0230D" w14:paraId="66A2203C" w14:textId="77777777" w:rsidTr="00F904F9">
        <w:trPr>
          <w:jc w:val="center"/>
        </w:trPr>
        <w:tc>
          <w:tcPr>
            <w:tcW w:w="1027" w:type="dxa"/>
            <w:tcBorders>
              <w:top w:val="single" w:sz="12" w:space="0" w:color="auto"/>
              <w:right w:val="single" w:sz="12" w:space="0" w:color="auto"/>
            </w:tcBorders>
            <w:shd w:val="clear" w:color="auto" w:fill="auto"/>
          </w:tcPr>
          <w:p w14:paraId="73980EF8" w14:textId="1F55FFD3"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n</w:t>
            </w:r>
            <w:r w:rsidRPr="00A0230D">
              <w:rPr>
                <w:rFonts w:ascii="Times New Roman" w:hAnsi="Times New Roman" w:cs="Times New Roman"/>
                <w:sz w:val="18"/>
                <w:szCs w:val="18"/>
                <w:vertAlign w:val="subscript"/>
                <w:lang w:val="en-US"/>
              </w:rPr>
              <w:t>tot</w:t>
            </w:r>
          </w:p>
        </w:tc>
        <w:tc>
          <w:tcPr>
            <w:tcW w:w="816" w:type="dxa"/>
            <w:tcBorders>
              <w:top w:val="single" w:sz="12" w:space="0" w:color="auto"/>
              <w:left w:val="single" w:sz="12" w:space="0" w:color="auto"/>
            </w:tcBorders>
            <w:shd w:val="clear" w:color="auto" w:fill="auto"/>
          </w:tcPr>
          <w:p w14:paraId="2B8323E6" w14:textId="09936458"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3</w:t>
            </w:r>
          </w:p>
        </w:tc>
        <w:tc>
          <w:tcPr>
            <w:tcW w:w="966" w:type="dxa"/>
            <w:tcBorders>
              <w:top w:val="single" w:sz="12" w:space="0" w:color="auto"/>
            </w:tcBorders>
            <w:shd w:val="clear" w:color="auto" w:fill="auto"/>
          </w:tcPr>
          <w:p w14:paraId="6105064B" w14:textId="5C8449F8"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w:t>
            </w:r>
          </w:p>
        </w:tc>
      </w:tr>
      <w:tr w:rsidR="00F904F9" w:rsidRPr="00A0230D" w14:paraId="750088BB" w14:textId="77777777" w:rsidTr="00F904F9">
        <w:trPr>
          <w:jc w:val="center"/>
        </w:trPr>
        <w:tc>
          <w:tcPr>
            <w:tcW w:w="1027" w:type="dxa"/>
            <w:tcBorders>
              <w:right w:val="single" w:sz="12" w:space="0" w:color="auto"/>
            </w:tcBorders>
            <w:shd w:val="clear" w:color="auto" w:fill="auto"/>
          </w:tcPr>
          <w:p w14:paraId="74BB87E4" w14:textId="1DE11F87"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L</w:t>
            </w:r>
            <w:r w:rsidRPr="00A0230D">
              <w:rPr>
                <w:rFonts w:ascii="Times New Roman" w:hAnsi="Times New Roman" w:cs="Times New Roman"/>
                <w:sz w:val="18"/>
                <w:szCs w:val="18"/>
                <w:vertAlign w:val="subscript"/>
                <w:lang w:val="en-US"/>
              </w:rPr>
              <w:t>X</w:t>
            </w:r>
          </w:p>
        </w:tc>
        <w:tc>
          <w:tcPr>
            <w:tcW w:w="816" w:type="dxa"/>
            <w:tcBorders>
              <w:left w:val="single" w:sz="12" w:space="0" w:color="auto"/>
            </w:tcBorders>
            <w:shd w:val="clear" w:color="auto" w:fill="auto"/>
          </w:tcPr>
          <w:p w14:paraId="59593DD2" w14:textId="399A4936"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17.0</w:t>
            </w:r>
          </w:p>
        </w:tc>
        <w:tc>
          <w:tcPr>
            <w:tcW w:w="966" w:type="dxa"/>
            <w:shd w:val="clear" w:color="auto" w:fill="auto"/>
          </w:tcPr>
          <w:p w14:paraId="4FA59534" w14:textId="2EB81D2D"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m</w:t>
            </w:r>
          </w:p>
        </w:tc>
      </w:tr>
      <w:tr w:rsidR="00F904F9" w:rsidRPr="00A0230D" w14:paraId="5651875A" w14:textId="77777777" w:rsidTr="00F904F9">
        <w:trPr>
          <w:jc w:val="center"/>
        </w:trPr>
        <w:tc>
          <w:tcPr>
            <w:tcW w:w="1027" w:type="dxa"/>
            <w:tcBorders>
              <w:right w:val="single" w:sz="12" w:space="0" w:color="auto"/>
            </w:tcBorders>
            <w:shd w:val="clear" w:color="auto" w:fill="auto"/>
          </w:tcPr>
          <w:p w14:paraId="308A71CF" w14:textId="1F789F68"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L</w:t>
            </w:r>
            <w:r w:rsidRPr="00A0230D">
              <w:rPr>
                <w:rFonts w:ascii="Times New Roman" w:hAnsi="Times New Roman" w:cs="Times New Roman"/>
                <w:sz w:val="18"/>
                <w:szCs w:val="18"/>
                <w:vertAlign w:val="subscript"/>
                <w:lang w:val="en-US"/>
              </w:rPr>
              <w:t>Y</w:t>
            </w:r>
          </w:p>
        </w:tc>
        <w:tc>
          <w:tcPr>
            <w:tcW w:w="816" w:type="dxa"/>
            <w:tcBorders>
              <w:left w:val="single" w:sz="12" w:space="0" w:color="auto"/>
            </w:tcBorders>
            <w:shd w:val="clear" w:color="auto" w:fill="auto"/>
          </w:tcPr>
          <w:p w14:paraId="4A3CE00D" w14:textId="7337FFE8"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10.0</w:t>
            </w:r>
          </w:p>
        </w:tc>
        <w:tc>
          <w:tcPr>
            <w:tcW w:w="966" w:type="dxa"/>
            <w:shd w:val="clear" w:color="auto" w:fill="auto"/>
          </w:tcPr>
          <w:p w14:paraId="1C6C2200" w14:textId="1849E528"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m</w:t>
            </w:r>
          </w:p>
        </w:tc>
      </w:tr>
      <w:tr w:rsidR="00F904F9" w:rsidRPr="00A0230D" w14:paraId="10EE0710" w14:textId="77777777" w:rsidTr="00F904F9">
        <w:trPr>
          <w:jc w:val="center"/>
        </w:trPr>
        <w:tc>
          <w:tcPr>
            <w:tcW w:w="1027" w:type="dxa"/>
            <w:tcBorders>
              <w:right w:val="single" w:sz="12" w:space="0" w:color="auto"/>
            </w:tcBorders>
            <w:shd w:val="clear" w:color="auto" w:fill="auto"/>
          </w:tcPr>
          <w:p w14:paraId="10C26DD3" w14:textId="7BCA0CE2"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G</w:t>
            </w:r>
            <w:r w:rsidRPr="00A0230D">
              <w:rPr>
                <w:rFonts w:ascii="Times New Roman" w:hAnsi="Times New Roman" w:cs="Times New Roman"/>
                <w:sz w:val="18"/>
                <w:szCs w:val="18"/>
                <w:vertAlign w:val="subscript"/>
                <w:lang w:val="en-US"/>
              </w:rPr>
              <w:t>w</w:t>
            </w:r>
          </w:p>
        </w:tc>
        <w:tc>
          <w:tcPr>
            <w:tcW w:w="816" w:type="dxa"/>
            <w:tcBorders>
              <w:left w:val="single" w:sz="12" w:space="0" w:color="auto"/>
            </w:tcBorders>
            <w:shd w:val="clear" w:color="auto" w:fill="auto"/>
          </w:tcPr>
          <w:p w14:paraId="0DFC013C" w14:textId="2635E81A"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1620</w:t>
            </w:r>
          </w:p>
        </w:tc>
        <w:tc>
          <w:tcPr>
            <w:tcW w:w="966" w:type="dxa"/>
            <w:shd w:val="clear" w:color="auto" w:fill="auto"/>
          </w:tcPr>
          <w:p w14:paraId="17C81C83" w14:textId="22197BF9"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MPa</w:t>
            </w:r>
          </w:p>
        </w:tc>
      </w:tr>
      <w:tr w:rsidR="00F904F9" w:rsidRPr="00A0230D" w14:paraId="1F0701DB" w14:textId="77777777" w:rsidTr="00F904F9">
        <w:trPr>
          <w:jc w:val="center"/>
        </w:trPr>
        <w:tc>
          <w:tcPr>
            <w:tcW w:w="1027" w:type="dxa"/>
            <w:tcBorders>
              <w:bottom w:val="single" w:sz="12" w:space="0" w:color="auto"/>
              <w:right w:val="single" w:sz="12" w:space="0" w:color="auto"/>
            </w:tcBorders>
            <w:shd w:val="clear" w:color="auto" w:fill="auto"/>
          </w:tcPr>
          <w:p w14:paraId="1691B992" w14:textId="76338D76"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Symbol" w:hAnsi="Symbol" w:cs="Times New Roman"/>
                <w:sz w:val="18"/>
                <w:szCs w:val="18"/>
                <w:lang w:val="en-US"/>
              </w:rPr>
              <w:t>a</w:t>
            </w:r>
            <w:r w:rsidRPr="00A0230D">
              <w:rPr>
                <w:rFonts w:ascii="Times New Roman" w:hAnsi="Times New Roman" w:cs="Times New Roman"/>
                <w:sz w:val="18"/>
                <w:szCs w:val="18"/>
                <w:vertAlign w:val="subscript"/>
                <w:lang w:val="en-US"/>
              </w:rPr>
              <w:t>op</w:t>
            </w:r>
          </w:p>
        </w:tc>
        <w:tc>
          <w:tcPr>
            <w:tcW w:w="816" w:type="dxa"/>
            <w:tcBorders>
              <w:left w:val="single" w:sz="12" w:space="0" w:color="auto"/>
              <w:bottom w:val="single" w:sz="12" w:space="0" w:color="auto"/>
            </w:tcBorders>
            <w:shd w:val="clear" w:color="auto" w:fill="auto"/>
          </w:tcPr>
          <w:p w14:paraId="6F88D7D3" w14:textId="57EE7817"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0.2</w:t>
            </w:r>
          </w:p>
        </w:tc>
        <w:tc>
          <w:tcPr>
            <w:tcW w:w="966" w:type="dxa"/>
            <w:tcBorders>
              <w:bottom w:val="single" w:sz="12" w:space="0" w:color="auto"/>
            </w:tcBorders>
            <w:shd w:val="clear" w:color="auto" w:fill="auto"/>
          </w:tcPr>
          <w:p w14:paraId="6FCCA5EC" w14:textId="7D60F538" w:rsidR="00F904F9" w:rsidRPr="00A0230D" w:rsidRDefault="00F904F9" w:rsidP="00F904F9">
            <w:pPr>
              <w:autoSpaceDE w:val="0"/>
              <w:autoSpaceDN w:val="0"/>
              <w:adjustRightInd w:val="0"/>
              <w:spacing w:before="100" w:beforeAutospacing="1" w:after="100" w:afterAutospacing="1"/>
              <w:jc w:val="center"/>
              <w:rPr>
                <w:rFonts w:ascii="Times New Roman" w:hAnsi="Times New Roman" w:cs="Times New Roman"/>
                <w:sz w:val="18"/>
                <w:szCs w:val="18"/>
                <w:lang w:val="en-US"/>
              </w:rPr>
            </w:pPr>
            <w:r w:rsidRPr="00A0230D">
              <w:rPr>
                <w:rFonts w:ascii="Times New Roman" w:hAnsi="Times New Roman" w:cs="Times New Roman"/>
                <w:sz w:val="18"/>
                <w:szCs w:val="18"/>
                <w:lang w:val="en-US"/>
              </w:rPr>
              <w:t>-</w:t>
            </w:r>
          </w:p>
        </w:tc>
      </w:tr>
    </w:tbl>
    <w:p w14:paraId="0604C769" w14:textId="77777777" w:rsidR="002D2424" w:rsidRPr="00A0230D" w:rsidRDefault="002D2424" w:rsidP="007F55E8">
      <w:pPr>
        <w:jc w:val="both"/>
        <w:rPr>
          <w:rFonts w:ascii="Times New Roman" w:hAnsi="Times New Roman" w:cs="Times New Roman"/>
          <w:sz w:val="24"/>
          <w:szCs w:val="24"/>
          <w:lang w:val="en-US"/>
        </w:rPr>
      </w:pPr>
    </w:p>
    <w:p w14:paraId="5D8E54C1" w14:textId="3C1B1254" w:rsidR="00B57583" w:rsidRPr="00A0230D" w:rsidRDefault="00F904F9" w:rsidP="00B57583">
      <w:pPr>
        <w:jc w:val="both"/>
        <w:rPr>
          <w:rFonts w:ascii="Times New Roman" w:eastAsia="Times New Roman" w:hAnsi="Times New Roman" w:cs="Times New Roman"/>
          <w:sz w:val="24"/>
          <w:szCs w:val="24"/>
          <w:lang w:val="en-US" w:eastAsia="it-IT"/>
        </w:rPr>
      </w:pPr>
      <w:r w:rsidRPr="00A0230D">
        <w:rPr>
          <w:rFonts w:ascii="Times New Roman" w:hAnsi="Times New Roman" w:cs="Times New Roman"/>
          <w:sz w:val="24"/>
          <w:szCs w:val="24"/>
          <w:lang w:val="en-US"/>
        </w:rPr>
        <w:t>The total number of storeys (n</w:t>
      </w:r>
      <w:r w:rsidRPr="00A0230D">
        <w:rPr>
          <w:rFonts w:ascii="Times New Roman" w:hAnsi="Times New Roman" w:cs="Times New Roman"/>
          <w:sz w:val="24"/>
          <w:szCs w:val="24"/>
          <w:vertAlign w:val="subscript"/>
          <w:lang w:val="en-US"/>
        </w:rPr>
        <w:t>tot</w:t>
      </w:r>
      <w:r w:rsidRPr="00A0230D">
        <w:rPr>
          <w:rFonts w:ascii="Times New Roman" w:hAnsi="Times New Roman" w:cs="Times New Roman"/>
          <w:sz w:val="24"/>
          <w:szCs w:val="24"/>
          <w:lang w:val="en-US"/>
        </w:rPr>
        <w:t>) and the plan dimensions (L</w:t>
      </w:r>
      <w:r w:rsidRPr="00A0230D">
        <w:rPr>
          <w:rFonts w:ascii="Times New Roman" w:hAnsi="Times New Roman" w:cs="Times New Roman"/>
          <w:sz w:val="24"/>
          <w:szCs w:val="24"/>
          <w:vertAlign w:val="subscript"/>
          <w:lang w:val="en-US"/>
        </w:rPr>
        <w:t>X</w:t>
      </w:r>
      <w:r w:rsidRPr="00A0230D">
        <w:rPr>
          <w:rFonts w:ascii="Times New Roman" w:hAnsi="Times New Roman" w:cs="Times New Roman"/>
          <w:sz w:val="24"/>
          <w:szCs w:val="24"/>
          <w:lang w:val="en-US"/>
        </w:rPr>
        <w:t>, L</w:t>
      </w:r>
      <w:r w:rsidRPr="00A0230D">
        <w:rPr>
          <w:rFonts w:ascii="Times New Roman" w:hAnsi="Times New Roman" w:cs="Times New Roman"/>
          <w:sz w:val="24"/>
          <w:szCs w:val="24"/>
          <w:vertAlign w:val="subscript"/>
          <w:lang w:val="en-US"/>
        </w:rPr>
        <w:t>Y</w:t>
      </w:r>
      <w:r w:rsidRPr="00A0230D">
        <w:rPr>
          <w:rFonts w:ascii="Times New Roman" w:hAnsi="Times New Roman" w:cs="Times New Roman"/>
          <w:sz w:val="24"/>
          <w:szCs w:val="24"/>
          <w:lang w:val="en-US"/>
        </w:rPr>
        <w:t xml:space="preserve">) can be generally retrieved based on </w:t>
      </w:r>
      <w:r w:rsidRPr="00A0230D">
        <w:rPr>
          <w:rFonts w:ascii="Times New Roman" w:eastAsia="Times New Roman" w:hAnsi="Times New Roman" w:cs="Times New Roman"/>
          <w:sz w:val="24"/>
          <w:szCs w:val="24"/>
          <w:lang w:val="en-US" w:eastAsia="it-IT"/>
        </w:rPr>
        <w:t>on-site surveys or remote sensing procedures, while the opening percentage (</w:t>
      </w:r>
      <w:r w:rsidRPr="00A0230D">
        <w:rPr>
          <w:rFonts w:ascii="Symbol" w:eastAsia="Times New Roman" w:hAnsi="Symbol" w:cs="Times New Roman"/>
          <w:sz w:val="24"/>
          <w:szCs w:val="24"/>
          <w:lang w:val="en-US" w:eastAsia="it-IT"/>
        </w:rPr>
        <w:t>a</w:t>
      </w:r>
      <w:r w:rsidRPr="00A0230D">
        <w:rPr>
          <w:rFonts w:ascii="Times New Roman" w:eastAsia="Times New Roman" w:hAnsi="Times New Roman" w:cs="Times New Roman"/>
          <w:sz w:val="24"/>
          <w:szCs w:val="24"/>
          <w:vertAlign w:val="subscript"/>
          <w:lang w:val="en-US" w:eastAsia="it-IT"/>
        </w:rPr>
        <w:t>op</w:t>
      </w:r>
      <w:r w:rsidRPr="00A0230D">
        <w:rPr>
          <w:rFonts w:ascii="Times New Roman" w:eastAsia="Times New Roman" w:hAnsi="Times New Roman" w:cs="Times New Roman"/>
          <w:sz w:val="24"/>
          <w:szCs w:val="24"/>
          <w:lang w:val="en-US" w:eastAsia="it-IT"/>
        </w:rPr>
        <w:t>) and the masonry shear modulus (G</w:t>
      </w:r>
      <w:r w:rsidRPr="00A0230D">
        <w:rPr>
          <w:rFonts w:ascii="Times New Roman" w:eastAsia="Times New Roman" w:hAnsi="Times New Roman" w:cs="Times New Roman"/>
          <w:sz w:val="24"/>
          <w:szCs w:val="24"/>
          <w:vertAlign w:val="subscript"/>
          <w:lang w:val="en-US" w:eastAsia="it-IT"/>
        </w:rPr>
        <w:t>w</w:t>
      </w:r>
      <w:r w:rsidRPr="00A0230D">
        <w:rPr>
          <w:rFonts w:ascii="Times New Roman" w:eastAsia="Times New Roman" w:hAnsi="Times New Roman" w:cs="Times New Roman"/>
          <w:sz w:val="24"/>
          <w:szCs w:val="24"/>
          <w:lang w:val="en-US" w:eastAsia="it-IT"/>
        </w:rPr>
        <w:t>) can be derived based on regional considerations (e.g., construction practices</w:t>
      </w:r>
      <w:r w:rsidR="00B57583" w:rsidRPr="00A0230D">
        <w:rPr>
          <w:rFonts w:ascii="Times New Roman" w:eastAsia="Times New Roman" w:hAnsi="Times New Roman" w:cs="Times New Roman"/>
          <w:sz w:val="24"/>
          <w:szCs w:val="24"/>
          <w:lang w:val="en-US" w:eastAsia="it-IT"/>
        </w:rPr>
        <w:t>). In this example, the parameters are calibrated on the specific building.</w:t>
      </w:r>
    </w:p>
    <w:p w14:paraId="759B0285" w14:textId="77777777" w:rsidR="00B57583" w:rsidRPr="00A0230D" w:rsidRDefault="00B57583" w:rsidP="00B57583">
      <w:pPr>
        <w:jc w:val="both"/>
        <w:rPr>
          <w:rFonts w:ascii="Times New Roman" w:eastAsia="Times New Roman" w:hAnsi="Times New Roman" w:cs="Times New Roman"/>
          <w:sz w:val="24"/>
          <w:szCs w:val="24"/>
          <w:lang w:val="en-US" w:eastAsia="it-IT"/>
        </w:rPr>
      </w:pPr>
    </w:p>
    <w:p w14:paraId="54663984" w14:textId="6C9B0305" w:rsidR="00B57583" w:rsidRPr="00EF6FE4" w:rsidRDefault="00E7232C" w:rsidP="00EF6FE4">
      <w:pPr>
        <w:pStyle w:val="Paragrafoelenco"/>
        <w:numPr>
          <w:ilvl w:val="1"/>
          <w:numId w:val="5"/>
        </w:numPr>
        <w:rPr>
          <w:rFonts w:ascii="Times New Roman" w:hAnsi="Times New Roman" w:cs="Times New Roman"/>
          <w:b/>
          <w:bCs/>
          <w:sz w:val="24"/>
          <w:szCs w:val="24"/>
          <w:lang w:val="en-US"/>
        </w:rPr>
      </w:pPr>
      <w:r w:rsidRPr="00EF6FE4">
        <w:rPr>
          <w:rFonts w:ascii="Times New Roman" w:hAnsi="Times New Roman" w:cs="Times New Roman"/>
          <w:b/>
          <w:bCs/>
          <w:sz w:val="24"/>
          <w:szCs w:val="24"/>
          <w:lang w:val="en-US"/>
        </w:rPr>
        <w:t>BACKBONE CHARACTERIZATION</w:t>
      </w:r>
    </w:p>
    <w:p w14:paraId="2E59819B" w14:textId="52DE6BD8" w:rsidR="00B57583" w:rsidRPr="00A0230D" w:rsidRDefault="00B57583" w:rsidP="00B57583">
      <w:pPr>
        <w:spacing w:after="0" w:line="240" w:lineRule="auto"/>
        <w:jc w:val="both"/>
        <w:rPr>
          <w:rFonts w:ascii="Times New Roman" w:hAnsi="Times New Roman" w:cs="Times New Roman"/>
          <w:sz w:val="24"/>
          <w:szCs w:val="24"/>
          <w:lang w:val="en-US"/>
        </w:rPr>
      </w:pPr>
      <w:r w:rsidRPr="00A0230D">
        <w:rPr>
          <w:rFonts w:ascii="Times New Roman" w:hAnsi="Times New Roman" w:cs="Times New Roman"/>
          <w:sz w:val="24"/>
          <w:szCs w:val="24"/>
          <w:lang w:val="en-US"/>
        </w:rPr>
        <w:t xml:space="preserve">In this section, the backbone curve </w:t>
      </w:r>
      <w:r w:rsidR="00D4773F" w:rsidRPr="00A0230D">
        <w:rPr>
          <w:rFonts w:ascii="Times New Roman" w:hAnsi="Times New Roman" w:cs="Times New Roman"/>
          <w:sz w:val="24"/>
          <w:szCs w:val="24"/>
          <w:lang w:val="en-US"/>
        </w:rPr>
        <w:t xml:space="preserve">construction procedure </w:t>
      </w:r>
      <w:r w:rsidRPr="00A0230D">
        <w:rPr>
          <w:rFonts w:ascii="Times New Roman" w:hAnsi="Times New Roman" w:cs="Times New Roman"/>
          <w:sz w:val="24"/>
          <w:szCs w:val="24"/>
          <w:lang w:val="en-US"/>
        </w:rPr>
        <w:t xml:space="preserve">and the characterization of the hysteretic behavior of the Stick-IT model is </w:t>
      </w:r>
      <w:r w:rsidR="00D4773F" w:rsidRPr="00A0230D">
        <w:rPr>
          <w:rFonts w:ascii="Times New Roman" w:hAnsi="Times New Roman" w:cs="Times New Roman"/>
          <w:sz w:val="24"/>
          <w:szCs w:val="24"/>
          <w:lang w:val="en-US"/>
        </w:rPr>
        <w:t>introduced</w:t>
      </w:r>
      <w:r w:rsidRPr="00A0230D">
        <w:rPr>
          <w:rFonts w:ascii="Times New Roman" w:hAnsi="Times New Roman" w:cs="Times New Roman"/>
          <w:sz w:val="24"/>
          <w:szCs w:val="24"/>
          <w:lang w:val="en-US"/>
        </w:rPr>
        <w:t>.</w:t>
      </w:r>
    </w:p>
    <w:p w14:paraId="2C5AC27A" w14:textId="1FE4556C" w:rsidR="00B57583" w:rsidRPr="00A0230D" w:rsidRDefault="00B57583" w:rsidP="00B57583">
      <w:pPr>
        <w:spacing w:after="0" w:line="240" w:lineRule="auto"/>
        <w:jc w:val="both"/>
        <w:rPr>
          <w:rFonts w:ascii="Times New Roman" w:eastAsia="Times New Roman" w:hAnsi="Times New Roman" w:cs="Times New Roman"/>
          <w:sz w:val="24"/>
          <w:szCs w:val="24"/>
          <w:lang w:val="en-US" w:eastAsia="it-IT"/>
        </w:rPr>
      </w:pPr>
      <w:r w:rsidRPr="00A0230D">
        <w:rPr>
          <w:rFonts w:ascii="Times New Roman" w:hAnsi="Times New Roman" w:cs="Times New Roman"/>
          <w:sz w:val="24"/>
          <w:szCs w:val="24"/>
          <w:lang w:val="en-US"/>
        </w:rPr>
        <w:t>Based on the parameters reported in Table 3, the Stick-IT model parameters can be rapidly retrieved by means of Eqs</w:t>
      </w:r>
      <w:r w:rsidR="00CF0E9D">
        <w:rPr>
          <w:rFonts w:ascii="Times New Roman" w:hAnsi="Times New Roman" w:cs="Times New Roman"/>
          <w:sz w:val="24"/>
          <w:szCs w:val="24"/>
          <w:lang w:val="en-US"/>
        </w:rPr>
        <w:t>.</w:t>
      </w:r>
      <w:r w:rsidRPr="00A0230D">
        <w:rPr>
          <w:rFonts w:ascii="Times New Roman" w:hAnsi="Times New Roman" w:cs="Times New Roman"/>
          <w:sz w:val="24"/>
          <w:szCs w:val="24"/>
          <w:lang w:val="en-US"/>
        </w:rPr>
        <w:t>(1)-(2). In the perspective of a probabilistic approach,</w:t>
      </w:r>
      <w:r w:rsidRPr="00A0230D">
        <w:rPr>
          <w:rFonts w:ascii="Times New Roman" w:eastAsia="Times New Roman" w:hAnsi="Times New Roman" w:cs="Times New Roman"/>
          <w:sz w:val="24"/>
          <w:szCs w:val="24"/>
          <w:lang w:val="en-US" w:eastAsia="it-IT"/>
        </w:rPr>
        <w:t xml:space="preserve"> the variability of possible structural/mechanical configurations within the typology, can be also introduced. </w:t>
      </w:r>
    </w:p>
    <w:p w14:paraId="135B0A20" w14:textId="26A03A0E" w:rsidR="00B57583" w:rsidRPr="00A0230D" w:rsidRDefault="00B57583" w:rsidP="00B57583">
      <w:pPr>
        <w:spacing w:after="0" w:line="240" w:lineRule="auto"/>
        <w:jc w:val="both"/>
        <w:rPr>
          <w:rFonts w:ascii="Times New Roman" w:eastAsia="Times New Roman" w:hAnsi="Times New Roman" w:cs="Times New Roman"/>
          <w:sz w:val="24"/>
          <w:szCs w:val="24"/>
          <w:lang w:val="en-US" w:eastAsia="it-IT"/>
        </w:rPr>
      </w:pPr>
    </w:p>
    <w:p w14:paraId="1114C013" w14:textId="6181040B" w:rsidR="00D4773F" w:rsidRPr="00A0230D" w:rsidRDefault="00B57583" w:rsidP="007F55E8">
      <w:pPr>
        <w:jc w:val="both"/>
        <w:rPr>
          <w:rFonts w:ascii="Times New Roman" w:hAnsi="Times New Roman" w:cs="Times New Roman"/>
          <w:sz w:val="24"/>
          <w:szCs w:val="24"/>
          <w:lang w:val="en-US"/>
        </w:rPr>
      </w:pPr>
      <w:r w:rsidRPr="00A0230D">
        <w:rPr>
          <w:rFonts w:ascii="Times New Roman" w:hAnsi="Times New Roman" w:cs="Times New Roman"/>
          <w:sz w:val="24"/>
          <w:szCs w:val="24"/>
          <w:lang w:val="en-US"/>
        </w:rPr>
        <w:lastRenderedPageBreak/>
        <w:t xml:space="preserve">In particular, to account for potential model variability within the typology corresponding to the reference building, it was decided to generate </w:t>
      </w:r>
      <w:r w:rsidR="00E95A74" w:rsidRPr="00A0230D">
        <w:rPr>
          <w:rFonts w:ascii="Times New Roman" w:hAnsi="Times New Roman" w:cs="Times New Roman"/>
          <w:sz w:val="24"/>
          <w:szCs w:val="24"/>
          <w:lang w:val="en-US"/>
        </w:rPr>
        <w:t xml:space="preserve">three </w:t>
      </w:r>
      <w:r w:rsidRPr="00A0230D">
        <w:rPr>
          <w:rFonts w:ascii="Times New Roman" w:hAnsi="Times New Roman" w:cs="Times New Roman"/>
          <w:sz w:val="24"/>
          <w:szCs w:val="24"/>
          <w:lang w:val="en-US"/>
        </w:rPr>
        <w:t>different Stick-IT models: 1) a median model (SIT-M) employing median values of parameters; 2) a lower-bound (SIT-LB) model employing parameters corresponding to the 16</w:t>
      </w:r>
      <w:r w:rsidRPr="00A0230D">
        <w:rPr>
          <w:rFonts w:ascii="Times New Roman" w:hAnsi="Times New Roman" w:cs="Times New Roman"/>
          <w:sz w:val="24"/>
          <w:szCs w:val="24"/>
          <w:vertAlign w:val="superscript"/>
          <w:lang w:val="en-US"/>
        </w:rPr>
        <w:t>th</w:t>
      </w:r>
      <w:r w:rsidRPr="00A0230D">
        <w:rPr>
          <w:rFonts w:ascii="Times New Roman" w:hAnsi="Times New Roman" w:cs="Times New Roman"/>
          <w:sz w:val="24"/>
          <w:szCs w:val="24"/>
          <w:lang w:val="en-US"/>
        </w:rPr>
        <w:t xml:space="preserve"> percentile of the model parameters distribution and 3) an upper-bound (SIT-UB) model employing parameters corresponding to the 84</w:t>
      </w:r>
      <w:r w:rsidRPr="00A0230D">
        <w:rPr>
          <w:rFonts w:ascii="Times New Roman" w:hAnsi="Times New Roman" w:cs="Times New Roman"/>
          <w:sz w:val="24"/>
          <w:szCs w:val="24"/>
          <w:vertAlign w:val="superscript"/>
          <w:lang w:val="en-US"/>
        </w:rPr>
        <w:t>th</w:t>
      </w:r>
      <w:r w:rsidRPr="00A0230D">
        <w:rPr>
          <w:rFonts w:ascii="Times New Roman" w:hAnsi="Times New Roman" w:cs="Times New Roman"/>
          <w:sz w:val="24"/>
          <w:szCs w:val="24"/>
          <w:lang w:val="en-US"/>
        </w:rPr>
        <w:t xml:space="preserve"> percentile of the model parameters distribution.</w:t>
      </w:r>
    </w:p>
    <w:p w14:paraId="387A4396" w14:textId="6534CC24" w:rsidR="00D4773F" w:rsidRPr="00A0230D" w:rsidRDefault="00DC611F" w:rsidP="007F55E8">
      <w:pPr>
        <w:jc w:val="both"/>
        <w:rPr>
          <w:rFonts w:ascii="Times New Roman" w:hAnsi="Times New Roman" w:cs="Times New Roman"/>
          <w:sz w:val="24"/>
          <w:szCs w:val="24"/>
          <w:lang w:val="en-US"/>
        </w:rPr>
      </w:pPr>
      <w:r w:rsidRPr="00A0230D">
        <w:rPr>
          <w:rFonts w:ascii="Times New Roman" w:hAnsi="Times New Roman" w:cs="Times New Roman"/>
          <w:sz w:val="24"/>
          <w:szCs w:val="24"/>
          <w:lang w:val="en-US"/>
        </w:rPr>
        <w:t xml:space="preserve">Firstly, based </w:t>
      </w:r>
      <w:r w:rsidR="00D4773F" w:rsidRPr="00A0230D">
        <w:rPr>
          <w:rFonts w:ascii="Times New Roman" w:hAnsi="Times New Roman" w:cs="Times New Roman"/>
          <w:sz w:val="24"/>
          <w:szCs w:val="24"/>
          <w:lang w:val="en-US"/>
        </w:rPr>
        <w:t>on Eq.(1) and Table 1</w:t>
      </w:r>
      <w:r w:rsidRPr="00A0230D">
        <w:rPr>
          <w:rFonts w:ascii="Times New Roman" w:hAnsi="Times New Roman" w:cs="Times New Roman"/>
          <w:sz w:val="24"/>
          <w:szCs w:val="24"/>
          <w:lang w:val="en-US"/>
        </w:rPr>
        <w:t>,</w:t>
      </w:r>
      <w:r w:rsidR="00D4773F" w:rsidRPr="00A0230D">
        <w:rPr>
          <w:rFonts w:ascii="Times New Roman" w:hAnsi="Times New Roman" w:cs="Times New Roman"/>
          <w:sz w:val="24"/>
          <w:szCs w:val="24"/>
          <w:lang w:val="en-US"/>
        </w:rPr>
        <w:t xml:space="preserve"> </w:t>
      </w:r>
      <w:r w:rsidRPr="00A0230D">
        <w:rPr>
          <w:rFonts w:ascii="Times New Roman" w:hAnsi="Times New Roman" w:cs="Times New Roman"/>
          <w:sz w:val="24"/>
          <w:szCs w:val="24"/>
          <w:lang w:val="en-US"/>
        </w:rPr>
        <w:t xml:space="preserve">the </w:t>
      </w:r>
      <w:r w:rsidRPr="00A0230D">
        <w:rPr>
          <w:rFonts w:ascii="Times New Roman" w:hAnsi="Times New Roman" w:cs="Times New Roman"/>
          <w:i/>
          <w:iCs/>
          <w:sz w:val="24"/>
          <w:szCs w:val="24"/>
          <w:lang w:val="en-US"/>
        </w:rPr>
        <w:t>storey</w:t>
      </w:r>
      <w:r w:rsidR="00D4773F" w:rsidRPr="00A0230D">
        <w:rPr>
          <w:rFonts w:ascii="Times New Roman" w:hAnsi="Times New Roman" w:cs="Times New Roman"/>
          <w:sz w:val="24"/>
          <w:szCs w:val="24"/>
          <w:lang w:val="en-US"/>
        </w:rPr>
        <w:t xml:space="preserve"> backbone curve</w:t>
      </w:r>
      <w:r w:rsidRPr="00A0230D">
        <w:rPr>
          <w:rFonts w:ascii="Times New Roman" w:hAnsi="Times New Roman" w:cs="Times New Roman"/>
          <w:sz w:val="24"/>
          <w:szCs w:val="24"/>
          <w:lang w:val="en-US"/>
        </w:rPr>
        <w:t>s</w:t>
      </w:r>
      <w:r w:rsidR="00D4773F" w:rsidRPr="00A0230D">
        <w:rPr>
          <w:rFonts w:ascii="Times New Roman" w:hAnsi="Times New Roman" w:cs="Times New Roman"/>
          <w:sz w:val="24"/>
          <w:szCs w:val="24"/>
          <w:lang w:val="en-US"/>
        </w:rPr>
        <w:t xml:space="preserve"> of the Stick-IT model </w:t>
      </w:r>
      <w:r w:rsidRPr="00A0230D">
        <w:rPr>
          <w:rFonts w:ascii="Times New Roman" w:hAnsi="Times New Roman" w:cs="Times New Roman"/>
          <w:sz w:val="24"/>
          <w:szCs w:val="24"/>
          <w:lang w:val="en-US"/>
        </w:rPr>
        <w:t>can be constructed adopting the following explicit equations</w:t>
      </w:r>
      <w:r w:rsidR="00D4773F" w:rsidRPr="00A0230D">
        <w:rPr>
          <w:rFonts w:ascii="Times New Roman" w:hAnsi="Times New Roman" w:cs="Times New Roman"/>
          <w:sz w:val="24"/>
          <w:szCs w:val="24"/>
          <w:lang w:val="en-US"/>
        </w:rPr>
        <w:t>:</w:t>
      </w:r>
    </w:p>
    <w:p w14:paraId="29038C79" w14:textId="1D887C73" w:rsidR="00D4773F" w:rsidRPr="00A0230D" w:rsidRDefault="00D4773F" w:rsidP="007F55E8">
      <w:pPr>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position w:val="-14"/>
          <w:sz w:val="24"/>
          <w:szCs w:val="24"/>
          <w:lang w:val="en-US" w:eastAsia="it-IT"/>
        </w:rPr>
        <w:object w:dxaOrig="4620" w:dyaOrig="380" w14:anchorId="71808583">
          <v:shape id="_x0000_i1027" type="#_x0000_t75" style="width:3in;height:15.95pt" o:ole="">
            <v:imagedata r:id="rId12" o:title=""/>
          </v:shape>
          <o:OLEObject Type="Embed" ProgID="Equation.DSMT4" ShapeID="_x0000_i1027" DrawAspect="Content" ObjectID="_1671662308" r:id="rId13"/>
        </w:object>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t>(3)</w:t>
      </w:r>
    </w:p>
    <w:p w14:paraId="271BE670" w14:textId="485705BC" w:rsidR="00D4773F" w:rsidRPr="00A0230D" w:rsidRDefault="00D4773F" w:rsidP="007F55E8">
      <w:pPr>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position w:val="-14"/>
          <w:sz w:val="24"/>
          <w:szCs w:val="24"/>
          <w:lang w:val="en-US" w:eastAsia="it-IT"/>
        </w:rPr>
        <w:object w:dxaOrig="5220" w:dyaOrig="380" w14:anchorId="393C50DD">
          <v:shape id="_x0000_i1028" type="#_x0000_t75" style="width:245.15pt;height:15.95pt" o:ole="">
            <v:imagedata r:id="rId14" o:title=""/>
          </v:shape>
          <o:OLEObject Type="Embed" ProgID="Equation.DSMT4" ShapeID="_x0000_i1028" DrawAspect="Content" ObjectID="_1671662309" r:id="rId15"/>
        </w:object>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t>(4)</w:t>
      </w:r>
    </w:p>
    <w:p w14:paraId="42280268" w14:textId="61F0EB21" w:rsidR="00D4773F" w:rsidRPr="00A0230D" w:rsidRDefault="00D4773F" w:rsidP="007F55E8">
      <w:pPr>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position w:val="-14"/>
          <w:sz w:val="24"/>
          <w:szCs w:val="24"/>
          <w:lang w:val="en-US" w:eastAsia="it-IT"/>
        </w:rPr>
        <w:object w:dxaOrig="4660" w:dyaOrig="400" w14:anchorId="2357106C">
          <v:shape id="_x0000_i1029" type="#_x0000_t75" style="width:219.2pt;height:18.25pt" o:ole="">
            <v:imagedata r:id="rId16" o:title=""/>
          </v:shape>
          <o:OLEObject Type="Embed" ProgID="Equation.DSMT4" ShapeID="_x0000_i1029" DrawAspect="Content" ObjectID="_1671662310" r:id="rId17"/>
        </w:object>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t>(5)</w:t>
      </w:r>
    </w:p>
    <w:p w14:paraId="308908BD" w14:textId="38CB7363" w:rsidR="00D4773F" w:rsidRPr="00A0230D" w:rsidRDefault="00D4773F" w:rsidP="007F55E8">
      <w:pPr>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position w:val="-14"/>
          <w:sz w:val="24"/>
          <w:szCs w:val="24"/>
          <w:lang w:val="en-US" w:eastAsia="it-IT"/>
        </w:rPr>
        <w:object w:dxaOrig="4520" w:dyaOrig="380" w14:anchorId="4BD41EEB">
          <v:shape id="_x0000_i1030" type="#_x0000_t75" style="width:211.9pt;height:15.95pt" o:ole="">
            <v:imagedata r:id="rId18" o:title=""/>
          </v:shape>
          <o:OLEObject Type="Embed" ProgID="Equation.DSMT4" ShapeID="_x0000_i1030" DrawAspect="Content" ObjectID="_1671662311" r:id="rId19"/>
        </w:object>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t>(6)</w:t>
      </w:r>
    </w:p>
    <w:p w14:paraId="50003381" w14:textId="534FDE22" w:rsidR="00D4773F" w:rsidRPr="00A0230D" w:rsidRDefault="00D4773F" w:rsidP="007F55E8">
      <w:pPr>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position w:val="-14"/>
          <w:sz w:val="24"/>
          <w:szCs w:val="24"/>
          <w:lang w:val="en-US" w:eastAsia="it-IT"/>
        </w:rPr>
        <w:object w:dxaOrig="4340" w:dyaOrig="380" w14:anchorId="71936599">
          <v:shape id="_x0000_i1031" type="#_x0000_t75" style="width:204.15pt;height:15.95pt" o:ole="">
            <v:imagedata r:id="rId20" o:title=""/>
          </v:shape>
          <o:OLEObject Type="Embed" ProgID="Equation.DSMT4" ShapeID="_x0000_i1031" DrawAspect="Content" ObjectID="_1671662312" r:id="rId21"/>
        </w:object>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t>(7)</w:t>
      </w:r>
    </w:p>
    <w:p w14:paraId="48060623" w14:textId="3EA3CD5A" w:rsidR="00E95A74" w:rsidRPr="00A0230D" w:rsidRDefault="00E95A74" w:rsidP="007F55E8">
      <w:pPr>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position w:val="-14"/>
          <w:sz w:val="24"/>
          <w:szCs w:val="24"/>
          <w:lang w:val="en-US" w:eastAsia="it-IT"/>
        </w:rPr>
        <w:object w:dxaOrig="4300" w:dyaOrig="380" w14:anchorId="42C48088">
          <v:shape id="_x0000_i1032" type="#_x0000_t75" style="width:200.95pt;height:15.95pt" o:ole="">
            <v:imagedata r:id="rId22" o:title=""/>
          </v:shape>
          <o:OLEObject Type="Embed" ProgID="Equation.DSMT4" ShapeID="_x0000_i1032" DrawAspect="Content" ObjectID="_1671662313" r:id="rId23"/>
        </w:object>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t>(8)</w:t>
      </w:r>
    </w:p>
    <w:p w14:paraId="6FFC5795" w14:textId="633EB893" w:rsidR="00E95A74" w:rsidRPr="00A0230D" w:rsidRDefault="00E95A74" w:rsidP="007F55E8">
      <w:pPr>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position w:val="-12"/>
          <w:sz w:val="24"/>
          <w:szCs w:val="24"/>
          <w:lang w:val="en-US" w:eastAsia="it-IT"/>
        </w:rPr>
        <w:object w:dxaOrig="3040" w:dyaOrig="360" w14:anchorId="66AA45C7">
          <v:shape id="_x0000_i1033" type="#_x0000_t75" style="width:143.1pt;height:15.05pt" o:ole="">
            <v:imagedata r:id="rId24" o:title=""/>
          </v:shape>
          <o:OLEObject Type="Embed" ProgID="Equation.DSMT4" ShapeID="_x0000_i1033" DrawAspect="Content" ObjectID="_1671662314" r:id="rId25"/>
        </w:object>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t>(9)</w:t>
      </w:r>
    </w:p>
    <w:p w14:paraId="7F397B57" w14:textId="301002AF" w:rsidR="00A0230D" w:rsidRPr="00A0230D" w:rsidRDefault="00FE12ED" w:rsidP="00FE12ED">
      <w:pPr>
        <w:jc w:val="both"/>
        <w:rPr>
          <w:rFonts w:ascii="Times New Roman" w:hAnsi="Times New Roman" w:cs="Times New Roman"/>
          <w:sz w:val="24"/>
          <w:szCs w:val="24"/>
          <w:lang w:val="en-US"/>
        </w:rPr>
      </w:pPr>
      <w:r w:rsidRPr="00A0230D">
        <w:rPr>
          <w:rFonts w:ascii="Times New Roman" w:hAnsi="Times New Roman" w:cs="Times New Roman"/>
          <w:sz w:val="24"/>
          <w:szCs w:val="24"/>
          <w:lang w:val="en-US"/>
        </w:rPr>
        <w:t>For the longitudinal direction, the backbone parameters calculated according to Eqs.(3)-(9) are reported for each story in Table 4.</w:t>
      </w:r>
    </w:p>
    <w:p w14:paraId="45DF2517" w14:textId="464E7776" w:rsidR="00FE12ED" w:rsidRDefault="00FE12ED" w:rsidP="00FE12ED">
      <w:pPr>
        <w:spacing w:after="120"/>
        <w:jc w:val="center"/>
        <w:rPr>
          <w:rFonts w:ascii="Times New Roman" w:hAnsi="Times New Roman" w:cs="Times New Roman"/>
          <w:sz w:val="20"/>
          <w:szCs w:val="20"/>
          <w:lang w:val="en-US"/>
        </w:rPr>
      </w:pPr>
      <w:r w:rsidRPr="00A0230D">
        <w:rPr>
          <w:rFonts w:ascii="Times New Roman" w:hAnsi="Times New Roman" w:cs="Times New Roman"/>
          <w:b/>
          <w:bCs/>
          <w:color w:val="000000"/>
          <w:sz w:val="20"/>
          <w:szCs w:val="20"/>
          <w:lang w:val="en-US"/>
        </w:rPr>
        <w:t>Table 4</w:t>
      </w:r>
      <w:r w:rsidRPr="00A0230D">
        <w:rPr>
          <w:rFonts w:ascii="Times New Roman" w:hAnsi="Times New Roman" w:cs="Times New Roman"/>
          <w:color w:val="000000"/>
          <w:sz w:val="20"/>
          <w:szCs w:val="20"/>
          <w:lang w:val="en-US"/>
        </w:rPr>
        <w:t>.</w:t>
      </w:r>
      <w:r w:rsidRPr="00A0230D">
        <w:rPr>
          <w:rFonts w:ascii="Times New Roman" w:hAnsi="Times New Roman" w:cs="Times New Roman"/>
          <w:sz w:val="20"/>
          <w:szCs w:val="20"/>
          <w:lang w:val="en-US"/>
        </w:rPr>
        <w:t xml:space="preserve"> Storey backbone parameters according to Eqs.(3)-(9)</w:t>
      </w:r>
      <w:r w:rsidR="00E7232C">
        <w:rPr>
          <w:rFonts w:ascii="Times New Roman" w:hAnsi="Times New Roman" w:cs="Times New Roman"/>
          <w:sz w:val="20"/>
          <w:szCs w:val="20"/>
          <w:lang w:val="en-US"/>
        </w:rPr>
        <w:t xml:space="preserve">. </w:t>
      </w:r>
    </w:p>
    <w:tbl>
      <w:tblPr>
        <w:tblW w:w="0" w:type="auto"/>
        <w:jc w:val="center"/>
        <w:tblCellMar>
          <w:left w:w="70" w:type="dxa"/>
          <w:right w:w="70" w:type="dxa"/>
        </w:tblCellMar>
        <w:tblLook w:val="04A0" w:firstRow="1" w:lastRow="0" w:firstColumn="1" w:lastColumn="0" w:noHBand="0" w:noVBand="1"/>
      </w:tblPr>
      <w:tblGrid>
        <w:gridCol w:w="500"/>
        <w:gridCol w:w="455"/>
        <w:gridCol w:w="549"/>
        <w:gridCol w:w="374"/>
        <w:gridCol w:w="600"/>
        <w:gridCol w:w="905"/>
        <w:gridCol w:w="815"/>
        <w:gridCol w:w="725"/>
        <w:gridCol w:w="815"/>
        <w:gridCol w:w="635"/>
        <w:gridCol w:w="635"/>
        <w:gridCol w:w="545"/>
      </w:tblGrid>
      <w:tr w:rsidR="00A0230D" w:rsidRPr="00A0230D" w14:paraId="05B9529D" w14:textId="77777777" w:rsidTr="00A0230D">
        <w:trPr>
          <w:trHeight w:val="290"/>
          <w:jc w:val="center"/>
        </w:trPr>
        <w:tc>
          <w:tcPr>
            <w:tcW w:w="0" w:type="auto"/>
            <w:tcBorders>
              <w:top w:val="single" w:sz="12" w:space="0" w:color="auto"/>
              <w:left w:val="nil"/>
              <w:bottom w:val="single" w:sz="12" w:space="0" w:color="auto"/>
              <w:right w:val="single" w:sz="12" w:space="0" w:color="auto"/>
            </w:tcBorders>
            <w:shd w:val="clear" w:color="auto" w:fill="auto"/>
            <w:noWrap/>
            <w:vAlign w:val="center"/>
            <w:hideMark/>
          </w:tcPr>
          <w:p w14:paraId="2BC35A25" w14:textId="352E1ECC" w:rsidR="00A0230D" w:rsidRPr="00A0230D" w:rsidRDefault="00A0230D" w:rsidP="00A0230D">
            <w:pPr>
              <w:spacing w:after="0" w:line="240" w:lineRule="auto"/>
              <w:jc w:val="center"/>
              <w:rPr>
                <w:rFonts w:ascii="Calibri" w:eastAsia="Times New Roman" w:hAnsi="Calibri" w:cs="Calibri"/>
                <w:color w:val="000000"/>
                <w:lang w:eastAsia="it-IT"/>
              </w:rPr>
            </w:pPr>
          </w:p>
        </w:tc>
        <w:tc>
          <w:tcPr>
            <w:tcW w:w="0" w:type="auto"/>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14:paraId="0065FA5D" w14:textId="77777777" w:rsidR="00A0230D" w:rsidRPr="00A0230D" w:rsidRDefault="00A0230D" w:rsidP="00A0230D">
            <w:pPr>
              <w:spacing w:after="0" w:line="240" w:lineRule="auto"/>
              <w:jc w:val="center"/>
              <w:rPr>
                <w:rFonts w:ascii="Times New Roman" w:eastAsia="Times New Roman" w:hAnsi="Times New Roman" w:cs="Times New Roman"/>
                <w:i/>
                <w:iCs/>
                <w:color w:val="000000"/>
                <w:sz w:val="18"/>
                <w:szCs w:val="18"/>
                <w:lang w:eastAsia="it-IT"/>
              </w:rPr>
            </w:pPr>
            <w:r w:rsidRPr="00A0230D">
              <w:rPr>
                <w:rFonts w:ascii="Times New Roman" w:eastAsia="Times New Roman" w:hAnsi="Times New Roman" w:cs="Times New Roman"/>
                <w:i/>
                <w:iCs/>
                <w:color w:val="000000"/>
                <w:sz w:val="18"/>
                <w:szCs w:val="18"/>
                <w:lang w:val="en-US" w:eastAsia="it-IT"/>
              </w:rPr>
              <w:t>Input parameters</w:t>
            </w:r>
          </w:p>
        </w:tc>
        <w:tc>
          <w:tcPr>
            <w:tcW w:w="0" w:type="auto"/>
            <w:gridSpan w:val="7"/>
            <w:tcBorders>
              <w:top w:val="single" w:sz="12" w:space="0" w:color="auto"/>
              <w:left w:val="single" w:sz="12" w:space="0" w:color="auto"/>
              <w:bottom w:val="single" w:sz="12" w:space="0" w:color="auto"/>
              <w:right w:val="nil"/>
            </w:tcBorders>
            <w:shd w:val="clear" w:color="auto" w:fill="auto"/>
            <w:vAlign w:val="center"/>
            <w:hideMark/>
          </w:tcPr>
          <w:p w14:paraId="634268BF" w14:textId="62281437" w:rsidR="00A0230D" w:rsidRPr="00A0230D" w:rsidRDefault="00A0230D" w:rsidP="00A0230D">
            <w:pPr>
              <w:spacing w:after="0" w:line="240" w:lineRule="auto"/>
              <w:jc w:val="center"/>
              <w:rPr>
                <w:rFonts w:ascii="Times New Roman" w:eastAsia="Times New Roman" w:hAnsi="Times New Roman" w:cs="Times New Roman"/>
                <w:i/>
                <w:iCs/>
                <w:color w:val="000000"/>
                <w:sz w:val="18"/>
                <w:szCs w:val="18"/>
                <w:lang w:eastAsia="it-IT"/>
              </w:rPr>
            </w:pPr>
            <w:r w:rsidRPr="00A0230D">
              <w:rPr>
                <w:rFonts w:ascii="Times New Roman" w:eastAsia="Times New Roman" w:hAnsi="Times New Roman" w:cs="Times New Roman"/>
                <w:i/>
                <w:iCs/>
                <w:color w:val="000000"/>
                <w:sz w:val="18"/>
                <w:szCs w:val="18"/>
                <w:lang w:val="en-GB" w:eastAsia="it-IT"/>
              </w:rPr>
              <w:t>Storey backbone parameters</w:t>
            </w:r>
          </w:p>
        </w:tc>
      </w:tr>
      <w:tr w:rsidR="00A0230D" w:rsidRPr="00A0230D" w14:paraId="6BD92B08" w14:textId="77777777" w:rsidTr="00A0230D">
        <w:trPr>
          <w:trHeight w:val="290"/>
          <w:jc w:val="center"/>
        </w:trPr>
        <w:tc>
          <w:tcPr>
            <w:tcW w:w="0" w:type="auto"/>
            <w:tcBorders>
              <w:top w:val="single" w:sz="12" w:space="0" w:color="auto"/>
              <w:left w:val="nil"/>
              <w:bottom w:val="nil"/>
              <w:right w:val="single" w:sz="12" w:space="0" w:color="auto"/>
            </w:tcBorders>
            <w:shd w:val="clear" w:color="auto" w:fill="auto"/>
            <w:vAlign w:val="center"/>
            <w:hideMark/>
          </w:tcPr>
          <w:p w14:paraId="31A31020"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story</w:t>
            </w:r>
          </w:p>
        </w:tc>
        <w:tc>
          <w:tcPr>
            <w:tcW w:w="0" w:type="auto"/>
            <w:tcBorders>
              <w:top w:val="single" w:sz="12" w:space="0" w:color="auto"/>
              <w:left w:val="single" w:sz="12" w:space="0" w:color="auto"/>
              <w:bottom w:val="nil"/>
              <w:right w:val="nil"/>
            </w:tcBorders>
            <w:shd w:val="clear" w:color="auto" w:fill="auto"/>
            <w:vAlign w:val="center"/>
            <w:hideMark/>
          </w:tcPr>
          <w:p w14:paraId="57AE7337"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n</w:t>
            </w:r>
            <w:r w:rsidRPr="00A0230D">
              <w:rPr>
                <w:rFonts w:ascii="Times New Roman" w:eastAsia="Times New Roman" w:hAnsi="Times New Roman" w:cs="Times New Roman"/>
                <w:color w:val="000000"/>
                <w:sz w:val="18"/>
                <w:szCs w:val="18"/>
                <w:vertAlign w:val="subscript"/>
                <w:lang w:eastAsia="it-IT"/>
              </w:rPr>
              <w:t>nsi</w:t>
            </w:r>
          </w:p>
        </w:tc>
        <w:tc>
          <w:tcPr>
            <w:tcW w:w="0" w:type="auto"/>
            <w:tcBorders>
              <w:top w:val="single" w:sz="12" w:space="0" w:color="auto"/>
              <w:left w:val="nil"/>
              <w:bottom w:val="nil"/>
              <w:right w:val="nil"/>
            </w:tcBorders>
            <w:shd w:val="clear" w:color="auto" w:fill="auto"/>
            <w:vAlign w:val="center"/>
            <w:hideMark/>
          </w:tcPr>
          <w:p w14:paraId="5A86EBC8"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L=L</w:t>
            </w:r>
            <w:r w:rsidRPr="00A0230D">
              <w:rPr>
                <w:rFonts w:ascii="Times New Roman" w:eastAsia="Times New Roman" w:hAnsi="Times New Roman" w:cs="Times New Roman"/>
                <w:color w:val="000000"/>
                <w:sz w:val="18"/>
                <w:szCs w:val="18"/>
                <w:vertAlign w:val="subscript"/>
                <w:lang w:eastAsia="it-IT"/>
              </w:rPr>
              <w:t>X</w:t>
            </w:r>
          </w:p>
        </w:tc>
        <w:tc>
          <w:tcPr>
            <w:tcW w:w="0" w:type="auto"/>
            <w:tcBorders>
              <w:top w:val="single" w:sz="12" w:space="0" w:color="auto"/>
              <w:left w:val="nil"/>
              <w:bottom w:val="nil"/>
              <w:right w:val="nil"/>
            </w:tcBorders>
            <w:shd w:val="clear" w:color="auto" w:fill="auto"/>
            <w:vAlign w:val="center"/>
            <w:hideMark/>
          </w:tcPr>
          <w:p w14:paraId="05103997"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Symbol" w:eastAsia="Times New Roman" w:hAnsi="Symbol" w:cs="Times New Roman"/>
                <w:color w:val="000000"/>
                <w:sz w:val="18"/>
                <w:szCs w:val="18"/>
                <w:lang w:eastAsia="it-IT"/>
              </w:rPr>
              <w:t>a</w:t>
            </w:r>
            <w:r w:rsidRPr="00A0230D">
              <w:rPr>
                <w:rFonts w:ascii="Times New Roman" w:eastAsia="Times New Roman" w:hAnsi="Times New Roman" w:cs="Times New Roman"/>
                <w:color w:val="000000"/>
                <w:sz w:val="18"/>
                <w:szCs w:val="18"/>
                <w:vertAlign w:val="subscript"/>
                <w:lang w:eastAsia="it-IT"/>
              </w:rPr>
              <w:t>op</w:t>
            </w:r>
          </w:p>
        </w:tc>
        <w:tc>
          <w:tcPr>
            <w:tcW w:w="0" w:type="auto"/>
            <w:tcBorders>
              <w:top w:val="single" w:sz="12" w:space="0" w:color="auto"/>
              <w:left w:val="nil"/>
              <w:bottom w:val="nil"/>
              <w:right w:val="single" w:sz="12" w:space="0" w:color="auto"/>
            </w:tcBorders>
            <w:shd w:val="clear" w:color="auto" w:fill="auto"/>
            <w:vAlign w:val="center"/>
            <w:hideMark/>
          </w:tcPr>
          <w:p w14:paraId="5A7E18D7"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G</w:t>
            </w:r>
            <w:r w:rsidRPr="00A0230D">
              <w:rPr>
                <w:rFonts w:ascii="Times New Roman" w:eastAsia="Times New Roman" w:hAnsi="Times New Roman" w:cs="Times New Roman"/>
                <w:color w:val="000000"/>
                <w:sz w:val="18"/>
                <w:szCs w:val="18"/>
                <w:vertAlign w:val="subscript"/>
                <w:lang w:eastAsia="it-IT"/>
              </w:rPr>
              <w:t>w</w:t>
            </w:r>
          </w:p>
        </w:tc>
        <w:tc>
          <w:tcPr>
            <w:tcW w:w="0" w:type="auto"/>
            <w:tcBorders>
              <w:top w:val="single" w:sz="12" w:space="0" w:color="auto"/>
              <w:left w:val="single" w:sz="12" w:space="0" w:color="auto"/>
              <w:bottom w:val="nil"/>
              <w:right w:val="nil"/>
            </w:tcBorders>
            <w:shd w:val="clear" w:color="auto" w:fill="auto"/>
            <w:vAlign w:val="center"/>
            <w:hideMark/>
          </w:tcPr>
          <w:p w14:paraId="328BD8C8"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K</w:t>
            </w:r>
            <w:r w:rsidRPr="00A0230D">
              <w:rPr>
                <w:rFonts w:ascii="Times New Roman" w:eastAsia="Times New Roman" w:hAnsi="Times New Roman" w:cs="Times New Roman"/>
                <w:color w:val="000000"/>
                <w:sz w:val="18"/>
                <w:szCs w:val="18"/>
                <w:vertAlign w:val="subscript"/>
                <w:lang w:eastAsia="it-IT"/>
              </w:rPr>
              <w:t>1</w:t>
            </w:r>
          </w:p>
        </w:tc>
        <w:tc>
          <w:tcPr>
            <w:tcW w:w="0" w:type="auto"/>
            <w:tcBorders>
              <w:top w:val="single" w:sz="12" w:space="0" w:color="auto"/>
              <w:left w:val="nil"/>
              <w:bottom w:val="nil"/>
              <w:right w:val="nil"/>
            </w:tcBorders>
            <w:shd w:val="clear" w:color="auto" w:fill="auto"/>
            <w:vAlign w:val="center"/>
            <w:hideMark/>
          </w:tcPr>
          <w:p w14:paraId="3A0840FB"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K</w:t>
            </w:r>
            <w:r w:rsidRPr="00A0230D">
              <w:rPr>
                <w:rFonts w:ascii="Times New Roman" w:eastAsia="Times New Roman" w:hAnsi="Times New Roman" w:cs="Times New Roman"/>
                <w:color w:val="000000"/>
                <w:sz w:val="18"/>
                <w:szCs w:val="18"/>
                <w:vertAlign w:val="subscript"/>
                <w:lang w:eastAsia="it-IT"/>
              </w:rPr>
              <w:t>2</w:t>
            </w:r>
          </w:p>
        </w:tc>
        <w:tc>
          <w:tcPr>
            <w:tcW w:w="0" w:type="auto"/>
            <w:tcBorders>
              <w:top w:val="single" w:sz="12" w:space="0" w:color="auto"/>
              <w:left w:val="nil"/>
              <w:bottom w:val="nil"/>
              <w:right w:val="nil"/>
            </w:tcBorders>
            <w:shd w:val="clear" w:color="auto" w:fill="auto"/>
            <w:vAlign w:val="center"/>
            <w:hideMark/>
          </w:tcPr>
          <w:p w14:paraId="69B1AC3B"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|K</w:t>
            </w:r>
            <w:r w:rsidRPr="00A0230D">
              <w:rPr>
                <w:rFonts w:ascii="Times New Roman" w:eastAsia="Times New Roman" w:hAnsi="Times New Roman" w:cs="Times New Roman"/>
                <w:color w:val="000000"/>
                <w:sz w:val="18"/>
                <w:szCs w:val="18"/>
                <w:vertAlign w:val="subscript"/>
                <w:lang w:eastAsia="it-IT"/>
              </w:rPr>
              <w:t>3</w:t>
            </w:r>
            <w:r w:rsidRPr="00A0230D">
              <w:rPr>
                <w:rFonts w:ascii="Times New Roman" w:eastAsia="Times New Roman" w:hAnsi="Times New Roman" w:cs="Times New Roman"/>
                <w:color w:val="000000"/>
                <w:sz w:val="18"/>
                <w:szCs w:val="18"/>
                <w:lang w:eastAsia="it-IT"/>
              </w:rPr>
              <w:t>|</w:t>
            </w:r>
          </w:p>
        </w:tc>
        <w:tc>
          <w:tcPr>
            <w:tcW w:w="0" w:type="auto"/>
            <w:tcBorders>
              <w:top w:val="single" w:sz="12" w:space="0" w:color="auto"/>
              <w:left w:val="nil"/>
              <w:bottom w:val="nil"/>
              <w:right w:val="nil"/>
            </w:tcBorders>
            <w:shd w:val="clear" w:color="auto" w:fill="auto"/>
            <w:vAlign w:val="center"/>
            <w:hideMark/>
          </w:tcPr>
          <w:p w14:paraId="60294579"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K</w:t>
            </w:r>
            <w:r w:rsidRPr="00A0230D">
              <w:rPr>
                <w:rFonts w:ascii="Times New Roman" w:eastAsia="Times New Roman" w:hAnsi="Times New Roman" w:cs="Times New Roman"/>
                <w:color w:val="000000"/>
                <w:sz w:val="18"/>
                <w:szCs w:val="18"/>
                <w:vertAlign w:val="subscript"/>
                <w:lang w:eastAsia="it-IT"/>
              </w:rPr>
              <w:t>4</w:t>
            </w:r>
          </w:p>
        </w:tc>
        <w:tc>
          <w:tcPr>
            <w:tcW w:w="0" w:type="auto"/>
            <w:tcBorders>
              <w:top w:val="single" w:sz="12" w:space="0" w:color="auto"/>
              <w:left w:val="nil"/>
              <w:bottom w:val="nil"/>
              <w:right w:val="nil"/>
            </w:tcBorders>
            <w:shd w:val="clear" w:color="auto" w:fill="auto"/>
            <w:vAlign w:val="center"/>
            <w:hideMark/>
          </w:tcPr>
          <w:p w14:paraId="2A5B1E55"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F</w:t>
            </w:r>
            <w:r w:rsidRPr="00A0230D">
              <w:rPr>
                <w:rFonts w:ascii="Times New Roman" w:eastAsia="Times New Roman" w:hAnsi="Times New Roman" w:cs="Times New Roman"/>
                <w:color w:val="000000"/>
                <w:sz w:val="18"/>
                <w:szCs w:val="18"/>
                <w:vertAlign w:val="subscript"/>
                <w:lang w:eastAsia="it-IT"/>
              </w:rPr>
              <w:t>cr</w:t>
            </w:r>
          </w:p>
        </w:tc>
        <w:tc>
          <w:tcPr>
            <w:tcW w:w="0" w:type="auto"/>
            <w:tcBorders>
              <w:top w:val="single" w:sz="12" w:space="0" w:color="auto"/>
              <w:left w:val="nil"/>
              <w:bottom w:val="nil"/>
              <w:right w:val="nil"/>
            </w:tcBorders>
            <w:shd w:val="clear" w:color="auto" w:fill="auto"/>
            <w:vAlign w:val="center"/>
            <w:hideMark/>
          </w:tcPr>
          <w:p w14:paraId="04A76186"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F</w:t>
            </w:r>
            <w:r w:rsidRPr="00A0230D">
              <w:rPr>
                <w:rFonts w:ascii="Times New Roman" w:eastAsia="Times New Roman" w:hAnsi="Times New Roman" w:cs="Times New Roman"/>
                <w:color w:val="000000"/>
                <w:sz w:val="18"/>
                <w:szCs w:val="18"/>
                <w:vertAlign w:val="subscript"/>
                <w:lang w:eastAsia="it-IT"/>
              </w:rPr>
              <w:t>max</w:t>
            </w:r>
          </w:p>
        </w:tc>
        <w:tc>
          <w:tcPr>
            <w:tcW w:w="0" w:type="auto"/>
            <w:tcBorders>
              <w:top w:val="single" w:sz="12" w:space="0" w:color="auto"/>
              <w:left w:val="nil"/>
              <w:bottom w:val="nil"/>
              <w:right w:val="nil"/>
            </w:tcBorders>
            <w:shd w:val="clear" w:color="auto" w:fill="auto"/>
            <w:vAlign w:val="center"/>
            <w:hideMark/>
          </w:tcPr>
          <w:p w14:paraId="2454FF77"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F</w:t>
            </w:r>
            <w:r w:rsidRPr="00A0230D">
              <w:rPr>
                <w:rFonts w:ascii="Times New Roman" w:eastAsia="Times New Roman" w:hAnsi="Times New Roman" w:cs="Times New Roman"/>
                <w:color w:val="000000"/>
                <w:sz w:val="18"/>
                <w:szCs w:val="18"/>
                <w:vertAlign w:val="subscript"/>
                <w:lang w:eastAsia="it-IT"/>
              </w:rPr>
              <w:t>u</w:t>
            </w:r>
          </w:p>
        </w:tc>
      </w:tr>
      <w:tr w:rsidR="003458A2" w:rsidRPr="00A0230D" w14:paraId="08CCFBA9" w14:textId="77777777" w:rsidTr="00A0230D">
        <w:trPr>
          <w:trHeight w:val="290"/>
          <w:jc w:val="center"/>
        </w:trPr>
        <w:tc>
          <w:tcPr>
            <w:tcW w:w="0" w:type="auto"/>
            <w:tcBorders>
              <w:top w:val="nil"/>
              <w:left w:val="nil"/>
              <w:bottom w:val="nil"/>
              <w:right w:val="single" w:sz="12" w:space="0" w:color="auto"/>
            </w:tcBorders>
            <w:shd w:val="clear" w:color="auto" w:fill="auto"/>
            <w:vAlign w:val="center"/>
          </w:tcPr>
          <w:p w14:paraId="0629791F" w14:textId="77777777" w:rsidR="003458A2" w:rsidRPr="00A0230D" w:rsidRDefault="003458A2" w:rsidP="00A0230D">
            <w:pPr>
              <w:spacing w:after="0" w:line="240" w:lineRule="auto"/>
              <w:jc w:val="center"/>
              <w:rPr>
                <w:rFonts w:ascii="Times New Roman" w:eastAsia="Times New Roman" w:hAnsi="Times New Roman" w:cs="Times New Roman"/>
                <w:color w:val="000000"/>
                <w:sz w:val="18"/>
                <w:szCs w:val="18"/>
                <w:lang w:eastAsia="it-IT"/>
              </w:rPr>
            </w:pPr>
          </w:p>
        </w:tc>
        <w:tc>
          <w:tcPr>
            <w:tcW w:w="0" w:type="auto"/>
            <w:tcBorders>
              <w:top w:val="nil"/>
              <w:left w:val="single" w:sz="12" w:space="0" w:color="auto"/>
              <w:bottom w:val="nil"/>
              <w:right w:val="nil"/>
            </w:tcBorders>
            <w:shd w:val="clear" w:color="auto" w:fill="auto"/>
            <w:vAlign w:val="center"/>
          </w:tcPr>
          <w:p w14:paraId="00185815" w14:textId="641D8986" w:rsidR="003458A2" w:rsidRPr="00A0230D" w:rsidRDefault="003458A2" w:rsidP="00A0230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p>
        </w:tc>
        <w:tc>
          <w:tcPr>
            <w:tcW w:w="0" w:type="auto"/>
            <w:tcBorders>
              <w:top w:val="nil"/>
              <w:left w:val="nil"/>
              <w:bottom w:val="nil"/>
              <w:right w:val="nil"/>
            </w:tcBorders>
            <w:shd w:val="clear" w:color="auto" w:fill="auto"/>
            <w:vAlign w:val="center"/>
          </w:tcPr>
          <w:p w14:paraId="40F7CB7C" w14:textId="656D64E0" w:rsidR="003458A2" w:rsidRPr="00A0230D" w:rsidRDefault="003458A2" w:rsidP="00A0230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(m)</w:t>
            </w:r>
          </w:p>
        </w:tc>
        <w:tc>
          <w:tcPr>
            <w:tcW w:w="0" w:type="auto"/>
            <w:tcBorders>
              <w:top w:val="nil"/>
              <w:left w:val="nil"/>
              <w:bottom w:val="nil"/>
              <w:right w:val="nil"/>
            </w:tcBorders>
            <w:shd w:val="clear" w:color="auto" w:fill="auto"/>
            <w:vAlign w:val="center"/>
          </w:tcPr>
          <w:p w14:paraId="7D46342E" w14:textId="7E839027" w:rsidR="003458A2" w:rsidRPr="00A0230D" w:rsidRDefault="003458A2" w:rsidP="00A0230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p>
        </w:tc>
        <w:tc>
          <w:tcPr>
            <w:tcW w:w="0" w:type="auto"/>
            <w:tcBorders>
              <w:top w:val="nil"/>
              <w:left w:val="nil"/>
              <w:bottom w:val="nil"/>
              <w:right w:val="single" w:sz="12" w:space="0" w:color="auto"/>
            </w:tcBorders>
            <w:shd w:val="clear" w:color="auto" w:fill="auto"/>
            <w:vAlign w:val="center"/>
          </w:tcPr>
          <w:p w14:paraId="094CB1EA" w14:textId="20697B3F" w:rsidR="003458A2" w:rsidRPr="00A0230D" w:rsidRDefault="003458A2" w:rsidP="00A0230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(MPa)</w:t>
            </w:r>
          </w:p>
        </w:tc>
        <w:tc>
          <w:tcPr>
            <w:tcW w:w="0" w:type="auto"/>
            <w:tcBorders>
              <w:top w:val="nil"/>
              <w:left w:val="single" w:sz="12" w:space="0" w:color="auto"/>
              <w:bottom w:val="nil"/>
              <w:right w:val="nil"/>
            </w:tcBorders>
            <w:shd w:val="clear" w:color="auto" w:fill="auto"/>
            <w:noWrap/>
            <w:vAlign w:val="center"/>
          </w:tcPr>
          <w:p w14:paraId="5E521262" w14:textId="780E077D" w:rsidR="003458A2" w:rsidRPr="00A0230D" w:rsidRDefault="003458A2" w:rsidP="00A0230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6075FC">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N/m)</w:t>
            </w:r>
          </w:p>
        </w:tc>
        <w:tc>
          <w:tcPr>
            <w:tcW w:w="0" w:type="auto"/>
            <w:tcBorders>
              <w:top w:val="nil"/>
              <w:left w:val="nil"/>
              <w:bottom w:val="nil"/>
              <w:right w:val="nil"/>
            </w:tcBorders>
            <w:shd w:val="clear" w:color="auto" w:fill="auto"/>
            <w:noWrap/>
            <w:vAlign w:val="center"/>
          </w:tcPr>
          <w:p w14:paraId="0D98122C" w14:textId="5C4FAF89" w:rsidR="003458A2" w:rsidRPr="00A0230D" w:rsidRDefault="003458A2" w:rsidP="00A0230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6075FC">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N/m)</w:t>
            </w:r>
          </w:p>
        </w:tc>
        <w:tc>
          <w:tcPr>
            <w:tcW w:w="0" w:type="auto"/>
            <w:tcBorders>
              <w:top w:val="nil"/>
              <w:left w:val="nil"/>
              <w:bottom w:val="nil"/>
              <w:right w:val="nil"/>
            </w:tcBorders>
            <w:shd w:val="clear" w:color="auto" w:fill="auto"/>
            <w:noWrap/>
            <w:vAlign w:val="center"/>
          </w:tcPr>
          <w:p w14:paraId="1DFDC9EC" w14:textId="4507EE59" w:rsidR="003458A2" w:rsidRPr="00A0230D" w:rsidRDefault="003458A2" w:rsidP="00A0230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6075FC">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N/m)</w:t>
            </w:r>
          </w:p>
        </w:tc>
        <w:tc>
          <w:tcPr>
            <w:tcW w:w="0" w:type="auto"/>
            <w:tcBorders>
              <w:top w:val="nil"/>
              <w:left w:val="nil"/>
              <w:bottom w:val="nil"/>
              <w:right w:val="nil"/>
            </w:tcBorders>
            <w:shd w:val="clear" w:color="auto" w:fill="auto"/>
            <w:noWrap/>
            <w:vAlign w:val="center"/>
          </w:tcPr>
          <w:p w14:paraId="2C383575" w14:textId="3E9714DB" w:rsidR="003458A2" w:rsidRPr="00A0230D" w:rsidRDefault="003458A2" w:rsidP="00A0230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6075FC">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N/m)</w:t>
            </w:r>
          </w:p>
        </w:tc>
        <w:tc>
          <w:tcPr>
            <w:tcW w:w="0" w:type="auto"/>
            <w:tcBorders>
              <w:top w:val="nil"/>
              <w:left w:val="nil"/>
              <w:bottom w:val="nil"/>
              <w:right w:val="nil"/>
            </w:tcBorders>
            <w:shd w:val="clear" w:color="auto" w:fill="auto"/>
            <w:noWrap/>
            <w:vAlign w:val="center"/>
          </w:tcPr>
          <w:p w14:paraId="0367915D" w14:textId="4D4235C1" w:rsidR="003458A2" w:rsidRPr="00A0230D" w:rsidRDefault="003458A2" w:rsidP="00A0230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6075FC">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w:t>
            </w:r>
          </w:p>
        </w:tc>
        <w:tc>
          <w:tcPr>
            <w:tcW w:w="0" w:type="auto"/>
            <w:tcBorders>
              <w:top w:val="nil"/>
              <w:left w:val="nil"/>
              <w:bottom w:val="nil"/>
              <w:right w:val="nil"/>
            </w:tcBorders>
            <w:shd w:val="clear" w:color="auto" w:fill="auto"/>
            <w:noWrap/>
            <w:vAlign w:val="center"/>
          </w:tcPr>
          <w:p w14:paraId="374057AE" w14:textId="001503F6" w:rsidR="003458A2" w:rsidRPr="00A0230D" w:rsidRDefault="003458A2" w:rsidP="00A0230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6075FC">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w:t>
            </w:r>
          </w:p>
        </w:tc>
        <w:tc>
          <w:tcPr>
            <w:tcW w:w="0" w:type="auto"/>
            <w:tcBorders>
              <w:top w:val="nil"/>
              <w:left w:val="nil"/>
              <w:bottom w:val="nil"/>
              <w:right w:val="nil"/>
            </w:tcBorders>
            <w:shd w:val="clear" w:color="auto" w:fill="auto"/>
            <w:noWrap/>
            <w:vAlign w:val="center"/>
          </w:tcPr>
          <w:p w14:paraId="3A707F36" w14:textId="4145957C" w:rsidR="003458A2" w:rsidRPr="00A0230D" w:rsidRDefault="003458A2" w:rsidP="00A0230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6075FC">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w:t>
            </w:r>
          </w:p>
        </w:tc>
      </w:tr>
      <w:tr w:rsidR="00A0230D" w:rsidRPr="00A0230D" w14:paraId="3C4CF44B" w14:textId="77777777" w:rsidTr="00A0230D">
        <w:trPr>
          <w:trHeight w:val="290"/>
          <w:jc w:val="center"/>
        </w:trPr>
        <w:tc>
          <w:tcPr>
            <w:tcW w:w="0" w:type="auto"/>
            <w:tcBorders>
              <w:top w:val="nil"/>
              <w:left w:val="nil"/>
              <w:bottom w:val="nil"/>
              <w:right w:val="single" w:sz="12" w:space="0" w:color="auto"/>
            </w:tcBorders>
            <w:shd w:val="clear" w:color="auto" w:fill="auto"/>
            <w:vAlign w:val="center"/>
            <w:hideMark/>
          </w:tcPr>
          <w:p w14:paraId="0554B198"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w:t>
            </w:r>
          </w:p>
        </w:tc>
        <w:tc>
          <w:tcPr>
            <w:tcW w:w="0" w:type="auto"/>
            <w:tcBorders>
              <w:top w:val="nil"/>
              <w:left w:val="single" w:sz="12" w:space="0" w:color="auto"/>
              <w:bottom w:val="nil"/>
              <w:right w:val="nil"/>
            </w:tcBorders>
            <w:shd w:val="clear" w:color="auto" w:fill="auto"/>
            <w:vAlign w:val="center"/>
            <w:hideMark/>
          </w:tcPr>
          <w:p w14:paraId="1D2DC60C"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0.33</w:t>
            </w:r>
          </w:p>
        </w:tc>
        <w:tc>
          <w:tcPr>
            <w:tcW w:w="0" w:type="auto"/>
            <w:tcBorders>
              <w:top w:val="nil"/>
              <w:left w:val="nil"/>
              <w:bottom w:val="nil"/>
              <w:right w:val="nil"/>
            </w:tcBorders>
            <w:shd w:val="clear" w:color="auto" w:fill="auto"/>
            <w:vAlign w:val="center"/>
            <w:hideMark/>
          </w:tcPr>
          <w:p w14:paraId="00138C2F"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17.0</w:t>
            </w:r>
          </w:p>
        </w:tc>
        <w:tc>
          <w:tcPr>
            <w:tcW w:w="0" w:type="auto"/>
            <w:tcBorders>
              <w:top w:val="nil"/>
              <w:left w:val="nil"/>
              <w:bottom w:val="nil"/>
              <w:right w:val="nil"/>
            </w:tcBorders>
            <w:shd w:val="clear" w:color="auto" w:fill="auto"/>
            <w:vAlign w:val="center"/>
            <w:hideMark/>
          </w:tcPr>
          <w:p w14:paraId="08F5A80A"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0.2</w:t>
            </w:r>
          </w:p>
        </w:tc>
        <w:tc>
          <w:tcPr>
            <w:tcW w:w="0" w:type="auto"/>
            <w:tcBorders>
              <w:top w:val="nil"/>
              <w:left w:val="nil"/>
              <w:bottom w:val="nil"/>
              <w:right w:val="single" w:sz="12" w:space="0" w:color="auto"/>
            </w:tcBorders>
            <w:shd w:val="clear" w:color="auto" w:fill="auto"/>
            <w:vAlign w:val="center"/>
            <w:hideMark/>
          </w:tcPr>
          <w:p w14:paraId="533C4D9E"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1620</w:t>
            </w:r>
          </w:p>
        </w:tc>
        <w:tc>
          <w:tcPr>
            <w:tcW w:w="0" w:type="auto"/>
            <w:tcBorders>
              <w:top w:val="nil"/>
              <w:left w:val="single" w:sz="12" w:space="0" w:color="auto"/>
              <w:bottom w:val="nil"/>
              <w:right w:val="nil"/>
            </w:tcBorders>
            <w:shd w:val="clear" w:color="auto" w:fill="auto"/>
            <w:noWrap/>
            <w:vAlign w:val="center"/>
            <w:hideMark/>
          </w:tcPr>
          <w:p w14:paraId="4B7A808E"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1389813.0</w:t>
            </w:r>
          </w:p>
        </w:tc>
        <w:tc>
          <w:tcPr>
            <w:tcW w:w="0" w:type="auto"/>
            <w:tcBorders>
              <w:top w:val="nil"/>
              <w:left w:val="nil"/>
              <w:bottom w:val="nil"/>
              <w:right w:val="nil"/>
            </w:tcBorders>
            <w:shd w:val="clear" w:color="auto" w:fill="auto"/>
            <w:noWrap/>
            <w:vAlign w:val="center"/>
            <w:hideMark/>
          </w:tcPr>
          <w:p w14:paraId="35A2AD44"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293525.4</w:t>
            </w:r>
          </w:p>
        </w:tc>
        <w:tc>
          <w:tcPr>
            <w:tcW w:w="0" w:type="auto"/>
            <w:tcBorders>
              <w:top w:val="nil"/>
              <w:left w:val="nil"/>
              <w:bottom w:val="nil"/>
              <w:right w:val="nil"/>
            </w:tcBorders>
            <w:shd w:val="clear" w:color="auto" w:fill="auto"/>
            <w:noWrap/>
            <w:vAlign w:val="center"/>
            <w:hideMark/>
          </w:tcPr>
          <w:p w14:paraId="3CDDCFD6"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38050.5</w:t>
            </w:r>
          </w:p>
        </w:tc>
        <w:tc>
          <w:tcPr>
            <w:tcW w:w="0" w:type="auto"/>
            <w:tcBorders>
              <w:top w:val="nil"/>
              <w:left w:val="nil"/>
              <w:bottom w:val="nil"/>
              <w:right w:val="nil"/>
            </w:tcBorders>
            <w:shd w:val="clear" w:color="auto" w:fill="auto"/>
            <w:noWrap/>
            <w:vAlign w:val="center"/>
            <w:hideMark/>
          </w:tcPr>
          <w:p w14:paraId="247B1F2F"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151969.2</w:t>
            </w:r>
          </w:p>
        </w:tc>
        <w:tc>
          <w:tcPr>
            <w:tcW w:w="0" w:type="auto"/>
            <w:tcBorders>
              <w:top w:val="nil"/>
              <w:left w:val="nil"/>
              <w:bottom w:val="nil"/>
              <w:right w:val="nil"/>
            </w:tcBorders>
            <w:shd w:val="clear" w:color="auto" w:fill="auto"/>
            <w:noWrap/>
            <w:vAlign w:val="center"/>
            <w:hideMark/>
          </w:tcPr>
          <w:p w14:paraId="22680AC5"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1137.9</w:t>
            </w:r>
          </w:p>
        </w:tc>
        <w:tc>
          <w:tcPr>
            <w:tcW w:w="0" w:type="auto"/>
            <w:tcBorders>
              <w:top w:val="nil"/>
              <w:left w:val="nil"/>
              <w:bottom w:val="nil"/>
              <w:right w:val="nil"/>
            </w:tcBorders>
            <w:shd w:val="clear" w:color="auto" w:fill="auto"/>
            <w:noWrap/>
            <w:vAlign w:val="center"/>
            <w:hideMark/>
          </w:tcPr>
          <w:p w14:paraId="0C71DFFE"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2454.3</w:t>
            </w:r>
          </w:p>
        </w:tc>
        <w:tc>
          <w:tcPr>
            <w:tcW w:w="0" w:type="auto"/>
            <w:tcBorders>
              <w:top w:val="nil"/>
              <w:left w:val="nil"/>
              <w:bottom w:val="nil"/>
              <w:right w:val="nil"/>
            </w:tcBorders>
            <w:shd w:val="clear" w:color="auto" w:fill="auto"/>
            <w:noWrap/>
            <w:vAlign w:val="center"/>
            <w:hideMark/>
          </w:tcPr>
          <w:p w14:paraId="07AABE23"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524.5</w:t>
            </w:r>
          </w:p>
        </w:tc>
      </w:tr>
      <w:tr w:rsidR="00A0230D" w:rsidRPr="00A0230D" w14:paraId="3EBA12C7" w14:textId="77777777" w:rsidTr="00A0230D">
        <w:trPr>
          <w:trHeight w:val="290"/>
          <w:jc w:val="center"/>
        </w:trPr>
        <w:tc>
          <w:tcPr>
            <w:tcW w:w="0" w:type="auto"/>
            <w:tcBorders>
              <w:top w:val="nil"/>
              <w:left w:val="nil"/>
              <w:bottom w:val="nil"/>
              <w:right w:val="single" w:sz="12" w:space="0" w:color="auto"/>
            </w:tcBorders>
            <w:shd w:val="clear" w:color="auto" w:fill="auto"/>
            <w:vAlign w:val="center"/>
            <w:hideMark/>
          </w:tcPr>
          <w:p w14:paraId="6F44C832"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2</w:t>
            </w:r>
          </w:p>
        </w:tc>
        <w:tc>
          <w:tcPr>
            <w:tcW w:w="0" w:type="auto"/>
            <w:tcBorders>
              <w:top w:val="nil"/>
              <w:left w:val="single" w:sz="12" w:space="0" w:color="auto"/>
              <w:bottom w:val="nil"/>
              <w:right w:val="nil"/>
            </w:tcBorders>
            <w:shd w:val="clear" w:color="auto" w:fill="auto"/>
            <w:vAlign w:val="center"/>
            <w:hideMark/>
          </w:tcPr>
          <w:p w14:paraId="3CC11608"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0.67</w:t>
            </w:r>
          </w:p>
        </w:tc>
        <w:tc>
          <w:tcPr>
            <w:tcW w:w="0" w:type="auto"/>
            <w:tcBorders>
              <w:top w:val="nil"/>
              <w:left w:val="nil"/>
              <w:bottom w:val="nil"/>
              <w:right w:val="nil"/>
            </w:tcBorders>
            <w:shd w:val="clear" w:color="auto" w:fill="auto"/>
            <w:vAlign w:val="center"/>
            <w:hideMark/>
          </w:tcPr>
          <w:p w14:paraId="56771216"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17.0</w:t>
            </w:r>
          </w:p>
        </w:tc>
        <w:tc>
          <w:tcPr>
            <w:tcW w:w="0" w:type="auto"/>
            <w:tcBorders>
              <w:top w:val="nil"/>
              <w:left w:val="nil"/>
              <w:bottom w:val="nil"/>
              <w:right w:val="nil"/>
            </w:tcBorders>
            <w:shd w:val="clear" w:color="auto" w:fill="auto"/>
            <w:vAlign w:val="center"/>
            <w:hideMark/>
          </w:tcPr>
          <w:p w14:paraId="30FDC663"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0.2</w:t>
            </w:r>
          </w:p>
        </w:tc>
        <w:tc>
          <w:tcPr>
            <w:tcW w:w="0" w:type="auto"/>
            <w:tcBorders>
              <w:top w:val="nil"/>
              <w:left w:val="nil"/>
              <w:bottom w:val="nil"/>
              <w:right w:val="single" w:sz="12" w:space="0" w:color="auto"/>
            </w:tcBorders>
            <w:shd w:val="clear" w:color="auto" w:fill="auto"/>
            <w:vAlign w:val="center"/>
            <w:hideMark/>
          </w:tcPr>
          <w:p w14:paraId="12B08920"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1620</w:t>
            </w:r>
          </w:p>
        </w:tc>
        <w:tc>
          <w:tcPr>
            <w:tcW w:w="0" w:type="auto"/>
            <w:tcBorders>
              <w:top w:val="nil"/>
              <w:left w:val="single" w:sz="12" w:space="0" w:color="auto"/>
              <w:bottom w:val="nil"/>
              <w:right w:val="nil"/>
            </w:tcBorders>
            <w:shd w:val="clear" w:color="auto" w:fill="auto"/>
            <w:noWrap/>
            <w:vAlign w:val="center"/>
            <w:hideMark/>
          </w:tcPr>
          <w:p w14:paraId="19895D34"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1295424.0</w:t>
            </w:r>
          </w:p>
        </w:tc>
        <w:tc>
          <w:tcPr>
            <w:tcW w:w="0" w:type="auto"/>
            <w:tcBorders>
              <w:top w:val="nil"/>
              <w:left w:val="nil"/>
              <w:bottom w:val="nil"/>
              <w:right w:val="nil"/>
            </w:tcBorders>
            <w:shd w:val="clear" w:color="auto" w:fill="auto"/>
            <w:noWrap/>
            <w:vAlign w:val="center"/>
            <w:hideMark/>
          </w:tcPr>
          <w:p w14:paraId="45C95FCB"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280512.2</w:t>
            </w:r>
          </w:p>
        </w:tc>
        <w:tc>
          <w:tcPr>
            <w:tcW w:w="0" w:type="auto"/>
            <w:tcBorders>
              <w:top w:val="nil"/>
              <w:left w:val="nil"/>
              <w:bottom w:val="nil"/>
              <w:right w:val="nil"/>
            </w:tcBorders>
            <w:shd w:val="clear" w:color="auto" w:fill="auto"/>
            <w:noWrap/>
            <w:vAlign w:val="center"/>
            <w:hideMark/>
          </w:tcPr>
          <w:p w14:paraId="596CC8A9"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39452.0</w:t>
            </w:r>
          </w:p>
        </w:tc>
        <w:tc>
          <w:tcPr>
            <w:tcW w:w="0" w:type="auto"/>
            <w:tcBorders>
              <w:top w:val="nil"/>
              <w:left w:val="nil"/>
              <w:bottom w:val="nil"/>
              <w:right w:val="nil"/>
            </w:tcBorders>
            <w:shd w:val="clear" w:color="auto" w:fill="auto"/>
            <w:noWrap/>
            <w:vAlign w:val="center"/>
            <w:hideMark/>
          </w:tcPr>
          <w:p w14:paraId="3D5AD409"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233970.8</w:t>
            </w:r>
          </w:p>
        </w:tc>
        <w:tc>
          <w:tcPr>
            <w:tcW w:w="0" w:type="auto"/>
            <w:tcBorders>
              <w:top w:val="nil"/>
              <w:left w:val="nil"/>
              <w:bottom w:val="nil"/>
              <w:right w:val="nil"/>
            </w:tcBorders>
            <w:shd w:val="clear" w:color="auto" w:fill="auto"/>
            <w:noWrap/>
            <w:vAlign w:val="center"/>
            <w:hideMark/>
          </w:tcPr>
          <w:p w14:paraId="60853289"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1059.8</w:t>
            </w:r>
          </w:p>
        </w:tc>
        <w:tc>
          <w:tcPr>
            <w:tcW w:w="0" w:type="auto"/>
            <w:tcBorders>
              <w:top w:val="nil"/>
              <w:left w:val="nil"/>
              <w:bottom w:val="nil"/>
              <w:right w:val="nil"/>
            </w:tcBorders>
            <w:shd w:val="clear" w:color="auto" w:fill="auto"/>
            <w:noWrap/>
            <w:vAlign w:val="center"/>
            <w:hideMark/>
          </w:tcPr>
          <w:p w14:paraId="70F0A6BB"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1985.1</w:t>
            </w:r>
          </w:p>
        </w:tc>
        <w:tc>
          <w:tcPr>
            <w:tcW w:w="0" w:type="auto"/>
            <w:tcBorders>
              <w:top w:val="nil"/>
              <w:left w:val="nil"/>
              <w:bottom w:val="nil"/>
              <w:right w:val="nil"/>
            </w:tcBorders>
            <w:shd w:val="clear" w:color="auto" w:fill="auto"/>
            <w:noWrap/>
            <w:vAlign w:val="center"/>
            <w:hideMark/>
          </w:tcPr>
          <w:p w14:paraId="5B394287"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328.3</w:t>
            </w:r>
          </w:p>
        </w:tc>
      </w:tr>
      <w:tr w:rsidR="00A0230D" w:rsidRPr="00A0230D" w14:paraId="10A215E1" w14:textId="77777777" w:rsidTr="00A0230D">
        <w:trPr>
          <w:trHeight w:val="300"/>
          <w:jc w:val="center"/>
        </w:trPr>
        <w:tc>
          <w:tcPr>
            <w:tcW w:w="0" w:type="auto"/>
            <w:tcBorders>
              <w:top w:val="nil"/>
              <w:left w:val="nil"/>
              <w:bottom w:val="single" w:sz="12" w:space="0" w:color="auto"/>
              <w:right w:val="single" w:sz="12" w:space="0" w:color="auto"/>
            </w:tcBorders>
            <w:shd w:val="clear" w:color="auto" w:fill="auto"/>
            <w:vAlign w:val="center"/>
            <w:hideMark/>
          </w:tcPr>
          <w:p w14:paraId="036F3F0D"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3</w:t>
            </w:r>
          </w:p>
        </w:tc>
        <w:tc>
          <w:tcPr>
            <w:tcW w:w="0" w:type="auto"/>
            <w:tcBorders>
              <w:top w:val="nil"/>
              <w:left w:val="single" w:sz="12" w:space="0" w:color="auto"/>
              <w:bottom w:val="single" w:sz="12" w:space="0" w:color="auto"/>
              <w:right w:val="nil"/>
            </w:tcBorders>
            <w:shd w:val="clear" w:color="auto" w:fill="auto"/>
            <w:vAlign w:val="center"/>
            <w:hideMark/>
          </w:tcPr>
          <w:p w14:paraId="5DD298A2"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1.00</w:t>
            </w:r>
          </w:p>
        </w:tc>
        <w:tc>
          <w:tcPr>
            <w:tcW w:w="0" w:type="auto"/>
            <w:tcBorders>
              <w:top w:val="nil"/>
              <w:left w:val="nil"/>
              <w:bottom w:val="single" w:sz="12" w:space="0" w:color="auto"/>
              <w:right w:val="nil"/>
            </w:tcBorders>
            <w:shd w:val="clear" w:color="auto" w:fill="auto"/>
            <w:vAlign w:val="center"/>
            <w:hideMark/>
          </w:tcPr>
          <w:p w14:paraId="7336608E"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17.0</w:t>
            </w:r>
          </w:p>
        </w:tc>
        <w:tc>
          <w:tcPr>
            <w:tcW w:w="0" w:type="auto"/>
            <w:tcBorders>
              <w:top w:val="nil"/>
              <w:left w:val="nil"/>
              <w:bottom w:val="single" w:sz="12" w:space="0" w:color="auto"/>
              <w:right w:val="nil"/>
            </w:tcBorders>
            <w:shd w:val="clear" w:color="auto" w:fill="auto"/>
            <w:vAlign w:val="center"/>
            <w:hideMark/>
          </w:tcPr>
          <w:p w14:paraId="08232266"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0.2</w:t>
            </w:r>
          </w:p>
        </w:tc>
        <w:tc>
          <w:tcPr>
            <w:tcW w:w="0" w:type="auto"/>
            <w:tcBorders>
              <w:top w:val="nil"/>
              <w:left w:val="nil"/>
              <w:bottom w:val="single" w:sz="12" w:space="0" w:color="auto"/>
              <w:right w:val="single" w:sz="12" w:space="0" w:color="auto"/>
            </w:tcBorders>
            <w:shd w:val="clear" w:color="auto" w:fill="auto"/>
            <w:vAlign w:val="center"/>
            <w:hideMark/>
          </w:tcPr>
          <w:p w14:paraId="46EB4B71"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1620</w:t>
            </w:r>
          </w:p>
        </w:tc>
        <w:tc>
          <w:tcPr>
            <w:tcW w:w="0" w:type="auto"/>
            <w:tcBorders>
              <w:top w:val="nil"/>
              <w:left w:val="single" w:sz="12" w:space="0" w:color="auto"/>
              <w:bottom w:val="single" w:sz="12" w:space="0" w:color="auto"/>
              <w:right w:val="nil"/>
            </w:tcBorders>
            <w:shd w:val="clear" w:color="auto" w:fill="auto"/>
            <w:noWrap/>
            <w:vAlign w:val="center"/>
            <w:hideMark/>
          </w:tcPr>
          <w:p w14:paraId="4BBA0438"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1242588.2</w:t>
            </w:r>
          </w:p>
        </w:tc>
        <w:tc>
          <w:tcPr>
            <w:tcW w:w="0" w:type="auto"/>
            <w:tcBorders>
              <w:top w:val="nil"/>
              <w:left w:val="nil"/>
              <w:bottom w:val="single" w:sz="12" w:space="0" w:color="auto"/>
              <w:right w:val="nil"/>
            </w:tcBorders>
            <w:shd w:val="clear" w:color="auto" w:fill="auto"/>
            <w:noWrap/>
            <w:vAlign w:val="center"/>
            <w:hideMark/>
          </w:tcPr>
          <w:p w14:paraId="3A40ADD6"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273106.4</w:t>
            </w:r>
          </w:p>
        </w:tc>
        <w:tc>
          <w:tcPr>
            <w:tcW w:w="0" w:type="auto"/>
            <w:tcBorders>
              <w:top w:val="nil"/>
              <w:left w:val="nil"/>
              <w:bottom w:val="single" w:sz="12" w:space="0" w:color="auto"/>
              <w:right w:val="nil"/>
            </w:tcBorders>
            <w:shd w:val="clear" w:color="auto" w:fill="auto"/>
            <w:noWrap/>
            <w:vAlign w:val="center"/>
            <w:hideMark/>
          </w:tcPr>
          <w:p w14:paraId="5E59CE3F"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40290.0</w:t>
            </w:r>
          </w:p>
        </w:tc>
        <w:tc>
          <w:tcPr>
            <w:tcW w:w="0" w:type="auto"/>
            <w:tcBorders>
              <w:top w:val="nil"/>
              <w:left w:val="nil"/>
              <w:bottom w:val="single" w:sz="12" w:space="0" w:color="auto"/>
              <w:right w:val="nil"/>
            </w:tcBorders>
            <w:shd w:val="clear" w:color="auto" w:fill="auto"/>
            <w:noWrap/>
            <w:vAlign w:val="center"/>
            <w:hideMark/>
          </w:tcPr>
          <w:p w14:paraId="364A291E"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296892.8</w:t>
            </w:r>
          </w:p>
        </w:tc>
        <w:tc>
          <w:tcPr>
            <w:tcW w:w="0" w:type="auto"/>
            <w:tcBorders>
              <w:top w:val="nil"/>
              <w:left w:val="nil"/>
              <w:bottom w:val="single" w:sz="12" w:space="0" w:color="auto"/>
              <w:right w:val="nil"/>
            </w:tcBorders>
            <w:shd w:val="clear" w:color="auto" w:fill="auto"/>
            <w:noWrap/>
            <w:vAlign w:val="center"/>
            <w:hideMark/>
          </w:tcPr>
          <w:p w14:paraId="561842C2"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1016.1</w:t>
            </w:r>
          </w:p>
        </w:tc>
        <w:tc>
          <w:tcPr>
            <w:tcW w:w="0" w:type="auto"/>
            <w:tcBorders>
              <w:top w:val="nil"/>
              <w:left w:val="nil"/>
              <w:bottom w:val="single" w:sz="12" w:space="0" w:color="auto"/>
              <w:right w:val="nil"/>
            </w:tcBorders>
            <w:shd w:val="clear" w:color="auto" w:fill="auto"/>
            <w:noWrap/>
            <w:vAlign w:val="center"/>
            <w:hideMark/>
          </w:tcPr>
          <w:p w14:paraId="7BC5E4AA"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1743.3</w:t>
            </w:r>
          </w:p>
        </w:tc>
        <w:tc>
          <w:tcPr>
            <w:tcW w:w="0" w:type="auto"/>
            <w:tcBorders>
              <w:top w:val="nil"/>
              <w:left w:val="nil"/>
              <w:bottom w:val="single" w:sz="12" w:space="0" w:color="auto"/>
              <w:right w:val="nil"/>
            </w:tcBorders>
            <w:shd w:val="clear" w:color="auto" w:fill="auto"/>
            <w:noWrap/>
            <w:vAlign w:val="center"/>
            <w:hideMark/>
          </w:tcPr>
          <w:p w14:paraId="71E245F1" w14:textId="77777777" w:rsidR="00A0230D" w:rsidRPr="00A0230D" w:rsidRDefault="00A0230D" w:rsidP="00A0230D">
            <w:pPr>
              <w:spacing w:after="0" w:line="240" w:lineRule="auto"/>
              <w:jc w:val="center"/>
              <w:rPr>
                <w:rFonts w:ascii="Times New Roman" w:eastAsia="Times New Roman" w:hAnsi="Times New Roman" w:cs="Times New Roman"/>
                <w:color w:val="000000"/>
                <w:sz w:val="18"/>
                <w:szCs w:val="18"/>
                <w:lang w:eastAsia="it-IT"/>
              </w:rPr>
            </w:pPr>
            <w:r w:rsidRPr="00A0230D">
              <w:rPr>
                <w:rFonts w:ascii="Times New Roman" w:eastAsia="Times New Roman" w:hAnsi="Times New Roman" w:cs="Times New Roman"/>
                <w:color w:val="000000"/>
                <w:sz w:val="18"/>
                <w:szCs w:val="18"/>
                <w:lang w:eastAsia="it-IT"/>
              </w:rPr>
              <w:t>253.7</w:t>
            </w:r>
          </w:p>
        </w:tc>
      </w:tr>
    </w:tbl>
    <w:p w14:paraId="7C079139" w14:textId="495B2866" w:rsidR="00A0230D" w:rsidRDefault="00A0230D" w:rsidP="00FE12ED">
      <w:pPr>
        <w:spacing w:after="120"/>
        <w:jc w:val="center"/>
        <w:rPr>
          <w:rFonts w:ascii="Times New Roman" w:hAnsi="Times New Roman" w:cs="Times New Roman"/>
          <w:sz w:val="20"/>
          <w:szCs w:val="20"/>
          <w:lang w:val="en-US"/>
        </w:rPr>
      </w:pPr>
    </w:p>
    <w:p w14:paraId="1B1D5588" w14:textId="0874D362" w:rsidR="00DC611F" w:rsidRPr="00A0230D" w:rsidRDefault="00FE12ED" w:rsidP="007F55E8">
      <w:pPr>
        <w:jc w:val="both"/>
        <w:rPr>
          <w:rFonts w:ascii="Times New Roman" w:eastAsia="Times New Roman" w:hAnsi="Times New Roman" w:cs="Times New Roman"/>
          <w:sz w:val="24"/>
          <w:szCs w:val="24"/>
          <w:lang w:val="en-US" w:eastAsia="it-IT"/>
        </w:rPr>
      </w:pPr>
      <w:r w:rsidRPr="00A0230D">
        <w:rPr>
          <w:rFonts w:ascii="Times New Roman" w:hAnsi="Times New Roman" w:cs="Times New Roman"/>
          <w:sz w:val="24"/>
          <w:szCs w:val="24"/>
          <w:lang w:val="en-US"/>
        </w:rPr>
        <w:t>In order to account for the possible variability within the typology, the parameters reported in Table 4 need to be transformed in the</w:t>
      </w:r>
      <w:r w:rsidR="00A0230D" w:rsidRPr="00A0230D">
        <w:rPr>
          <w:rFonts w:ascii="Times New Roman" w:hAnsi="Times New Roman" w:cs="Times New Roman"/>
          <w:sz w:val="24"/>
          <w:szCs w:val="24"/>
          <w:lang w:val="en-US"/>
        </w:rPr>
        <w:t xml:space="preserve"> corresponding</w:t>
      </w:r>
      <w:r w:rsidRPr="00A0230D">
        <w:rPr>
          <w:rFonts w:ascii="Times New Roman" w:hAnsi="Times New Roman" w:cs="Times New Roman"/>
          <w:sz w:val="24"/>
          <w:szCs w:val="24"/>
          <w:lang w:val="en-US"/>
        </w:rPr>
        <w:t xml:space="preserve"> percentile values (50</w:t>
      </w:r>
      <w:r w:rsidRPr="00A0230D">
        <w:rPr>
          <w:rFonts w:ascii="Times New Roman" w:hAnsi="Times New Roman" w:cs="Times New Roman"/>
          <w:sz w:val="24"/>
          <w:szCs w:val="24"/>
          <w:vertAlign w:val="superscript"/>
          <w:lang w:val="en-US"/>
        </w:rPr>
        <w:t>th</w:t>
      </w:r>
      <w:r w:rsidRPr="00A0230D">
        <w:rPr>
          <w:rFonts w:ascii="Times New Roman" w:hAnsi="Times New Roman" w:cs="Times New Roman"/>
          <w:sz w:val="24"/>
          <w:szCs w:val="24"/>
          <w:lang w:val="en-US"/>
        </w:rPr>
        <w:t>, 16</w:t>
      </w:r>
      <w:r w:rsidRPr="00A0230D">
        <w:rPr>
          <w:rFonts w:ascii="Times New Roman" w:hAnsi="Times New Roman" w:cs="Times New Roman"/>
          <w:sz w:val="24"/>
          <w:szCs w:val="24"/>
          <w:vertAlign w:val="superscript"/>
          <w:lang w:val="en-US"/>
        </w:rPr>
        <w:t>th</w:t>
      </w:r>
      <w:r w:rsidRPr="00A0230D">
        <w:rPr>
          <w:rFonts w:ascii="Times New Roman" w:hAnsi="Times New Roman" w:cs="Times New Roman"/>
          <w:sz w:val="24"/>
          <w:szCs w:val="24"/>
          <w:lang w:val="en-US"/>
        </w:rPr>
        <w:t>, 84</w:t>
      </w:r>
      <w:r w:rsidRPr="00A0230D">
        <w:rPr>
          <w:rFonts w:ascii="Times New Roman" w:hAnsi="Times New Roman" w:cs="Times New Roman"/>
          <w:sz w:val="24"/>
          <w:szCs w:val="24"/>
          <w:vertAlign w:val="superscript"/>
          <w:lang w:val="en-US"/>
        </w:rPr>
        <w:t>th</w:t>
      </w:r>
      <w:r w:rsidRPr="00A0230D">
        <w:rPr>
          <w:rFonts w:ascii="Times New Roman" w:hAnsi="Times New Roman" w:cs="Times New Roman"/>
          <w:sz w:val="24"/>
          <w:szCs w:val="24"/>
          <w:lang w:val="en-US"/>
        </w:rPr>
        <w:t xml:space="preserve"> percentile</w:t>
      </w:r>
      <w:r w:rsidR="00A0230D">
        <w:rPr>
          <w:rFonts w:ascii="Times New Roman" w:hAnsi="Times New Roman" w:cs="Times New Roman"/>
          <w:sz w:val="24"/>
          <w:szCs w:val="24"/>
          <w:lang w:val="en-US"/>
        </w:rPr>
        <w:t>s</w:t>
      </w:r>
      <w:r w:rsidRPr="00A0230D">
        <w:rPr>
          <w:rFonts w:ascii="Times New Roman" w:hAnsi="Times New Roman" w:cs="Times New Roman"/>
          <w:sz w:val="24"/>
          <w:szCs w:val="24"/>
          <w:lang w:val="en-US"/>
        </w:rPr>
        <w:t>)</w:t>
      </w:r>
      <w:r w:rsidR="00A0230D" w:rsidRPr="00A0230D">
        <w:rPr>
          <w:rFonts w:ascii="Times New Roman" w:hAnsi="Times New Roman" w:cs="Times New Roman"/>
          <w:sz w:val="24"/>
          <w:szCs w:val="24"/>
          <w:lang w:val="en-US"/>
        </w:rPr>
        <w:t xml:space="preserve">. </w:t>
      </w:r>
      <w:r w:rsidR="00DC611F" w:rsidRPr="00A0230D">
        <w:rPr>
          <w:rFonts w:ascii="Times New Roman" w:eastAsia="Times New Roman" w:hAnsi="Times New Roman" w:cs="Times New Roman"/>
          <w:sz w:val="24"/>
          <w:szCs w:val="24"/>
          <w:lang w:val="en-US" w:eastAsia="it-IT"/>
        </w:rPr>
        <w:t xml:space="preserve">By assuming a normal distribution for the </w:t>
      </w:r>
      <w:r w:rsidR="00A0230D">
        <w:rPr>
          <w:rFonts w:ascii="Times New Roman" w:eastAsia="Times New Roman" w:hAnsi="Times New Roman" w:cs="Times New Roman"/>
          <w:sz w:val="24"/>
          <w:szCs w:val="24"/>
          <w:lang w:val="en-US" w:eastAsia="it-IT"/>
        </w:rPr>
        <w:t>backbone</w:t>
      </w:r>
      <w:r w:rsidR="00DC611F" w:rsidRPr="00A0230D">
        <w:rPr>
          <w:rFonts w:ascii="Times New Roman" w:eastAsia="Times New Roman" w:hAnsi="Times New Roman" w:cs="Times New Roman"/>
          <w:sz w:val="24"/>
          <w:szCs w:val="24"/>
          <w:lang w:val="en-US" w:eastAsia="it-IT"/>
        </w:rPr>
        <w:t xml:space="preserve"> parameters, each of the above mentioned formulations can be transformed in</w:t>
      </w:r>
      <w:r w:rsidRPr="00A0230D">
        <w:rPr>
          <w:rFonts w:ascii="Times New Roman" w:eastAsia="Times New Roman" w:hAnsi="Times New Roman" w:cs="Times New Roman"/>
          <w:sz w:val="24"/>
          <w:szCs w:val="24"/>
          <w:lang w:val="en-US" w:eastAsia="it-IT"/>
        </w:rPr>
        <w:t xml:space="preserve"> order to obtain</w:t>
      </w:r>
      <w:r w:rsidR="00DC611F" w:rsidRPr="00A0230D">
        <w:rPr>
          <w:rFonts w:ascii="Times New Roman" w:eastAsia="Times New Roman" w:hAnsi="Times New Roman" w:cs="Times New Roman"/>
          <w:sz w:val="24"/>
          <w:szCs w:val="24"/>
          <w:lang w:val="en-US" w:eastAsia="it-IT"/>
        </w:rPr>
        <w:t xml:space="preserve"> the corresponding </w:t>
      </w:r>
      <w:r w:rsidR="008F6887" w:rsidRPr="00A0230D">
        <w:rPr>
          <w:rFonts w:ascii="Times New Roman" w:eastAsia="Times New Roman" w:hAnsi="Times New Roman" w:cs="Times New Roman"/>
          <w:sz w:val="24"/>
          <w:szCs w:val="24"/>
          <w:lang w:val="en-US" w:eastAsia="it-IT"/>
        </w:rPr>
        <w:t>percentile</w:t>
      </w:r>
      <w:r w:rsidR="00A0230D">
        <w:rPr>
          <w:rFonts w:ascii="Times New Roman" w:eastAsia="Times New Roman" w:hAnsi="Times New Roman" w:cs="Times New Roman"/>
          <w:sz w:val="24"/>
          <w:szCs w:val="24"/>
          <w:lang w:val="en-US" w:eastAsia="it-IT"/>
        </w:rPr>
        <w:t xml:space="preserve"> values</w:t>
      </w:r>
      <w:r w:rsidR="00DC611F" w:rsidRPr="00A0230D">
        <w:rPr>
          <w:rFonts w:ascii="Times New Roman" w:eastAsia="Times New Roman" w:hAnsi="Times New Roman" w:cs="Times New Roman"/>
          <w:sz w:val="24"/>
          <w:szCs w:val="24"/>
          <w:lang w:val="en-US" w:eastAsia="it-IT"/>
        </w:rPr>
        <w:t>:</w:t>
      </w:r>
    </w:p>
    <w:p w14:paraId="51DC1C2B" w14:textId="219F5884" w:rsidR="00DC611F" w:rsidRPr="00A0230D" w:rsidRDefault="00A0230D" w:rsidP="007F55E8">
      <w:pPr>
        <w:jc w:val="both"/>
        <w:rPr>
          <w:rFonts w:ascii="Times New Roman" w:hAnsi="Times New Roman" w:cs="Times New Roman"/>
          <w:sz w:val="24"/>
          <w:szCs w:val="24"/>
          <w:lang w:val="en-US"/>
        </w:rPr>
      </w:pPr>
      <w:r w:rsidRPr="00A0230D">
        <w:rPr>
          <w:rFonts w:ascii="Times New Roman" w:eastAsia="Times New Roman" w:hAnsi="Times New Roman" w:cs="Times New Roman"/>
          <w:position w:val="-16"/>
          <w:sz w:val="24"/>
          <w:szCs w:val="24"/>
          <w:lang w:val="en-US" w:eastAsia="it-IT"/>
        </w:rPr>
        <w:object w:dxaOrig="6480" w:dyaOrig="440" w14:anchorId="676B9926">
          <v:shape id="_x0000_i1034" type="#_x0000_t75" style="width:303.95pt;height:19.15pt" o:ole="">
            <v:imagedata r:id="rId26" o:title=""/>
          </v:shape>
          <o:OLEObject Type="Embed" ProgID="Equation.DSMT4" ShapeID="_x0000_i1034" DrawAspect="Content" ObjectID="_1671662315" r:id="rId27"/>
        </w:object>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r>
      <w:r w:rsidR="00647764" w:rsidRPr="00A0230D">
        <w:rPr>
          <w:rFonts w:ascii="Times New Roman" w:eastAsia="Times New Roman" w:hAnsi="Times New Roman" w:cs="Times New Roman"/>
          <w:sz w:val="24"/>
          <w:szCs w:val="24"/>
          <w:lang w:val="en-US" w:eastAsia="it-IT"/>
        </w:rPr>
        <w:tab/>
        <w:t>(10)</w:t>
      </w:r>
    </w:p>
    <w:p w14:paraId="53BCB6D4" w14:textId="2804C7BB" w:rsidR="00D4773F" w:rsidRPr="00A0230D" w:rsidRDefault="00FA6C42" w:rsidP="007F55E8">
      <w:pPr>
        <w:jc w:val="both"/>
        <w:rPr>
          <w:rFonts w:ascii="Times New Roman" w:hAnsi="Times New Roman" w:cs="Times New Roman"/>
          <w:sz w:val="24"/>
          <w:szCs w:val="24"/>
          <w:lang w:val="en-US"/>
        </w:rPr>
      </w:pPr>
      <w:r w:rsidRPr="00A0230D">
        <w:rPr>
          <w:rFonts w:ascii="Times New Roman" w:hAnsi="Times New Roman" w:cs="Times New Roman"/>
          <w:sz w:val="24"/>
          <w:szCs w:val="24"/>
          <w:lang w:val="en-US"/>
        </w:rPr>
        <w:t xml:space="preserve">where </w:t>
      </w:r>
      <w:r w:rsidR="00FE12ED" w:rsidRPr="00A0230D">
        <w:rPr>
          <w:rFonts w:ascii="Times New Roman" w:eastAsia="Times New Roman" w:hAnsi="Times New Roman" w:cs="Times New Roman"/>
          <w:position w:val="-10"/>
          <w:sz w:val="24"/>
          <w:szCs w:val="24"/>
          <w:lang w:val="en-US" w:eastAsia="it-IT"/>
        </w:rPr>
        <w:object w:dxaOrig="940" w:dyaOrig="340" w14:anchorId="6B112678">
          <v:shape id="_x0000_i1035" type="#_x0000_t75" style="width:44.2pt;height:15.05pt" o:ole="">
            <v:imagedata r:id="rId28" o:title=""/>
          </v:shape>
          <o:OLEObject Type="Embed" ProgID="Equation.DSMT4" ShapeID="_x0000_i1035" DrawAspect="Content" ObjectID="_1671662316" r:id="rId29"/>
        </w:object>
      </w:r>
      <w:r w:rsidRPr="00A0230D">
        <w:rPr>
          <w:rFonts w:ascii="Times New Roman" w:eastAsia="Times New Roman" w:hAnsi="Times New Roman" w:cs="Times New Roman"/>
          <w:sz w:val="24"/>
          <w:szCs w:val="24"/>
          <w:lang w:val="en-US" w:eastAsia="it-IT"/>
        </w:rPr>
        <w:t xml:space="preserve">is the inverse of the normal cumulative distribution function with median equal to </w:t>
      </w:r>
      <w:r w:rsidRPr="00A0230D">
        <w:rPr>
          <w:rFonts w:ascii="Symbol" w:eastAsia="Times New Roman" w:hAnsi="Symbol" w:cs="Times New Roman"/>
          <w:sz w:val="24"/>
          <w:szCs w:val="24"/>
          <w:lang w:val="en-US" w:eastAsia="it-IT"/>
        </w:rPr>
        <w:t>m</w:t>
      </w:r>
      <w:r w:rsidRPr="00A0230D">
        <w:rPr>
          <w:rFonts w:ascii="Times New Roman" w:eastAsia="Times New Roman" w:hAnsi="Times New Roman" w:cs="Times New Roman"/>
          <w:sz w:val="24"/>
          <w:szCs w:val="24"/>
          <w:lang w:val="en-US" w:eastAsia="it-IT"/>
        </w:rPr>
        <w:t xml:space="preserve"> and with standard deviation </w:t>
      </w:r>
      <w:r w:rsidRPr="00A0230D">
        <w:rPr>
          <w:rFonts w:ascii="Symbol" w:eastAsia="Times New Roman" w:hAnsi="Symbol" w:cs="Times New Roman"/>
          <w:sz w:val="24"/>
          <w:szCs w:val="24"/>
          <w:lang w:val="en-US" w:eastAsia="it-IT"/>
        </w:rPr>
        <w:t>s</w:t>
      </w:r>
      <w:r w:rsidR="00FE12ED" w:rsidRPr="00A0230D">
        <w:rPr>
          <w:rFonts w:ascii="Symbol" w:eastAsia="Times New Roman" w:hAnsi="Symbol" w:cs="Times New Roman"/>
          <w:sz w:val="24"/>
          <w:szCs w:val="24"/>
          <w:lang w:val="en-US" w:eastAsia="it-IT"/>
        </w:rPr>
        <w:t xml:space="preserve"> = </w:t>
      </w:r>
      <w:r w:rsidR="00FE12ED" w:rsidRPr="00A0230D">
        <w:rPr>
          <w:rFonts w:ascii="Times New Roman" w:eastAsia="Times New Roman" w:hAnsi="Times New Roman" w:cs="Times New Roman"/>
          <w:sz w:val="24"/>
          <w:szCs w:val="24"/>
          <w:lang w:val="en-US" w:eastAsia="it-IT"/>
        </w:rPr>
        <w:t>CoV(%)/100 ∙</w:t>
      </w:r>
      <w:r w:rsidR="00FE12ED" w:rsidRPr="00A0230D">
        <w:rPr>
          <w:rFonts w:ascii="Symbol" w:eastAsia="Times New Roman" w:hAnsi="Symbol" w:cs="Times New Roman"/>
          <w:sz w:val="24"/>
          <w:szCs w:val="24"/>
          <w:lang w:val="en-US" w:eastAsia="it-IT"/>
        </w:rPr>
        <w:t xml:space="preserve"> m. </w:t>
      </w:r>
      <w:r w:rsidR="00FE12ED" w:rsidRPr="00A0230D">
        <w:rPr>
          <w:rFonts w:ascii="Times New Roman" w:eastAsia="Times New Roman" w:hAnsi="Times New Roman" w:cs="Times New Roman"/>
          <w:sz w:val="24"/>
          <w:szCs w:val="24"/>
          <w:lang w:val="en-US" w:eastAsia="it-IT"/>
        </w:rPr>
        <w:t>Both</w:t>
      </w:r>
      <w:r w:rsidR="00FE12ED" w:rsidRPr="00A0230D">
        <w:rPr>
          <w:rFonts w:ascii="Symbol" w:eastAsia="Times New Roman" w:hAnsi="Symbol" w:cs="Times New Roman"/>
          <w:sz w:val="24"/>
          <w:szCs w:val="24"/>
          <w:lang w:val="en-US" w:eastAsia="it-IT"/>
        </w:rPr>
        <w:t xml:space="preserve"> m</w:t>
      </w:r>
      <w:r w:rsidR="00FE12ED" w:rsidRPr="00A0230D">
        <w:rPr>
          <w:rFonts w:ascii="Times New Roman" w:eastAsia="Times New Roman" w:hAnsi="Times New Roman" w:cs="Times New Roman"/>
          <w:sz w:val="24"/>
          <w:szCs w:val="24"/>
          <w:lang w:val="en-US" w:eastAsia="it-IT"/>
        </w:rPr>
        <w:t xml:space="preserve"> and CoV</w:t>
      </w:r>
      <w:r w:rsidR="00A0230D">
        <w:rPr>
          <w:rFonts w:ascii="Times New Roman" w:eastAsia="Times New Roman" w:hAnsi="Times New Roman" w:cs="Times New Roman"/>
          <w:sz w:val="24"/>
          <w:szCs w:val="24"/>
          <w:lang w:val="en-US" w:eastAsia="it-IT"/>
        </w:rPr>
        <w:t>(%)</w:t>
      </w:r>
      <w:r w:rsidR="00FE12ED" w:rsidRPr="00A0230D">
        <w:rPr>
          <w:rFonts w:ascii="Times New Roman" w:eastAsia="Times New Roman" w:hAnsi="Times New Roman" w:cs="Times New Roman"/>
          <w:sz w:val="24"/>
          <w:szCs w:val="24"/>
          <w:lang w:val="en-US" w:eastAsia="it-IT"/>
        </w:rPr>
        <w:t xml:space="preserve"> are reported in Table 1</w:t>
      </w:r>
      <w:r w:rsidR="00FE12ED" w:rsidRPr="00A0230D">
        <w:rPr>
          <w:rFonts w:ascii="Symbol" w:eastAsia="Times New Roman" w:hAnsi="Symbol" w:cs="Times New Roman"/>
          <w:sz w:val="24"/>
          <w:szCs w:val="24"/>
          <w:lang w:val="en-US" w:eastAsia="it-IT"/>
        </w:rPr>
        <w:t>.</w:t>
      </w:r>
    </w:p>
    <w:p w14:paraId="628AD9DC" w14:textId="778A87B7" w:rsidR="00B57583" w:rsidRPr="00A0230D" w:rsidRDefault="008F6887" w:rsidP="008F6887">
      <w:pPr>
        <w:jc w:val="both"/>
        <w:rPr>
          <w:rFonts w:ascii="Times New Roman" w:hAnsi="Times New Roman" w:cs="Times New Roman"/>
          <w:sz w:val="24"/>
          <w:szCs w:val="24"/>
          <w:lang w:val="en-US"/>
        </w:rPr>
      </w:pPr>
      <w:r w:rsidRPr="00A0230D">
        <w:rPr>
          <w:rFonts w:ascii="Times New Roman" w:hAnsi="Times New Roman" w:cs="Times New Roman"/>
          <w:sz w:val="24"/>
          <w:szCs w:val="24"/>
          <w:lang w:val="en-US"/>
        </w:rPr>
        <w:t>In table 5 the values of the inverse normal cumulative distribution function for the different parameters K</w:t>
      </w:r>
      <w:r w:rsidRPr="00A0230D">
        <w:rPr>
          <w:rFonts w:ascii="Times New Roman" w:hAnsi="Times New Roman" w:cs="Times New Roman"/>
          <w:sz w:val="24"/>
          <w:szCs w:val="24"/>
          <w:vertAlign w:val="subscript"/>
          <w:lang w:val="en-US"/>
        </w:rPr>
        <w:t>1</w:t>
      </w:r>
      <w:r w:rsidRPr="00A0230D">
        <w:rPr>
          <w:rFonts w:ascii="Times New Roman" w:hAnsi="Times New Roman" w:cs="Times New Roman"/>
          <w:sz w:val="24"/>
          <w:szCs w:val="24"/>
          <w:lang w:val="en-US"/>
        </w:rPr>
        <w:t>, K</w:t>
      </w:r>
      <w:r w:rsidRPr="00A0230D">
        <w:rPr>
          <w:rFonts w:ascii="Times New Roman" w:hAnsi="Times New Roman" w:cs="Times New Roman"/>
          <w:sz w:val="24"/>
          <w:szCs w:val="24"/>
          <w:vertAlign w:val="subscript"/>
          <w:lang w:val="en-US"/>
        </w:rPr>
        <w:t>2</w:t>
      </w:r>
      <w:r w:rsidRPr="00A0230D">
        <w:rPr>
          <w:rFonts w:ascii="Times New Roman" w:hAnsi="Times New Roman" w:cs="Times New Roman"/>
          <w:sz w:val="24"/>
          <w:szCs w:val="24"/>
          <w:lang w:val="en-US"/>
        </w:rPr>
        <w:t>, K</w:t>
      </w:r>
      <w:r w:rsidRPr="00A0230D">
        <w:rPr>
          <w:rFonts w:ascii="Times New Roman" w:hAnsi="Times New Roman" w:cs="Times New Roman"/>
          <w:sz w:val="24"/>
          <w:szCs w:val="24"/>
          <w:vertAlign w:val="subscript"/>
          <w:lang w:val="en-US"/>
        </w:rPr>
        <w:t>3</w:t>
      </w:r>
      <w:r w:rsidRPr="00A0230D">
        <w:rPr>
          <w:rFonts w:ascii="Times New Roman" w:hAnsi="Times New Roman" w:cs="Times New Roman"/>
          <w:sz w:val="24"/>
          <w:szCs w:val="24"/>
          <w:lang w:val="en-US"/>
        </w:rPr>
        <w:t>, K</w:t>
      </w:r>
      <w:r w:rsidRPr="00A0230D">
        <w:rPr>
          <w:rFonts w:ascii="Times New Roman" w:hAnsi="Times New Roman" w:cs="Times New Roman"/>
          <w:sz w:val="24"/>
          <w:szCs w:val="24"/>
          <w:vertAlign w:val="subscript"/>
          <w:lang w:val="en-US"/>
        </w:rPr>
        <w:t>4</w:t>
      </w:r>
      <w:r w:rsidRPr="00A0230D">
        <w:rPr>
          <w:rFonts w:ascii="Times New Roman" w:hAnsi="Times New Roman" w:cs="Times New Roman"/>
          <w:sz w:val="24"/>
          <w:szCs w:val="24"/>
          <w:lang w:val="en-US"/>
        </w:rPr>
        <w:t>, F</w:t>
      </w:r>
      <w:r w:rsidRPr="00A0230D">
        <w:rPr>
          <w:rFonts w:ascii="Times New Roman" w:hAnsi="Times New Roman" w:cs="Times New Roman"/>
          <w:sz w:val="24"/>
          <w:szCs w:val="24"/>
          <w:vertAlign w:val="subscript"/>
          <w:lang w:val="en-US"/>
        </w:rPr>
        <w:t>cr</w:t>
      </w:r>
      <w:r w:rsidRPr="00A0230D">
        <w:rPr>
          <w:rFonts w:ascii="Times New Roman" w:hAnsi="Times New Roman" w:cs="Times New Roman"/>
          <w:sz w:val="24"/>
          <w:szCs w:val="24"/>
          <w:lang w:val="en-US"/>
        </w:rPr>
        <w:t>, F</w:t>
      </w:r>
      <w:r w:rsidRPr="00A0230D">
        <w:rPr>
          <w:rFonts w:ascii="Times New Roman" w:hAnsi="Times New Roman" w:cs="Times New Roman"/>
          <w:sz w:val="24"/>
          <w:szCs w:val="24"/>
          <w:vertAlign w:val="subscript"/>
          <w:lang w:val="en-US"/>
        </w:rPr>
        <w:t>max</w:t>
      </w:r>
      <w:r w:rsidRPr="00A0230D">
        <w:rPr>
          <w:rFonts w:ascii="Times New Roman" w:hAnsi="Times New Roman" w:cs="Times New Roman"/>
          <w:sz w:val="24"/>
          <w:szCs w:val="24"/>
          <w:lang w:val="en-US"/>
        </w:rPr>
        <w:t>, F</w:t>
      </w:r>
      <w:r w:rsidRPr="00A0230D">
        <w:rPr>
          <w:rFonts w:ascii="Times New Roman" w:hAnsi="Times New Roman" w:cs="Times New Roman"/>
          <w:sz w:val="24"/>
          <w:szCs w:val="24"/>
          <w:vertAlign w:val="subscript"/>
          <w:lang w:val="en-US"/>
        </w:rPr>
        <w:t>u</w:t>
      </w:r>
      <w:r w:rsidRPr="00A0230D">
        <w:rPr>
          <w:rFonts w:ascii="Times New Roman" w:hAnsi="Times New Roman" w:cs="Times New Roman"/>
          <w:sz w:val="24"/>
          <w:szCs w:val="24"/>
          <w:lang w:val="en-US"/>
        </w:rPr>
        <w:t xml:space="preserve"> are </w:t>
      </w:r>
      <w:r w:rsidR="00A0230D">
        <w:rPr>
          <w:rFonts w:ascii="Times New Roman" w:hAnsi="Times New Roman" w:cs="Times New Roman"/>
          <w:sz w:val="24"/>
          <w:szCs w:val="24"/>
          <w:lang w:val="en-US"/>
        </w:rPr>
        <w:t>calculated</w:t>
      </w:r>
      <w:r w:rsidR="00496527" w:rsidRPr="00A0230D">
        <w:rPr>
          <w:rFonts w:ascii="Times New Roman" w:hAnsi="Times New Roman" w:cs="Times New Roman"/>
          <w:sz w:val="24"/>
          <w:szCs w:val="24"/>
          <w:lang w:val="en-US"/>
        </w:rPr>
        <w:t xml:space="preserve"> </w:t>
      </w:r>
      <w:r w:rsidR="00A0230D">
        <w:rPr>
          <w:rFonts w:ascii="Times New Roman" w:hAnsi="Times New Roman" w:cs="Times New Roman"/>
          <w:sz w:val="24"/>
          <w:szCs w:val="24"/>
          <w:lang w:val="en-US"/>
        </w:rPr>
        <w:t xml:space="preserve">by </w:t>
      </w:r>
      <w:r w:rsidR="00496527" w:rsidRPr="00A0230D">
        <w:rPr>
          <w:rFonts w:ascii="Times New Roman" w:hAnsi="Times New Roman" w:cs="Times New Roman"/>
          <w:sz w:val="24"/>
          <w:szCs w:val="24"/>
          <w:lang w:val="en-US"/>
        </w:rPr>
        <w:t>adopting the effective-to-predicted and Coefficient of Variation statistics reported in Table 1</w:t>
      </w:r>
      <w:r w:rsidRPr="00A0230D">
        <w:rPr>
          <w:rFonts w:ascii="Times New Roman" w:hAnsi="Times New Roman" w:cs="Times New Roman"/>
          <w:sz w:val="24"/>
          <w:szCs w:val="24"/>
          <w:lang w:val="en-US"/>
        </w:rPr>
        <w:t>.</w:t>
      </w:r>
    </w:p>
    <w:p w14:paraId="33F86C24" w14:textId="7143C086" w:rsidR="00CB51F1" w:rsidRDefault="00CB51F1" w:rsidP="008F6887">
      <w:pPr>
        <w:jc w:val="both"/>
        <w:rPr>
          <w:rFonts w:ascii="Times New Roman" w:hAnsi="Times New Roman" w:cs="Times New Roman"/>
          <w:sz w:val="24"/>
          <w:szCs w:val="24"/>
          <w:lang w:val="en-US"/>
        </w:rPr>
      </w:pPr>
    </w:p>
    <w:p w14:paraId="4F3DC36C" w14:textId="77777777" w:rsidR="00A0230D" w:rsidRDefault="00A0230D" w:rsidP="008F6887">
      <w:pPr>
        <w:jc w:val="both"/>
        <w:rPr>
          <w:rFonts w:ascii="Times New Roman" w:hAnsi="Times New Roman" w:cs="Times New Roman"/>
          <w:sz w:val="24"/>
          <w:szCs w:val="24"/>
          <w:lang w:val="en-US"/>
        </w:rPr>
      </w:pPr>
    </w:p>
    <w:p w14:paraId="206AF71C" w14:textId="63AD1577" w:rsidR="00CB51F1" w:rsidRPr="00A0230D" w:rsidRDefault="00CB51F1" w:rsidP="00CB51F1">
      <w:pPr>
        <w:spacing w:after="120"/>
        <w:jc w:val="center"/>
        <w:rPr>
          <w:rFonts w:ascii="Times New Roman" w:hAnsi="Times New Roman" w:cs="Times New Roman"/>
          <w:sz w:val="20"/>
          <w:szCs w:val="20"/>
          <w:lang w:val="en-US"/>
        </w:rPr>
      </w:pPr>
      <w:r w:rsidRPr="00A0230D">
        <w:rPr>
          <w:rFonts w:ascii="Times New Roman" w:hAnsi="Times New Roman" w:cs="Times New Roman"/>
          <w:b/>
          <w:bCs/>
          <w:color w:val="000000"/>
          <w:sz w:val="20"/>
          <w:szCs w:val="20"/>
          <w:lang w:val="en-US"/>
        </w:rPr>
        <w:t>Table 5</w:t>
      </w:r>
      <w:r w:rsidRPr="00A0230D">
        <w:rPr>
          <w:rFonts w:ascii="Times New Roman" w:hAnsi="Times New Roman" w:cs="Times New Roman"/>
          <w:color w:val="000000"/>
          <w:sz w:val="20"/>
          <w:szCs w:val="20"/>
          <w:lang w:val="en-US"/>
        </w:rPr>
        <w:t>.</w:t>
      </w:r>
      <w:r w:rsidRPr="00A0230D">
        <w:rPr>
          <w:rFonts w:ascii="Times New Roman" w:hAnsi="Times New Roman" w:cs="Times New Roman"/>
          <w:sz w:val="20"/>
          <w:szCs w:val="20"/>
          <w:lang w:val="en-US"/>
        </w:rPr>
        <w:t xml:space="preserve"> Values of </w:t>
      </w:r>
      <w:r w:rsidR="00496527" w:rsidRPr="00A0230D">
        <w:rPr>
          <w:rFonts w:ascii="Times New Roman" w:hAnsi="Times New Roman" w:cs="Times New Roman"/>
          <w:sz w:val="20"/>
          <w:szCs w:val="20"/>
          <w:lang w:val="en-US"/>
        </w:rPr>
        <w:t xml:space="preserve">inverse cumulative distribution function for different </w:t>
      </w:r>
      <w:r w:rsidRPr="00A0230D">
        <w:rPr>
          <w:rFonts w:ascii="Times New Roman" w:hAnsi="Times New Roman" w:cs="Times New Roman"/>
          <w:sz w:val="20"/>
          <w:szCs w:val="20"/>
          <w:lang w:val="en-US"/>
        </w:rPr>
        <w:t>backbone parameters</w:t>
      </w:r>
      <w:r w:rsidR="00496527" w:rsidRPr="00A0230D">
        <w:rPr>
          <w:rFonts w:ascii="Times New Roman" w:hAnsi="Times New Roman" w:cs="Times New Roman"/>
          <w:sz w:val="20"/>
          <w:szCs w:val="20"/>
          <w:lang w:val="en-US"/>
        </w:rPr>
        <w:t>.</w:t>
      </w:r>
    </w:p>
    <w:tbl>
      <w:tblPr>
        <w:tblW w:w="7920" w:type="dxa"/>
        <w:jc w:val="center"/>
        <w:tblCellMar>
          <w:left w:w="70" w:type="dxa"/>
          <w:right w:w="70" w:type="dxa"/>
        </w:tblCellMar>
        <w:tblLook w:val="04A0" w:firstRow="1" w:lastRow="0" w:firstColumn="1" w:lastColumn="0" w:noHBand="0" w:noVBand="1"/>
      </w:tblPr>
      <w:tblGrid>
        <w:gridCol w:w="1040"/>
        <w:gridCol w:w="1040"/>
        <w:gridCol w:w="1040"/>
        <w:gridCol w:w="960"/>
        <w:gridCol w:w="960"/>
        <w:gridCol w:w="960"/>
        <w:gridCol w:w="960"/>
        <w:gridCol w:w="960"/>
      </w:tblGrid>
      <w:tr w:rsidR="00CB51F1" w:rsidRPr="00CB51F1" w14:paraId="1813A839" w14:textId="77777777" w:rsidTr="00CB51F1">
        <w:trPr>
          <w:trHeight w:val="300"/>
          <w:jc w:val="center"/>
        </w:trPr>
        <w:tc>
          <w:tcPr>
            <w:tcW w:w="1040" w:type="dxa"/>
            <w:tcBorders>
              <w:top w:val="single" w:sz="12" w:space="0" w:color="auto"/>
              <w:left w:val="nil"/>
              <w:bottom w:val="single" w:sz="12" w:space="0" w:color="auto"/>
              <w:right w:val="single" w:sz="12" w:space="0" w:color="auto"/>
            </w:tcBorders>
            <w:shd w:val="clear" w:color="auto" w:fill="auto"/>
            <w:noWrap/>
            <w:vAlign w:val="center"/>
            <w:hideMark/>
          </w:tcPr>
          <w:p w14:paraId="14F65B3D"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Percentiles</w:t>
            </w:r>
          </w:p>
        </w:tc>
        <w:tc>
          <w:tcPr>
            <w:tcW w:w="1040" w:type="dxa"/>
            <w:tcBorders>
              <w:top w:val="single" w:sz="12" w:space="0" w:color="auto"/>
              <w:left w:val="single" w:sz="12" w:space="0" w:color="auto"/>
              <w:bottom w:val="single" w:sz="12" w:space="0" w:color="auto"/>
              <w:right w:val="nil"/>
            </w:tcBorders>
            <w:shd w:val="clear" w:color="auto" w:fill="auto"/>
            <w:noWrap/>
            <w:vAlign w:val="center"/>
            <w:hideMark/>
          </w:tcPr>
          <w:p w14:paraId="4A16E1B1" w14:textId="0F8D4FBB"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Φ</w:t>
            </w:r>
            <w:r w:rsidRPr="00CB51F1">
              <w:rPr>
                <w:rFonts w:ascii="Times New Roman" w:eastAsia="Times New Roman" w:hAnsi="Times New Roman" w:cs="Times New Roman"/>
                <w:color w:val="000000"/>
                <w:sz w:val="18"/>
                <w:szCs w:val="18"/>
                <w:vertAlign w:val="superscript"/>
                <w:lang w:val="en-US" w:eastAsia="it-IT"/>
              </w:rPr>
              <w:t>-1</w:t>
            </w:r>
            <w:r w:rsidRPr="00CB51F1">
              <w:rPr>
                <w:rFonts w:ascii="Times New Roman" w:eastAsia="Times New Roman" w:hAnsi="Times New Roman" w:cs="Times New Roman"/>
                <w:color w:val="000000"/>
                <w:sz w:val="18"/>
                <w:szCs w:val="18"/>
                <w:vertAlign w:val="subscript"/>
                <w:lang w:val="en-US" w:eastAsia="it-IT"/>
              </w:rPr>
              <w:t>K1</w:t>
            </w:r>
          </w:p>
        </w:tc>
        <w:tc>
          <w:tcPr>
            <w:tcW w:w="1040" w:type="dxa"/>
            <w:tcBorders>
              <w:top w:val="single" w:sz="12" w:space="0" w:color="auto"/>
              <w:left w:val="nil"/>
              <w:bottom w:val="single" w:sz="12" w:space="0" w:color="auto"/>
              <w:right w:val="nil"/>
            </w:tcBorders>
            <w:shd w:val="clear" w:color="auto" w:fill="auto"/>
            <w:noWrap/>
            <w:vAlign w:val="center"/>
            <w:hideMark/>
          </w:tcPr>
          <w:p w14:paraId="6ADD156B"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Φ</w:t>
            </w:r>
            <w:r w:rsidRPr="00CB51F1">
              <w:rPr>
                <w:rFonts w:ascii="Times New Roman" w:eastAsia="Times New Roman" w:hAnsi="Times New Roman" w:cs="Times New Roman"/>
                <w:color w:val="000000"/>
                <w:sz w:val="18"/>
                <w:szCs w:val="18"/>
                <w:vertAlign w:val="superscript"/>
                <w:lang w:val="en-US" w:eastAsia="it-IT"/>
              </w:rPr>
              <w:t>-1</w:t>
            </w:r>
            <w:r w:rsidRPr="00CB51F1">
              <w:rPr>
                <w:rFonts w:ascii="Times New Roman" w:eastAsia="Times New Roman" w:hAnsi="Times New Roman" w:cs="Times New Roman"/>
                <w:color w:val="000000"/>
                <w:sz w:val="18"/>
                <w:szCs w:val="18"/>
                <w:vertAlign w:val="subscript"/>
                <w:lang w:val="en-US" w:eastAsia="it-IT"/>
              </w:rPr>
              <w:t>K2</w:t>
            </w:r>
          </w:p>
        </w:tc>
        <w:tc>
          <w:tcPr>
            <w:tcW w:w="960" w:type="dxa"/>
            <w:tcBorders>
              <w:top w:val="single" w:sz="12" w:space="0" w:color="auto"/>
              <w:left w:val="nil"/>
              <w:bottom w:val="single" w:sz="12" w:space="0" w:color="auto"/>
              <w:right w:val="nil"/>
            </w:tcBorders>
            <w:shd w:val="clear" w:color="auto" w:fill="auto"/>
            <w:noWrap/>
            <w:vAlign w:val="center"/>
            <w:hideMark/>
          </w:tcPr>
          <w:p w14:paraId="3E8BAD12"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Φ</w:t>
            </w:r>
            <w:r w:rsidRPr="00CB51F1">
              <w:rPr>
                <w:rFonts w:ascii="Times New Roman" w:eastAsia="Times New Roman" w:hAnsi="Times New Roman" w:cs="Times New Roman"/>
                <w:color w:val="000000"/>
                <w:sz w:val="18"/>
                <w:szCs w:val="18"/>
                <w:vertAlign w:val="superscript"/>
                <w:lang w:val="en-US" w:eastAsia="it-IT"/>
              </w:rPr>
              <w:t>-1</w:t>
            </w:r>
            <w:r w:rsidRPr="00CB51F1">
              <w:rPr>
                <w:rFonts w:ascii="Times New Roman" w:eastAsia="Times New Roman" w:hAnsi="Times New Roman" w:cs="Times New Roman"/>
                <w:color w:val="000000"/>
                <w:sz w:val="18"/>
                <w:szCs w:val="18"/>
                <w:vertAlign w:val="subscript"/>
                <w:lang w:val="en-US" w:eastAsia="it-IT"/>
              </w:rPr>
              <w:t>K3</w:t>
            </w:r>
          </w:p>
        </w:tc>
        <w:tc>
          <w:tcPr>
            <w:tcW w:w="960" w:type="dxa"/>
            <w:tcBorders>
              <w:top w:val="single" w:sz="12" w:space="0" w:color="auto"/>
              <w:left w:val="nil"/>
              <w:bottom w:val="single" w:sz="12" w:space="0" w:color="auto"/>
              <w:right w:val="nil"/>
            </w:tcBorders>
            <w:shd w:val="clear" w:color="auto" w:fill="auto"/>
            <w:noWrap/>
            <w:vAlign w:val="center"/>
            <w:hideMark/>
          </w:tcPr>
          <w:p w14:paraId="0F7B677B"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Φ</w:t>
            </w:r>
            <w:r w:rsidRPr="00CB51F1">
              <w:rPr>
                <w:rFonts w:ascii="Times New Roman" w:eastAsia="Times New Roman" w:hAnsi="Times New Roman" w:cs="Times New Roman"/>
                <w:color w:val="000000"/>
                <w:sz w:val="18"/>
                <w:szCs w:val="18"/>
                <w:vertAlign w:val="superscript"/>
                <w:lang w:val="en-US" w:eastAsia="it-IT"/>
              </w:rPr>
              <w:t>-1</w:t>
            </w:r>
            <w:r w:rsidRPr="00CB51F1">
              <w:rPr>
                <w:rFonts w:ascii="Times New Roman" w:eastAsia="Times New Roman" w:hAnsi="Times New Roman" w:cs="Times New Roman"/>
                <w:color w:val="000000"/>
                <w:sz w:val="18"/>
                <w:szCs w:val="18"/>
                <w:vertAlign w:val="subscript"/>
                <w:lang w:val="en-US" w:eastAsia="it-IT"/>
              </w:rPr>
              <w:t>K4</w:t>
            </w:r>
          </w:p>
        </w:tc>
        <w:tc>
          <w:tcPr>
            <w:tcW w:w="960" w:type="dxa"/>
            <w:tcBorders>
              <w:top w:val="single" w:sz="12" w:space="0" w:color="auto"/>
              <w:left w:val="nil"/>
              <w:bottom w:val="single" w:sz="12" w:space="0" w:color="auto"/>
              <w:right w:val="nil"/>
            </w:tcBorders>
            <w:shd w:val="clear" w:color="auto" w:fill="auto"/>
            <w:noWrap/>
            <w:vAlign w:val="center"/>
            <w:hideMark/>
          </w:tcPr>
          <w:p w14:paraId="0C3D884B"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Φ</w:t>
            </w:r>
            <w:r w:rsidRPr="00CB51F1">
              <w:rPr>
                <w:rFonts w:ascii="Times New Roman" w:eastAsia="Times New Roman" w:hAnsi="Times New Roman" w:cs="Times New Roman"/>
                <w:color w:val="000000"/>
                <w:sz w:val="18"/>
                <w:szCs w:val="18"/>
                <w:vertAlign w:val="superscript"/>
                <w:lang w:val="en-US" w:eastAsia="it-IT"/>
              </w:rPr>
              <w:t>-1</w:t>
            </w:r>
            <w:r w:rsidRPr="00CB51F1">
              <w:rPr>
                <w:rFonts w:ascii="Times New Roman" w:eastAsia="Times New Roman" w:hAnsi="Times New Roman" w:cs="Times New Roman"/>
                <w:color w:val="000000"/>
                <w:sz w:val="18"/>
                <w:szCs w:val="18"/>
                <w:vertAlign w:val="subscript"/>
                <w:lang w:val="en-US" w:eastAsia="it-IT"/>
              </w:rPr>
              <w:t>Fcr</w:t>
            </w:r>
          </w:p>
        </w:tc>
        <w:tc>
          <w:tcPr>
            <w:tcW w:w="960" w:type="dxa"/>
            <w:tcBorders>
              <w:top w:val="single" w:sz="12" w:space="0" w:color="auto"/>
              <w:left w:val="nil"/>
              <w:bottom w:val="single" w:sz="12" w:space="0" w:color="auto"/>
              <w:right w:val="nil"/>
            </w:tcBorders>
            <w:shd w:val="clear" w:color="auto" w:fill="auto"/>
            <w:noWrap/>
            <w:vAlign w:val="center"/>
            <w:hideMark/>
          </w:tcPr>
          <w:p w14:paraId="2FA257F9"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Φ</w:t>
            </w:r>
            <w:r w:rsidRPr="00CB51F1">
              <w:rPr>
                <w:rFonts w:ascii="Times New Roman" w:eastAsia="Times New Roman" w:hAnsi="Times New Roman" w:cs="Times New Roman"/>
                <w:color w:val="000000"/>
                <w:sz w:val="18"/>
                <w:szCs w:val="18"/>
                <w:vertAlign w:val="superscript"/>
                <w:lang w:val="en-US" w:eastAsia="it-IT"/>
              </w:rPr>
              <w:t>-1</w:t>
            </w:r>
            <w:r w:rsidRPr="00CB51F1">
              <w:rPr>
                <w:rFonts w:ascii="Times New Roman" w:eastAsia="Times New Roman" w:hAnsi="Times New Roman" w:cs="Times New Roman"/>
                <w:color w:val="000000"/>
                <w:sz w:val="18"/>
                <w:szCs w:val="18"/>
                <w:vertAlign w:val="subscript"/>
                <w:lang w:val="en-US" w:eastAsia="it-IT"/>
              </w:rPr>
              <w:t>Fmax</w:t>
            </w:r>
          </w:p>
        </w:tc>
        <w:tc>
          <w:tcPr>
            <w:tcW w:w="960" w:type="dxa"/>
            <w:tcBorders>
              <w:top w:val="single" w:sz="12" w:space="0" w:color="auto"/>
              <w:left w:val="nil"/>
              <w:bottom w:val="single" w:sz="12" w:space="0" w:color="auto"/>
              <w:right w:val="nil"/>
            </w:tcBorders>
            <w:shd w:val="clear" w:color="auto" w:fill="auto"/>
            <w:noWrap/>
            <w:vAlign w:val="center"/>
            <w:hideMark/>
          </w:tcPr>
          <w:p w14:paraId="0215C42D"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Φ</w:t>
            </w:r>
            <w:r w:rsidRPr="00CB51F1">
              <w:rPr>
                <w:rFonts w:ascii="Times New Roman" w:eastAsia="Times New Roman" w:hAnsi="Times New Roman" w:cs="Times New Roman"/>
                <w:color w:val="000000"/>
                <w:sz w:val="18"/>
                <w:szCs w:val="18"/>
                <w:vertAlign w:val="superscript"/>
                <w:lang w:val="en-US" w:eastAsia="it-IT"/>
              </w:rPr>
              <w:t>-1</w:t>
            </w:r>
            <w:r w:rsidRPr="00CB51F1">
              <w:rPr>
                <w:rFonts w:ascii="Times New Roman" w:eastAsia="Times New Roman" w:hAnsi="Times New Roman" w:cs="Times New Roman"/>
                <w:color w:val="000000"/>
                <w:sz w:val="18"/>
                <w:szCs w:val="18"/>
                <w:vertAlign w:val="subscript"/>
                <w:lang w:val="en-US" w:eastAsia="it-IT"/>
              </w:rPr>
              <w:t>Fmin</w:t>
            </w:r>
          </w:p>
        </w:tc>
      </w:tr>
      <w:tr w:rsidR="00CB51F1" w:rsidRPr="00CB51F1" w14:paraId="12C28350" w14:textId="77777777" w:rsidTr="00CB51F1">
        <w:trPr>
          <w:trHeight w:val="300"/>
          <w:jc w:val="center"/>
        </w:trPr>
        <w:tc>
          <w:tcPr>
            <w:tcW w:w="1040" w:type="dxa"/>
            <w:tcBorders>
              <w:top w:val="single" w:sz="12" w:space="0" w:color="auto"/>
              <w:left w:val="nil"/>
              <w:bottom w:val="nil"/>
              <w:right w:val="single" w:sz="12" w:space="0" w:color="auto"/>
            </w:tcBorders>
            <w:shd w:val="clear" w:color="auto" w:fill="auto"/>
            <w:noWrap/>
            <w:vAlign w:val="center"/>
            <w:hideMark/>
          </w:tcPr>
          <w:p w14:paraId="45295D30"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50</w:t>
            </w:r>
            <w:r w:rsidRPr="00CB51F1">
              <w:rPr>
                <w:rFonts w:ascii="Times New Roman" w:eastAsia="Times New Roman" w:hAnsi="Times New Roman" w:cs="Times New Roman"/>
                <w:color w:val="000000"/>
                <w:sz w:val="18"/>
                <w:szCs w:val="18"/>
                <w:vertAlign w:val="superscript"/>
                <w:lang w:val="en-US" w:eastAsia="it-IT"/>
              </w:rPr>
              <w:t>th</w:t>
            </w:r>
          </w:p>
        </w:tc>
        <w:tc>
          <w:tcPr>
            <w:tcW w:w="1040" w:type="dxa"/>
            <w:tcBorders>
              <w:top w:val="single" w:sz="12" w:space="0" w:color="auto"/>
              <w:left w:val="single" w:sz="12" w:space="0" w:color="auto"/>
              <w:bottom w:val="nil"/>
              <w:right w:val="nil"/>
            </w:tcBorders>
            <w:shd w:val="clear" w:color="auto" w:fill="auto"/>
            <w:noWrap/>
            <w:vAlign w:val="center"/>
            <w:hideMark/>
          </w:tcPr>
          <w:p w14:paraId="5EE8DA0B"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0.98</w:t>
            </w:r>
          </w:p>
        </w:tc>
        <w:tc>
          <w:tcPr>
            <w:tcW w:w="1040" w:type="dxa"/>
            <w:tcBorders>
              <w:top w:val="single" w:sz="12" w:space="0" w:color="auto"/>
              <w:left w:val="nil"/>
              <w:bottom w:val="nil"/>
              <w:right w:val="nil"/>
            </w:tcBorders>
            <w:shd w:val="clear" w:color="auto" w:fill="auto"/>
            <w:noWrap/>
            <w:vAlign w:val="center"/>
            <w:hideMark/>
          </w:tcPr>
          <w:p w14:paraId="2601CF82"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1.03</w:t>
            </w:r>
          </w:p>
        </w:tc>
        <w:tc>
          <w:tcPr>
            <w:tcW w:w="960" w:type="dxa"/>
            <w:tcBorders>
              <w:top w:val="single" w:sz="12" w:space="0" w:color="auto"/>
              <w:left w:val="nil"/>
              <w:bottom w:val="nil"/>
              <w:right w:val="nil"/>
            </w:tcBorders>
            <w:shd w:val="clear" w:color="auto" w:fill="auto"/>
            <w:noWrap/>
            <w:vAlign w:val="center"/>
            <w:hideMark/>
          </w:tcPr>
          <w:p w14:paraId="2E827D34"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1.07</w:t>
            </w:r>
          </w:p>
        </w:tc>
        <w:tc>
          <w:tcPr>
            <w:tcW w:w="960" w:type="dxa"/>
            <w:tcBorders>
              <w:top w:val="single" w:sz="12" w:space="0" w:color="auto"/>
              <w:left w:val="nil"/>
              <w:bottom w:val="nil"/>
              <w:right w:val="nil"/>
            </w:tcBorders>
            <w:shd w:val="clear" w:color="auto" w:fill="auto"/>
            <w:noWrap/>
            <w:vAlign w:val="center"/>
            <w:hideMark/>
          </w:tcPr>
          <w:p w14:paraId="5F09F899"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0.98</w:t>
            </w:r>
          </w:p>
        </w:tc>
        <w:tc>
          <w:tcPr>
            <w:tcW w:w="960" w:type="dxa"/>
            <w:tcBorders>
              <w:top w:val="single" w:sz="12" w:space="0" w:color="auto"/>
              <w:left w:val="nil"/>
              <w:bottom w:val="nil"/>
              <w:right w:val="nil"/>
            </w:tcBorders>
            <w:shd w:val="clear" w:color="auto" w:fill="auto"/>
            <w:noWrap/>
            <w:vAlign w:val="center"/>
            <w:hideMark/>
          </w:tcPr>
          <w:p w14:paraId="1C92F514"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1.04</w:t>
            </w:r>
          </w:p>
        </w:tc>
        <w:tc>
          <w:tcPr>
            <w:tcW w:w="960" w:type="dxa"/>
            <w:tcBorders>
              <w:top w:val="single" w:sz="12" w:space="0" w:color="auto"/>
              <w:left w:val="nil"/>
              <w:bottom w:val="nil"/>
              <w:right w:val="nil"/>
            </w:tcBorders>
            <w:shd w:val="clear" w:color="auto" w:fill="auto"/>
            <w:noWrap/>
            <w:vAlign w:val="center"/>
            <w:hideMark/>
          </w:tcPr>
          <w:p w14:paraId="4CD0BE88"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0.98</w:t>
            </w:r>
          </w:p>
        </w:tc>
        <w:tc>
          <w:tcPr>
            <w:tcW w:w="960" w:type="dxa"/>
            <w:tcBorders>
              <w:top w:val="single" w:sz="12" w:space="0" w:color="auto"/>
              <w:left w:val="nil"/>
              <w:bottom w:val="nil"/>
              <w:right w:val="nil"/>
            </w:tcBorders>
            <w:shd w:val="clear" w:color="auto" w:fill="auto"/>
            <w:noWrap/>
            <w:vAlign w:val="center"/>
            <w:hideMark/>
          </w:tcPr>
          <w:p w14:paraId="7F2A3F12"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0.96</w:t>
            </w:r>
          </w:p>
        </w:tc>
      </w:tr>
      <w:tr w:rsidR="00CB51F1" w:rsidRPr="00CB51F1" w14:paraId="0EDAAB4D" w14:textId="77777777" w:rsidTr="00CB51F1">
        <w:trPr>
          <w:trHeight w:val="300"/>
          <w:jc w:val="center"/>
        </w:trPr>
        <w:tc>
          <w:tcPr>
            <w:tcW w:w="1040" w:type="dxa"/>
            <w:tcBorders>
              <w:top w:val="nil"/>
              <w:left w:val="nil"/>
              <w:bottom w:val="nil"/>
              <w:right w:val="single" w:sz="12" w:space="0" w:color="auto"/>
            </w:tcBorders>
            <w:shd w:val="clear" w:color="auto" w:fill="auto"/>
            <w:noWrap/>
            <w:vAlign w:val="center"/>
            <w:hideMark/>
          </w:tcPr>
          <w:p w14:paraId="4B344B96"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16</w:t>
            </w:r>
            <w:r w:rsidRPr="00CB51F1">
              <w:rPr>
                <w:rFonts w:ascii="Times New Roman" w:eastAsia="Times New Roman" w:hAnsi="Times New Roman" w:cs="Times New Roman"/>
                <w:color w:val="000000"/>
                <w:sz w:val="18"/>
                <w:szCs w:val="18"/>
                <w:vertAlign w:val="superscript"/>
                <w:lang w:val="en-US" w:eastAsia="it-IT"/>
              </w:rPr>
              <w:t>th</w:t>
            </w:r>
          </w:p>
        </w:tc>
        <w:tc>
          <w:tcPr>
            <w:tcW w:w="1040" w:type="dxa"/>
            <w:tcBorders>
              <w:top w:val="nil"/>
              <w:left w:val="single" w:sz="12" w:space="0" w:color="auto"/>
              <w:bottom w:val="nil"/>
              <w:right w:val="nil"/>
            </w:tcBorders>
            <w:shd w:val="clear" w:color="auto" w:fill="auto"/>
            <w:noWrap/>
            <w:vAlign w:val="center"/>
            <w:hideMark/>
          </w:tcPr>
          <w:p w14:paraId="304483D3"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0.81</w:t>
            </w:r>
          </w:p>
        </w:tc>
        <w:tc>
          <w:tcPr>
            <w:tcW w:w="1040" w:type="dxa"/>
            <w:tcBorders>
              <w:top w:val="nil"/>
              <w:left w:val="nil"/>
              <w:bottom w:val="nil"/>
              <w:right w:val="nil"/>
            </w:tcBorders>
            <w:shd w:val="clear" w:color="auto" w:fill="auto"/>
            <w:noWrap/>
            <w:vAlign w:val="center"/>
            <w:hideMark/>
          </w:tcPr>
          <w:p w14:paraId="4F81F052"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0.82</w:t>
            </w:r>
          </w:p>
        </w:tc>
        <w:tc>
          <w:tcPr>
            <w:tcW w:w="960" w:type="dxa"/>
            <w:tcBorders>
              <w:top w:val="nil"/>
              <w:left w:val="nil"/>
              <w:bottom w:val="nil"/>
              <w:right w:val="nil"/>
            </w:tcBorders>
            <w:shd w:val="clear" w:color="auto" w:fill="auto"/>
            <w:noWrap/>
            <w:vAlign w:val="center"/>
            <w:hideMark/>
          </w:tcPr>
          <w:p w14:paraId="46ED5C3F"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0.87</w:t>
            </w:r>
          </w:p>
        </w:tc>
        <w:tc>
          <w:tcPr>
            <w:tcW w:w="960" w:type="dxa"/>
            <w:tcBorders>
              <w:top w:val="nil"/>
              <w:left w:val="nil"/>
              <w:bottom w:val="nil"/>
              <w:right w:val="nil"/>
            </w:tcBorders>
            <w:shd w:val="clear" w:color="auto" w:fill="auto"/>
            <w:noWrap/>
            <w:vAlign w:val="center"/>
            <w:hideMark/>
          </w:tcPr>
          <w:p w14:paraId="1AF8AA4A"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0.70</w:t>
            </w:r>
          </w:p>
        </w:tc>
        <w:tc>
          <w:tcPr>
            <w:tcW w:w="960" w:type="dxa"/>
            <w:tcBorders>
              <w:top w:val="nil"/>
              <w:left w:val="nil"/>
              <w:bottom w:val="nil"/>
              <w:right w:val="nil"/>
            </w:tcBorders>
            <w:shd w:val="clear" w:color="auto" w:fill="auto"/>
            <w:noWrap/>
            <w:vAlign w:val="center"/>
            <w:hideMark/>
          </w:tcPr>
          <w:p w14:paraId="50A9A4B6"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0.86</w:t>
            </w:r>
          </w:p>
        </w:tc>
        <w:tc>
          <w:tcPr>
            <w:tcW w:w="960" w:type="dxa"/>
            <w:tcBorders>
              <w:top w:val="nil"/>
              <w:left w:val="nil"/>
              <w:bottom w:val="nil"/>
              <w:right w:val="nil"/>
            </w:tcBorders>
            <w:shd w:val="clear" w:color="auto" w:fill="auto"/>
            <w:noWrap/>
            <w:vAlign w:val="center"/>
            <w:hideMark/>
          </w:tcPr>
          <w:p w14:paraId="1720AD11"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0.71</w:t>
            </w:r>
          </w:p>
        </w:tc>
        <w:tc>
          <w:tcPr>
            <w:tcW w:w="960" w:type="dxa"/>
            <w:tcBorders>
              <w:top w:val="nil"/>
              <w:left w:val="nil"/>
              <w:bottom w:val="nil"/>
              <w:right w:val="nil"/>
            </w:tcBorders>
            <w:shd w:val="clear" w:color="auto" w:fill="auto"/>
            <w:noWrap/>
            <w:vAlign w:val="center"/>
            <w:hideMark/>
          </w:tcPr>
          <w:p w14:paraId="5B9C1B93"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0.36</w:t>
            </w:r>
          </w:p>
        </w:tc>
      </w:tr>
      <w:tr w:rsidR="00CB51F1" w:rsidRPr="00CB51F1" w14:paraId="19DE043B" w14:textId="77777777" w:rsidTr="00CB51F1">
        <w:trPr>
          <w:trHeight w:val="300"/>
          <w:jc w:val="center"/>
        </w:trPr>
        <w:tc>
          <w:tcPr>
            <w:tcW w:w="1040" w:type="dxa"/>
            <w:tcBorders>
              <w:top w:val="nil"/>
              <w:left w:val="nil"/>
              <w:bottom w:val="single" w:sz="12" w:space="0" w:color="auto"/>
              <w:right w:val="single" w:sz="12" w:space="0" w:color="auto"/>
            </w:tcBorders>
            <w:shd w:val="clear" w:color="auto" w:fill="auto"/>
            <w:noWrap/>
            <w:vAlign w:val="center"/>
            <w:hideMark/>
          </w:tcPr>
          <w:p w14:paraId="75EA54BA"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84</w:t>
            </w:r>
            <w:r w:rsidRPr="00CB51F1">
              <w:rPr>
                <w:rFonts w:ascii="Times New Roman" w:eastAsia="Times New Roman" w:hAnsi="Times New Roman" w:cs="Times New Roman"/>
                <w:color w:val="000000"/>
                <w:sz w:val="18"/>
                <w:szCs w:val="18"/>
                <w:vertAlign w:val="superscript"/>
                <w:lang w:val="en-US" w:eastAsia="it-IT"/>
              </w:rPr>
              <w:t>th</w:t>
            </w:r>
          </w:p>
        </w:tc>
        <w:tc>
          <w:tcPr>
            <w:tcW w:w="1040" w:type="dxa"/>
            <w:tcBorders>
              <w:top w:val="nil"/>
              <w:left w:val="single" w:sz="12" w:space="0" w:color="auto"/>
              <w:bottom w:val="single" w:sz="12" w:space="0" w:color="auto"/>
              <w:right w:val="nil"/>
            </w:tcBorders>
            <w:shd w:val="clear" w:color="auto" w:fill="auto"/>
            <w:noWrap/>
            <w:vAlign w:val="center"/>
            <w:hideMark/>
          </w:tcPr>
          <w:p w14:paraId="39C166C5"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1.15</w:t>
            </w:r>
          </w:p>
        </w:tc>
        <w:tc>
          <w:tcPr>
            <w:tcW w:w="1040" w:type="dxa"/>
            <w:tcBorders>
              <w:top w:val="nil"/>
              <w:left w:val="nil"/>
              <w:bottom w:val="single" w:sz="12" w:space="0" w:color="auto"/>
              <w:right w:val="nil"/>
            </w:tcBorders>
            <w:shd w:val="clear" w:color="auto" w:fill="auto"/>
            <w:noWrap/>
            <w:vAlign w:val="center"/>
            <w:hideMark/>
          </w:tcPr>
          <w:p w14:paraId="4B906F81"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1.24</w:t>
            </w:r>
          </w:p>
        </w:tc>
        <w:tc>
          <w:tcPr>
            <w:tcW w:w="960" w:type="dxa"/>
            <w:tcBorders>
              <w:top w:val="nil"/>
              <w:left w:val="nil"/>
              <w:bottom w:val="single" w:sz="12" w:space="0" w:color="auto"/>
              <w:right w:val="nil"/>
            </w:tcBorders>
            <w:shd w:val="clear" w:color="auto" w:fill="auto"/>
            <w:noWrap/>
            <w:vAlign w:val="center"/>
            <w:hideMark/>
          </w:tcPr>
          <w:p w14:paraId="7F127CD4"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1.27</w:t>
            </w:r>
          </w:p>
        </w:tc>
        <w:tc>
          <w:tcPr>
            <w:tcW w:w="960" w:type="dxa"/>
            <w:tcBorders>
              <w:top w:val="nil"/>
              <w:left w:val="nil"/>
              <w:bottom w:val="single" w:sz="12" w:space="0" w:color="auto"/>
              <w:right w:val="nil"/>
            </w:tcBorders>
            <w:shd w:val="clear" w:color="auto" w:fill="auto"/>
            <w:noWrap/>
            <w:vAlign w:val="center"/>
            <w:hideMark/>
          </w:tcPr>
          <w:p w14:paraId="034BD079"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1.26</w:t>
            </w:r>
          </w:p>
        </w:tc>
        <w:tc>
          <w:tcPr>
            <w:tcW w:w="960" w:type="dxa"/>
            <w:tcBorders>
              <w:top w:val="nil"/>
              <w:left w:val="nil"/>
              <w:bottom w:val="single" w:sz="12" w:space="0" w:color="auto"/>
              <w:right w:val="nil"/>
            </w:tcBorders>
            <w:shd w:val="clear" w:color="auto" w:fill="auto"/>
            <w:noWrap/>
            <w:vAlign w:val="center"/>
            <w:hideMark/>
          </w:tcPr>
          <w:p w14:paraId="0E896463"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1.22</w:t>
            </w:r>
          </w:p>
        </w:tc>
        <w:tc>
          <w:tcPr>
            <w:tcW w:w="960" w:type="dxa"/>
            <w:tcBorders>
              <w:top w:val="nil"/>
              <w:left w:val="nil"/>
              <w:bottom w:val="single" w:sz="12" w:space="0" w:color="auto"/>
              <w:right w:val="nil"/>
            </w:tcBorders>
            <w:shd w:val="clear" w:color="auto" w:fill="auto"/>
            <w:noWrap/>
            <w:vAlign w:val="center"/>
            <w:hideMark/>
          </w:tcPr>
          <w:p w14:paraId="47DCE6CF"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1.25</w:t>
            </w:r>
          </w:p>
        </w:tc>
        <w:tc>
          <w:tcPr>
            <w:tcW w:w="960" w:type="dxa"/>
            <w:tcBorders>
              <w:top w:val="nil"/>
              <w:left w:val="nil"/>
              <w:bottom w:val="single" w:sz="12" w:space="0" w:color="auto"/>
              <w:right w:val="nil"/>
            </w:tcBorders>
            <w:shd w:val="clear" w:color="auto" w:fill="auto"/>
            <w:noWrap/>
            <w:vAlign w:val="center"/>
            <w:hideMark/>
          </w:tcPr>
          <w:p w14:paraId="008F7090" w14:textId="77777777" w:rsidR="00CB51F1" w:rsidRPr="00CB51F1" w:rsidRDefault="00CB51F1" w:rsidP="00CB51F1">
            <w:pPr>
              <w:spacing w:after="0" w:line="240" w:lineRule="auto"/>
              <w:jc w:val="center"/>
              <w:rPr>
                <w:rFonts w:ascii="Times New Roman" w:eastAsia="Times New Roman" w:hAnsi="Times New Roman" w:cs="Times New Roman"/>
                <w:color w:val="000000"/>
                <w:sz w:val="18"/>
                <w:szCs w:val="18"/>
                <w:lang w:val="en-US" w:eastAsia="it-IT"/>
              </w:rPr>
            </w:pPr>
            <w:r w:rsidRPr="00CB51F1">
              <w:rPr>
                <w:rFonts w:ascii="Times New Roman" w:eastAsia="Times New Roman" w:hAnsi="Times New Roman" w:cs="Times New Roman"/>
                <w:color w:val="000000"/>
                <w:sz w:val="18"/>
                <w:szCs w:val="18"/>
                <w:lang w:val="en-US" w:eastAsia="it-IT"/>
              </w:rPr>
              <w:t>1.56</w:t>
            </w:r>
          </w:p>
        </w:tc>
      </w:tr>
    </w:tbl>
    <w:p w14:paraId="506F0CDC" w14:textId="4F4D2D63" w:rsidR="008F6887" w:rsidRPr="00A0230D" w:rsidRDefault="008F6887" w:rsidP="008F6887">
      <w:pPr>
        <w:jc w:val="both"/>
        <w:rPr>
          <w:rFonts w:ascii="Times New Roman" w:hAnsi="Times New Roman" w:cs="Times New Roman"/>
          <w:sz w:val="24"/>
          <w:szCs w:val="24"/>
          <w:lang w:val="en-US"/>
        </w:rPr>
      </w:pPr>
    </w:p>
    <w:p w14:paraId="5ED30428" w14:textId="5E11B456" w:rsidR="008F6887" w:rsidRPr="00A0230D" w:rsidRDefault="00A0230D" w:rsidP="008F688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By adopting Eq.(10), the backbone parameters can be transformed in the transformed to represent the median (SIT-M), the lower bound (SIT-LB) and the upper bound (SIT-UB) models. The backbone </w:t>
      </w:r>
      <w:r w:rsidR="00E95DBA">
        <w:rPr>
          <w:rFonts w:ascii="Times New Roman" w:hAnsi="Times New Roman" w:cs="Times New Roman"/>
          <w:sz w:val="24"/>
          <w:szCs w:val="24"/>
          <w:lang w:val="en-US"/>
        </w:rPr>
        <w:t>parameters</w:t>
      </w:r>
      <w:r>
        <w:rPr>
          <w:rFonts w:ascii="Times New Roman" w:hAnsi="Times New Roman" w:cs="Times New Roman"/>
          <w:sz w:val="24"/>
          <w:szCs w:val="24"/>
          <w:lang w:val="en-US"/>
        </w:rPr>
        <w:t xml:space="preserve"> generated accounting for the variability in backbone parameters are reported in Table 6-7-8.</w:t>
      </w:r>
    </w:p>
    <w:p w14:paraId="014131F3" w14:textId="6FFDBDA3" w:rsidR="00A0230D" w:rsidRDefault="00A0230D" w:rsidP="00E95DBA">
      <w:pPr>
        <w:spacing w:after="120"/>
        <w:jc w:val="center"/>
        <w:rPr>
          <w:rFonts w:ascii="Times New Roman" w:hAnsi="Times New Roman" w:cs="Times New Roman"/>
          <w:sz w:val="20"/>
          <w:szCs w:val="20"/>
          <w:lang w:val="en-US"/>
        </w:rPr>
      </w:pPr>
      <w:r w:rsidRPr="00A0230D">
        <w:rPr>
          <w:rFonts w:ascii="Times New Roman" w:hAnsi="Times New Roman" w:cs="Times New Roman"/>
          <w:b/>
          <w:bCs/>
          <w:color w:val="000000"/>
          <w:sz w:val="20"/>
          <w:szCs w:val="20"/>
          <w:lang w:val="en-US"/>
        </w:rPr>
        <w:t xml:space="preserve">Table </w:t>
      </w:r>
      <w:r>
        <w:rPr>
          <w:rFonts w:ascii="Times New Roman" w:hAnsi="Times New Roman" w:cs="Times New Roman"/>
          <w:b/>
          <w:bCs/>
          <w:color w:val="000000"/>
          <w:sz w:val="20"/>
          <w:szCs w:val="20"/>
          <w:lang w:val="en-US"/>
        </w:rPr>
        <w:t>6</w:t>
      </w:r>
      <w:r w:rsidRPr="00A0230D">
        <w:rPr>
          <w:rFonts w:ascii="Times New Roman" w:hAnsi="Times New Roman" w:cs="Times New Roman"/>
          <w:color w:val="000000"/>
          <w:sz w:val="20"/>
          <w:szCs w:val="20"/>
          <w:lang w:val="en-US"/>
        </w:rPr>
        <w:t>.</w:t>
      </w:r>
      <w:r w:rsidRPr="00A0230D">
        <w:rPr>
          <w:rFonts w:ascii="Times New Roman" w:hAnsi="Times New Roman" w:cs="Times New Roman"/>
          <w:sz w:val="20"/>
          <w:szCs w:val="20"/>
          <w:lang w:val="en-US"/>
        </w:rPr>
        <w:t xml:space="preserve"> </w:t>
      </w:r>
      <w:r>
        <w:rPr>
          <w:rFonts w:ascii="Times New Roman" w:hAnsi="Times New Roman" w:cs="Times New Roman"/>
          <w:sz w:val="20"/>
          <w:szCs w:val="20"/>
          <w:lang w:val="en-US"/>
        </w:rPr>
        <w:t>Backbone parameters for the SIT-M model</w:t>
      </w:r>
      <w:r w:rsidRPr="00A0230D">
        <w:rPr>
          <w:rFonts w:ascii="Times New Roman" w:hAnsi="Times New Roman" w:cs="Times New Roman"/>
          <w:sz w:val="20"/>
          <w:szCs w:val="20"/>
          <w:lang w:val="en-US"/>
        </w:rPr>
        <w:t>.</w:t>
      </w:r>
    </w:p>
    <w:tbl>
      <w:tblPr>
        <w:tblW w:w="0" w:type="auto"/>
        <w:jc w:val="center"/>
        <w:tblCellMar>
          <w:left w:w="70" w:type="dxa"/>
          <w:right w:w="70" w:type="dxa"/>
        </w:tblCellMar>
        <w:tblLook w:val="04A0" w:firstRow="1" w:lastRow="0" w:firstColumn="1" w:lastColumn="0" w:noHBand="0" w:noVBand="1"/>
      </w:tblPr>
      <w:tblGrid>
        <w:gridCol w:w="580"/>
        <w:gridCol w:w="905"/>
        <w:gridCol w:w="815"/>
        <w:gridCol w:w="725"/>
        <w:gridCol w:w="815"/>
        <w:gridCol w:w="635"/>
        <w:gridCol w:w="635"/>
        <w:gridCol w:w="545"/>
      </w:tblGrid>
      <w:tr w:rsidR="00E95DBA" w:rsidRPr="00E95DBA" w14:paraId="46C0469C" w14:textId="77777777" w:rsidTr="003458A2">
        <w:trPr>
          <w:trHeight w:val="300"/>
          <w:jc w:val="center"/>
        </w:trPr>
        <w:tc>
          <w:tcPr>
            <w:tcW w:w="0" w:type="auto"/>
            <w:tcBorders>
              <w:top w:val="single" w:sz="12" w:space="0" w:color="auto"/>
              <w:left w:val="nil"/>
              <w:bottom w:val="single" w:sz="12" w:space="0" w:color="auto"/>
              <w:right w:val="nil"/>
            </w:tcBorders>
            <w:shd w:val="clear" w:color="auto" w:fill="auto"/>
            <w:noWrap/>
            <w:vAlign w:val="center"/>
            <w:hideMark/>
          </w:tcPr>
          <w:p w14:paraId="1D1193B1" w14:textId="696BD2EA" w:rsidR="00E95DBA" w:rsidRPr="00E95DBA" w:rsidRDefault="00E95DBA" w:rsidP="003458A2">
            <w:pPr>
              <w:spacing w:after="0" w:line="240" w:lineRule="auto"/>
              <w:jc w:val="center"/>
              <w:rPr>
                <w:rFonts w:ascii="Calibri" w:eastAsia="Times New Roman" w:hAnsi="Calibri" w:cs="Calibri"/>
                <w:color w:val="000000"/>
                <w:lang w:eastAsia="it-IT"/>
              </w:rPr>
            </w:pPr>
          </w:p>
        </w:tc>
        <w:tc>
          <w:tcPr>
            <w:tcW w:w="0" w:type="auto"/>
            <w:gridSpan w:val="7"/>
            <w:tcBorders>
              <w:top w:val="single" w:sz="12" w:space="0" w:color="auto"/>
              <w:left w:val="nil"/>
              <w:bottom w:val="single" w:sz="12" w:space="0" w:color="auto"/>
              <w:right w:val="nil"/>
            </w:tcBorders>
            <w:shd w:val="clear" w:color="auto" w:fill="auto"/>
            <w:vAlign w:val="center"/>
            <w:hideMark/>
          </w:tcPr>
          <w:p w14:paraId="465BB1C9" w14:textId="77777777" w:rsidR="00E95DBA" w:rsidRPr="00E95DBA" w:rsidRDefault="00E95DBA" w:rsidP="003458A2">
            <w:pPr>
              <w:spacing w:after="0" w:line="240" w:lineRule="auto"/>
              <w:jc w:val="center"/>
              <w:rPr>
                <w:rFonts w:ascii="Times New Roman" w:eastAsia="Times New Roman" w:hAnsi="Times New Roman" w:cs="Times New Roman"/>
                <w:i/>
                <w:iCs/>
                <w:color w:val="000000"/>
                <w:sz w:val="18"/>
                <w:szCs w:val="18"/>
                <w:lang w:eastAsia="it-IT"/>
              </w:rPr>
            </w:pPr>
            <w:r w:rsidRPr="00E95DBA">
              <w:rPr>
                <w:rFonts w:ascii="Times New Roman" w:eastAsia="Times New Roman" w:hAnsi="Times New Roman" w:cs="Times New Roman"/>
                <w:i/>
                <w:iCs/>
                <w:color w:val="000000"/>
                <w:sz w:val="18"/>
                <w:szCs w:val="18"/>
                <w:lang w:val="en-GB" w:eastAsia="it-IT"/>
              </w:rPr>
              <w:t>Storey backbone parameters for SIT-M</w:t>
            </w:r>
          </w:p>
        </w:tc>
      </w:tr>
      <w:tr w:rsidR="00E95DBA" w:rsidRPr="00E95DBA" w14:paraId="3225E539" w14:textId="77777777" w:rsidTr="003458A2">
        <w:trPr>
          <w:trHeight w:val="290"/>
          <w:jc w:val="center"/>
        </w:trPr>
        <w:tc>
          <w:tcPr>
            <w:tcW w:w="0" w:type="auto"/>
            <w:tcBorders>
              <w:top w:val="single" w:sz="12" w:space="0" w:color="auto"/>
              <w:left w:val="nil"/>
              <w:right w:val="nil"/>
            </w:tcBorders>
            <w:shd w:val="clear" w:color="auto" w:fill="auto"/>
            <w:vAlign w:val="center"/>
            <w:hideMark/>
          </w:tcPr>
          <w:p w14:paraId="5961994D" w14:textId="5943D0C7" w:rsidR="00E95DBA" w:rsidRPr="00E95DBA" w:rsidRDefault="00E95DBA"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stor</w:t>
            </w:r>
            <w:r w:rsidR="003458A2">
              <w:rPr>
                <w:rFonts w:ascii="Times New Roman" w:eastAsia="Times New Roman" w:hAnsi="Times New Roman" w:cs="Times New Roman"/>
                <w:color w:val="000000"/>
                <w:sz w:val="18"/>
                <w:szCs w:val="18"/>
                <w:lang w:eastAsia="it-IT"/>
              </w:rPr>
              <w:t>e</w:t>
            </w:r>
            <w:r w:rsidRPr="00E95DBA">
              <w:rPr>
                <w:rFonts w:ascii="Times New Roman" w:eastAsia="Times New Roman" w:hAnsi="Times New Roman" w:cs="Times New Roman"/>
                <w:color w:val="000000"/>
                <w:sz w:val="18"/>
                <w:szCs w:val="18"/>
                <w:lang w:eastAsia="it-IT"/>
              </w:rPr>
              <w:t>y</w:t>
            </w:r>
          </w:p>
        </w:tc>
        <w:tc>
          <w:tcPr>
            <w:tcW w:w="0" w:type="auto"/>
            <w:tcBorders>
              <w:top w:val="single" w:sz="12" w:space="0" w:color="auto"/>
              <w:left w:val="nil"/>
              <w:right w:val="nil"/>
            </w:tcBorders>
            <w:shd w:val="clear" w:color="auto" w:fill="auto"/>
            <w:vAlign w:val="center"/>
            <w:hideMark/>
          </w:tcPr>
          <w:p w14:paraId="1042F585" w14:textId="77777777" w:rsidR="00E95DBA" w:rsidRPr="00E95DBA" w:rsidRDefault="00E95DBA"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K</w:t>
            </w:r>
            <w:r w:rsidRPr="00E95DBA">
              <w:rPr>
                <w:rFonts w:ascii="Times New Roman" w:eastAsia="Times New Roman" w:hAnsi="Times New Roman" w:cs="Times New Roman"/>
                <w:color w:val="000000"/>
                <w:sz w:val="18"/>
                <w:szCs w:val="18"/>
                <w:vertAlign w:val="subscript"/>
                <w:lang w:eastAsia="it-IT"/>
              </w:rPr>
              <w:t>1</w:t>
            </w:r>
          </w:p>
        </w:tc>
        <w:tc>
          <w:tcPr>
            <w:tcW w:w="0" w:type="auto"/>
            <w:tcBorders>
              <w:top w:val="single" w:sz="12" w:space="0" w:color="auto"/>
              <w:left w:val="nil"/>
              <w:right w:val="nil"/>
            </w:tcBorders>
            <w:shd w:val="clear" w:color="auto" w:fill="auto"/>
            <w:vAlign w:val="center"/>
            <w:hideMark/>
          </w:tcPr>
          <w:p w14:paraId="73D19AEC" w14:textId="77777777" w:rsidR="00E95DBA" w:rsidRPr="00E95DBA" w:rsidRDefault="00E95DBA"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K</w:t>
            </w:r>
            <w:r w:rsidRPr="00E95DBA">
              <w:rPr>
                <w:rFonts w:ascii="Times New Roman" w:eastAsia="Times New Roman" w:hAnsi="Times New Roman" w:cs="Times New Roman"/>
                <w:color w:val="000000"/>
                <w:sz w:val="18"/>
                <w:szCs w:val="18"/>
                <w:vertAlign w:val="subscript"/>
                <w:lang w:eastAsia="it-IT"/>
              </w:rPr>
              <w:t>2</w:t>
            </w:r>
          </w:p>
        </w:tc>
        <w:tc>
          <w:tcPr>
            <w:tcW w:w="0" w:type="auto"/>
            <w:tcBorders>
              <w:top w:val="single" w:sz="12" w:space="0" w:color="auto"/>
              <w:left w:val="nil"/>
              <w:right w:val="nil"/>
            </w:tcBorders>
            <w:shd w:val="clear" w:color="auto" w:fill="auto"/>
            <w:vAlign w:val="center"/>
            <w:hideMark/>
          </w:tcPr>
          <w:p w14:paraId="4B3144FF" w14:textId="77777777" w:rsidR="00E95DBA" w:rsidRPr="00E95DBA" w:rsidRDefault="00E95DBA"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|K</w:t>
            </w:r>
            <w:r w:rsidRPr="00E95DBA">
              <w:rPr>
                <w:rFonts w:ascii="Times New Roman" w:eastAsia="Times New Roman" w:hAnsi="Times New Roman" w:cs="Times New Roman"/>
                <w:color w:val="000000"/>
                <w:sz w:val="18"/>
                <w:szCs w:val="18"/>
                <w:vertAlign w:val="subscript"/>
                <w:lang w:eastAsia="it-IT"/>
              </w:rPr>
              <w:t>3</w:t>
            </w:r>
            <w:r w:rsidRPr="00E95DBA">
              <w:rPr>
                <w:rFonts w:ascii="Times New Roman" w:eastAsia="Times New Roman" w:hAnsi="Times New Roman" w:cs="Times New Roman"/>
                <w:color w:val="000000"/>
                <w:sz w:val="18"/>
                <w:szCs w:val="18"/>
                <w:lang w:eastAsia="it-IT"/>
              </w:rPr>
              <w:t>|</w:t>
            </w:r>
          </w:p>
        </w:tc>
        <w:tc>
          <w:tcPr>
            <w:tcW w:w="0" w:type="auto"/>
            <w:tcBorders>
              <w:top w:val="single" w:sz="12" w:space="0" w:color="auto"/>
              <w:left w:val="nil"/>
              <w:right w:val="nil"/>
            </w:tcBorders>
            <w:shd w:val="clear" w:color="auto" w:fill="auto"/>
            <w:vAlign w:val="center"/>
            <w:hideMark/>
          </w:tcPr>
          <w:p w14:paraId="3C30CED1" w14:textId="77777777" w:rsidR="00E95DBA" w:rsidRPr="00E95DBA" w:rsidRDefault="00E95DBA"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K</w:t>
            </w:r>
            <w:r w:rsidRPr="00E95DBA">
              <w:rPr>
                <w:rFonts w:ascii="Times New Roman" w:eastAsia="Times New Roman" w:hAnsi="Times New Roman" w:cs="Times New Roman"/>
                <w:color w:val="000000"/>
                <w:sz w:val="18"/>
                <w:szCs w:val="18"/>
                <w:vertAlign w:val="subscript"/>
                <w:lang w:eastAsia="it-IT"/>
              </w:rPr>
              <w:t>4</w:t>
            </w:r>
          </w:p>
        </w:tc>
        <w:tc>
          <w:tcPr>
            <w:tcW w:w="0" w:type="auto"/>
            <w:tcBorders>
              <w:top w:val="single" w:sz="12" w:space="0" w:color="auto"/>
              <w:left w:val="nil"/>
              <w:right w:val="nil"/>
            </w:tcBorders>
            <w:shd w:val="clear" w:color="auto" w:fill="auto"/>
            <w:vAlign w:val="center"/>
            <w:hideMark/>
          </w:tcPr>
          <w:p w14:paraId="377AFC25" w14:textId="77777777" w:rsidR="00E95DBA" w:rsidRPr="00E95DBA" w:rsidRDefault="00E95DBA"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F</w:t>
            </w:r>
            <w:r w:rsidRPr="00E95DBA">
              <w:rPr>
                <w:rFonts w:ascii="Times New Roman" w:eastAsia="Times New Roman" w:hAnsi="Times New Roman" w:cs="Times New Roman"/>
                <w:color w:val="000000"/>
                <w:sz w:val="18"/>
                <w:szCs w:val="18"/>
                <w:vertAlign w:val="subscript"/>
                <w:lang w:eastAsia="it-IT"/>
              </w:rPr>
              <w:t>cr</w:t>
            </w:r>
          </w:p>
        </w:tc>
        <w:tc>
          <w:tcPr>
            <w:tcW w:w="0" w:type="auto"/>
            <w:tcBorders>
              <w:top w:val="single" w:sz="12" w:space="0" w:color="auto"/>
              <w:left w:val="nil"/>
              <w:right w:val="nil"/>
            </w:tcBorders>
            <w:shd w:val="clear" w:color="auto" w:fill="auto"/>
            <w:vAlign w:val="center"/>
            <w:hideMark/>
          </w:tcPr>
          <w:p w14:paraId="0427F794" w14:textId="77777777" w:rsidR="00E95DBA" w:rsidRPr="00E95DBA" w:rsidRDefault="00E95DBA"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F</w:t>
            </w:r>
            <w:r w:rsidRPr="00E95DBA">
              <w:rPr>
                <w:rFonts w:ascii="Times New Roman" w:eastAsia="Times New Roman" w:hAnsi="Times New Roman" w:cs="Times New Roman"/>
                <w:color w:val="000000"/>
                <w:sz w:val="18"/>
                <w:szCs w:val="18"/>
                <w:vertAlign w:val="subscript"/>
                <w:lang w:eastAsia="it-IT"/>
              </w:rPr>
              <w:t>max</w:t>
            </w:r>
          </w:p>
        </w:tc>
        <w:tc>
          <w:tcPr>
            <w:tcW w:w="0" w:type="auto"/>
            <w:tcBorders>
              <w:top w:val="single" w:sz="12" w:space="0" w:color="auto"/>
              <w:left w:val="nil"/>
              <w:right w:val="nil"/>
            </w:tcBorders>
            <w:shd w:val="clear" w:color="auto" w:fill="auto"/>
            <w:vAlign w:val="center"/>
            <w:hideMark/>
          </w:tcPr>
          <w:p w14:paraId="0C519DF8" w14:textId="77777777" w:rsidR="00E95DBA" w:rsidRPr="00E95DBA" w:rsidRDefault="00E95DBA"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F</w:t>
            </w:r>
            <w:r w:rsidRPr="00E95DBA">
              <w:rPr>
                <w:rFonts w:ascii="Times New Roman" w:eastAsia="Times New Roman" w:hAnsi="Times New Roman" w:cs="Times New Roman"/>
                <w:color w:val="000000"/>
                <w:sz w:val="18"/>
                <w:szCs w:val="18"/>
                <w:vertAlign w:val="subscript"/>
                <w:lang w:eastAsia="it-IT"/>
              </w:rPr>
              <w:t>u</w:t>
            </w:r>
          </w:p>
        </w:tc>
      </w:tr>
      <w:tr w:rsidR="006075FC" w:rsidRPr="00E95DBA" w14:paraId="4AF01F50" w14:textId="77777777" w:rsidTr="003458A2">
        <w:trPr>
          <w:trHeight w:val="290"/>
          <w:jc w:val="center"/>
        </w:trPr>
        <w:tc>
          <w:tcPr>
            <w:tcW w:w="0" w:type="auto"/>
            <w:tcBorders>
              <w:left w:val="nil"/>
              <w:bottom w:val="single" w:sz="12" w:space="0" w:color="auto"/>
            </w:tcBorders>
            <w:shd w:val="clear" w:color="auto" w:fill="auto"/>
            <w:vAlign w:val="center"/>
          </w:tcPr>
          <w:p w14:paraId="0DD5181A" w14:textId="77777777"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p>
        </w:tc>
        <w:tc>
          <w:tcPr>
            <w:tcW w:w="0" w:type="auto"/>
            <w:tcBorders>
              <w:bottom w:val="single" w:sz="12" w:space="0" w:color="auto"/>
            </w:tcBorders>
            <w:shd w:val="clear" w:color="auto" w:fill="auto"/>
            <w:vAlign w:val="center"/>
          </w:tcPr>
          <w:p w14:paraId="430A4575" w14:textId="5E87A62A"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(kN/m)</w:t>
            </w:r>
          </w:p>
        </w:tc>
        <w:tc>
          <w:tcPr>
            <w:tcW w:w="0" w:type="auto"/>
            <w:tcBorders>
              <w:bottom w:val="single" w:sz="12" w:space="0" w:color="auto"/>
            </w:tcBorders>
            <w:shd w:val="clear" w:color="auto" w:fill="auto"/>
            <w:vAlign w:val="center"/>
          </w:tcPr>
          <w:p w14:paraId="7C177331" w14:textId="00503ABC"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(kN/m)</w:t>
            </w:r>
          </w:p>
        </w:tc>
        <w:tc>
          <w:tcPr>
            <w:tcW w:w="0" w:type="auto"/>
            <w:tcBorders>
              <w:bottom w:val="single" w:sz="12" w:space="0" w:color="auto"/>
            </w:tcBorders>
            <w:shd w:val="clear" w:color="auto" w:fill="auto"/>
            <w:vAlign w:val="center"/>
          </w:tcPr>
          <w:p w14:paraId="2AAB08E7" w14:textId="46D0CE6D"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(kN/m)</w:t>
            </w:r>
          </w:p>
        </w:tc>
        <w:tc>
          <w:tcPr>
            <w:tcW w:w="0" w:type="auto"/>
            <w:tcBorders>
              <w:bottom w:val="single" w:sz="12" w:space="0" w:color="auto"/>
            </w:tcBorders>
            <w:shd w:val="clear" w:color="auto" w:fill="auto"/>
            <w:vAlign w:val="center"/>
          </w:tcPr>
          <w:p w14:paraId="7E81412F" w14:textId="3E68C379"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(kN/m)</w:t>
            </w:r>
          </w:p>
        </w:tc>
        <w:tc>
          <w:tcPr>
            <w:tcW w:w="0" w:type="auto"/>
            <w:tcBorders>
              <w:bottom w:val="single" w:sz="12" w:space="0" w:color="auto"/>
            </w:tcBorders>
            <w:shd w:val="clear" w:color="auto" w:fill="auto"/>
            <w:vAlign w:val="center"/>
          </w:tcPr>
          <w:p w14:paraId="3FAE9BEA" w14:textId="60A7F328"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w:t>
            </w:r>
          </w:p>
        </w:tc>
        <w:tc>
          <w:tcPr>
            <w:tcW w:w="0" w:type="auto"/>
            <w:tcBorders>
              <w:bottom w:val="single" w:sz="12" w:space="0" w:color="auto"/>
            </w:tcBorders>
            <w:shd w:val="clear" w:color="auto" w:fill="auto"/>
            <w:vAlign w:val="center"/>
          </w:tcPr>
          <w:p w14:paraId="28A032F5" w14:textId="6C792EFC"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w:t>
            </w:r>
          </w:p>
        </w:tc>
        <w:tc>
          <w:tcPr>
            <w:tcW w:w="0" w:type="auto"/>
            <w:tcBorders>
              <w:bottom w:val="single" w:sz="12" w:space="0" w:color="auto"/>
              <w:right w:val="nil"/>
            </w:tcBorders>
            <w:shd w:val="clear" w:color="auto" w:fill="auto"/>
            <w:vAlign w:val="center"/>
          </w:tcPr>
          <w:p w14:paraId="24CF9767" w14:textId="74D6640D"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w:t>
            </w:r>
          </w:p>
        </w:tc>
      </w:tr>
      <w:tr w:rsidR="003458A2" w:rsidRPr="00E95DBA" w14:paraId="78ECF98F" w14:textId="77777777" w:rsidTr="003458A2">
        <w:trPr>
          <w:trHeight w:val="290"/>
          <w:jc w:val="center"/>
        </w:trPr>
        <w:tc>
          <w:tcPr>
            <w:tcW w:w="0" w:type="auto"/>
            <w:tcBorders>
              <w:top w:val="single" w:sz="12" w:space="0" w:color="auto"/>
              <w:left w:val="nil"/>
              <w:bottom w:val="nil"/>
              <w:right w:val="nil"/>
            </w:tcBorders>
            <w:shd w:val="clear" w:color="auto" w:fill="auto"/>
            <w:vAlign w:val="center"/>
            <w:hideMark/>
          </w:tcPr>
          <w:p w14:paraId="72D78309"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w:t>
            </w:r>
          </w:p>
        </w:tc>
        <w:tc>
          <w:tcPr>
            <w:tcW w:w="0" w:type="auto"/>
            <w:tcBorders>
              <w:top w:val="single" w:sz="12" w:space="0" w:color="auto"/>
              <w:left w:val="nil"/>
              <w:bottom w:val="nil"/>
              <w:right w:val="nil"/>
            </w:tcBorders>
            <w:shd w:val="clear" w:color="auto" w:fill="auto"/>
            <w:noWrap/>
            <w:vAlign w:val="center"/>
            <w:hideMark/>
          </w:tcPr>
          <w:p w14:paraId="50CAED79"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1362016.8</w:t>
            </w:r>
          </w:p>
        </w:tc>
        <w:tc>
          <w:tcPr>
            <w:tcW w:w="0" w:type="auto"/>
            <w:tcBorders>
              <w:top w:val="single" w:sz="12" w:space="0" w:color="auto"/>
              <w:left w:val="nil"/>
              <w:bottom w:val="nil"/>
              <w:right w:val="nil"/>
            </w:tcBorders>
            <w:shd w:val="clear" w:color="auto" w:fill="auto"/>
            <w:noWrap/>
            <w:vAlign w:val="center"/>
            <w:hideMark/>
          </w:tcPr>
          <w:p w14:paraId="140528E1"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302331.1</w:t>
            </w:r>
          </w:p>
        </w:tc>
        <w:tc>
          <w:tcPr>
            <w:tcW w:w="0" w:type="auto"/>
            <w:tcBorders>
              <w:top w:val="single" w:sz="12" w:space="0" w:color="auto"/>
              <w:left w:val="nil"/>
              <w:bottom w:val="nil"/>
              <w:right w:val="nil"/>
            </w:tcBorders>
            <w:shd w:val="clear" w:color="auto" w:fill="auto"/>
            <w:noWrap/>
            <w:vAlign w:val="center"/>
            <w:hideMark/>
          </w:tcPr>
          <w:p w14:paraId="24FE0520"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40714.0</w:t>
            </w:r>
          </w:p>
        </w:tc>
        <w:tc>
          <w:tcPr>
            <w:tcW w:w="0" w:type="auto"/>
            <w:tcBorders>
              <w:top w:val="single" w:sz="12" w:space="0" w:color="auto"/>
              <w:left w:val="nil"/>
              <w:bottom w:val="nil"/>
              <w:right w:val="nil"/>
            </w:tcBorders>
            <w:shd w:val="clear" w:color="auto" w:fill="auto"/>
            <w:noWrap/>
            <w:vAlign w:val="center"/>
            <w:hideMark/>
          </w:tcPr>
          <w:p w14:paraId="401757BE"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148929.8</w:t>
            </w:r>
          </w:p>
        </w:tc>
        <w:tc>
          <w:tcPr>
            <w:tcW w:w="0" w:type="auto"/>
            <w:tcBorders>
              <w:top w:val="single" w:sz="12" w:space="0" w:color="auto"/>
              <w:left w:val="nil"/>
              <w:bottom w:val="nil"/>
              <w:right w:val="nil"/>
            </w:tcBorders>
            <w:shd w:val="clear" w:color="auto" w:fill="auto"/>
            <w:noWrap/>
            <w:vAlign w:val="center"/>
            <w:hideMark/>
          </w:tcPr>
          <w:p w14:paraId="5A8DF9ED"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1183.4</w:t>
            </w:r>
          </w:p>
        </w:tc>
        <w:tc>
          <w:tcPr>
            <w:tcW w:w="0" w:type="auto"/>
            <w:tcBorders>
              <w:top w:val="single" w:sz="12" w:space="0" w:color="auto"/>
              <w:left w:val="nil"/>
              <w:bottom w:val="nil"/>
              <w:right w:val="nil"/>
            </w:tcBorders>
            <w:shd w:val="clear" w:color="auto" w:fill="auto"/>
            <w:noWrap/>
            <w:vAlign w:val="center"/>
            <w:hideMark/>
          </w:tcPr>
          <w:p w14:paraId="13B9D423"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2405.3</w:t>
            </w:r>
          </w:p>
        </w:tc>
        <w:tc>
          <w:tcPr>
            <w:tcW w:w="0" w:type="auto"/>
            <w:tcBorders>
              <w:top w:val="single" w:sz="12" w:space="0" w:color="auto"/>
              <w:left w:val="nil"/>
              <w:bottom w:val="nil"/>
              <w:right w:val="nil"/>
            </w:tcBorders>
            <w:shd w:val="clear" w:color="auto" w:fill="auto"/>
            <w:noWrap/>
            <w:vAlign w:val="center"/>
            <w:hideMark/>
          </w:tcPr>
          <w:p w14:paraId="5B0C10CA"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503.5</w:t>
            </w:r>
          </w:p>
        </w:tc>
      </w:tr>
      <w:tr w:rsidR="003458A2" w:rsidRPr="00E95DBA" w14:paraId="26290C7C" w14:textId="77777777" w:rsidTr="003458A2">
        <w:trPr>
          <w:trHeight w:val="290"/>
          <w:jc w:val="center"/>
        </w:trPr>
        <w:tc>
          <w:tcPr>
            <w:tcW w:w="0" w:type="auto"/>
            <w:tcBorders>
              <w:top w:val="nil"/>
              <w:left w:val="nil"/>
              <w:bottom w:val="nil"/>
              <w:right w:val="nil"/>
            </w:tcBorders>
            <w:shd w:val="clear" w:color="auto" w:fill="auto"/>
            <w:vAlign w:val="center"/>
            <w:hideMark/>
          </w:tcPr>
          <w:p w14:paraId="362EDD88"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w:t>
            </w:r>
          </w:p>
        </w:tc>
        <w:tc>
          <w:tcPr>
            <w:tcW w:w="0" w:type="auto"/>
            <w:tcBorders>
              <w:top w:val="nil"/>
              <w:left w:val="nil"/>
              <w:bottom w:val="nil"/>
              <w:right w:val="nil"/>
            </w:tcBorders>
            <w:shd w:val="clear" w:color="auto" w:fill="auto"/>
            <w:noWrap/>
            <w:vAlign w:val="center"/>
            <w:hideMark/>
          </w:tcPr>
          <w:p w14:paraId="3EF58A8A"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1269515.5</w:t>
            </w:r>
          </w:p>
        </w:tc>
        <w:tc>
          <w:tcPr>
            <w:tcW w:w="0" w:type="auto"/>
            <w:tcBorders>
              <w:top w:val="nil"/>
              <w:left w:val="nil"/>
              <w:bottom w:val="nil"/>
              <w:right w:val="nil"/>
            </w:tcBorders>
            <w:shd w:val="clear" w:color="auto" w:fill="auto"/>
            <w:noWrap/>
            <w:vAlign w:val="center"/>
            <w:hideMark/>
          </w:tcPr>
          <w:p w14:paraId="6CD0ABB1"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288927.6</w:t>
            </w:r>
          </w:p>
        </w:tc>
        <w:tc>
          <w:tcPr>
            <w:tcW w:w="0" w:type="auto"/>
            <w:tcBorders>
              <w:top w:val="nil"/>
              <w:left w:val="nil"/>
              <w:bottom w:val="nil"/>
              <w:right w:val="nil"/>
            </w:tcBorders>
            <w:shd w:val="clear" w:color="auto" w:fill="auto"/>
            <w:noWrap/>
            <w:vAlign w:val="center"/>
            <w:hideMark/>
          </w:tcPr>
          <w:p w14:paraId="1C57A428"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42213.6</w:t>
            </w:r>
          </w:p>
        </w:tc>
        <w:tc>
          <w:tcPr>
            <w:tcW w:w="0" w:type="auto"/>
            <w:tcBorders>
              <w:top w:val="nil"/>
              <w:left w:val="nil"/>
              <w:bottom w:val="nil"/>
              <w:right w:val="nil"/>
            </w:tcBorders>
            <w:shd w:val="clear" w:color="auto" w:fill="auto"/>
            <w:noWrap/>
            <w:vAlign w:val="center"/>
            <w:hideMark/>
          </w:tcPr>
          <w:p w14:paraId="694159F0"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229291.3</w:t>
            </w:r>
          </w:p>
        </w:tc>
        <w:tc>
          <w:tcPr>
            <w:tcW w:w="0" w:type="auto"/>
            <w:tcBorders>
              <w:top w:val="nil"/>
              <w:left w:val="nil"/>
              <w:bottom w:val="nil"/>
              <w:right w:val="nil"/>
            </w:tcBorders>
            <w:shd w:val="clear" w:color="auto" w:fill="auto"/>
            <w:noWrap/>
            <w:vAlign w:val="center"/>
            <w:hideMark/>
          </w:tcPr>
          <w:p w14:paraId="0B242A00"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1102.2</w:t>
            </w:r>
          </w:p>
        </w:tc>
        <w:tc>
          <w:tcPr>
            <w:tcW w:w="0" w:type="auto"/>
            <w:tcBorders>
              <w:top w:val="nil"/>
              <w:left w:val="nil"/>
              <w:bottom w:val="nil"/>
              <w:right w:val="nil"/>
            </w:tcBorders>
            <w:shd w:val="clear" w:color="auto" w:fill="auto"/>
            <w:noWrap/>
            <w:vAlign w:val="center"/>
            <w:hideMark/>
          </w:tcPr>
          <w:p w14:paraId="056C055D"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1945.4</w:t>
            </w:r>
          </w:p>
        </w:tc>
        <w:tc>
          <w:tcPr>
            <w:tcW w:w="0" w:type="auto"/>
            <w:tcBorders>
              <w:top w:val="nil"/>
              <w:left w:val="nil"/>
              <w:bottom w:val="nil"/>
              <w:right w:val="nil"/>
            </w:tcBorders>
            <w:shd w:val="clear" w:color="auto" w:fill="auto"/>
            <w:noWrap/>
            <w:vAlign w:val="center"/>
            <w:hideMark/>
          </w:tcPr>
          <w:p w14:paraId="1C167F94"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315.2</w:t>
            </w:r>
          </w:p>
        </w:tc>
      </w:tr>
      <w:tr w:rsidR="003458A2" w:rsidRPr="00E95DBA" w14:paraId="44E6EA9D" w14:textId="77777777" w:rsidTr="003458A2">
        <w:trPr>
          <w:trHeight w:val="300"/>
          <w:jc w:val="center"/>
        </w:trPr>
        <w:tc>
          <w:tcPr>
            <w:tcW w:w="0" w:type="auto"/>
            <w:tcBorders>
              <w:top w:val="nil"/>
              <w:left w:val="nil"/>
              <w:bottom w:val="single" w:sz="12" w:space="0" w:color="auto"/>
              <w:right w:val="nil"/>
            </w:tcBorders>
            <w:shd w:val="clear" w:color="auto" w:fill="auto"/>
            <w:vAlign w:val="center"/>
            <w:hideMark/>
          </w:tcPr>
          <w:p w14:paraId="0FD0C1F9"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3</w:t>
            </w:r>
          </w:p>
        </w:tc>
        <w:tc>
          <w:tcPr>
            <w:tcW w:w="0" w:type="auto"/>
            <w:tcBorders>
              <w:top w:val="nil"/>
              <w:left w:val="nil"/>
              <w:bottom w:val="single" w:sz="12" w:space="0" w:color="auto"/>
              <w:right w:val="nil"/>
            </w:tcBorders>
            <w:shd w:val="clear" w:color="auto" w:fill="auto"/>
            <w:noWrap/>
            <w:vAlign w:val="center"/>
            <w:hideMark/>
          </w:tcPr>
          <w:p w14:paraId="56AE2787"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1217736.4</w:t>
            </w:r>
          </w:p>
        </w:tc>
        <w:tc>
          <w:tcPr>
            <w:tcW w:w="0" w:type="auto"/>
            <w:tcBorders>
              <w:top w:val="nil"/>
              <w:left w:val="nil"/>
              <w:bottom w:val="single" w:sz="12" w:space="0" w:color="auto"/>
              <w:right w:val="nil"/>
            </w:tcBorders>
            <w:shd w:val="clear" w:color="auto" w:fill="auto"/>
            <w:noWrap/>
            <w:vAlign w:val="center"/>
            <w:hideMark/>
          </w:tcPr>
          <w:p w14:paraId="722F371D"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281299.6</w:t>
            </w:r>
          </w:p>
        </w:tc>
        <w:tc>
          <w:tcPr>
            <w:tcW w:w="0" w:type="auto"/>
            <w:tcBorders>
              <w:top w:val="nil"/>
              <w:left w:val="nil"/>
              <w:bottom w:val="single" w:sz="12" w:space="0" w:color="auto"/>
              <w:right w:val="nil"/>
            </w:tcBorders>
            <w:shd w:val="clear" w:color="auto" w:fill="auto"/>
            <w:noWrap/>
            <w:vAlign w:val="center"/>
            <w:hideMark/>
          </w:tcPr>
          <w:p w14:paraId="186241E8"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43110.3</w:t>
            </w:r>
          </w:p>
        </w:tc>
        <w:tc>
          <w:tcPr>
            <w:tcW w:w="0" w:type="auto"/>
            <w:tcBorders>
              <w:top w:val="nil"/>
              <w:left w:val="nil"/>
              <w:bottom w:val="single" w:sz="12" w:space="0" w:color="auto"/>
              <w:right w:val="nil"/>
            </w:tcBorders>
            <w:shd w:val="clear" w:color="auto" w:fill="auto"/>
            <w:noWrap/>
            <w:vAlign w:val="center"/>
            <w:hideMark/>
          </w:tcPr>
          <w:p w14:paraId="0C872A31"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290954.9</w:t>
            </w:r>
          </w:p>
        </w:tc>
        <w:tc>
          <w:tcPr>
            <w:tcW w:w="0" w:type="auto"/>
            <w:tcBorders>
              <w:top w:val="nil"/>
              <w:left w:val="nil"/>
              <w:bottom w:val="single" w:sz="12" w:space="0" w:color="auto"/>
              <w:right w:val="nil"/>
            </w:tcBorders>
            <w:shd w:val="clear" w:color="auto" w:fill="auto"/>
            <w:noWrap/>
            <w:vAlign w:val="center"/>
            <w:hideMark/>
          </w:tcPr>
          <w:p w14:paraId="386A4329"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1056.7</w:t>
            </w:r>
          </w:p>
        </w:tc>
        <w:tc>
          <w:tcPr>
            <w:tcW w:w="0" w:type="auto"/>
            <w:tcBorders>
              <w:top w:val="nil"/>
              <w:left w:val="nil"/>
              <w:bottom w:val="single" w:sz="12" w:space="0" w:color="auto"/>
              <w:right w:val="nil"/>
            </w:tcBorders>
            <w:shd w:val="clear" w:color="auto" w:fill="auto"/>
            <w:noWrap/>
            <w:vAlign w:val="center"/>
            <w:hideMark/>
          </w:tcPr>
          <w:p w14:paraId="5F9F5FEC"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1708.5</w:t>
            </w:r>
          </w:p>
        </w:tc>
        <w:tc>
          <w:tcPr>
            <w:tcW w:w="0" w:type="auto"/>
            <w:tcBorders>
              <w:top w:val="nil"/>
              <w:left w:val="nil"/>
              <w:bottom w:val="single" w:sz="12" w:space="0" w:color="auto"/>
              <w:right w:val="nil"/>
            </w:tcBorders>
            <w:shd w:val="clear" w:color="auto" w:fill="auto"/>
            <w:noWrap/>
            <w:vAlign w:val="center"/>
            <w:hideMark/>
          </w:tcPr>
          <w:p w14:paraId="002FCD62" w14:textId="777777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243.5</w:t>
            </w:r>
          </w:p>
        </w:tc>
      </w:tr>
    </w:tbl>
    <w:p w14:paraId="74611704" w14:textId="7F9F126C" w:rsidR="00E95DBA" w:rsidRDefault="00E95DBA" w:rsidP="00E95DBA">
      <w:pPr>
        <w:spacing w:after="120"/>
        <w:jc w:val="center"/>
        <w:rPr>
          <w:rFonts w:ascii="Times New Roman" w:hAnsi="Times New Roman" w:cs="Times New Roman"/>
          <w:sz w:val="20"/>
          <w:szCs w:val="20"/>
          <w:lang w:val="en-US"/>
        </w:rPr>
      </w:pPr>
    </w:p>
    <w:p w14:paraId="5E05D6CE" w14:textId="282A8ED4" w:rsidR="00E95DBA" w:rsidRDefault="00E95DBA" w:rsidP="00E95DBA">
      <w:pPr>
        <w:spacing w:after="120"/>
        <w:jc w:val="center"/>
        <w:rPr>
          <w:rFonts w:ascii="Times New Roman" w:hAnsi="Times New Roman" w:cs="Times New Roman"/>
          <w:sz w:val="20"/>
          <w:szCs w:val="20"/>
          <w:lang w:val="en-US"/>
        </w:rPr>
      </w:pPr>
      <w:r w:rsidRPr="00A0230D">
        <w:rPr>
          <w:rFonts w:ascii="Times New Roman" w:hAnsi="Times New Roman" w:cs="Times New Roman"/>
          <w:b/>
          <w:bCs/>
          <w:color w:val="000000"/>
          <w:sz w:val="20"/>
          <w:szCs w:val="20"/>
          <w:lang w:val="en-US"/>
        </w:rPr>
        <w:t xml:space="preserve">Table </w:t>
      </w:r>
      <w:r>
        <w:rPr>
          <w:rFonts w:ascii="Times New Roman" w:hAnsi="Times New Roman" w:cs="Times New Roman"/>
          <w:b/>
          <w:bCs/>
          <w:color w:val="000000"/>
          <w:sz w:val="20"/>
          <w:szCs w:val="20"/>
          <w:lang w:val="en-US"/>
        </w:rPr>
        <w:t>7</w:t>
      </w:r>
      <w:r w:rsidRPr="00A0230D">
        <w:rPr>
          <w:rFonts w:ascii="Times New Roman" w:hAnsi="Times New Roman" w:cs="Times New Roman"/>
          <w:color w:val="000000"/>
          <w:sz w:val="20"/>
          <w:szCs w:val="20"/>
          <w:lang w:val="en-US"/>
        </w:rPr>
        <w:t>.</w:t>
      </w:r>
      <w:r w:rsidRPr="00A0230D">
        <w:rPr>
          <w:rFonts w:ascii="Times New Roman" w:hAnsi="Times New Roman" w:cs="Times New Roman"/>
          <w:sz w:val="20"/>
          <w:szCs w:val="20"/>
          <w:lang w:val="en-US"/>
        </w:rPr>
        <w:t xml:space="preserve"> </w:t>
      </w:r>
      <w:r>
        <w:rPr>
          <w:rFonts w:ascii="Times New Roman" w:hAnsi="Times New Roman" w:cs="Times New Roman"/>
          <w:sz w:val="20"/>
          <w:szCs w:val="20"/>
          <w:lang w:val="en-US"/>
        </w:rPr>
        <w:t>Backbone parameters for the SIT-LB model</w:t>
      </w:r>
      <w:r w:rsidRPr="00A0230D">
        <w:rPr>
          <w:rFonts w:ascii="Times New Roman" w:hAnsi="Times New Roman" w:cs="Times New Roman"/>
          <w:sz w:val="20"/>
          <w:szCs w:val="20"/>
          <w:lang w:val="en-US"/>
        </w:rPr>
        <w:t>.</w:t>
      </w:r>
    </w:p>
    <w:tbl>
      <w:tblPr>
        <w:tblW w:w="0" w:type="auto"/>
        <w:jc w:val="center"/>
        <w:tblCellMar>
          <w:left w:w="70" w:type="dxa"/>
          <w:right w:w="70" w:type="dxa"/>
        </w:tblCellMar>
        <w:tblLook w:val="04A0" w:firstRow="1" w:lastRow="0" w:firstColumn="1" w:lastColumn="0" w:noHBand="0" w:noVBand="1"/>
      </w:tblPr>
      <w:tblGrid>
        <w:gridCol w:w="580"/>
        <w:gridCol w:w="905"/>
        <w:gridCol w:w="815"/>
        <w:gridCol w:w="725"/>
        <w:gridCol w:w="815"/>
        <w:gridCol w:w="545"/>
        <w:gridCol w:w="635"/>
        <w:gridCol w:w="545"/>
      </w:tblGrid>
      <w:tr w:rsidR="003458A2" w:rsidRPr="00E95DBA" w14:paraId="555CFC08" w14:textId="77777777" w:rsidTr="00FB39AD">
        <w:trPr>
          <w:trHeight w:val="300"/>
          <w:jc w:val="center"/>
        </w:trPr>
        <w:tc>
          <w:tcPr>
            <w:tcW w:w="0" w:type="auto"/>
            <w:tcBorders>
              <w:top w:val="single" w:sz="12" w:space="0" w:color="auto"/>
              <w:left w:val="nil"/>
              <w:bottom w:val="single" w:sz="12" w:space="0" w:color="auto"/>
              <w:right w:val="nil"/>
            </w:tcBorders>
            <w:shd w:val="clear" w:color="auto" w:fill="auto"/>
            <w:noWrap/>
            <w:vAlign w:val="bottom"/>
            <w:hideMark/>
          </w:tcPr>
          <w:p w14:paraId="60AEF9B7" w14:textId="77777777" w:rsidR="003458A2" w:rsidRPr="00E95DBA" w:rsidRDefault="003458A2" w:rsidP="00FB39AD">
            <w:pPr>
              <w:spacing w:after="0" w:line="240" w:lineRule="auto"/>
              <w:jc w:val="center"/>
              <w:rPr>
                <w:rFonts w:ascii="Calibri" w:eastAsia="Times New Roman" w:hAnsi="Calibri" w:cs="Calibri"/>
                <w:color w:val="000000"/>
                <w:lang w:eastAsia="it-IT"/>
              </w:rPr>
            </w:pPr>
          </w:p>
        </w:tc>
        <w:tc>
          <w:tcPr>
            <w:tcW w:w="0" w:type="auto"/>
            <w:gridSpan w:val="7"/>
            <w:tcBorders>
              <w:top w:val="single" w:sz="12" w:space="0" w:color="auto"/>
              <w:left w:val="nil"/>
              <w:bottom w:val="single" w:sz="12" w:space="0" w:color="auto"/>
              <w:right w:val="nil"/>
            </w:tcBorders>
            <w:shd w:val="clear" w:color="auto" w:fill="auto"/>
            <w:vAlign w:val="center"/>
            <w:hideMark/>
          </w:tcPr>
          <w:p w14:paraId="33AED638" w14:textId="7DD47CDD" w:rsidR="003458A2" w:rsidRPr="00E95DBA" w:rsidRDefault="003458A2" w:rsidP="00FB39AD">
            <w:pPr>
              <w:spacing w:after="0" w:line="240" w:lineRule="auto"/>
              <w:jc w:val="center"/>
              <w:rPr>
                <w:rFonts w:ascii="Times New Roman" w:eastAsia="Times New Roman" w:hAnsi="Times New Roman" w:cs="Times New Roman"/>
                <w:i/>
                <w:iCs/>
                <w:color w:val="000000"/>
                <w:sz w:val="18"/>
                <w:szCs w:val="18"/>
                <w:lang w:eastAsia="it-IT"/>
              </w:rPr>
            </w:pPr>
            <w:r w:rsidRPr="00E95DBA">
              <w:rPr>
                <w:rFonts w:ascii="Times New Roman" w:eastAsia="Times New Roman" w:hAnsi="Times New Roman" w:cs="Times New Roman"/>
                <w:i/>
                <w:iCs/>
                <w:color w:val="000000"/>
                <w:sz w:val="18"/>
                <w:szCs w:val="18"/>
                <w:lang w:val="en-GB" w:eastAsia="it-IT"/>
              </w:rPr>
              <w:t>Storey backbone parameters for SIT-</w:t>
            </w:r>
            <w:r>
              <w:rPr>
                <w:rFonts w:ascii="Times New Roman" w:eastAsia="Times New Roman" w:hAnsi="Times New Roman" w:cs="Times New Roman"/>
                <w:i/>
                <w:iCs/>
                <w:color w:val="000000"/>
                <w:sz w:val="18"/>
                <w:szCs w:val="18"/>
                <w:lang w:val="en-GB" w:eastAsia="it-IT"/>
              </w:rPr>
              <w:t>LB</w:t>
            </w:r>
          </w:p>
        </w:tc>
      </w:tr>
      <w:tr w:rsidR="003458A2" w:rsidRPr="00E95DBA" w14:paraId="35E386D4" w14:textId="77777777" w:rsidTr="00FB39AD">
        <w:trPr>
          <w:trHeight w:val="290"/>
          <w:jc w:val="center"/>
        </w:trPr>
        <w:tc>
          <w:tcPr>
            <w:tcW w:w="0" w:type="auto"/>
            <w:tcBorders>
              <w:top w:val="single" w:sz="12" w:space="0" w:color="auto"/>
              <w:left w:val="nil"/>
              <w:right w:val="nil"/>
            </w:tcBorders>
            <w:shd w:val="clear" w:color="auto" w:fill="auto"/>
            <w:vAlign w:val="center"/>
            <w:hideMark/>
          </w:tcPr>
          <w:p w14:paraId="6B3DA901"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stor</w:t>
            </w:r>
            <w:r>
              <w:rPr>
                <w:rFonts w:ascii="Times New Roman" w:eastAsia="Times New Roman" w:hAnsi="Times New Roman" w:cs="Times New Roman"/>
                <w:color w:val="000000"/>
                <w:sz w:val="18"/>
                <w:szCs w:val="18"/>
                <w:lang w:eastAsia="it-IT"/>
              </w:rPr>
              <w:t>e</w:t>
            </w:r>
            <w:r w:rsidRPr="00E95DBA">
              <w:rPr>
                <w:rFonts w:ascii="Times New Roman" w:eastAsia="Times New Roman" w:hAnsi="Times New Roman" w:cs="Times New Roman"/>
                <w:color w:val="000000"/>
                <w:sz w:val="18"/>
                <w:szCs w:val="18"/>
                <w:lang w:eastAsia="it-IT"/>
              </w:rPr>
              <w:t>y</w:t>
            </w:r>
          </w:p>
        </w:tc>
        <w:tc>
          <w:tcPr>
            <w:tcW w:w="0" w:type="auto"/>
            <w:tcBorders>
              <w:top w:val="single" w:sz="12" w:space="0" w:color="auto"/>
              <w:left w:val="nil"/>
              <w:right w:val="nil"/>
            </w:tcBorders>
            <w:shd w:val="clear" w:color="auto" w:fill="auto"/>
            <w:vAlign w:val="center"/>
            <w:hideMark/>
          </w:tcPr>
          <w:p w14:paraId="37896CFF"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K</w:t>
            </w:r>
            <w:r w:rsidRPr="00E95DBA">
              <w:rPr>
                <w:rFonts w:ascii="Times New Roman" w:eastAsia="Times New Roman" w:hAnsi="Times New Roman" w:cs="Times New Roman"/>
                <w:color w:val="000000"/>
                <w:sz w:val="18"/>
                <w:szCs w:val="18"/>
                <w:vertAlign w:val="subscript"/>
                <w:lang w:eastAsia="it-IT"/>
              </w:rPr>
              <w:t>1</w:t>
            </w:r>
          </w:p>
        </w:tc>
        <w:tc>
          <w:tcPr>
            <w:tcW w:w="0" w:type="auto"/>
            <w:tcBorders>
              <w:top w:val="single" w:sz="12" w:space="0" w:color="auto"/>
              <w:left w:val="nil"/>
              <w:right w:val="nil"/>
            </w:tcBorders>
            <w:shd w:val="clear" w:color="auto" w:fill="auto"/>
            <w:vAlign w:val="center"/>
            <w:hideMark/>
          </w:tcPr>
          <w:p w14:paraId="2E274030"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K</w:t>
            </w:r>
            <w:r w:rsidRPr="00E95DBA">
              <w:rPr>
                <w:rFonts w:ascii="Times New Roman" w:eastAsia="Times New Roman" w:hAnsi="Times New Roman" w:cs="Times New Roman"/>
                <w:color w:val="000000"/>
                <w:sz w:val="18"/>
                <w:szCs w:val="18"/>
                <w:vertAlign w:val="subscript"/>
                <w:lang w:eastAsia="it-IT"/>
              </w:rPr>
              <w:t>2</w:t>
            </w:r>
          </w:p>
        </w:tc>
        <w:tc>
          <w:tcPr>
            <w:tcW w:w="0" w:type="auto"/>
            <w:tcBorders>
              <w:top w:val="single" w:sz="12" w:space="0" w:color="auto"/>
              <w:left w:val="nil"/>
              <w:right w:val="nil"/>
            </w:tcBorders>
            <w:shd w:val="clear" w:color="auto" w:fill="auto"/>
            <w:vAlign w:val="center"/>
            <w:hideMark/>
          </w:tcPr>
          <w:p w14:paraId="32D64B34"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|K</w:t>
            </w:r>
            <w:r w:rsidRPr="00E95DBA">
              <w:rPr>
                <w:rFonts w:ascii="Times New Roman" w:eastAsia="Times New Roman" w:hAnsi="Times New Roman" w:cs="Times New Roman"/>
                <w:color w:val="000000"/>
                <w:sz w:val="18"/>
                <w:szCs w:val="18"/>
                <w:vertAlign w:val="subscript"/>
                <w:lang w:eastAsia="it-IT"/>
              </w:rPr>
              <w:t>3</w:t>
            </w:r>
            <w:r w:rsidRPr="00E95DBA">
              <w:rPr>
                <w:rFonts w:ascii="Times New Roman" w:eastAsia="Times New Roman" w:hAnsi="Times New Roman" w:cs="Times New Roman"/>
                <w:color w:val="000000"/>
                <w:sz w:val="18"/>
                <w:szCs w:val="18"/>
                <w:lang w:eastAsia="it-IT"/>
              </w:rPr>
              <w:t>|</w:t>
            </w:r>
          </w:p>
        </w:tc>
        <w:tc>
          <w:tcPr>
            <w:tcW w:w="0" w:type="auto"/>
            <w:tcBorders>
              <w:top w:val="single" w:sz="12" w:space="0" w:color="auto"/>
              <w:left w:val="nil"/>
              <w:right w:val="nil"/>
            </w:tcBorders>
            <w:shd w:val="clear" w:color="auto" w:fill="auto"/>
            <w:vAlign w:val="center"/>
            <w:hideMark/>
          </w:tcPr>
          <w:p w14:paraId="620FD498"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K</w:t>
            </w:r>
            <w:r w:rsidRPr="00E95DBA">
              <w:rPr>
                <w:rFonts w:ascii="Times New Roman" w:eastAsia="Times New Roman" w:hAnsi="Times New Roman" w:cs="Times New Roman"/>
                <w:color w:val="000000"/>
                <w:sz w:val="18"/>
                <w:szCs w:val="18"/>
                <w:vertAlign w:val="subscript"/>
                <w:lang w:eastAsia="it-IT"/>
              </w:rPr>
              <w:t>4</w:t>
            </w:r>
          </w:p>
        </w:tc>
        <w:tc>
          <w:tcPr>
            <w:tcW w:w="0" w:type="auto"/>
            <w:tcBorders>
              <w:top w:val="single" w:sz="12" w:space="0" w:color="auto"/>
              <w:left w:val="nil"/>
              <w:right w:val="nil"/>
            </w:tcBorders>
            <w:shd w:val="clear" w:color="auto" w:fill="auto"/>
            <w:vAlign w:val="center"/>
            <w:hideMark/>
          </w:tcPr>
          <w:p w14:paraId="145BA8BB"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F</w:t>
            </w:r>
            <w:r w:rsidRPr="00E95DBA">
              <w:rPr>
                <w:rFonts w:ascii="Times New Roman" w:eastAsia="Times New Roman" w:hAnsi="Times New Roman" w:cs="Times New Roman"/>
                <w:color w:val="000000"/>
                <w:sz w:val="18"/>
                <w:szCs w:val="18"/>
                <w:vertAlign w:val="subscript"/>
                <w:lang w:eastAsia="it-IT"/>
              </w:rPr>
              <w:t>cr</w:t>
            </w:r>
          </w:p>
        </w:tc>
        <w:tc>
          <w:tcPr>
            <w:tcW w:w="0" w:type="auto"/>
            <w:tcBorders>
              <w:top w:val="single" w:sz="12" w:space="0" w:color="auto"/>
              <w:left w:val="nil"/>
              <w:right w:val="nil"/>
            </w:tcBorders>
            <w:shd w:val="clear" w:color="auto" w:fill="auto"/>
            <w:vAlign w:val="center"/>
            <w:hideMark/>
          </w:tcPr>
          <w:p w14:paraId="1B64DBC9"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F</w:t>
            </w:r>
            <w:r w:rsidRPr="00E95DBA">
              <w:rPr>
                <w:rFonts w:ascii="Times New Roman" w:eastAsia="Times New Roman" w:hAnsi="Times New Roman" w:cs="Times New Roman"/>
                <w:color w:val="000000"/>
                <w:sz w:val="18"/>
                <w:szCs w:val="18"/>
                <w:vertAlign w:val="subscript"/>
                <w:lang w:eastAsia="it-IT"/>
              </w:rPr>
              <w:t>max</w:t>
            </w:r>
          </w:p>
        </w:tc>
        <w:tc>
          <w:tcPr>
            <w:tcW w:w="0" w:type="auto"/>
            <w:tcBorders>
              <w:top w:val="single" w:sz="12" w:space="0" w:color="auto"/>
              <w:left w:val="nil"/>
              <w:right w:val="nil"/>
            </w:tcBorders>
            <w:shd w:val="clear" w:color="auto" w:fill="auto"/>
            <w:vAlign w:val="center"/>
            <w:hideMark/>
          </w:tcPr>
          <w:p w14:paraId="07507D4C"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F</w:t>
            </w:r>
            <w:r w:rsidRPr="00E95DBA">
              <w:rPr>
                <w:rFonts w:ascii="Times New Roman" w:eastAsia="Times New Roman" w:hAnsi="Times New Roman" w:cs="Times New Roman"/>
                <w:color w:val="000000"/>
                <w:sz w:val="18"/>
                <w:szCs w:val="18"/>
                <w:vertAlign w:val="subscript"/>
                <w:lang w:eastAsia="it-IT"/>
              </w:rPr>
              <w:t>u</w:t>
            </w:r>
          </w:p>
        </w:tc>
      </w:tr>
      <w:tr w:rsidR="006075FC" w:rsidRPr="00E95DBA" w14:paraId="200D9283" w14:textId="77777777" w:rsidTr="00FB39AD">
        <w:trPr>
          <w:trHeight w:val="290"/>
          <w:jc w:val="center"/>
        </w:trPr>
        <w:tc>
          <w:tcPr>
            <w:tcW w:w="0" w:type="auto"/>
            <w:tcBorders>
              <w:left w:val="nil"/>
              <w:bottom w:val="single" w:sz="12" w:space="0" w:color="auto"/>
            </w:tcBorders>
            <w:shd w:val="clear" w:color="auto" w:fill="auto"/>
            <w:vAlign w:val="center"/>
          </w:tcPr>
          <w:p w14:paraId="74B85206" w14:textId="77777777"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p>
        </w:tc>
        <w:tc>
          <w:tcPr>
            <w:tcW w:w="0" w:type="auto"/>
            <w:tcBorders>
              <w:bottom w:val="single" w:sz="12" w:space="0" w:color="auto"/>
            </w:tcBorders>
            <w:shd w:val="clear" w:color="auto" w:fill="auto"/>
            <w:vAlign w:val="center"/>
          </w:tcPr>
          <w:p w14:paraId="5E2F964E" w14:textId="4256843E"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(kN/m)</w:t>
            </w:r>
          </w:p>
        </w:tc>
        <w:tc>
          <w:tcPr>
            <w:tcW w:w="0" w:type="auto"/>
            <w:tcBorders>
              <w:bottom w:val="single" w:sz="12" w:space="0" w:color="auto"/>
            </w:tcBorders>
            <w:shd w:val="clear" w:color="auto" w:fill="auto"/>
            <w:vAlign w:val="center"/>
          </w:tcPr>
          <w:p w14:paraId="62A61E5A" w14:textId="2EBF83DC"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(kN/m)</w:t>
            </w:r>
          </w:p>
        </w:tc>
        <w:tc>
          <w:tcPr>
            <w:tcW w:w="0" w:type="auto"/>
            <w:tcBorders>
              <w:bottom w:val="single" w:sz="12" w:space="0" w:color="auto"/>
            </w:tcBorders>
            <w:shd w:val="clear" w:color="auto" w:fill="auto"/>
            <w:vAlign w:val="center"/>
          </w:tcPr>
          <w:p w14:paraId="19E751BE" w14:textId="1D31AF48"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(kN/m)</w:t>
            </w:r>
          </w:p>
        </w:tc>
        <w:tc>
          <w:tcPr>
            <w:tcW w:w="0" w:type="auto"/>
            <w:tcBorders>
              <w:bottom w:val="single" w:sz="12" w:space="0" w:color="auto"/>
            </w:tcBorders>
            <w:shd w:val="clear" w:color="auto" w:fill="auto"/>
            <w:vAlign w:val="center"/>
          </w:tcPr>
          <w:p w14:paraId="5A37A0D7" w14:textId="1C2E747B"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(kN/m)</w:t>
            </w:r>
          </w:p>
        </w:tc>
        <w:tc>
          <w:tcPr>
            <w:tcW w:w="0" w:type="auto"/>
            <w:tcBorders>
              <w:bottom w:val="single" w:sz="12" w:space="0" w:color="auto"/>
            </w:tcBorders>
            <w:shd w:val="clear" w:color="auto" w:fill="auto"/>
            <w:vAlign w:val="center"/>
          </w:tcPr>
          <w:p w14:paraId="23224880" w14:textId="0E7CAE32"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w:t>
            </w:r>
          </w:p>
        </w:tc>
        <w:tc>
          <w:tcPr>
            <w:tcW w:w="0" w:type="auto"/>
            <w:tcBorders>
              <w:bottom w:val="single" w:sz="12" w:space="0" w:color="auto"/>
            </w:tcBorders>
            <w:shd w:val="clear" w:color="auto" w:fill="auto"/>
            <w:vAlign w:val="center"/>
          </w:tcPr>
          <w:p w14:paraId="75441BA8" w14:textId="316ED57B"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w:t>
            </w:r>
          </w:p>
        </w:tc>
        <w:tc>
          <w:tcPr>
            <w:tcW w:w="0" w:type="auto"/>
            <w:tcBorders>
              <w:bottom w:val="single" w:sz="12" w:space="0" w:color="auto"/>
              <w:right w:val="nil"/>
            </w:tcBorders>
            <w:shd w:val="clear" w:color="auto" w:fill="auto"/>
            <w:vAlign w:val="center"/>
          </w:tcPr>
          <w:p w14:paraId="50E5EEF8" w14:textId="27073BC7" w:rsidR="006075FC" w:rsidRPr="00E95DBA" w:rsidRDefault="006075FC" w:rsidP="006075F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w:t>
            </w:r>
          </w:p>
        </w:tc>
      </w:tr>
      <w:tr w:rsidR="003458A2" w:rsidRPr="00E95DBA" w14:paraId="34DC99AE" w14:textId="77777777" w:rsidTr="003458A2">
        <w:trPr>
          <w:trHeight w:val="290"/>
          <w:jc w:val="center"/>
        </w:trPr>
        <w:tc>
          <w:tcPr>
            <w:tcW w:w="0" w:type="auto"/>
            <w:tcBorders>
              <w:top w:val="single" w:sz="12" w:space="0" w:color="auto"/>
              <w:left w:val="nil"/>
              <w:bottom w:val="nil"/>
              <w:right w:val="nil"/>
            </w:tcBorders>
            <w:shd w:val="clear" w:color="auto" w:fill="auto"/>
            <w:vAlign w:val="center"/>
            <w:hideMark/>
          </w:tcPr>
          <w:p w14:paraId="43BA6D14" w14:textId="21C81135"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w:t>
            </w:r>
          </w:p>
        </w:tc>
        <w:tc>
          <w:tcPr>
            <w:tcW w:w="0" w:type="auto"/>
            <w:tcBorders>
              <w:top w:val="single" w:sz="12" w:space="0" w:color="auto"/>
              <w:left w:val="nil"/>
              <w:bottom w:val="nil"/>
              <w:right w:val="nil"/>
            </w:tcBorders>
            <w:shd w:val="clear" w:color="auto" w:fill="auto"/>
            <w:noWrap/>
            <w:vAlign w:val="center"/>
            <w:hideMark/>
          </w:tcPr>
          <w:p w14:paraId="61F768A9" w14:textId="6C7A5AE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1123630.3</w:t>
            </w:r>
          </w:p>
        </w:tc>
        <w:tc>
          <w:tcPr>
            <w:tcW w:w="0" w:type="auto"/>
            <w:tcBorders>
              <w:top w:val="single" w:sz="12" w:space="0" w:color="auto"/>
              <w:left w:val="nil"/>
              <w:bottom w:val="nil"/>
              <w:right w:val="nil"/>
            </w:tcBorders>
            <w:shd w:val="clear" w:color="auto" w:fill="auto"/>
            <w:noWrap/>
            <w:vAlign w:val="center"/>
            <w:hideMark/>
          </w:tcPr>
          <w:p w14:paraId="6B7717C6" w14:textId="32EFEB76"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241899.4</w:t>
            </w:r>
          </w:p>
        </w:tc>
        <w:tc>
          <w:tcPr>
            <w:tcW w:w="0" w:type="auto"/>
            <w:tcBorders>
              <w:top w:val="single" w:sz="12" w:space="0" w:color="auto"/>
              <w:left w:val="nil"/>
              <w:bottom w:val="nil"/>
              <w:right w:val="nil"/>
            </w:tcBorders>
            <w:shd w:val="clear" w:color="auto" w:fill="auto"/>
            <w:noWrap/>
            <w:vAlign w:val="center"/>
            <w:hideMark/>
          </w:tcPr>
          <w:p w14:paraId="52D7F4D9" w14:textId="6FDB0D1B"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33223.7</w:t>
            </w:r>
          </w:p>
        </w:tc>
        <w:tc>
          <w:tcPr>
            <w:tcW w:w="0" w:type="auto"/>
            <w:tcBorders>
              <w:top w:val="single" w:sz="12" w:space="0" w:color="auto"/>
              <w:left w:val="nil"/>
              <w:bottom w:val="nil"/>
              <w:right w:val="nil"/>
            </w:tcBorders>
            <w:shd w:val="clear" w:color="auto" w:fill="auto"/>
            <w:noWrap/>
            <w:vAlign w:val="center"/>
            <w:hideMark/>
          </w:tcPr>
          <w:p w14:paraId="41D914A7" w14:textId="35B9BFFB"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168264.2</w:t>
            </w:r>
          </w:p>
        </w:tc>
        <w:tc>
          <w:tcPr>
            <w:tcW w:w="0" w:type="auto"/>
            <w:tcBorders>
              <w:top w:val="single" w:sz="12" w:space="0" w:color="auto"/>
              <w:left w:val="nil"/>
              <w:bottom w:val="nil"/>
              <w:right w:val="nil"/>
            </w:tcBorders>
            <w:shd w:val="clear" w:color="auto" w:fill="auto"/>
            <w:noWrap/>
            <w:vAlign w:val="center"/>
            <w:hideMark/>
          </w:tcPr>
          <w:p w14:paraId="3FFA331E" w14:textId="48E1ACA4"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982.2</w:t>
            </w:r>
          </w:p>
        </w:tc>
        <w:tc>
          <w:tcPr>
            <w:tcW w:w="0" w:type="auto"/>
            <w:tcBorders>
              <w:top w:val="single" w:sz="12" w:space="0" w:color="auto"/>
              <w:left w:val="nil"/>
              <w:bottom w:val="nil"/>
              <w:right w:val="nil"/>
            </w:tcBorders>
            <w:shd w:val="clear" w:color="auto" w:fill="auto"/>
            <w:noWrap/>
            <w:vAlign w:val="center"/>
            <w:hideMark/>
          </w:tcPr>
          <w:p w14:paraId="7C87E7AD" w14:textId="2E65E72D"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1737.9</w:t>
            </w:r>
          </w:p>
        </w:tc>
        <w:tc>
          <w:tcPr>
            <w:tcW w:w="0" w:type="auto"/>
            <w:tcBorders>
              <w:top w:val="single" w:sz="12" w:space="0" w:color="auto"/>
              <w:left w:val="nil"/>
              <w:bottom w:val="nil"/>
              <w:right w:val="nil"/>
            </w:tcBorders>
            <w:shd w:val="clear" w:color="auto" w:fill="auto"/>
            <w:noWrap/>
            <w:vAlign w:val="center"/>
            <w:hideMark/>
          </w:tcPr>
          <w:p w14:paraId="04CFD9A1" w14:textId="586FE6BA"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189.6</w:t>
            </w:r>
          </w:p>
        </w:tc>
      </w:tr>
      <w:tr w:rsidR="003458A2" w:rsidRPr="00E95DBA" w14:paraId="708663AA" w14:textId="77777777" w:rsidTr="003458A2">
        <w:trPr>
          <w:trHeight w:val="290"/>
          <w:jc w:val="center"/>
        </w:trPr>
        <w:tc>
          <w:tcPr>
            <w:tcW w:w="0" w:type="auto"/>
            <w:tcBorders>
              <w:top w:val="nil"/>
              <w:left w:val="nil"/>
              <w:bottom w:val="nil"/>
              <w:right w:val="nil"/>
            </w:tcBorders>
            <w:shd w:val="clear" w:color="auto" w:fill="auto"/>
            <w:vAlign w:val="center"/>
            <w:hideMark/>
          </w:tcPr>
          <w:p w14:paraId="0E0077CA" w14:textId="2B4F3596"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w:t>
            </w:r>
          </w:p>
        </w:tc>
        <w:tc>
          <w:tcPr>
            <w:tcW w:w="0" w:type="auto"/>
            <w:tcBorders>
              <w:top w:val="nil"/>
              <w:left w:val="nil"/>
              <w:bottom w:val="nil"/>
              <w:right w:val="nil"/>
            </w:tcBorders>
            <w:shd w:val="clear" w:color="auto" w:fill="auto"/>
            <w:noWrap/>
            <w:vAlign w:val="center"/>
            <w:hideMark/>
          </w:tcPr>
          <w:p w14:paraId="4300301D" w14:textId="37B67DB9"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1047319.1</w:t>
            </w:r>
          </w:p>
        </w:tc>
        <w:tc>
          <w:tcPr>
            <w:tcW w:w="0" w:type="auto"/>
            <w:tcBorders>
              <w:top w:val="nil"/>
              <w:left w:val="nil"/>
              <w:bottom w:val="nil"/>
              <w:right w:val="nil"/>
            </w:tcBorders>
            <w:shd w:val="clear" w:color="auto" w:fill="auto"/>
            <w:noWrap/>
            <w:vAlign w:val="center"/>
            <w:hideMark/>
          </w:tcPr>
          <w:p w14:paraId="7942970F" w14:textId="3660B5E0"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231175.0</w:t>
            </w:r>
          </w:p>
        </w:tc>
        <w:tc>
          <w:tcPr>
            <w:tcW w:w="0" w:type="auto"/>
            <w:tcBorders>
              <w:top w:val="nil"/>
              <w:left w:val="nil"/>
              <w:bottom w:val="nil"/>
              <w:right w:val="nil"/>
            </w:tcBorders>
            <w:shd w:val="clear" w:color="auto" w:fill="auto"/>
            <w:noWrap/>
            <w:vAlign w:val="center"/>
            <w:hideMark/>
          </w:tcPr>
          <w:p w14:paraId="0AAA0214" w14:textId="7DF932F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34447.4</w:t>
            </w:r>
          </w:p>
        </w:tc>
        <w:tc>
          <w:tcPr>
            <w:tcW w:w="0" w:type="auto"/>
            <w:tcBorders>
              <w:top w:val="nil"/>
              <w:left w:val="nil"/>
              <w:bottom w:val="nil"/>
              <w:right w:val="nil"/>
            </w:tcBorders>
            <w:shd w:val="clear" w:color="auto" w:fill="auto"/>
            <w:noWrap/>
            <w:vAlign w:val="center"/>
            <w:hideMark/>
          </w:tcPr>
          <w:p w14:paraId="371E74D6" w14:textId="1754D31C"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191756.7</w:t>
            </w:r>
          </w:p>
        </w:tc>
        <w:tc>
          <w:tcPr>
            <w:tcW w:w="0" w:type="auto"/>
            <w:tcBorders>
              <w:top w:val="nil"/>
              <w:left w:val="nil"/>
              <w:bottom w:val="nil"/>
              <w:right w:val="nil"/>
            </w:tcBorders>
            <w:shd w:val="clear" w:color="auto" w:fill="auto"/>
            <w:noWrap/>
            <w:vAlign w:val="center"/>
            <w:hideMark/>
          </w:tcPr>
          <w:p w14:paraId="2674F8BB" w14:textId="54CC3E41"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914.8</w:t>
            </w:r>
          </w:p>
        </w:tc>
        <w:tc>
          <w:tcPr>
            <w:tcW w:w="0" w:type="auto"/>
            <w:tcBorders>
              <w:top w:val="nil"/>
              <w:left w:val="nil"/>
              <w:bottom w:val="nil"/>
              <w:right w:val="nil"/>
            </w:tcBorders>
            <w:shd w:val="clear" w:color="auto" w:fill="auto"/>
            <w:noWrap/>
            <w:vAlign w:val="center"/>
            <w:hideMark/>
          </w:tcPr>
          <w:p w14:paraId="7076E03E" w14:textId="6EE245A9"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1405.6</w:t>
            </w:r>
          </w:p>
        </w:tc>
        <w:tc>
          <w:tcPr>
            <w:tcW w:w="0" w:type="auto"/>
            <w:tcBorders>
              <w:top w:val="nil"/>
              <w:left w:val="nil"/>
              <w:bottom w:val="nil"/>
              <w:right w:val="nil"/>
            </w:tcBorders>
            <w:shd w:val="clear" w:color="auto" w:fill="auto"/>
            <w:noWrap/>
            <w:vAlign w:val="center"/>
            <w:hideMark/>
          </w:tcPr>
          <w:p w14:paraId="1B85A136" w14:textId="3E998329"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118.7</w:t>
            </w:r>
          </w:p>
        </w:tc>
      </w:tr>
      <w:tr w:rsidR="003458A2" w:rsidRPr="00E95DBA" w14:paraId="7AAFD158" w14:textId="77777777" w:rsidTr="003458A2">
        <w:trPr>
          <w:trHeight w:val="300"/>
          <w:jc w:val="center"/>
        </w:trPr>
        <w:tc>
          <w:tcPr>
            <w:tcW w:w="0" w:type="auto"/>
            <w:tcBorders>
              <w:top w:val="nil"/>
              <w:left w:val="nil"/>
              <w:bottom w:val="single" w:sz="12" w:space="0" w:color="auto"/>
              <w:right w:val="nil"/>
            </w:tcBorders>
            <w:shd w:val="clear" w:color="auto" w:fill="auto"/>
            <w:vAlign w:val="center"/>
            <w:hideMark/>
          </w:tcPr>
          <w:p w14:paraId="6EAA62CC" w14:textId="7D2D1184"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3</w:t>
            </w:r>
          </w:p>
        </w:tc>
        <w:tc>
          <w:tcPr>
            <w:tcW w:w="0" w:type="auto"/>
            <w:tcBorders>
              <w:top w:val="nil"/>
              <w:left w:val="nil"/>
              <w:bottom w:val="single" w:sz="12" w:space="0" w:color="auto"/>
              <w:right w:val="nil"/>
            </w:tcBorders>
            <w:shd w:val="clear" w:color="auto" w:fill="auto"/>
            <w:noWrap/>
            <w:vAlign w:val="center"/>
            <w:hideMark/>
          </w:tcPr>
          <w:p w14:paraId="199D17A2" w14:textId="0F8C9D70"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1004602.6</w:t>
            </w:r>
          </w:p>
        </w:tc>
        <w:tc>
          <w:tcPr>
            <w:tcW w:w="0" w:type="auto"/>
            <w:tcBorders>
              <w:top w:val="nil"/>
              <w:left w:val="nil"/>
              <w:bottom w:val="single" w:sz="12" w:space="0" w:color="auto"/>
              <w:right w:val="nil"/>
            </w:tcBorders>
            <w:shd w:val="clear" w:color="auto" w:fill="auto"/>
            <w:noWrap/>
            <w:vAlign w:val="center"/>
            <w:hideMark/>
          </w:tcPr>
          <w:p w14:paraId="3AA06E81" w14:textId="7F0B3C35"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225071.8</w:t>
            </w:r>
          </w:p>
        </w:tc>
        <w:tc>
          <w:tcPr>
            <w:tcW w:w="0" w:type="auto"/>
            <w:tcBorders>
              <w:top w:val="nil"/>
              <w:left w:val="nil"/>
              <w:bottom w:val="single" w:sz="12" w:space="0" w:color="auto"/>
              <w:right w:val="nil"/>
            </w:tcBorders>
            <w:shd w:val="clear" w:color="auto" w:fill="auto"/>
            <w:noWrap/>
            <w:vAlign w:val="center"/>
            <w:hideMark/>
          </w:tcPr>
          <w:p w14:paraId="37BC1DBC" w14:textId="5E2D9159"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35179.1</w:t>
            </w:r>
          </w:p>
        </w:tc>
        <w:tc>
          <w:tcPr>
            <w:tcW w:w="0" w:type="auto"/>
            <w:tcBorders>
              <w:top w:val="nil"/>
              <w:left w:val="nil"/>
              <w:bottom w:val="single" w:sz="12" w:space="0" w:color="auto"/>
              <w:right w:val="nil"/>
            </w:tcBorders>
            <w:shd w:val="clear" w:color="auto" w:fill="auto"/>
            <w:noWrap/>
            <w:vAlign w:val="center"/>
            <w:hideMark/>
          </w:tcPr>
          <w:p w14:paraId="46CD8B17" w14:textId="1DF796B9"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206756.3</w:t>
            </w:r>
          </w:p>
        </w:tc>
        <w:tc>
          <w:tcPr>
            <w:tcW w:w="0" w:type="auto"/>
            <w:tcBorders>
              <w:top w:val="nil"/>
              <w:left w:val="nil"/>
              <w:bottom w:val="single" w:sz="12" w:space="0" w:color="auto"/>
              <w:right w:val="nil"/>
            </w:tcBorders>
            <w:shd w:val="clear" w:color="auto" w:fill="auto"/>
            <w:noWrap/>
            <w:vAlign w:val="center"/>
            <w:hideMark/>
          </w:tcPr>
          <w:p w14:paraId="565DCA5F" w14:textId="38849942"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877.0</w:t>
            </w:r>
          </w:p>
        </w:tc>
        <w:tc>
          <w:tcPr>
            <w:tcW w:w="0" w:type="auto"/>
            <w:tcBorders>
              <w:top w:val="nil"/>
              <w:left w:val="nil"/>
              <w:bottom w:val="single" w:sz="12" w:space="0" w:color="auto"/>
              <w:right w:val="nil"/>
            </w:tcBorders>
            <w:shd w:val="clear" w:color="auto" w:fill="auto"/>
            <w:noWrap/>
            <w:vAlign w:val="center"/>
            <w:hideMark/>
          </w:tcPr>
          <w:p w14:paraId="67297042" w14:textId="3D6E7A88"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1234.4</w:t>
            </w:r>
          </w:p>
        </w:tc>
        <w:tc>
          <w:tcPr>
            <w:tcW w:w="0" w:type="auto"/>
            <w:tcBorders>
              <w:top w:val="nil"/>
              <w:left w:val="nil"/>
              <w:bottom w:val="single" w:sz="12" w:space="0" w:color="auto"/>
              <w:right w:val="nil"/>
            </w:tcBorders>
            <w:shd w:val="clear" w:color="auto" w:fill="auto"/>
            <w:noWrap/>
            <w:vAlign w:val="center"/>
            <w:hideMark/>
          </w:tcPr>
          <w:p w14:paraId="3BC47456" w14:textId="352DCD68"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91.7</w:t>
            </w:r>
          </w:p>
        </w:tc>
      </w:tr>
    </w:tbl>
    <w:p w14:paraId="03B62546" w14:textId="244BAD05" w:rsidR="003458A2" w:rsidRDefault="003458A2" w:rsidP="00E95DBA">
      <w:pPr>
        <w:spacing w:after="120"/>
        <w:jc w:val="center"/>
        <w:rPr>
          <w:rFonts w:ascii="Times New Roman" w:hAnsi="Times New Roman" w:cs="Times New Roman"/>
          <w:sz w:val="20"/>
          <w:szCs w:val="20"/>
          <w:lang w:val="en-US"/>
        </w:rPr>
      </w:pPr>
    </w:p>
    <w:p w14:paraId="5874EE05" w14:textId="5B8EEFCC" w:rsidR="00E95DBA" w:rsidRDefault="00E95DBA" w:rsidP="00E95DBA">
      <w:pPr>
        <w:spacing w:after="120"/>
        <w:jc w:val="center"/>
        <w:rPr>
          <w:rFonts w:ascii="Times New Roman" w:hAnsi="Times New Roman" w:cs="Times New Roman"/>
          <w:sz w:val="20"/>
          <w:szCs w:val="20"/>
          <w:lang w:val="en-US"/>
        </w:rPr>
      </w:pPr>
      <w:r w:rsidRPr="00A0230D">
        <w:rPr>
          <w:rFonts w:ascii="Times New Roman" w:hAnsi="Times New Roman" w:cs="Times New Roman"/>
          <w:b/>
          <w:bCs/>
          <w:color w:val="000000"/>
          <w:sz w:val="20"/>
          <w:szCs w:val="20"/>
          <w:lang w:val="en-US"/>
        </w:rPr>
        <w:t xml:space="preserve">Table </w:t>
      </w:r>
      <w:r>
        <w:rPr>
          <w:rFonts w:ascii="Times New Roman" w:hAnsi="Times New Roman" w:cs="Times New Roman"/>
          <w:b/>
          <w:bCs/>
          <w:color w:val="000000"/>
          <w:sz w:val="20"/>
          <w:szCs w:val="20"/>
          <w:lang w:val="en-US"/>
        </w:rPr>
        <w:t>8</w:t>
      </w:r>
      <w:r w:rsidRPr="00A0230D">
        <w:rPr>
          <w:rFonts w:ascii="Times New Roman" w:hAnsi="Times New Roman" w:cs="Times New Roman"/>
          <w:color w:val="000000"/>
          <w:sz w:val="20"/>
          <w:szCs w:val="20"/>
          <w:lang w:val="en-US"/>
        </w:rPr>
        <w:t>.</w:t>
      </w:r>
      <w:r w:rsidRPr="00A0230D">
        <w:rPr>
          <w:rFonts w:ascii="Times New Roman" w:hAnsi="Times New Roman" w:cs="Times New Roman"/>
          <w:sz w:val="20"/>
          <w:szCs w:val="20"/>
          <w:lang w:val="en-US"/>
        </w:rPr>
        <w:t xml:space="preserve"> </w:t>
      </w:r>
      <w:r>
        <w:rPr>
          <w:rFonts w:ascii="Times New Roman" w:hAnsi="Times New Roman" w:cs="Times New Roman"/>
          <w:sz w:val="20"/>
          <w:szCs w:val="20"/>
          <w:lang w:val="en-US"/>
        </w:rPr>
        <w:t>Backbone parameters for the SIT-UB model</w:t>
      </w:r>
      <w:r w:rsidRPr="00A0230D">
        <w:rPr>
          <w:rFonts w:ascii="Times New Roman" w:hAnsi="Times New Roman" w:cs="Times New Roman"/>
          <w:sz w:val="20"/>
          <w:szCs w:val="20"/>
          <w:lang w:val="en-US"/>
        </w:rPr>
        <w:t>.</w:t>
      </w:r>
    </w:p>
    <w:tbl>
      <w:tblPr>
        <w:tblW w:w="0" w:type="auto"/>
        <w:jc w:val="center"/>
        <w:tblCellMar>
          <w:left w:w="70" w:type="dxa"/>
          <w:right w:w="70" w:type="dxa"/>
        </w:tblCellMar>
        <w:tblLook w:val="04A0" w:firstRow="1" w:lastRow="0" w:firstColumn="1" w:lastColumn="0" w:noHBand="0" w:noVBand="1"/>
      </w:tblPr>
      <w:tblGrid>
        <w:gridCol w:w="580"/>
        <w:gridCol w:w="905"/>
        <w:gridCol w:w="815"/>
        <w:gridCol w:w="725"/>
        <w:gridCol w:w="815"/>
        <w:gridCol w:w="635"/>
        <w:gridCol w:w="635"/>
        <w:gridCol w:w="545"/>
      </w:tblGrid>
      <w:tr w:rsidR="003458A2" w:rsidRPr="00E95DBA" w14:paraId="0EF0F06E" w14:textId="77777777" w:rsidTr="00FB39AD">
        <w:trPr>
          <w:trHeight w:val="300"/>
          <w:jc w:val="center"/>
        </w:trPr>
        <w:tc>
          <w:tcPr>
            <w:tcW w:w="0" w:type="auto"/>
            <w:tcBorders>
              <w:top w:val="single" w:sz="12" w:space="0" w:color="auto"/>
              <w:left w:val="nil"/>
              <w:bottom w:val="single" w:sz="12" w:space="0" w:color="auto"/>
              <w:right w:val="nil"/>
            </w:tcBorders>
            <w:shd w:val="clear" w:color="auto" w:fill="auto"/>
            <w:noWrap/>
            <w:vAlign w:val="bottom"/>
            <w:hideMark/>
          </w:tcPr>
          <w:p w14:paraId="381F0101" w14:textId="77777777" w:rsidR="003458A2" w:rsidRPr="00E95DBA" w:rsidRDefault="003458A2" w:rsidP="00FB39AD">
            <w:pPr>
              <w:spacing w:after="0" w:line="240" w:lineRule="auto"/>
              <w:jc w:val="center"/>
              <w:rPr>
                <w:rFonts w:ascii="Calibri" w:eastAsia="Times New Roman" w:hAnsi="Calibri" w:cs="Calibri"/>
                <w:color w:val="000000"/>
                <w:lang w:eastAsia="it-IT"/>
              </w:rPr>
            </w:pPr>
          </w:p>
        </w:tc>
        <w:tc>
          <w:tcPr>
            <w:tcW w:w="0" w:type="auto"/>
            <w:gridSpan w:val="7"/>
            <w:tcBorders>
              <w:top w:val="single" w:sz="12" w:space="0" w:color="auto"/>
              <w:left w:val="nil"/>
              <w:bottom w:val="single" w:sz="12" w:space="0" w:color="auto"/>
              <w:right w:val="nil"/>
            </w:tcBorders>
            <w:shd w:val="clear" w:color="auto" w:fill="auto"/>
            <w:vAlign w:val="center"/>
            <w:hideMark/>
          </w:tcPr>
          <w:p w14:paraId="187656E9" w14:textId="2F772E64" w:rsidR="003458A2" w:rsidRPr="00E95DBA" w:rsidRDefault="003458A2" w:rsidP="00FB39AD">
            <w:pPr>
              <w:spacing w:after="0" w:line="240" w:lineRule="auto"/>
              <w:jc w:val="center"/>
              <w:rPr>
                <w:rFonts w:ascii="Times New Roman" w:eastAsia="Times New Roman" w:hAnsi="Times New Roman" w:cs="Times New Roman"/>
                <w:i/>
                <w:iCs/>
                <w:color w:val="000000"/>
                <w:sz w:val="18"/>
                <w:szCs w:val="18"/>
                <w:lang w:eastAsia="it-IT"/>
              </w:rPr>
            </w:pPr>
            <w:r w:rsidRPr="00E95DBA">
              <w:rPr>
                <w:rFonts w:ascii="Times New Roman" w:eastAsia="Times New Roman" w:hAnsi="Times New Roman" w:cs="Times New Roman"/>
                <w:i/>
                <w:iCs/>
                <w:color w:val="000000"/>
                <w:sz w:val="18"/>
                <w:szCs w:val="18"/>
                <w:lang w:val="en-GB" w:eastAsia="it-IT"/>
              </w:rPr>
              <w:t>Storey backbone parameters for SIT-</w:t>
            </w:r>
            <w:r>
              <w:rPr>
                <w:rFonts w:ascii="Times New Roman" w:eastAsia="Times New Roman" w:hAnsi="Times New Roman" w:cs="Times New Roman"/>
                <w:i/>
                <w:iCs/>
                <w:color w:val="000000"/>
                <w:sz w:val="18"/>
                <w:szCs w:val="18"/>
                <w:lang w:val="en-GB" w:eastAsia="it-IT"/>
              </w:rPr>
              <w:t>UB</w:t>
            </w:r>
          </w:p>
        </w:tc>
      </w:tr>
      <w:tr w:rsidR="003458A2" w:rsidRPr="00E95DBA" w14:paraId="2E14EF8E" w14:textId="77777777" w:rsidTr="00FB39AD">
        <w:trPr>
          <w:trHeight w:val="290"/>
          <w:jc w:val="center"/>
        </w:trPr>
        <w:tc>
          <w:tcPr>
            <w:tcW w:w="0" w:type="auto"/>
            <w:tcBorders>
              <w:top w:val="single" w:sz="12" w:space="0" w:color="auto"/>
              <w:left w:val="nil"/>
              <w:right w:val="nil"/>
            </w:tcBorders>
            <w:shd w:val="clear" w:color="auto" w:fill="auto"/>
            <w:vAlign w:val="center"/>
            <w:hideMark/>
          </w:tcPr>
          <w:p w14:paraId="4C445FE3"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stor</w:t>
            </w:r>
            <w:r>
              <w:rPr>
                <w:rFonts w:ascii="Times New Roman" w:eastAsia="Times New Roman" w:hAnsi="Times New Roman" w:cs="Times New Roman"/>
                <w:color w:val="000000"/>
                <w:sz w:val="18"/>
                <w:szCs w:val="18"/>
                <w:lang w:eastAsia="it-IT"/>
              </w:rPr>
              <w:t>e</w:t>
            </w:r>
            <w:r w:rsidRPr="00E95DBA">
              <w:rPr>
                <w:rFonts w:ascii="Times New Roman" w:eastAsia="Times New Roman" w:hAnsi="Times New Roman" w:cs="Times New Roman"/>
                <w:color w:val="000000"/>
                <w:sz w:val="18"/>
                <w:szCs w:val="18"/>
                <w:lang w:eastAsia="it-IT"/>
              </w:rPr>
              <w:t>y</w:t>
            </w:r>
          </w:p>
        </w:tc>
        <w:tc>
          <w:tcPr>
            <w:tcW w:w="0" w:type="auto"/>
            <w:tcBorders>
              <w:top w:val="single" w:sz="12" w:space="0" w:color="auto"/>
              <w:left w:val="nil"/>
              <w:right w:val="nil"/>
            </w:tcBorders>
            <w:shd w:val="clear" w:color="auto" w:fill="auto"/>
            <w:vAlign w:val="center"/>
            <w:hideMark/>
          </w:tcPr>
          <w:p w14:paraId="761F5C95"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K</w:t>
            </w:r>
            <w:r w:rsidRPr="00E95DBA">
              <w:rPr>
                <w:rFonts w:ascii="Times New Roman" w:eastAsia="Times New Roman" w:hAnsi="Times New Roman" w:cs="Times New Roman"/>
                <w:color w:val="000000"/>
                <w:sz w:val="18"/>
                <w:szCs w:val="18"/>
                <w:vertAlign w:val="subscript"/>
                <w:lang w:eastAsia="it-IT"/>
              </w:rPr>
              <w:t>1</w:t>
            </w:r>
          </w:p>
        </w:tc>
        <w:tc>
          <w:tcPr>
            <w:tcW w:w="0" w:type="auto"/>
            <w:tcBorders>
              <w:top w:val="single" w:sz="12" w:space="0" w:color="auto"/>
              <w:left w:val="nil"/>
              <w:right w:val="nil"/>
            </w:tcBorders>
            <w:shd w:val="clear" w:color="auto" w:fill="auto"/>
            <w:vAlign w:val="center"/>
            <w:hideMark/>
          </w:tcPr>
          <w:p w14:paraId="2C2FA728"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K</w:t>
            </w:r>
            <w:r w:rsidRPr="00E95DBA">
              <w:rPr>
                <w:rFonts w:ascii="Times New Roman" w:eastAsia="Times New Roman" w:hAnsi="Times New Roman" w:cs="Times New Roman"/>
                <w:color w:val="000000"/>
                <w:sz w:val="18"/>
                <w:szCs w:val="18"/>
                <w:vertAlign w:val="subscript"/>
                <w:lang w:eastAsia="it-IT"/>
              </w:rPr>
              <w:t>2</w:t>
            </w:r>
          </w:p>
        </w:tc>
        <w:tc>
          <w:tcPr>
            <w:tcW w:w="0" w:type="auto"/>
            <w:tcBorders>
              <w:top w:val="single" w:sz="12" w:space="0" w:color="auto"/>
              <w:left w:val="nil"/>
              <w:right w:val="nil"/>
            </w:tcBorders>
            <w:shd w:val="clear" w:color="auto" w:fill="auto"/>
            <w:vAlign w:val="center"/>
            <w:hideMark/>
          </w:tcPr>
          <w:p w14:paraId="3B2C7A14"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|K</w:t>
            </w:r>
            <w:r w:rsidRPr="00E95DBA">
              <w:rPr>
                <w:rFonts w:ascii="Times New Roman" w:eastAsia="Times New Roman" w:hAnsi="Times New Roman" w:cs="Times New Roman"/>
                <w:color w:val="000000"/>
                <w:sz w:val="18"/>
                <w:szCs w:val="18"/>
                <w:vertAlign w:val="subscript"/>
                <w:lang w:eastAsia="it-IT"/>
              </w:rPr>
              <w:t>3</w:t>
            </w:r>
            <w:r w:rsidRPr="00E95DBA">
              <w:rPr>
                <w:rFonts w:ascii="Times New Roman" w:eastAsia="Times New Roman" w:hAnsi="Times New Roman" w:cs="Times New Roman"/>
                <w:color w:val="000000"/>
                <w:sz w:val="18"/>
                <w:szCs w:val="18"/>
                <w:lang w:eastAsia="it-IT"/>
              </w:rPr>
              <w:t>|</w:t>
            </w:r>
          </w:p>
        </w:tc>
        <w:tc>
          <w:tcPr>
            <w:tcW w:w="0" w:type="auto"/>
            <w:tcBorders>
              <w:top w:val="single" w:sz="12" w:space="0" w:color="auto"/>
              <w:left w:val="nil"/>
              <w:right w:val="nil"/>
            </w:tcBorders>
            <w:shd w:val="clear" w:color="auto" w:fill="auto"/>
            <w:vAlign w:val="center"/>
            <w:hideMark/>
          </w:tcPr>
          <w:p w14:paraId="34543539"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K</w:t>
            </w:r>
            <w:r w:rsidRPr="00E95DBA">
              <w:rPr>
                <w:rFonts w:ascii="Times New Roman" w:eastAsia="Times New Roman" w:hAnsi="Times New Roman" w:cs="Times New Roman"/>
                <w:color w:val="000000"/>
                <w:sz w:val="18"/>
                <w:szCs w:val="18"/>
                <w:vertAlign w:val="subscript"/>
                <w:lang w:eastAsia="it-IT"/>
              </w:rPr>
              <w:t>4</w:t>
            </w:r>
          </w:p>
        </w:tc>
        <w:tc>
          <w:tcPr>
            <w:tcW w:w="0" w:type="auto"/>
            <w:tcBorders>
              <w:top w:val="single" w:sz="12" w:space="0" w:color="auto"/>
              <w:left w:val="nil"/>
              <w:right w:val="nil"/>
            </w:tcBorders>
            <w:shd w:val="clear" w:color="auto" w:fill="auto"/>
            <w:vAlign w:val="center"/>
            <w:hideMark/>
          </w:tcPr>
          <w:p w14:paraId="1D8A8B06"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F</w:t>
            </w:r>
            <w:r w:rsidRPr="00E95DBA">
              <w:rPr>
                <w:rFonts w:ascii="Times New Roman" w:eastAsia="Times New Roman" w:hAnsi="Times New Roman" w:cs="Times New Roman"/>
                <w:color w:val="000000"/>
                <w:sz w:val="18"/>
                <w:szCs w:val="18"/>
                <w:vertAlign w:val="subscript"/>
                <w:lang w:eastAsia="it-IT"/>
              </w:rPr>
              <w:t>cr</w:t>
            </w:r>
          </w:p>
        </w:tc>
        <w:tc>
          <w:tcPr>
            <w:tcW w:w="0" w:type="auto"/>
            <w:tcBorders>
              <w:top w:val="single" w:sz="12" w:space="0" w:color="auto"/>
              <w:left w:val="nil"/>
              <w:right w:val="nil"/>
            </w:tcBorders>
            <w:shd w:val="clear" w:color="auto" w:fill="auto"/>
            <w:vAlign w:val="center"/>
            <w:hideMark/>
          </w:tcPr>
          <w:p w14:paraId="67042B4F"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F</w:t>
            </w:r>
            <w:r w:rsidRPr="00E95DBA">
              <w:rPr>
                <w:rFonts w:ascii="Times New Roman" w:eastAsia="Times New Roman" w:hAnsi="Times New Roman" w:cs="Times New Roman"/>
                <w:color w:val="000000"/>
                <w:sz w:val="18"/>
                <w:szCs w:val="18"/>
                <w:vertAlign w:val="subscript"/>
                <w:lang w:eastAsia="it-IT"/>
              </w:rPr>
              <w:t>max</w:t>
            </w:r>
          </w:p>
        </w:tc>
        <w:tc>
          <w:tcPr>
            <w:tcW w:w="0" w:type="auto"/>
            <w:tcBorders>
              <w:top w:val="single" w:sz="12" w:space="0" w:color="auto"/>
              <w:left w:val="nil"/>
              <w:right w:val="nil"/>
            </w:tcBorders>
            <w:shd w:val="clear" w:color="auto" w:fill="auto"/>
            <w:vAlign w:val="center"/>
            <w:hideMark/>
          </w:tcPr>
          <w:p w14:paraId="25FE7681"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F</w:t>
            </w:r>
            <w:r w:rsidRPr="00E95DBA">
              <w:rPr>
                <w:rFonts w:ascii="Times New Roman" w:eastAsia="Times New Roman" w:hAnsi="Times New Roman" w:cs="Times New Roman"/>
                <w:color w:val="000000"/>
                <w:sz w:val="18"/>
                <w:szCs w:val="18"/>
                <w:vertAlign w:val="subscript"/>
                <w:lang w:eastAsia="it-IT"/>
              </w:rPr>
              <w:t>u</w:t>
            </w:r>
          </w:p>
        </w:tc>
      </w:tr>
      <w:tr w:rsidR="003458A2" w:rsidRPr="00E95DBA" w14:paraId="26AD96F2" w14:textId="77777777" w:rsidTr="00FB39AD">
        <w:trPr>
          <w:trHeight w:val="290"/>
          <w:jc w:val="center"/>
        </w:trPr>
        <w:tc>
          <w:tcPr>
            <w:tcW w:w="0" w:type="auto"/>
            <w:tcBorders>
              <w:left w:val="nil"/>
              <w:bottom w:val="single" w:sz="12" w:space="0" w:color="auto"/>
            </w:tcBorders>
            <w:shd w:val="clear" w:color="auto" w:fill="auto"/>
            <w:vAlign w:val="center"/>
          </w:tcPr>
          <w:p w14:paraId="7436F95E" w14:textId="77777777"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p>
        </w:tc>
        <w:tc>
          <w:tcPr>
            <w:tcW w:w="0" w:type="auto"/>
            <w:tcBorders>
              <w:bottom w:val="single" w:sz="12" w:space="0" w:color="auto"/>
            </w:tcBorders>
            <w:shd w:val="clear" w:color="auto" w:fill="auto"/>
            <w:vAlign w:val="center"/>
          </w:tcPr>
          <w:p w14:paraId="7C0982BB" w14:textId="79805B32"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6075FC">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N/m)</w:t>
            </w:r>
          </w:p>
        </w:tc>
        <w:tc>
          <w:tcPr>
            <w:tcW w:w="0" w:type="auto"/>
            <w:tcBorders>
              <w:bottom w:val="single" w:sz="12" w:space="0" w:color="auto"/>
            </w:tcBorders>
            <w:shd w:val="clear" w:color="auto" w:fill="auto"/>
            <w:vAlign w:val="center"/>
          </w:tcPr>
          <w:p w14:paraId="13E93C3E" w14:textId="46DBCE26"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6075FC">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N/m)</w:t>
            </w:r>
          </w:p>
        </w:tc>
        <w:tc>
          <w:tcPr>
            <w:tcW w:w="0" w:type="auto"/>
            <w:tcBorders>
              <w:bottom w:val="single" w:sz="12" w:space="0" w:color="auto"/>
            </w:tcBorders>
            <w:shd w:val="clear" w:color="auto" w:fill="auto"/>
            <w:vAlign w:val="center"/>
          </w:tcPr>
          <w:p w14:paraId="75B8D72F" w14:textId="4C3793BC"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6075FC">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N/m)</w:t>
            </w:r>
          </w:p>
        </w:tc>
        <w:tc>
          <w:tcPr>
            <w:tcW w:w="0" w:type="auto"/>
            <w:tcBorders>
              <w:bottom w:val="single" w:sz="12" w:space="0" w:color="auto"/>
            </w:tcBorders>
            <w:shd w:val="clear" w:color="auto" w:fill="auto"/>
            <w:vAlign w:val="center"/>
          </w:tcPr>
          <w:p w14:paraId="4F241CE9" w14:textId="0B2B75D5"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6075FC">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N/m)</w:t>
            </w:r>
          </w:p>
        </w:tc>
        <w:tc>
          <w:tcPr>
            <w:tcW w:w="0" w:type="auto"/>
            <w:tcBorders>
              <w:bottom w:val="single" w:sz="12" w:space="0" w:color="auto"/>
            </w:tcBorders>
            <w:shd w:val="clear" w:color="auto" w:fill="auto"/>
            <w:vAlign w:val="center"/>
          </w:tcPr>
          <w:p w14:paraId="3775F3C8" w14:textId="522F165B"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6075FC">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w:t>
            </w:r>
          </w:p>
        </w:tc>
        <w:tc>
          <w:tcPr>
            <w:tcW w:w="0" w:type="auto"/>
            <w:tcBorders>
              <w:bottom w:val="single" w:sz="12" w:space="0" w:color="auto"/>
            </w:tcBorders>
            <w:shd w:val="clear" w:color="auto" w:fill="auto"/>
            <w:vAlign w:val="center"/>
          </w:tcPr>
          <w:p w14:paraId="43161107" w14:textId="2227F57E"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6075FC">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w:t>
            </w:r>
          </w:p>
        </w:tc>
        <w:tc>
          <w:tcPr>
            <w:tcW w:w="0" w:type="auto"/>
            <w:tcBorders>
              <w:bottom w:val="single" w:sz="12" w:space="0" w:color="auto"/>
              <w:right w:val="nil"/>
            </w:tcBorders>
            <w:shd w:val="clear" w:color="auto" w:fill="auto"/>
            <w:vAlign w:val="center"/>
          </w:tcPr>
          <w:p w14:paraId="40981D6C" w14:textId="7201B724" w:rsidR="003458A2" w:rsidRPr="00E95DBA" w:rsidRDefault="003458A2" w:rsidP="00FB39A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6075FC">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w:t>
            </w:r>
          </w:p>
        </w:tc>
      </w:tr>
      <w:tr w:rsidR="003458A2" w:rsidRPr="00E95DBA" w14:paraId="40A35B2A" w14:textId="77777777" w:rsidTr="003458A2">
        <w:trPr>
          <w:trHeight w:val="290"/>
          <w:jc w:val="center"/>
        </w:trPr>
        <w:tc>
          <w:tcPr>
            <w:tcW w:w="0" w:type="auto"/>
            <w:tcBorders>
              <w:top w:val="single" w:sz="12" w:space="0" w:color="auto"/>
              <w:left w:val="nil"/>
              <w:bottom w:val="nil"/>
              <w:right w:val="nil"/>
            </w:tcBorders>
            <w:shd w:val="clear" w:color="auto" w:fill="auto"/>
            <w:vAlign w:val="center"/>
            <w:hideMark/>
          </w:tcPr>
          <w:p w14:paraId="6C848C2A" w14:textId="69CAE170"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w:t>
            </w:r>
          </w:p>
        </w:tc>
        <w:tc>
          <w:tcPr>
            <w:tcW w:w="0" w:type="auto"/>
            <w:tcBorders>
              <w:top w:val="single" w:sz="12" w:space="0" w:color="auto"/>
              <w:left w:val="nil"/>
              <w:bottom w:val="nil"/>
              <w:right w:val="nil"/>
            </w:tcBorders>
            <w:shd w:val="clear" w:color="auto" w:fill="auto"/>
            <w:noWrap/>
            <w:vAlign w:val="center"/>
            <w:hideMark/>
          </w:tcPr>
          <w:p w14:paraId="340227B0" w14:textId="1418FB8B"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1600403.2</w:t>
            </w:r>
          </w:p>
        </w:tc>
        <w:tc>
          <w:tcPr>
            <w:tcW w:w="0" w:type="auto"/>
            <w:tcBorders>
              <w:top w:val="single" w:sz="12" w:space="0" w:color="auto"/>
              <w:left w:val="nil"/>
              <w:bottom w:val="nil"/>
              <w:right w:val="nil"/>
            </w:tcBorders>
            <w:shd w:val="clear" w:color="auto" w:fill="auto"/>
            <w:noWrap/>
            <w:vAlign w:val="center"/>
            <w:hideMark/>
          </w:tcPr>
          <w:p w14:paraId="51B94B4D" w14:textId="6FA970DE"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362762.9</w:t>
            </w:r>
          </w:p>
        </w:tc>
        <w:tc>
          <w:tcPr>
            <w:tcW w:w="0" w:type="auto"/>
            <w:tcBorders>
              <w:top w:val="single" w:sz="12" w:space="0" w:color="auto"/>
              <w:left w:val="nil"/>
              <w:bottom w:val="nil"/>
              <w:right w:val="nil"/>
            </w:tcBorders>
            <w:shd w:val="clear" w:color="auto" w:fill="auto"/>
            <w:noWrap/>
            <w:vAlign w:val="center"/>
            <w:hideMark/>
          </w:tcPr>
          <w:p w14:paraId="4C8AA3EF" w14:textId="28D94E7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48204.4</w:t>
            </w:r>
          </w:p>
        </w:tc>
        <w:tc>
          <w:tcPr>
            <w:tcW w:w="0" w:type="auto"/>
            <w:tcBorders>
              <w:top w:val="single" w:sz="12" w:space="0" w:color="auto"/>
              <w:left w:val="nil"/>
              <w:bottom w:val="nil"/>
              <w:right w:val="nil"/>
            </w:tcBorders>
            <w:shd w:val="clear" w:color="auto" w:fill="auto"/>
            <w:noWrap/>
            <w:vAlign w:val="center"/>
            <w:hideMark/>
          </w:tcPr>
          <w:p w14:paraId="7DBFF54A" w14:textId="36497660"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114055.7</w:t>
            </w:r>
          </w:p>
        </w:tc>
        <w:tc>
          <w:tcPr>
            <w:tcW w:w="0" w:type="auto"/>
            <w:tcBorders>
              <w:top w:val="single" w:sz="12" w:space="0" w:color="auto"/>
              <w:left w:val="nil"/>
              <w:bottom w:val="nil"/>
              <w:right w:val="nil"/>
            </w:tcBorders>
            <w:shd w:val="clear" w:color="auto" w:fill="auto"/>
            <w:noWrap/>
            <w:vAlign w:val="center"/>
            <w:hideMark/>
          </w:tcPr>
          <w:p w14:paraId="4832268C" w14:textId="647E9320"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1384.7</w:t>
            </w:r>
          </w:p>
        </w:tc>
        <w:tc>
          <w:tcPr>
            <w:tcW w:w="0" w:type="auto"/>
            <w:tcBorders>
              <w:top w:val="single" w:sz="12" w:space="0" w:color="auto"/>
              <w:left w:val="nil"/>
              <w:bottom w:val="nil"/>
              <w:right w:val="nil"/>
            </w:tcBorders>
            <w:shd w:val="clear" w:color="auto" w:fill="auto"/>
            <w:noWrap/>
            <w:vAlign w:val="center"/>
            <w:hideMark/>
          </w:tcPr>
          <w:p w14:paraId="46FD9CB4" w14:textId="18918483"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3072.6</w:t>
            </w:r>
          </w:p>
        </w:tc>
        <w:tc>
          <w:tcPr>
            <w:tcW w:w="0" w:type="auto"/>
            <w:tcBorders>
              <w:top w:val="single" w:sz="12" w:space="0" w:color="auto"/>
              <w:left w:val="nil"/>
              <w:bottom w:val="nil"/>
              <w:right w:val="nil"/>
            </w:tcBorders>
            <w:shd w:val="clear" w:color="auto" w:fill="auto"/>
            <w:noWrap/>
            <w:vAlign w:val="center"/>
            <w:hideMark/>
          </w:tcPr>
          <w:p w14:paraId="0A71890D" w14:textId="7B681192"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817.5</w:t>
            </w:r>
          </w:p>
        </w:tc>
      </w:tr>
      <w:tr w:rsidR="003458A2" w:rsidRPr="00E95DBA" w14:paraId="29FD42FE" w14:textId="77777777" w:rsidTr="003458A2">
        <w:trPr>
          <w:trHeight w:val="290"/>
          <w:jc w:val="center"/>
        </w:trPr>
        <w:tc>
          <w:tcPr>
            <w:tcW w:w="0" w:type="auto"/>
            <w:tcBorders>
              <w:top w:val="nil"/>
              <w:left w:val="nil"/>
              <w:bottom w:val="nil"/>
              <w:right w:val="nil"/>
            </w:tcBorders>
            <w:shd w:val="clear" w:color="auto" w:fill="auto"/>
            <w:vAlign w:val="center"/>
            <w:hideMark/>
          </w:tcPr>
          <w:p w14:paraId="55ED30E0" w14:textId="0CC34E57"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w:t>
            </w:r>
          </w:p>
        </w:tc>
        <w:tc>
          <w:tcPr>
            <w:tcW w:w="0" w:type="auto"/>
            <w:tcBorders>
              <w:top w:val="nil"/>
              <w:left w:val="nil"/>
              <w:bottom w:val="nil"/>
              <w:right w:val="nil"/>
            </w:tcBorders>
            <w:shd w:val="clear" w:color="auto" w:fill="auto"/>
            <w:noWrap/>
            <w:vAlign w:val="center"/>
            <w:hideMark/>
          </w:tcPr>
          <w:p w14:paraId="0778DA52" w14:textId="2D857CE1"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1491711.9</w:t>
            </w:r>
          </w:p>
        </w:tc>
        <w:tc>
          <w:tcPr>
            <w:tcW w:w="0" w:type="auto"/>
            <w:tcBorders>
              <w:top w:val="nil"/>
              <w:left w:val="nil"/>
              <w:bottom w:val="nil"/>
              <w:right w:val="nil"/>
            </w:tcBorders>
            <w:shd w:val="clear" w:color="auto" w:fill="auto"/>
            <w:noWrap/>
            <w:vAlign w:val="center"/>
            <w:hideMark/>
          </w:tcPr>
          <w:p w14:paraId="425C2034" w14:textId="31D1753E"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346680.1</w:t>
            </w:r>
          </w:p>
        </w:tc>
        <w:tc>
          <w:tcPr>
            <w:tcW w:w="0" w:type="auto"/>
            <w:tcBorders>
              <w:top w:val="nil"/>
              <w:left w:val="nil"/>
              <w:bottom w:val="nil"/>
              <w:right w:val="nil"/>
            </w:tcBorders>
            <w:shd w:val="clear" w:color="auto" w:fill="auto"/>
            <w:noWrap/>
            <w:vAlign w:val="center"/>
            <w:hideMark/>
          </w:tcPr>
          <w:p w14:paraId="634C4F5E" w14:textId="452BCB4A"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49979.9</w:t>
            </w:r>
          </w:p>
        </w:tc>
        <w:tc>
          <w:tcPr>
            <w:tcW w:w="0" w:type="auto"/>
            <w:tcBorders>
              <w:top w:val="nil"/>
              <w:left w:val="nil"/>
              <w:bottom w:val="nil"/>
              <w:right w:val="nil"/>
            </w:tcBorders>
            <w:shd w:val="clear" w:color="auto" w:fill="auto"/>
            <w:noWrap/>
            <w:vAlign w:val="center"/>
            <w:hideMark/>
          </w:tcPr>
          <w:p w14:paraId="018DB93F" w14:textId="1782F77D"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250087.5</w:t>
            </w:r>
          </w:p>
        </w:tc>
        <w:tc>
          <w:tcPr>
            <w:tcW w:w="0" w:type="auto"/>
            <w:tcBorders>
              <w:top w:val="nil"/>
              <w:left w:val="nil"/>
              <w:bottom w:val="nil"/>
              <w:right w:val="nil"/>
            </w:tcBorders>
            <w:shd w:val="clear" w:color="auto" w:fill="auto"/>
            <w:noWrap/>
            <w:vAlign w:val="center"/>
            <w:hideMark/>
          </w:tcPr>
          <w:p w14:paraId="35084F2C" w14:textId="10982A12"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1289.6</w:t>
            </w:r>
          </w:p>
        </w:tc>
        <w:tc>
          <w:tcPr>
            <w:tcW w:w="0" w:type="auto"/>
            <w:tcBorders>
              <w:top w:val="nil"/>
              <w:left w:val="nil"/>
              <w:bottom w:val="nil"/>
              <w:right w:val="nil"/>
            </w:tcBorders>
            <w:shd w:val="clear" w:color="auto" w:fill="auto"/>
            <w:noWrap/>
            <w:vAlign w:val="center"/>
            <w:hideMark/>
          </w:tcPr>
          <w:p w14:paraId="1AD2280D" w14:textId="6C2ABFCC"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2485.1</w:t>
            </w:r>
          </w:p>
        </w:tc>
        <w:tc>
          <w:tcPr>
            <w:tcW w:w="0" w:type="auto"/>
            <w:tcBorders>
              <w:top w:val="nil"/>
              <w:left w:val="nil"/>
              <w:bottom w:val="nil"/>
              <w:right w:val="nil"/>
            </w:tcBorders>
            <w:shd w:val="clear" w:color="auto" w:fill="auto"/>
            <w:noWrap/>
            <w:vAlign w:val="center"/>
            <w:hideMark/>
          </w:tcPr>
          <w:p w14:paraId="0B572A45" w14:textId="6C62EFE1"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511.7</w:t>
            </w:r>
          </w:p>
        </w:tc>
      </w:tr>
      <w:tr w:rsidR="003458A2" w:rsidRPr="00E95DBA" w14:paraId="5B0A4602" w14:textId="77777777" w:rsidTr="003458A2">
        <w:trPr>
          <w:trHeight w:val="300"/>
          <w:jc w:val="center"/>
        </w:trPr>
        <w:tc>
          <w:tcPr>
            <w:tcW w:w="0" w:type="auto"/>
            <w:tcBorders>
              <w:top w:val="nil"/>
              <w:left w:val="nil"/>
              <w:bottom w:val="single" w:sz="8" w:space="0" w:color="auto"/>
              <w:right w:val="nil"/>
            </w:tcBorders>
            <w:shd w:val="clear" w:color="auto" w:fill="auto"/>
            <w:vAlign w:val="center"/>
            <w:hideMark/>
          </w:tcPr>
          <w:p w14:paraId="73FFC2A7" w14:textId="5E5D3DEA"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3</w:t>
            </w:r>
          </w:p>
        </w:tc>
        <w:tc>
          <w:tcPr>
            <w:tcW w:w="0" w:type="auto"/>
            <w:tcBorders>
              <w:top w:val="nil"/>
              <w:left w:val="nil"/>
              <w:bottom w:val="single" w:sz="8" w:space="0" w:color="auto"/>
              <w:right w:val="nil"/>
            </w:tcBorders>
            <w:shd w:val="clear" w:color="auto" w:fill="auto"/>
            <w:noWrap/>
            <w:vAlign w:val="center"/>
            <w:hideMark/>
          </w:tcPr>
          <w:p w14:paraId="35DB87F4" w14:textId="0CFEAA6C"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1430870.3</w:t>
            </w:r>
          </w:p>
        </w:tc>
        <w:tc>
          <w:tcPr>
            <w:tcW w:w="0" w:type="auto"/>
            <w:tcBorders>
              <w:top w:val="nil"/>
              <w:left w:val="nil"/>
              <w:bottom w:val="single" w:sz="8" w:space="0" w:color="auto"/>
              <w:right w:val="nil"/>
            </w:tcBorders>
            <w:shd w:val="clear" w:color="auto" w:fill="auto"/>
            <w:noWrap/>
            <w:vAlign w:val="center"/>
            <w:hideMark/>
          </w:tcPr>
          <w:p w14:paraId="41FB6080" w14:textId="4EDAE6EE"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337527.5</w:t>
            </w:r>
          </w:p>
        </w:tc>
        <w:tc>
          <w:tcPr>
            <w:tcW w:w="0" w:type="auto"/>
            <w:tcBorders>
              <w:top w:val="nil"/>
              <w:left w:val="nil"/>
              <w:bottom w:val="single" w:sz="8" w:space="0" w:color="auto"/>
              <w:right w:val="nil"/>
            </w:tcBorders>
            <w:shd w:val="clear" w:color="auto" w:fill="auto"/>
            <w:noWrap/>
            <w:vAlign w:val="center"/>
            <w:hideMark/>
          </w:tcPr>
          <w:p w14:paraId="63B1E591" w14:textId="5121ECF1"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51041.5</w:t>
            </w:r>
          </w:p>
        </w:tc>
        <w:tc>
          <w:tcPr>
            <w:tcW w:w="0" w:type="auto"/>
            <w:tcBorders>
              <w:top w:val="nil"/>
              <w:left w:val="nil"/>
              <w:bottom w:val="single" w:sz="8" w:space="0" w:color="auto"/>
              <w:right w:val="nil"/>
            </w:tcBorders>
            <w:shd w:val="clear" w:color="auto" w:fill="auto"/>
            <w:noWrap/>
            <w:vAlign w:val="center"/>
            <w:hideMark/>
          </w:tcPr>
          <w:p w14:paraId="3AC0C810" w14:textId="162295D6"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375153.5</w:t>
            </w:r>
          </w:p>
        </w:tc>
        <w:tc>
          <w:tcPr>
            <w:tcW w:w="0" w:type="auto"/>
            <w:tcBorders>
              <w:top w:val="nil"/>
              <w:left w:val="nil"/>
              <w:bottom w:val="single" w:sz="8" w:space="0" w:color="auto"/>
              <w:right w:val="nil"/>
            </w:tcBorders>
            <w:shd w:val="clear" w:color="auto" w:fill="auto"/>
            <w:noWrap/>
            <w:vAlign w:val="center"/>
            <w:hideMark/>
          </w:tcPr>
          <w:p w14:paraId="10C7E63B" w14:textId="34515D6C"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1236.4</w:t>
            </w:r>
          </w:p>
        </w:tc>
        <w:tc>
          <w:tcPr>
            <w:tcW w:w="0" w:type="auto"/>
            <w:tcBorders>
              <w:top w:val="nil"/>
              <w:left w:val="nil"/>
              <w:bottom w:val="single" w:sz="8" w:space="0" w:color="auto"/>
              <w:right w:val="nil"/>
            </w:tcBorders>
            <w:shd w:val="clear" w:color="auto" w:fill="auto"/>
            <w:noWrap/>
            <w:vAlign w:val="center"/>
            <w:hideMark/>
          </w:tcPr>
          <w:p w14:paraId="5FD825CC" w14:textId="49AB7509"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2182.5</w:t>
            </w:r>
          </w:p>
        </w:tc>
        <w:tc>
          <w:tcPr>
            <w:tcW w:w="0" w:type="auto"/>
            <w:tcBorders>
              <w:top w:val="nil"/>
              <w:left w:val="nil"/>
              <w:bottom w:val="single" w:sz="8" w:space="0" w:color="auto"/>
              <w:right w:val="nil"/>
            </w:tcBorders>
            <w:shd w:val="clear" w:color="auto" w:fill="auto"/>
            <w:noWrap/>
            <w:vAlign w:val="center"/>
            <w:hideMark/>
          </w:tcPr>
          <w:p w14:paraId="022EDE14" w14:textId="42838B14" w:rsidR="003458A2" w:rsidRPr="00E95DBA" w:rsidRDefault="003458A2" w:rsidP="003458A2">
            <w:pPr>
              <w:spacing w:after="0" w:line="240" w:lineRule="auto"/>
              <w:jc w:val="center"/>
              <w:rPr>
                <w:rFonts w:ascii="Times New Roman" w:eastAsia="Times New Roman" w:hAnsi="Times New Roman" w:cs="Times New Roman"/>
                <w:color w:val="000000"/>
                <w:sz w:val="18"/>
                <w:szCs w:val="18"/>
                <w:lang w:eastAsia="it-IT"/>
              </w:rPr>
            </w:pPr>
            <w:r w:rsidRPr="00E95DBA">
              <w:rPr>
                <w:rFonts w:ascii="Times New Roman" w:eastAsia="Times New Roman" w:hAnsi="Times New Roman" w:cs="Times New Roman"/>
                <w:color w:val="000000"/>
                <w:sz w:val="18"/>
                <w:szCs w:val="18"/>
                <w:lang w:eastAsia="it-IT"/>
              </w:rPr>
              <w:t>395.3</w:t>
            </w:r>
          </w:p>
        </w:tc>
      </w:tr>
    </w:tbl>
    <w:p w14:paraId="15925A26" w14:textId="4E358B63" w:rsidR="003458A2" w:rsidRDefault="003458A2" w:rsidP="00E95DBA">
      <w:pPr>
        <w:spacing w:after="120"/>
        <w:jc w:val="center"/>
        <w:rPr>
          <w:rFonts w:ascii="Times New Roman" w:hAnsi="Times New Roman" w:cs="Times New Roman"/>
          <w:sz w:val="20"/>
          <w:szCs w:val="20"/>
          <w:lang w:val="en-US"/>
        </w:rPr>
      </w:pPr>
    </w:p>
    <w:p w14:paraId="65161E19" w14:textId="1C8D88F7" w:rsidR="00E95DBA" w:rsidRDefault="00E95DBA" w:rsidP="00A0230D">
      <w:pPr>
        <w:spacing w:after="120"/>
        <w:jc w:val="center"/>
        <w:rPr>
          <w:rFonts w:ascii="Times New Roman" w:hAnsi="Times New Roman" w:cs="Times New Roman"/>
          <w:sz w:val="20"/>
          <w:szCs w:val="20"/>
          <w:lang w:val="en-US"/>
        </w:rPr>
      </w:pPr>
    </w:p>
    <w:p w14:paraId="568F1174" w14:textId="4C00E080" w:rsidR="00E95DBA" w:rsidRDefault="00E95DBA" w:rsidP="00E95DBA">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implement the story backbone curve in the Pinching4 material, </w:t>
      </w:r>
      <w:r w:rsidR="009C1D21">
        <w:rPr>
          <w:rFonts w:ascii="Times New Roman" w:hAnsi="Times New Roman" w:cs="Times New Roman"/>
          <w:sz w:val="24"/>
          <w:szCs w:val="24"/>
          <w:lang w:val="en-US"/>
        </w:rPr>
        <w:t>the displacement values corresponding to points P</w:t>
      </w:r>
      <w:r w:rsidR="009C1D21" w:rsidRPr="009C1D21">
        <w:rPr>
          <w:rFonts w:ascii="Times New Roman" w:hAnsi="Times New Roman" w:cs="Times New Roman"/>
          <w:sz w:val="24"/>
          <w:szCs w:val="24"/>
          <w:vertAlign w:val="subscript"/>
          <w:lang w:val="en-US"/>
        </w:rPr>
        <w:t>1</w:t>
      </w:r>
      <w:r w:rsidR="009C1D21">
        <w:rPr>
          <w:rFonts w:ascii="Times New Roman" w:hAnsi="Times New Roman" w:cs="Times New Roman"/>
          <w:sz w:val="24"/>
          <w:szCs w:val="24"/>
          <w:lang w:val="en-US"/>
        </w:rPr>
        <w:t>, P</w:t>
      </w:r>
      <w:r w:rsidR="009C1D21" w:rsidRPr="009C1D21">
        <w:rPr>
          <w:rFonts w:ascii="Times New Roman" w:hAnsi="Times New Roman" w:cs="Times New Roman"/>
          <w:sz w:val="24"/>
          <w:szCs w:val="24"/>
          <w:vertAlign w:val="subscript"/>
          <w:lang w:val="en-US"/>
        </w:rPr>
        <w:t>2</w:t>
      </w:r>
      <w:r w:rsidR="009C1D21">
        <w:rPr>
          <w:rFonts w:ascii="Times New Roman" w:hAnsi="Times New Roman" w:cs="Times New Roman"/>
          <w:sz w:val="24"/>
          <w:szCs w:val="24"/>
          <w:lang w:val="en-US"/>
        </w:rPr>
        <w:t>, P</w:t>
      </w:r>
      <w:r w:rsidR="009C1D21" w:rsidRPr="009C1D21">
        <w:rPr>
          <w:rFonts w:ascii="Times New Roman" w:hAnsi="Times New Roman" w:cs="Times New Roman"/>
          <w:sz w:val="24"/>
          <w:szCs w:val="24"/>
          <w:vertAlign w:val="subscript"/>
          <w:lang w:val="en-US"/>
        </w:rPr>
        <w:t>3</w:t>
      </w:r>
      <w:r w:rsidR="009C1D21">
        <w:rPr>
          <w:rFonts w:ascii="Times New Roman" w:hAnsi="Times New Roman" w:cs="Times New Roman"/>
          <w:sz w:val="24"/>
          <w:szCs w:val="24"/>
          <w:lang w:val="en-US"/>
        </w:rPr>
        <w:t xml:space="preserve"> and P</w:t>
      </w:r>
      <w:r w:rsidR="009C1D21" w:rsidRPr="009C1D21">
        <w:rPr>
          <w:rFonts w:ascii="Times New Roman" w:hAnsi="Times New Roman" w:cs="Times New Roman"/>
          <w:sz w:val="24"/>
          <w:szCs w:val="24"/>
          <w:vertAlign w:val="subscript"/>
          <w:lang w:val="en-US"/>
        </w:rPr>
        <w:t>4</w:t>
      </w:r>
      <w:r w:rsidR="009C1D21">
        <w:rPr>
          <w:rFonts w:ascii="Times New Roman" w:hAnsi="Times New Roman" w:cs="Times New Roman"/>
          <w:sz w:val="24"/>
          <w:szCs w:val="24"/>
          <w:lang w:val="en-US"/>
        </w:rPr>
        <w:t xml:space="preserve"> (Figure 4) have to be calculated starting from </w:t>
      </w:r>
      <w:r>
        <w:rPr>
          <w:rFonts w:ascii="Times New Roman" w:hAnsi="Times New Roman" w:cs="Times New Roman"/>
          <w:sz w:val="24"/>
          <w:szCs w:val="24"/>
          <w:lang w:val="en-US"/>
        </w:rPr>
        <w:t>stiffnesses (K</w:t>
      </w:r>
      <w:r w:rsidRPr="00E95DBA">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K</w:t>
      </w:r>
      <w:r w:rsidRPr="00E95DBA">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K</w:t>
      </w:r>
      <w:r w:rsidRPr="00E95DBA">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K</w:t>
      </w:r>
      <w:r w:rsidRPr="00E95DBA">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and Forces (F</w:t>
      </w:r>
      <w:r w:rsidRPr="00E95DBA">
        <w:rPr>
          <w:rFonts w:ascii="Times New Roman" w:hAnsi="Times New Roman" w:cs="Times New Roman"/>
          <w:sz w:val="24"/>
          <w:szCs w:val="24"/>
          <w:vertAlign w:val="subscript"/>
          <w:lang w:val="en-US"/>
        </w:rPr>
        <w:t>cr</w:t>
      </w:r>
      <w:r>
        <w:rPr>
          <w:rFonts w:ascii="Times New Roman" w:hAnsi="Times New Roman" w:cs="Times New Roman"/>
          <w:sz w:val="24"/>
          <w:szCs w:val="24"/>
          <w:lang w:val="en-US"/>
        </w:rPr>
        <w:t>, F</w:t>
      </w:r>
      <w:r w:rsidRPr="00E95DBA">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 F</w:t>
      </w:r>
      <w:r w:rsidRPr="00E95DBA">
        <w:rPr>
          <w:rFonts w:ascii="Times New Roman" w:hAnsi="Times New Roman" w:cs="Times New Roman"/>
          <w:sz w:val="24"/>
          <w:szCs w:val="24"/>
          <w:vertAlign w:val="subscript"/>
          <w:lang w:val="en-US"/>
        </w:rPr>
        <w:t>u</w:t>
      </w:r>
      <w:r>
        <w:rPr>
          <w:rFonts w:ascii="Times New Roman" w:hAnsi="Times New Roman" w:cs="Times New Roman"/>
          <w:sz w:val="24"/>
          <w:szCs w:val="24"/>
          <w:lang w:val="en-US"/>
        </w:rPr>
        <w:t>)</w:t>
      </w:r>
      <w:r w:rsidR="009C1D21">
        <w:rPr>
          <w:rFonts w:ascii="Times New Roman" w:hAnsi="Times New Roman" w:cs="Times New Roman"/>
          <w:sz w:val="24"/>
          <w:szCs w:val="24"/>
          <w:lang w:val="en-US"/>
        </w:rPr>
        <w:t>:</w:t>
      </w:r>
    </w:p>
    <w:p w14:paraId="662DF841" w14:textId="306E7AFD" w:rsidR="009C1D21" w:rsidRDefault="009C1D21" w:rsidP="00E95DBA">
      <w:pPr>
        <w:spacing w:after="120"/>
        <w:jc w:val="both"/>
        <w:rPr>
          <w:rFonts w:ascii="Times New Roman" w:hAnsi="Times New Roman" w:cs="Times New Roman"/>
          <w:sz w:val="24"/>
          <w:szCs w:val="24"/>
          <w:lang w:val="en-US"/>
        </w:rPr>
      </w:pPr>
      <w:r w:rsidRPr="009C1D21">
        <w:rPr>
          <w:rFonts w:ascii="Times New Roman" w:eastAsia="Times New Roman" w:hAnsi="Times New Roman" w:cs="Times New Roman"/>
          <w:position w:val="-12"/>
          <w:sz w:val="24"/>
          <w:szCs w:val="24"/>
          <w:lang w:val="en-US" w:eastAsia="it-IT"/>
        </w:rPr>
        <w:object w:dxaOrig="1280" w:dyaOrig="360" w14:anchorId="3766B6AE">
          <v:shape id="_x0000_i1036" type="#_x0000_t75" style="width:60.15pt;height:15.05pt" o:ole="">
            <v:imagedata r:id="rId30" o:title=""/>
          </v:shape>
          <o:OLEObject Type="Embed" ProgID="Equation.DSMT4" ShapeID="_x0000_i1036" DrawAspect="Content" ObjectID="_1671662317" r:id="rId31"/>
        </w:object>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t>(11)</w:t>
      </w:r>
    </w:p>
    <w:p w14:paraId="4F0F295B" w14:textId="5F52BFF0" w:rsidR="009C1D21" w:rsidRDefault="009C1D21" w:rsidP="009C1D21">
      <w:pPr>
        <w:spacing w:after="120"/>
        <w:jc w:val="both"/>
        <w:rPr>
          <w:rFonts w:ascii="Times New Roman" w:hAnsi="Times New Roman" w:cs="Times New Roman"/>
          <w:sz w:val="24"/>
          <w:szCs w:val="24"/>
          <w:lang w:val="en-US"/>
        </w:rPr>
      </w:pPr>
      <w:r w:rsidRPr="009C1D21">
        <w:rPr>
          <w:rFonts w:ascii="Times New Roman" w:eastAsia="Times New Roman" w:hAnsi="Times New Roman" w:cs="Times New Roman"/>
          <w:position w:val="-14"/>
          <w:sz w:val="24"/>
          <w:szCs w:val="24"/>
          <w:lang w:val="en-US" w:eastAsia="it-IT"/>
        </w:rPr>
        <w:object w:dxaOrig="2620" w:dyaOrig="400" w14:anchorId="39D582FE">
          <v:shape id="_x0000_i1037" type="#_x0000_t75" style="width:122.15pt;height:18.25pt" o:ole="">
            <v:imagedata r:id="rId32" o:title=""/>
          </v:shape>
          <o:OLEObject Type="Embed" ProgID="Equation.DSMT4" ShapeID="_x0000_i1037" DrawAspect="Content" ObjectID="_1671662318" r:id="rId33"/>
        </w:object>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t>(12)</w:t>
      </w:r>
    </w:p>
    <w:p w14:paraId="28D71EC1" w14:textId="3952E4E6" w:rsidR="009C1D21" w:rsidRDefault="009C1D21" w:rsidP="009C1D21">
      <w:pPr>
        <w:spacing w:after="120"/>
        <w:jc w:val="both"/>
        <w:rPr>
          <w:rFonts w:ascii="Times New Roman" w:hAnsi="Times New Roman" w:cs="Times New Roman"/>
          <w:sz w:val="24"/>
          <w:szCs w:val="24"/>
          <w:lang w:val="en-US"/>
        </w:rPr>
      </w:pPr>
      <w:r w:rsidRPr="009C1D21">
        <w:rPr>
          <w:rFonts w:ascii="Times New Roman" w:eastAsia="Times New Roman" w:hAnsi="Times New Roman" w:cs="Times New Roman"/>
          <w:position w:val="-12"/>
          <w:sz w:val="24"/>
          <w:szCs w:val="24"/>
          <w:lang w:val="en-US" w:eastAsia="it-IT"/>
        </w:rPr>
        <w:object w:dxaOrig="1420" w:dyaOrig="360" w14:anchorId="0D62F82A">
          <v:shape id="_x0000_i1038" type="#_x0000_t75" style="width:67pt;height:15.05pt" o:ole="">
            <v:imagedata r:id="rId34" o:title=""/>
          </v:shape>
          <o:OLEObject Type="Embed" ProgID="Equation.DSMT4" ShapeID="_x0000_i1038" DrawAspect="Content" ObjectID="_1671662319" r:id="rId35"/>
        </w:object>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t>(13)</w:t>
      </w:r>
    </w:p>
    <w:p w14:paraId="0E5BE2BC" w14:textId="0502B636" w:rsidR="009C1D21" w:rsidRDefault="009C1D21" w:rsidP="009C1D21">
      <w:pPr>
        <w:spacing w:after="120"/>
        <w:jc w:val="both"/>
        <w:rPr>
          <w:rFonts w:ascii="Times New Roman" w:hAnsi="Times New Roman" w:cs="Times New Roman"/>
          <w:sz w:val="24"/>
          <w:szCs w:val="24"/>
          <w:lang w:val="en-US"/>
        </w:rPr>
      </w:pPr>
      <w:r w:rsidRPr="009C1D21">
        <w:rPr>
          <w:rFonts w:ascii="Times New Roman" w:eastAsia="Times New Roman" w:hAnsi="Times New Roman" w:cs="Times New Roman"/>
          <w:position w:val="-14"/>
          <w:sz w:val="24"/>
          <w:szCs w:val="24"/>
          <w:lang w:val="en-US" w:eastAsia="it-IT"/>
        </w:rPr>
        <w:object w:dxaOrig="2580" w:dyaOrig="400" w14:anchorId="02E10A7C">
          <v:shape id="_x0000_i1039" type="#_x0000_t75" style="width:121.2pt;height:18.25pt" o:ole="">
            <v:imagedata r:id="rId36" o:title=""/>
          </v:shape>
          <o:OLEObject Type="Embed" ProgID="Equation.DSMT4" ShapeID="_x0000_i1039" DrawAspect="Content" ObjectID="_1671662320" r:id="rId37"/>
        </w:object>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r>
      <w:r>
        <w:rPr>
          <w:rFonts w:ascii="Times New Roman" w:eastAsia="Times New Roman" w:hAnsi="Times New Roman" w:cs="Times New Roman"/>
          <w:sz w:val="24"/>
          <w:szCs w:val="24"/>
          <w:lang w:val="en-US" w:eastAsia="it-IT"/>
        </w:rPr>
        <w:tab/>
        <w:t>(14)</w:t>
      </w:r>
    </w:p>
    <w:p w14:paraId="4A90D23A" w14:textId="77777777" w:rsidR="009C1D21" w:rsidRPr="00A0230D" w:rsidRDefault="009C1D21" w:rsidP="00E95DBA">
      <w:pPr>
        <w:spacing w:after="120"/>
        <w:jc w:val="both"/>
        <w:rPr>
          <w:rFonts w:ascii="Times New Roman" w:hAnsi="Times New Roman" w:cs="Times New Roman"/>
          <w:sz w:val="20"/>
          <w:szCs w:val="20"/>
          <w:lang w:val="en-US"/>
        </w:rPr>
      </w:pPr>
    </w:p>
    <w:p w14:paraId="6512E431" w14:textId="21FEF095" w:rsidR="008F6887" w:rsidRPr="00A0230D" w:rsidRDefault="009C1D21" w:rsidP="00E95DBA">
      <w:pPr>
        <w:jc w:val="center"/>
        <w:rPr>
          <w:rFonts w:ascii="Times New Roman" w:eastAsia="Times New Roman" w:hAnsi="Times New Roman" w:cs="Times New Roman"/>
          <w:sz w:val="24"/>
          <w:szCs w:val="24"/>
          <w:lang w:val="en-US" w:eastAsia="it-IT"/>
        </w:rPr>
      </w:pPr>
      <w:r>
        <w:rPr>
          <w:noProof/>
          <w:lang w:val="en-US"/>
        </w:rPr>
        <mc:AlternateContent>
          <mc:Choice Requires="wps">
            <w:drawing>
              <wp:anchor distT="0" distB="0" distL="114300" distR="114300" simplePos="0" relativeHeight="251667456" behindDoc="0" locked="0" layoutInCell="1" allowOverlap="1" wp14:anchorId="3B18C5C9" wp14:editId="0558EAE3">
                <wp:simplePos x="0" y="0"/>
                <wp:positionH relativeFrom="column">
                  <wp:posOffset>2020984</wp:posOffset>
                </wp:positionH>
                <wp:positionV relativeFrom="paragraph">
                  <wp:posOffset>1348105</wp:posOffset>
                </wp:positionV>
                <wp:extent cx="409575" cy="292100"/>
                <wp:effectExtent l="0" t="0" r="0" b="0"/>
                <wp:wrapNone/>
                <wp:docPr id="23" name="Casella di testo 23"/>
                <wp:cNvGraphicFramePr/>
                <a:graphic xmlns:a="http://schemas.openxmlformats.org/drawingml/2006/main">
                  <a:graphicData uri="http://schemas.microsoft.com/office/word/2010/wordprocessingShape">
                    <wps:wsp>
                      <wps:cNvSpPr txBox="1"/>
                      <wps:spPr>
                        <a:xfrm>
                          <a:off x="0" y="0"/>
                          <a:ext cx="409575" cy="292100"/>
                        </a:xfrm>
                        <a:prstGeom prst="rect">
                          <a:avLst/>
                        </a:prstGeom>
                        <a:noFill/>
                        <a:ln w="6350">
                          <a:noFill/>
                        </a:ln>
                      </wps:spPr>
                      <wps:txbx>
                        <w:txbxContent>
                          <w:p w14:paraId="07693A12" w14:textId="0E33459D" w:rsidR="00723956" w:rsidRPr="00E95DBA" w:rsidRDefault="00723956">
                            <w:pPr>
                              <w:rPr>
                                <w:rFonts w:ascii="Times New Roman" w:hAnsi="Times New Roman" w:cs="Times New Roman"/>
                                <w:b/>
                                <w:bCs/>
                              </w:rPr>
                            </w:pPr>
                            <w:r w:rsidRPr="00E95DBA">
                              <w:rPr>
                                <w:rFonts w:ascii="Times New Roman" w:hAnsi="Times New Roman" w:cs="Times New Roman"/>
                                <w:b/>
                                <w:bCs/>
                              </w:rPr>
                              <w:t>P</w:t>
                            </w:r>
                            <w:r w:rsidRPr="00E95DBA">
                              <w:rPr>
                                <w:rFonts w:ascii="Times New Roman" w:hAnsi="Times New Roman" w:cs="Times New Roman"/>
                                <w:b/>
                                <w:bCs/>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18C5C9" id="Casella di testo 23" o:spid="_x0000_s1028" type="#_x0000_t202" style="position:absolute;left:0;text-align:left;margin-left:159.15pt;margin-top:106.15pt;width:32.25pt;height:2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" filled="f" stroked="f" strokeweight=".5pt">
                <v:textbox>
                  <w:txbxContent>
                    <w:p w14:paraId="07693A12" w14:textId="0E33459D" w:rsidR="00723956" w:rsidRPr="00E95DBA" w:rsidRDefault="00723956">
                      <w:pPr>
                        <w:rPr>
                          <w:rFonts w:ascii="Times New Roman" w:hAnsi="Times New Roman" w:cs="Times New Roman"/>
                          <w:b/>
                          <w:bCs/>
                        </w:rPr>
                      </w:pPr>
                      <w:r w:rsidRPr="00E95DBA">
                        <w:rPr>
                          <w:rFonts w:ascii="Times New Roman" w:hAnsi="Times New Roman" w:cs="Times New Roman"/>
                          <w:b/>
                          <w:bCs/>
                        </w:rPr>
                        <w:t>P</w:t>
                      </w:r>
                      <w:r w:rsidRPr="00E95DBA">
                        <w:rPr>
                          <w:rFonts w:ascii="Times New Roman" w:hAnsi="Times New Roman" w:cs="Times New Roman"/>
                          <w:b/>
                          <w:bCs/>
                          <w:vertAlign w:val="subscript"/>
                        </w:rPr>
                        <w:t>1</w:t>
                      </w:r>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14:anchorId="15D35C60" wp14:editId="200F5E21">
                <wp:simplePos x="0" y="0"/>
                <wp:positionH relativeFrom="column">
                  <wp:posOffset>1851660</wp:posOffset>
                </wp:positionH>
                <wp:positionV relativeFrom="paragraph">
                  <wp:posOffset>2395855</wp:posOffset>
                </wp:positionV>
                <wp:extent cx="460375" cy="292100"/>
                <wp:effectExtent l="0" t="0" r="0" b="0"/>
                <wp:wrapNone/>
                <wp:docPr id="34" name="Casella di testo 34"/>
                <wp:cNvGraphicFramePr/>
                <a:graphic xmlns:a="http://schemas.openxmlformats.org/drawingml/2006/main">
                  <a:graphicData uri="http://schemas.microsoft.com/office/word/2010/wordprocessingShape">
                    <wps:wsp>
                      <wps:cNvSpPr txBox="1"/>
                      <wps:spPr>
                        <a:xfrm>
                          <a:off x="0" y="0"/>
                          <a:ext cx="460375" cy="292100"/>
                        </a:xfrm>
                        <a:prstGeom prst="rect">
                          <a:avLst/>
                        </a:prstGeom>
                        <a:noFill/>
                        <a:ln w="6350">
                          <a:noFill/>
                        </a:ln>
                      </wps:spPr>
                      <wps:txbx>
                        <w:txbxContent>
                          <w:p w14:paraId="46E9B0B0" w14:textId="77777777" w:rsidR="00723956" w:rsidRPr="00E95DBA" w:rsidRDefault="00723956" w:rsidP="009C1D21">
                            <w:pPr>
                              <w:rPr>
                                <w:rFonts w:ascii="Times New Roman" w:hAnsi="Times New Roman" w:cs="Times New Roman"/>
                                <w:b/>
                                <w:bCs/>
                              </w:rPr>
                            </w:pPr>
                            <w:r>
                              <w:rPr>
                                <w:rFonts w:ascii="Times New Roman" w:hAnsi="Times New Roman" w:cs="Times New Roman"/>
                                <w:b/>
                                <w:bCs/>
                              </w:rPr>
                              <w:t>Δ</w:t>
                            </w:r>
                            <w:r w:rsidRPr="009C1D21">
                              <w:rPr>
                                <w:rFonts w:ascii="Times New Roman" w:hAnsi="Times New Roman" w:cs="Times New Roman"/>
                                <w:b/>
                                <w:bCs/>
                                <w:vertAlign w:val="subscript"/>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35C60" id="Casella di testo 34" o:spid="_x0000_s1029" type="#_x0000_t202" style="position:absolute;left:0;text-align:left;margin-left:145.8pt;margin-top:188.65pt;width:36.25pt;height:2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" filled="f" stroked="f" strokeweight=".5pt">
                <v:textbox>
                  <w:txbxContent>
                    <w:p w14:paraId="46E9B0B0" w14:textId="77777777" w:rsidR="00723956" w:rsidRPr="00E95DBA" w:rsidRDefault="00723956" w:rsidP="009C1D21">
                      <w:pPr>
                        <w:rPr>
                          <w:rFonts w:ascii="Times New Roman" w:hAnsi="Times New Roman" w:cs="Times New Roman"/>
                          <w:b/>
                          <w:bCs/>
                        </w:rPr>
                      </w:pPr>
                      <w:r>
                        <w:rPr>
                          <w:rFonts w:ascii="Times New Roman" w:hAnsi="Times New Roman" w:cs="Times New Roman"/>
                          <w:b/>
                          <w:bCs/>
                        </w:rPr>
                        <w:t>Δ</w:t>
                      </w:r>
                      <w:r w:rsidRPr="009C1D21">
                        <w:rPr>
                          <w:rFonts w:ascii="Times New Roman" w:hAnsi="Times New Roman" w:cs="Times New Roman"/>
                          <w:b/>
                          <w:bCs/>
                          <w:vertAlign w:val="subscript"/>
                        </w:rPr>
                        <w:t>P1</w:t>
                      </w:r>
                    </w:p>
                  </w:txbxContent>
                </v:textbox>
              </v:shape>
            </w:pict>
          </mc:Fallback>
        </mc:AlternateContent>
      </w:r>
      <w:r>
        <w:rPr>
          <w:noProof/>
          <w:lang w:val="en-US"/>
        </w:rPr>
        <mc:AlternateContent>
          <mc:Choice Requires="wps">
            <w:drawing>
              <wp:anchor distT="0" distB="0" distL="114300" distR="114300" simplePos="0" relativeHeight="251688960" behindDoc="0" locked="0" layoutInCell="1" allowOverlap="1" wp14:anchorId="5ACCED3B" wp14:editId="052E8F7C">
                <wp:simplePos x="0" y="0"/>
                <wp:positionH relativeFrom="column">
                  <wp:posOffset>3736975</wp:posOffset>
                </wp:positionH>
                <wp:positionV relativeFrom="paragraph">
                  <wp:posOffset>2390775</wp:posOffset>
                </wp:positionV>
                <wp:extent cx="460375" cy="292100"/>
                <wp:effectExtent l="0" t="0" r="0" b="0"/>
                <wp:wrapNone/>
                <wp:docPr id="36" name="Casella di testo 36"/>
                <wp:cNvGraphicFramePr/>
                <a:graphic xmlns:a="http://schemas.openxmlformats.org/drawingml/2006/main">
                  <a:graphicData uri="http://schemas.microsoft.com/office/word/2010/wordprocessingShape">
                    <wps:wsp>
                      <wps:cNvSpPr txBox="1"/>
                      <wps:spPr>
                        <a:xfrm>
                          <a:off x="0" y="0"/>
                          <a:ext cx="460375" cy="292100"/>
                        </a:xfrm>
                        <a:prstGeom prst="rect">
                          <a:avLst/>
                        </a:prstGeom>
                        <a:noFill/>
                        <a:ln w="6350">
                          <a:noFill/>
                        </a:ln>
                      </wps:spPr>
                      <wps:txbx>
                        <w:txbxContent>
                          <w:p w14:paraId="7011C7EE" w14:textId="2313915A" w:rsidR="00723956" w:rsidRPr="00E95DBA" w:rsidRDefault="00723956" w:rsidP="009C1D21">
                            <w:pPr>
                              <w:rPr>
                                <w:rFonts w:ascii="Times New Roman" w:hAnsi="Times New Roman" w:cs="Times New Roman"/>
                                <w:b/>
                                <w:bCs/>
                              </w:rPr>
                            </w:pPr>
                            <w:r>
                              <w:rPr>
                                <w:rFonts w:ascii="Times New Roman" w:hAnsi="Times New Roman" w:cs="Times New Roman"/>
                                <w:b/>
                                <w:bCs/>
                              </w:rPr>
                              <w:t>Δ</w:t>
                            </w:r>
                            <w:r w:rsidRPr="009C1D21">
                              <w:rPr>
                                <w:rFonts w:ascii="Times New Roman" w:hAnsi="Times New Roman" w:cs="Times New Roman"/>
                                <w:b/>
                                <w:bCs/>
                                <w:vertAlign w:val="subscript"/>
                              </w:rPr>
                              <w:t>P</w:t>
                            </w:r>
                            <w:r>
                              <w:rPr>
                                <w:rFonts w:ascii="Times New Roman" w:hAnsi="Times New Roman" w:cs="Times New Roman"/>
                                <w:b/>
                                <w:bCs/>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CCED3B" id="Casella di testo 36" o:spid="_x0000_s1030" type="#_x0000_t202" style="position:absolute;left:0;text-align:left;margin-left:294.25pt;margin-top:188.25pt;width:36.25pt;height:23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" filled="f" stroked="f" strokeweight=".5pt">
                <v:textbox>
                  <w:txbxContent>
                    <w:p w14:paraId="7011C7EE" w14:textId="2313915A" w:rsidR="00723956" w:rsidRPr="00E95DBA" w:rsidRDefault="00723956" w:rsidP="009C1D21">
                      <w:pPr>
                        <w:rPr>
                          <w:rFonts w:ascii="Times New Roman" w:hAnsi="Times New Roman" w:cs="Times New Roman"/>
                          <w:b/>
                          <w:bCs/>
                        </w:rPr>
                      </w:pPr>
                      <w:r>
                        <w:rPr>
                          <w:rFonts w:ascii="Times New Roman" w:hAnsi="Times New Roman" w:cs="Times New Roman"/>
                          <w:b/>
                          <w:bCs/>
                        </w:rPr>
                        <w:t>Δ</w:t>
                      </w:r>
                      <w:r w:rsidRPr="009C1D21">
                        <w:rPr>
                          <w:rFonts w:ascii="Times New Roman" w:hAnsi="Times New Roman" w:cs="Times New Roman"/>
                          <w:b/>
                          <w:bCs/>
                          <w:vertAlign w:val="subscript"/>
                        </w:rPr>
                        <w:t>P</w:t>
                      </w:r>
                      <w:r>
                        <w:rPr>
                          <w:rFonts w:ascii="Times New Roman" w:hAnsi="Times New Roman" w:cs="Times New Roman"/>
                          <w:b/>
                          <w:bCs/>
                          <w:vertAlign w:val="subscript"/>
                        </w:rPr>
                        <w:t>4</w:t>
                      </w:r>
                    </w:p>
                  </w:txbxContent>
                </v:textbox>
              </v:shape>
            </w:pict>
          </mc:Fallback>
        </mc:AlternateContent>
      </w:r>
      <w:r>
        <w:rPr>
          <w:noProof/>
          <w:lang w:val="en-US"/>
        </w:rPr>
        <mc:AlternateContent>
          <mc:Choice Requires="wps">
            <w:drawing>
              <wp:anchor distT="0" distB="0" distL="114300" distR="114300" simplePos="0" relativeHeight="251686912" behindDoc="0" locked="0" layoutInCell="1" allowOverlap="1" wp14:anchorId="7F04BA43" wp14:editId="3692064B">
                <wp:simplePos x="0" y="0"/>
                <wp:positionH relativeFrom="column">
                  <wp:posOffset>2774950</wp:posOffset>
                </wp:positionH>
                <wp:positionV relativeFrom="paragraph">
                  <wp:posOffset>2390775</wp:posOffset>
                </wp:positionV>
                <wp:extent cx="460375" cy="292100"/>
                <wp:effectExtent l="0" t="0" r="0" b="0"/>
                <wp:wrapNone/>
                <wp:docPr id="35" name="Casella di testo 35"/>
                <wp:cNvGraphicFramePr/>
                <a:graphic xmlns:a="http://schemas.openxmlformats.org/drawingml/2006/main">
                  <a:graphicData uri="http://schemas.microsoft.com/office/word/2010/wordprocessingShape">
                    <wps:wsp>
                      <wps:cNvSpPr txBox="1"/>
                      <wps:spPr>
                        <a:xfrm>
                          <a:off x="0" y="0"/>
                          <a:ext cx="460375" cy="292100"/>
                        </a:xfrm>
                        <a:prstGeom prst="rect">
                          <a:avLst/>
                        </a:prstGeom>
                        <a:noFill/>
                        <a:ln w="6350">
                          <a:noFill/>
                        </a:ln>
                      </wps:spPr>
                      <wps:txbx>
                        <w:txbxContent>
                          <w:p w14:paraId="2A971E41" w14:textId="3150491E" w:rsidR="00723956" w:rsidRPr="00E95DBA" w:rsidRDefault="00723956" w:rsidP="009C1D21">
                            <w:pPr>
                              <w:rPr>
                                <w:rFonts w:ascii="Times New Roman" w:hAnsi="Times New Roman" w:cs="Times New Roman"/>
                                <w:b/>
                                <w:bCs/>
                              </w:rPr>
                            </w:pPr>
                            <w:r>
                              <w:rPr>
                                <w:rFonts w:ascii="Times New Roman" w:hAnsi="Times New Roman" w:cs="Times New Roman"/>
                                <w:b/>
                                <w:bCs/>
                              </w:rPr>
                              <w:t>Δ</w:t>
                            </w:r>
                            <w:r w:rsidRPr="009C1D21">
                              <w:rPr>
                                <w:rFonts w:ascii="Times New Roman" w:hAnsi="Times New Roman" w:cs="Times New Roman"/>
                                <w:b/>
                                <w:bCs/>
                                <w:vertAlign w:val="subscript"/>
                              </w:rPr>
                              <w:t>P</w:t>
                            </w:r>
                            <w:r>
                              <w:rPr>
                                <w:rFonts w:ascii="Times New Roman" w:hAnsi="Times New Roman" w:cs="Times New Roman"/>
                                <w:b/>
                                <w:bCs/>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4BA43" id="Casella di testo 35" o:spid="_x0000_s1031" type="#_x0000_t202" style="position:absolute;left:0;text-align:left;margin-left:218.5pt;margin-top:188.25pt;width:36.25pt;height:23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" filled="f" stroked="f" strokeweight=".5pt">
                <v:textbox>
                  <w:txbxContent>
                    <w:p w14:paraId="2A971E41" w14:textId="3150491E" w:rsidR="00723956" w:rsidRPr="00E95DBA" w:rsidRDefault="00723956" w:rsidP="009C1D21">
                      <w:pPr>
                        <w:rPr>
                          <w:rFonts w:ascii="Times New Roman" w:hAnsi="Times New Roman" w:cs="Times New Roman"/>
                          <w:b/>
                          <w:bCs/>
                        </w:rPr>
                      </w:pPr>
                      <w:r>
                        <w:rPr>
                          <w:rFonts w:ascii="Times New Roman" w:hAnsi="Times New Roman" w:cs="Times New Roman"/>
                          <w:b/>
                          <w:bCs/>
                        </w:rPr>
                        <w:t>Δ</w:t>
                      </w:r>
                      <w:r w:rsidRPr="009C1D21">
                        <w:rPr>
                          <w:rFonts w:ascii="Times New Roman" w:hAnsi="Times New Roman" w:cs="Times New Roman"/>
                          <w:b/>
                          <w:bCs/>
                          <w:vertAlign w:val="subscript"/>
                        </w:rPr>
                        <w:t>P</w:t>
                      </w:r>
                      <w:r>
                        <w:rPr>
                          <w:rFonts w:ascii="Times New Roman" w:hAnsi="Times New Roman" w:cs="Times New Roman"/>
                          <w:b/>
                          <w:bCs/>
                          <w:vertAlign w:val="subscript"/>
                        </w:rPr>
                        <w:t>3</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3F868450" wp14:editId="35D1DB8B">
                <wp:simplePos x="0" y="0"/>
                <wp:positionH relativeFrom="column">
                  <wp:posOffset>2131060</wp:posOffset>
                </wp:positionH>
                <wp:positionV relativeFrom="paragraph">
                  <wp:posOffset>2399030</wp:posOffset>
                </wp:positionV>
                <wp:extent cx="460375" cy="29210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460375" cy="292100"/>
                        </a:xfrm>
                        <a:prstGeom prst="rect">
                          <a:avLst/>
                        </a:prstGeom>
                        <a:noFill/>
                        <a:ln w="6350">
                          <a:noFill/>
                        </a:ln>
                      </wps:spPr>
                      <wps:txbx>
                        <w:txbxContent>
                          <w:p w14:paraId="54CCC061" w14:textId="0E714600" w:rsidR="00723956" w:rsidRPr="00E95DBA" w:rsidRDefault="00723956" w:rsidP="009C1D21">
                            <w:pPr>
                              <w:rPr>
                                <w:rFonts w:ascii="Times New Roman" w:hAnsi="Times New Roman" w:cs="Times New Roman"/>
                                <w:b/>
                                <w:bCs/>
                              </w:rPr>
                            </w:pPr>
                            <w:r>
                              <w:rPr>
                                <w:rFonts w:ascii="Times New Roman" w:hAnsi="Times New Roman" w:cs="Times New Roman"/>
                                <w:b/>
                                <w:bCs/>
                              </w:rPr>
                              <w:t>Δ</w:t>
                            </w:r>
                            <w:r w:rsidRPr="009C1D21">
                              <w:rPr>
                                <w:rFonts w:ascii="Times New Roman" w:hAnsi="Times New Roman" w:cs="Times New Roman"/>
                                <w:b/>
                                <w:bCs/>
                                <w:vertAlign w:val="subscript"/>
                              </w:rPr>
                              <w:t>P</w:t>
                            </w:r>
                            <w:r>
                              <w:rPr>
                                <w:rFonts w:ascii="Times New Roman" w:hAnsi="Times New Roman" w:cs="Times New Roman"/>
                                <w:b/>
                                <w:b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868450" id="Casella di testo 32" o:spid="_x0000_s1032" type="#_x0000_t202" style="position:absolute;left:0;text-align:left;margin-left:167.8pt;margin-top:188.9pt;width:36.25pt;height:2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" filled="f" stroked="f" strokeweight=".5pt">
                <v:textbox>
                  <w:txbxContent>
                    <w:p w14:paraId="54CCC061" w14:textId="0E714600" w:rsidR="00723956" w:rsidRPr="00E95DBA" w:rsidRDefault="00723956" w:rsidP="009C1D21">
                      <w:pPr>
                        <w:rPr>
                          <w:rFonts w:ascii="Times New Roman" w:hAnsi="Times New Roman" w:cs="Times New Roman"/>
                          <w:b/>
                          <w:bCs/>
                        </w:rPr>
                      </w:pPr>
                      <w:r>
                        <w:rPr>
                          <w:rFonts w:ascii="Times New Roman" w:hAnsi="Times New Roman" w:cs="Times New Roman"/>
                          <w:b/>
                          <w:bCs/>
                        </w:rPr>
                        <w:t>Δ</w:t>
                      </w:r>
                      <w:r w:rsidRPr="009C1D21">
                        <w:rPr>
                          <w:rFonts w:ascii="Times New Roman" w:hAnsi="Times New Roman" w:cs="Times New Roman"/>
                          <w:b/>
                          <w:bCs/>
                          <w:vertAlign w:val="subscript"/>
                        </w:rPr>
                        <w:t>P</w:t>
                      </w:r>
                      <w:r>
                        <w:rPr>
                          <w:rFonts w:ascii="Times New Roman" w:hAnsi="Times New Roman" w:cs="Times New Roman"/>
                          <w:b/>
                          <w:bCs/>
                          <w:vertAlign w:val="subscript"/>
                        </w:rPr>
                        <w:t>2</w:t>
                      </w:r>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7D2F26E3" wp14:editId="1AFDCB7D">
                <wp:simplePos x="0" y="0"/>
                <wp:positionH relativeFrom="column">
                  <wp:posOffset>3914139</wp:posOffset>
                </wp:positionH>
                <wp:positionV relativeFrom="paragraph">
                  <wp:posOffset>1741805</wp:posOffset>
                </wp:positionV>
                <wp:extent cx="0" cy="692785"/>
                <wp:effectExtent l="0" t="0" r="38100" b="31115"/>
                <wp:wrapNone/>
                <wp:docPr id="31" name="Connettore diritto 31"/>
                <wp:cNvGraphicFramePr/>
                <a:graphic xmlns:a="http://schemas.openxmlformats.org/drawingml/2006/main">
                  <a:graphicData uri="http://schemas.microsoft.com/office/word/2010/wordprocessingShape">
                    <wps:wsp>
                      <wps:cNvCnPr/>
                      <wps:spPr>
                        <a:xfrm flipH="1">
                          <a:off x="0" y="0"/>
                          <a:ext cx="0" cy="692785"/>
                        </a:xfrm>
                        <a:prstGeom prst="line">
                          <a:avLst/>
                        </a:prstGeom>
                        <a:ln>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3CE91" id="Connettore diritto 3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pt,137.15pt" to="308.2pt,1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" strokecolor="#a5a5a5 [3206]" strokeweight=".5pt">
                <v:stroke dashstyle="dash" joinstyle="miter"/>
              </v:line>
            </w:pict>
          </mc:Fallback>
        </mc:AlternateContent>
      </w:r>
      <w:r>
        <w:rPr>
          <w:noProof/>
          <w:lang w:val="en-US"/>
        </w:rPr>
        <mc:AlternateContent>
          <mc:Choice Requires="wps">
            <w:drawing>
              <wp:anchor distT="0" distB="0" distL="114300" distR="114300" simplePos="0" relativeHeight="251678720" behindDoc="0" locked="0" layoutInCell="1" allowOverlap="1" wp14:anchorId="752BB942" wp14:editId="6D46C90F">
                <wp:simplePos x="0" y="0"/>
                <wp:positionH relativeFrom="column">
                  <wp:posOffset>2972434</wp:posOffset>
                </wp:positionH>
                <wp:positionV relativeFrom="paragraph">
                  <wp:posOffset>376555</wp:posOffset>
                </wp:positionV>
                <wp:extent cx="16510" cy="2059305"/>
                <wp:effectExtent l="0" t="0" r="21590" b="36195"/>
                <wp:wrapNone/>
                <wp:docPr id="30" name="Connettore diritto 30"/>
                <wp:cNvGraphicFramePr/>
                <a:graphic xmlns:a="http://schemas.openxmlformats.org/drawingml/2006/main">
                  <a:graphicData uri="http://schemas.microsoft.com/office/word/2010/wordprocessingShape">
                    <wps:wsp>
                      <wps:cNvCnPr/>
                      <wps:spPr>
                        <a:xfrm flipH="1">
                          <a:off x="0" y="0"/>
                          <a:ext cx="16510" cy="2059305"/>
                        </a:xfrm>
                        <a:prstGeom prst="line">
                          <a:avLst/>
                        </a:prstGeom>
                        <a:ln>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80F20" id="Connettore diritto 30"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05pt,29.65pt" to="235.35pt,1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" strokecolor="#a5a5a5 [3206]" strokeweight=".5pt">
                <v:stroke dashstyle="dash" joinstyle="miter"/>
              </v:line>
            </w:pict>
          </mc:Fallback>
        </mc:AlternateContent>
      </w:r>
      <w:r>
        <w:rPr>
          <w:noProof/>
          <w:lang w:val="en-US"/>
        </w:rPr>
        <mc:AlternateContent>
          <mc:Choice Requires="wps">
            <w:drawing>
              <wp:anchor distT="0" distB="0" distL="114300" distR="114300" simplePos="0" relativeHeight="251676672" behindDoc="0" locked="0" layoutInCell="1" allowOverlap="1" wp14:anchorId="74F69046" wp14:editId="4D310C43">
                <wp:simplePos x="0" y="0"/>
                <wp:positionH relativeFrom="column">
                  <wp:posOffset>2004695</wp:posOffset>
                </wp:positionH>
                <wp:positionV relativeFrom="paragraph">
                  <wp:posOffset>1510030</wp:posOffset>
                </wp:positionV>
                <wp:extent cx="18167" cy="925102"/>
                <wp:effectExtent l="0" t="0" r="20320" b="8890"/>
                <wp:wrapNone/>
                <wp:docPr id="29" name="Connettore diritto 29"/>
                <wp:cNvGraphicFramePr/>
                <a:graphic xmlns:a="http://schemas.openxmlformats.org/drawingml/2006/main">
                  <a:graphicData uri="http://schemas.microsoft.com/office/word/2010/wordprocessingShape">
                    <wps:wsp>
                      <wps:cNvCnPr/>
                      <wps:spPr>
                        <a:xfrm flipH="1">
                          <a:off x="0" y="0"/>
                          <a:ext cx="18167" cy="925102"/>
                        </a:xfrm>
                        <a:prstGeom prst="line">
                          <a:avLst/>
                        </a:prstGeom>
                        <a:ln>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877CD" id="Connettore diritto 2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85pt,118.9pt" to="159.3pt,1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" strokecolor="#a5a5a5 [3206]" strokeweight=".5pt">
                <v:stroke dashstyle="dash" joinstyle="miter"/>
              </v:line>
            </w:pict>
          </mc:Fallback>
        </mc:AlternateContent>
      </w:r>
      <w:r>
        <w:rPr>
          <w:noProof/>
          <w:lang w:val="en-US"/>
        </w:rPr>
        <mc:AlternateContent>
          <mc:Choice Requires="wps">
            <w:drawing>
              <wp:anchor distT="0" distB="0" distL="114300" distR="114300" simplePos="0" relativeHeight="251674624" behindDoc="0" locked="0" layoutInCell="1" allowOverlap="1" wp14:anchorId="425BCD0F" wp14:editId="1A8BBB9F">
                <wp:simplePos x="0" y="0"/>
                <wp:positionH relativeFrom="column">
                  <wp:posOffset>2344386</wp:posOffset>
                </wp:positionH>
                <wp:positionV relativeFrom="paragraph">
                  <wp:posOffset>377890</wp:posOffset>
                </wp:positionV>
                <wp:extent cx="31774" cy="2058283"/>
                <wp:effectExtent l="0" t="0" r="25400" b="37465"/>
                <wp:wrapNone/>
                <wp:docPr id="28" name="Connettore diritto 28"/>
                <wp:cNvGraphicFramePr/>
                <a:graphic xmlns:a="http://schemas.openxmlformats.org/drawingml/2006/main">
                  <a:graphicData uri="http://schemas.microsoft.com/office/word/2010/wordprocessingShape">
                    <wps:wsp>
                      <wps:cNvCnPr/>
                      <wps:spPr>
                        <a:xfrm flipH="1">
                          <a:off x="0" y="0"/>
                          <a:ext cx="31774" cy="2058283"/>
                        </a:xfrm>
                        <a:prstGeom prst="line">
                          <a:avLst/>
                        </a:prstGeom>
                        <a:ln>
                          <a:prstDash val="dash"/>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0857F4C" id="Connettore diritto 28"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84.6pt,29.75pt" to="187.1pt,1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" strokecolor="#a5a5a5 [3206]" strokeweight=".5pt">
                <v:stroke dashstyle="dash" joinstyle="miter"/>
              </v:line>
            </w:pict>
          </mc:Fallback>
        </mc:AlternateContent>
      </w:r>
      <w:r w:rsidR="00E95DBA">
        <w:rPr>
          <w:noProof/>
          <w:lang w:val="en-US"/>
        </w:rPr>
        <mc:AlternateContent>
          <mc:Choice Requires="wps">
            <w:drawing>
              <wp:anchor distT="0" distB="0" distL="114300" distR="114300" simplePos="0" relativeHeight="251673600" behindDoc="0" locked="0" layoutInCell="1" allowOverlap="1" wp14:anchorId="0B8B9D78" wp14:editId="73FC6BBB">
                <wp:simplePos x="0" y="0"/>
                <wp:positionH relativeFrom="column">
                  <wp:posOffset>3975735</wp:posOffset>
                </wp:positionH>
                <wp:positionV relativeFrom="paragraph">
                  <wp:posOffset>1449705</wp:posOffset>
                </wp:positionV>
                <wp:extent cx="409575" cy="292100"/>
                <wp:effectExtent l="0" t="0" r="0" b="0"/>
                <wp:wrapNone/>
                <wp:docPr id="27" name="Casella di testo 27"/>
                <wp:cNvGraphicFramePr/>
                <a:graphic xmlns:a="http://schemas.openxmlformats.org/drawingml/2006/main">
                  <a:graphicData uri="http://schemas.microsoft.com/office/word/2010/wordprocessingShape">
                    <wps:wsp>
                      <wps:cNvSpPr txBox="1"/>
                      <wps:spPr>
                        <a:xfrm>
                          <a:off x="0" y="0"/>
                          <a:ext cx="409575" cy="292100"/>
                        </a:xfrm>
                        <a:prstGeom prst="rect">
                          <a:avLst/>
                        </a:prstGeom>
                        <a:noFill/>
                        <a:ln w="6350">
                          <a:noFill/>
                        </a:ln>
                      </wps:spPr>
                      <wps:txbx>
                        <w:txbxContent>
                          <w:p w14:paraId="0AAA2ABD" w14:textId="4DB967BE" w:rsidR="00723956" w:rsidRPr="00E95DBA" w:rsidRDefault="00723956" w:rsidP="00E95DBA">
                            <w:pPr>
                              <w:rPr>
                                <w:rFonts w:ascii="Times New Roman" w:hAnsi="Times New Roman" w:cs="Times New Roman"/>
                                <w:b/>
                                <w:bCs/>
                              </w:rPr>
                            </w:pPr>
                            <w:r w:rsidRPr="00E95DBA">
                              <w:rPr>
                                <w:rFonts w:ascii="Times New Roman" w:hAnsi="Times New Roman" w:cs="Times New Roman"/>
                                <w:b/>
                                <w:bCs/>
                              </w:rPr>
                              <w:t>P</w:t>
                            </w:r>
                            <w:r>
                              <w:rPr>
                                <w:rFonts w:ascii="Times New Roman" w:hAnsi="Times New Roman" w:cs="Times New Roman"/>
                                <w:b/>
                                <w:bCs/>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8B9D78" id="Casella di testo 27" o:spid="_x0000_s1033" type="#_x0000_t202" style="position:absolute;left:0;text-align:left;margin-left:313.05pt;margin-top:114.15pt;width:32.25pt;height:2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" filled="f" stroked="f" strokeweight=".5pt">
                <v:textbox>
                  <w:txbxContent>
                    <w:p w14:paraId="0AAA2ABD" w14:textId="4DB967BE" w:rsidR="00723956" w:rsidRPr="00E95DBA" w:rsidRDefault="00723956" w:rsidP="00E95DBA">
                      <w:pPr>
                        <w:rPr>
                          <w:rFonts w:ascii="Times New Roman" w:hAnsi="Times New Roman" w:cs="Times New Roman"/>
                          <w:b/>
                          <w:bCs/>
                        </w:rPr>
                      </w:pPr>
                      <w:r w:rsidRPr="00E95DBA">
                        <w:rPr>
                          <w:rFonts w:ascii="Times New Roman" w:hAnsi="Times New Roman" w:cs="Times New Roman"/>
                          <w:b/>
                          <w:bCs/>
                        </w:rPr>
                        <w:t>P</w:t>
                      </w:r>
                      <w:r>
                        <w:rPr>
                          <w:rFonts w:ascii="Times New Roman" w:hAnsi="Times New Roman" w:cs="Times New Roman"/>
                          <w:b/>
                          <w:bCs/>
                          <w:vertAlign w:val="subscript"/>
                        </w:rPr>
                        <w:t>4</w:t>
                      </w:r>
                    </w:p>
                  </w:txbxContent>
                </v:textbox>
              </v:shape>
            </w:pict>
          </mc:Fallback>
        </mc:AlternateContent>
      </w:r>
      <w:r w:rsidR="00E95DBA">
        <w:rPr>
          <w:noProof/>
          <w:lang w:val="en-US"/>
        </w:rPr>
        <mc:AlternateContent>
          <mc:Choice Requires="wps">
            <w:drawing>
              <wp:anchor distT="0" distB="0" distL="114300" distR="114300" simplePos="0" relativeHeight="251671552" behindDoc="0" locked="0" layoutInCell="1" allowOverlap="1" wp14:anchorId="5FDA08FF" wp14:editId="693D902B">
                <wp:simplePos x="0" y="0"/>
                <wp:positionH relativeFrom="column">
                  <wp:posOffset>3042285</wp:posOffset>
                </wp:positionH>
                <wp:positionV relativeFrom="paragraph">
                  <wp:posOffset>119380</wp:posOffset>
                </wp:positionV>
                <wp:extent cx="409575" cy="292100"/>
                <wp:effectExtent l="0" t="0" r="0" b="0"/>
                <wp:wrapNone/>
                <wp:docPr id="25" name="Casella di testo 25"/>
                <wp:cNvGraphicFramePr/>
                <a:graphic xmlns:a="http://schemas.openxmlformats.org/drawingml/2006/main">
                  <a:graphicData uri="http://schemas.microsoft.com/office/word/2010/wordprocessingShape">
                    <wps:wsp>
                      <wps:cNvSpPr txBox="1"/>
                      <wps:spPr>
                        <a:xfrm>
                          <a:off x="0" y="0"/>
                          <a:ext cx="409575" cy="292100"/>
                        </a:xfrm>
                        <a:prstGeom prst="rect">
                          <a:avLst/>
                        </a:prstGeom>
                        <a:noFill/>
                        <a:ln w="6350">
                          <a:noFill/>
                        </a:ln>
                      </wps:spPr>
                      <wps:txbx>
                        <w:txbxContent>
                          <w:p w14:paraId="5E428421" w14:textId="554FF3DD" w:rsidR="00723956" w:rsidRPr="00E95DBA" w:rsidRDefault="00723956" w:rsidP="00E95DBA">
                            <w:pPr>
                              <w:rPr>
                                <w:rFonts w:ascii="Times New Roman" w:hAnsi="Times New Roman" w:cs="Times New Roman"/>
                                <w:b/>
                                <w:bCs/>
                              </w:rPr>
                            </w:pPr>
                            <w:r w:rsidRPr="00E95DBA">
                              <w:rPr>
                                <w:rFonts w:ascii="Times New Roman" w:hAnsi="Times New Roman" w:cs="Times New Roman"/>
                                <w:b/>
                                <w:bCs/>
                              </w:rPr>
                              <w:t>P</w:t>
                            </w:r>
                            <w:r>
                              <w:rPr>
                                <w:rFonts w:ascii="Times New Roman" w:hAnsi="Times New Roman" w:cs="Times New Roman"/>
                                <w:b/>
                                <w:bCs/>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DA08FF" id="Casella di testo 25" o:spid="_x0000_s1034" type="#_x0000_t202" style="position:absolute;left:0;text-align:left;margin-left:239.55pt;margin-top:9.4pt;width:32.25pt;height:2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" filled="f" stroked="f" strokeweight=".5pt">
                <v:textbox>
                  <w:txbxContent>
                    <w:p w14:paraId="5E428421" w14:textId="554FF3DD" w:rsidR="00723956" w:rsidRPr="00E95DBA" w:rsidRDefault="00723956" w:rsidP="00E95DBA">
                      <w:pPr>
                        <w:rPr>
                          <w:rFonts w:ascii="Times New Roman" w:hAnsi="Times New Roman" w:cs="Times New Roman"/>
                          <w:b/>
                          <w:bCs/>
                        </w:rPr>
                      </w:pPr>
                      <w:r w:rsidRPr="00E95DBA">
                        <w:rPr>
                          <w:rFonts w:ascii="Times New Roman" w:hAnsi="Times New Roman" w:cs="Times New Roman"/>
                          <w:b/>
                          <w:bCs/>
                        </w:rPr>
                        <w:t>P</w:t>
                      </w:r>
                      <w:r>
                        <w:rPr>
                          <w:rFonts w:ascii="Times New Roman" w:hAnsi="Times New Roman" w:cs="Times New Roman"/>
                          <w:b/>
                          <w:bCs/>
                          <w:vertAlign w:val="subscript"/>
                        </w:rPr>
                        <w:t>3</w:t>
                      </w:r>
                    </w:p>
                  </w:txbxContent>
                </v:textbox>
              </v:shape>
            </w:pict>
          </mc:Fallback>
        </mc:AlternateContent>
      </w:r>
      <w:r w:rsidR="00E95DBA">
        <w:rPr>
          <w:noProof/>
          <w:lang w:val="en-US"/>
        </w:rPr>
        <mc:AlternateContent>
          <mc:Choice Requires="wps">
            <w:drawing>
              <wp:anchor distT="0" distB="0" distL="114300" distR="114300" simplePos="0" relativeHeight="251669504" behindDoc="0" locked="0" layoutInCell="1" allowOverlap="1" wp14:anchorId="21544C07" wp14:editId="66DA4D41">
                <wp:simplePos x="0" y="0"/>
                <wp:positionH relativeFrom="column">
                  <wp:posOffset>2229485</wp:posOffset>
                </wp:positionH>
                <wp:positionV relativeFrom="paragraph">
                  <wp:posOffset>113030</wp:posOffset>
                </wp:positionV>
                <wp:extent cx="409575" cy="292100"/>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409575" cy="292100"/>
                        </a:xfrm>
                        <a:prstGeom prst="rect">
                          <a:avLst/>
                        </a:prstGeom>
                        <a:noFill/>
                        <a:ln w="6350">
                          <a:noFill/>
                        </a:ln>
                      </wps:spPr>
                      <wps:txbx>
                        <w:txbxContent>
                          <w:p w14:paraId="4ED47636" w14:textId="434A1C1C" w:rsidR="00723956" w:rsidRPr="00E95DBA" w:rsidRDefault="00723956" w:rsidP="00E95DBA">
                            <w:pPr>
                              <w:rPr>
                                <w:rFonts w:ascii="Times New Roman" w:hAnsi="Times New Roman" w:cs="Times New Roman"/>
                                <w:b/>
                                <w:bCs/>
                              </w:rPr>
                            </w:pPr>
                            <w:r w:rsidRPr="00E95DBA">
                              <w:rPr>
                                <w:rFonts w:ascii="Times New Roman" w:hAnsi="Times New Roman" w:cs="Times New Roman"/>
                                <w:b/>
                                <w:bCs/>
                              </w:rPr>
                              <w:t>P</w:t>
                            </w:r>
                            <w:r>
                              <w:rPr>
                                <w:rFonts w:ascii="Times New Roman" w:hAnsi="Times New Roman" w:cs="Times New Roman"/>
                                <w:b/>
                                <w:bCs/>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544C07" id="Casella di testo 24" o:spid="_x0000_s1035" type="#_x0000_t202" style="position:absolute;left:0;text-align:left;margin-left:175.55pt;margin-top:8.9pt;width:32.25pt;height:2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" filled="f" stroked="f" strokeweight=".5pt">
                <v:textbox>
                  <w:txbxContent>
                    <w:p w14:paraId="4ED47636" w14:textId="434A1C1C" w:rsidR="00723956" w:rsidRPr="00E95DBA" w:rsidRDefault="00723956" w:rsidP="00E95DBA">
                      <w:pPr>
                        <w:rPr>
                          <w:rFonts w:ascii="Times New Roman" w:hAnsi="Times New Roman" w:cs="Times New Roman"/>
                          <w:b/>
                          <w:bCs/>
                        </w:rPr>
                      </w:pPr>
                      <w:r w:rsidRPr="00E95DBA">
                        <w:rPr>
                          <w:rFonts w:ascii="Times New Roman" w:hAnsi="Times New Roman" w:cs="Times New Roman"/>
                          <w:b/>
                          <w:bCs/>
                        </w:rPr>
                        <w:t>P</w:t>
                      </w:r>
                      <w:r>
                        <w:rPr>
                          <w:rFonts w:ascii="Times New Roman" w:hAnsi="Times New Roman" w:cs="Times New Roman"/>
                          <w:b/>
                          <w:bCs/>
                          <w:vertAlign w:val="subscript"/>
                        </w:rPr>
                        <w:t>2</w:t>
                      </w:r>
                    </w:p>
                  </w:txbxContent>
                </v:textbox>
              </v:shape>
            </w:pict>
          </mc:Fallback>
        </mc:AlternateContent>
      </w:r>
      <w:r w:rsidR="00E95DBA" w:rsidRPr="00A0230D">
        <w:rPr>
          <w:noProof/>
          <w:lang w:val="en-US"/>
        </w:rPr>
        <w:drawing>
          <wp:inline distT="0" distB="0" distL="0" distR="0" wp14:anchorId="2904E65E" wp14:editId="06798B98">
            <wp:extent cx="2669343" cy="2524125"/>
            <wp:effectExtent l="0" t="0" r="0" b="0"/>
            <wp:docPr id="33" name="Elemento grafico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ackbone parameters_v2.svg"/>
                    <pic:cNvPicPr/>
                  </pic:nvPicPr>
                  <pic:blipFill rotWithShape="1">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rcRect l="7188" b="9849"/>
                    <a:stretch/>
                  </pic:blipFill>
                  <pic:spPr bwMode="auto">
                    <a:xfrm>
                      <a:off x="0" y="0"/>
                      <a:ext cx="2669782" cy="2524540"/>
                    </a:xfrm>
                    <a:prstGeom prst="rect">
                      <a:avLst/>
                    </a:prstGeom>
                    <a:ln>
                      <a:noFill/>
                    </a:ln>
                    <a:extLst>
                      <a:ext uri="{53640926-AAD7-44D8-BBD7-CCE9431645EC}">
                        <a14:shadowObscured xmlns:a14="http://schemas.microsoft.com/office/drawing/2010/main"/>
                      </a:ext>
                    </a:extLst>
                  </pic:spPr>
                </pic:pic>
              </a:graphicData>
            </a:graphic>
          </wp:inline>
        </w:drawing>
      </w:r>
    </w:p>
    <w:p w14:paraId="17783718" w14:textId="42546F49" w:rsidR="00E95DBA" w:rsidRPr="00A0230D" w:rsidRDefault="00E95DBA" w:rsidP="00E95DBA">
      <w:pPr>
        <w:jc w:val="center"/>
        <w:rPr>
          <w:rFonts w:ascii="Times New Roman" w:hAnsi="Times New Roman" w:cs="Times New Roman"/>
          <w:sz w:val="20"/>
          <w:szCs w:val="20"/>
          <w:lang w:val="en-US"/>
        </w:rPr>
      </w:pPr>
      <w:r w:rsidRPr="00A0230D">
        <w:rPr>
          <w:rFonts w:ascii="Times New Roman" w:hAnsi="Times New Roman" w:cs="Times New Roman"/>
          <w:b/>
          <w:bCs/>
          <w:sz w:val="20"/>
          <w:szCs w:val="20"/>
          <w:lang w:val="en-US"/>
        </w:rPr>
        <w:t xml:space="preserve">Figure </w:t>
      </w:r>
      <w:r>
        <w:rPr>
          <w:rFonts w:ascii="Times New Roman" w:hAnsi="Times New Roman" w:cs="Times New Roman"/>
          <w:b/>
          <w:bCs/>
          <w:sz w:val="20"/>
          <w:szCs w:val="20"/>
          <w:lang w:val="en-US"/>
        </w:rPr>
        <w:t>4</w:t>
      </w:r>
      <w:r w:rsidRPr="00A0230D">
        <w:rPr>
          <w:rFonts w:ascii="Times New Roman" w:hAnsi="Times New Roman" w:cs="Times New Roman"/>
          <w:sz w:val="20"/>
          <w:szCs w:val="20"/>
          <w:lang w:val="en-US"/>
        </w:rPr>
        <w:t xml:space="preserve">. </w:t>
      </w:r>
      <w:r>
        <w:rPr>
          <w:rFonts w:ascii="Times New Roman" w:hAnsi="Times New Roman" w:cs="Times New Roman"/>
          <w:sz w:val="20"/>
          <w:szCs w:val="20"/>
          <w:lang w:val="en-US"/>
        </w:rPr>
        <w:t>Stick-IT story backbone (adapted from Gaetani d’Aragona et al. 2020)</w:t>
      </w:r>
    </w:p>
    <w:p w14:paraId="55134238" w14:textId="77777777" w:rsidR="00E7232C" w:rsidRPr="00A0230D" w:rsidRDefault="00E7232C" w:rsidP="00E7232C">
      <w:pPr>
        <w:jc w:val="both"/>
        <w:rPr>
          <w:rFonts w:ascii="Times New Roman" w:hAnsi="Times New Roman" w:cs="Times New Roman"/>
          <w:sz w:val="24"/>
          <w:szCs w:val="24"/>
          <w:lang w:val="en-US"/>
        </w:rPr>
      </w:pPr>
    </w:p>
    <w:p w14:paraId="5EE039D4" w14:textId="526CCC3B" w:rsidR="00E7232C" w:rsidRDefault="00E7232C" w:rsidP="00E723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By adopting Eqs.(11)-(14), Pinching4 backbone parameters can be derived for the SIT-M, the SIT-LB and the SIT-UB models (see Tables 9-11). </w:t>
      </w:r>
    </w:p>
    <w:p w14:paraId="6B77235F" w14:textId="7399C770" w:rsidR="00DB6D4F" w:rsidRDefault="00DB6D4F" w:rsidP="00DB6D4F">
      <w:pPr>
        <w:spacing w:after="120"/>
        <w:jc w:val="center"/>
        <w:rPr>
          <w:rFonts w:ascii="Times New Roman" w:hAnsi="Times New Roman" w:cs="Times New Roman"/>
          <w:sz w:val="20"/>
          <w:szCs w:val="20"/>
          <w:lang w:val="en-US"/>
        </w:rPr>
      </w:pPr>
      <w:r w:rsidRPr="00A0230D">
        <w:rPr>
          <w:rFonts w:ascii="Times New Roman" w:hAnsi="Times New Roman" w:cs="Times New Roman"/>
          <w:b/>
          <w:bCs/>
          <w:color w:val="000000"/>
          <w:sz w:val="20"/>
          <w:szCs w:val="20"/>
          <w:lang w:val="en-US"/>
        </w:rPr>
        <w:t xml:space="preserve">Table </w:t>
      </w:r>
      <w:r>
        <w:rPr>
          <w:rFonts w:ascii="Times New Roman" w:hAnsi="Times New Roman" w:cs="Times New Roman"/>
          <w:b/>
          <w:bCs/>
          <w:color w:val="000000"/>
          <w:sz w:val="20"/>
          <w:szCs w:val="20"/>
          <w:lang w:val="en-US"/>
        </w:rPr>
        <w:t>9</w:t>
      </w:r>
      <w:r w:rsidRPr="00A0230D">
        <w:rPr>
          <w:rFonts w:ascii="Times New Roman" w:hAnsi="Times New Roman" w:cs="Times New Roman"/>
          <w:color w:val="000000"/>
          <w:sz w:val="20"/>
          <w:szCs w:val="20"/>
          <w:lang w:val="en-US"/>
        </w:rPr>
        <w:t>.</w:t>
      </w:r>
      <w:r w:rsidRPr="00A0230D">
        <w:rPr>
          <w:rFonts w:ascii="Times New Roman" w:hAnsi="Times New Roman" w:cs="Times New Roman"/>
          <w:sz w:val="20"/>
          <w:szCs w:val="20"/>
          <w:lang w:val="en-US"/>
        </w:rPr>
        <w:t xml:space="preserve"> </w:t>
      </w:r>
      <w:r>
        <w:rPr>
          <w:rFonts w:ascii="Times New Roman" w:hAnsi="Times New Roman" w:cs="Times New Roman"/>
          <w:sz w:val="20"/>
          <w:szCs w:val="20"/>
          <w:lang w:val="en-US"/>
        </w:rPr>
        <w:t>Pinching4 backbone parameters for the SIT-UB model</w:t>
      </w:r>
      <w:r w:rsidRPr="00A0230D">
        <w:rPr>
          <w:rFonts w:ascii="Times New Roman" w:hAnsi="Times New Roman" w:cs="Times New Roman"/>
          <w:sz w:val="20"/>
          <w:szCs w:val="20"/>
          <w:lang w:val="en-US"/>
        </w:rPr>
        <w:t>.</w:t>
      </w:r>
    </w:p>
    <w:tbl>
      <w:tblPr>
        <w:tblW w:w="0" w:type="auto"/>
        <w:jc w:val="center"/>
        <w:tblCellMar>
          <w:left w:w="70" w:type="dxa"/>
          <w:right w:w="70" w:type="dxa"/>
        </w:tblCellMar>
        <w:tblLook w:val="04A0" w:firstRow="1" w:lastRow="0" w:firstColumn="1" w:lastColumn="0" w:noHBand="0" w:noVBand="1"/>
      </w:tblPr>
      <w:tblGrid>
        <w:gridCol w:w="500"/>
        <w:gridCol w:w="635"/>
        <w:gridCol w:w="635"/>
        <w:gridCol w:w="635"/>
        <w:gridCol w:w="635"/>
        <w:gridCol w:w="635"/>
        <w:gridCol w:w="635"/>
        <w:gridCol w:w="545"/>
      </w:tblGrid>
      <w:tr w:rsidR="00E7232C" w:rsidRPr="00E7232C" w14:paraId="62A17B90" w14:textId="77777777" w:rsidTr="00DB6D4F">
        <w:trPr>
          <w:trHeight w:val="300"/>
          <w:jc w:val="center"/>
        </w:trPr>
        <w:tc>
          <w:tcPr>
            <w:tcW w:w="0" w:type="auto"/>
            <w:tcBorders>
              <w:top w:val="single" w:sz="12" w:space="0" w:color="auto"/>
              <w:left w:val="nil"/>
              <w:right w:val="nil"/>
            </w:tcBorders>
            <w:shd w:val="clear" w:color="auto" w:fill="auto"/>
            <w:noWrap/>
            <w:vAlign w:val="center"/>
            <w:hideMark/>
          </w:tcPr>
          <w:p w14:paraId="306FD3B4" w14:textId="51A054AA" w:rsidR="00E7232C" w:rsidRPr="00E7232C" w:rsidRDefault="00E7232C" w:rsidP="00E7232C">
            <w:pPr>
              <w:spacing w:after="0" w:line="240" w:lineRule="auto"/>
              <w:jc w:val="center"/>
              <w:rPr>
                <w:rFonts w:ascii="Calibri" w:eastAsia="Times New Roman" w:hAnsi="Calibri" w:cs="Calibri"/>
                <w:color w:val="000000"/>
                <w:lang w:eastAsia="it-IT"/>
              </w:rPr>
            </w:pPr>
          </w:p>
        </w:tc>
        <w:tc>
          <w:tcPr>
            <w:tcW w:w="0" w:type="auto"/>
            <w:gridSpan w:val="7"/>
            <w:tcBorders>
              <w:top w:val="single" w:sz="12" w:space="0" w:color="auto"/>
              <w:left w:val="nil"/>
              <w:right w:val="nil"/>
            </w:tcBorders>
            <w:shd w:val="clear" w:color="auto" w:fill="auto"/>
            <w:vAlign w:val="center"/>
            <w:hideMark/>
          </w:tcPr>
          <w:p w14:paraId="4D19676C" w14:textId="77777777" w:rsidR="00E7232C" w:rsidRPr="00E7232C" w:rsidRDefault="00E7232C" w:rsidP="00E7232C">
            <w:pPr>
              <w:spacing w:after="0" w:line="240" w:lineRule="auto"/>
              <w:jc w:val="center"/>
              <w:rPr>
                <w:rFonts w:ascii="Times New Roman" w:eastAsia="Times New Roman" w:hAnsi="Times New Roman" w:cs="Times New Roman"/>
                <w:i/>
                <w:iCs/>
                <w:color w:val="000000"/>
                <w:sz w:val="18"/>
                <w:szCs w:val="18"/>
                <w:lang w:eastAsia="it-IT"/>
              </w:rPr>
            </w:pPr>
            <w:r w:rsidRPr="00E7232C">
              <w:rPr>
                <w:rFonts w:ascii="Times New Roman" w:eastAsia="Times New Roman" w:hAnsi="Times New Roman" w:cs="Times New Roman"/>
                <w:i/>
                <w:iCs/>
                <w:color w:val="000000"/>
                <w:sz w:val="18"/>
                <w:szCs w:val="18"/>
                <w:lang w:val="en-GB" w:eastAsia="it-IT"/>
              </w:rPr>
              <w:t>Pinching4 backbone for SIT-M</w:t>
            </w:r>
          </w:p>
        </w:tc>
      </w:tr>
      <w:tr w:rsidR="00E7232C" w:rsidRPr="00E7232C" w14:paraId="7BCC407E" w14:textId="77777777" w:rsidTr="00DB6D4F">
        <w:trPr>
          <w:trHeight w:val="290"/>
          <w:jc w:val="center"/>
        </w:trPr>
        <w:tc>
          <w:tcPr>
            <w:tcW w:w="0" w:type="auto"/>
            <w:tcBorders>
              <w:left w:val="nil"/>
              <w:right w:val="nil"/>
            </w:tcBorders>
            <w:shd w:val="clear" w:color="auto" w:fill="auto"/>
            <w:vAlign w:val="center"/>
            <w:hideMark/>
          </w:tcPr>
          <w:p w14:paraId="680E41A4"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story</w:t>
            </w:r>
          </w:p>
        </w:tc>
        <w:tc>
          <w:tcPr>
            <w:tcW w:w="0" w:type="auto"/>
            <w:tcBorders>
              <w:left w:val="nil"/>
              <w:right w:val="nil"/>
            </w:tcBorders>
            <w:shd w:val="clear" w:color="auto" w:fill="auto"/>
            <w:vAlign w:val="center"/>
            <w:hideMark/>
          </w:tcPr>
          <w:p w14:paraId="05F913DD" w14:textId="77777777" w:rsidR="00E7232C" w:rsidRPr="00E7232C" w:rsidRDefault="00E7232C" w:rsidP="00E7232C">
            <w:pPr>
              <w:spacing w:after="0" w:line="240" w:lineRule="auto"/>
              <w:jc w:val="center"/>
              <w:rPr>
                <w:rFonts w:ascii="Symbol" w:eastAsia="Times New Roman" w:hAnsi="Symbol" w:cs="Calibri"/>
                <w:color w:val="000000"/>
                <w:sz w:val="18"/>
                <w:szCs w:val="18"/>
                <w:lang w:eastAsia="it-IT"/>
              </w:rPr>
            </w:pPr>
            <w:r w:rsidRPr="00E7232C">
              <w:rPr>
                <w:rFonts w:ascii="Symbol" w:eastAsia="Times New Roman" w:hAnsi="Symbol" w:cs="Calibri"/>
                <w:color w:val="000000"/>
                <w:sz w:val="18"/>
                <w:szCs w:val="18"/>
                <w:lang w:eastAsia="it-IT"/>
              </w:rPr>
              <w:t>D</w:t>
            </w:r>
            <w:r w:rsidRPr="00E7232C">
              <w:rPr>
                <w:rFonts w:ascii="Symbol" w:eastAsia="Times New Roman" w:hAnsi="Symbol" w:cs="Calibri"/>
                <w:color w:val="000000"/>
                <w:sz w:val="18"/>
                <w:szCs w:val="18"/>
                <w:vertAlign w:val="subscript"/>
                <w:lang w:eastAsia="it-IT"/>
              </w:rPr>
              <w:t>1</w:t>
            </w:r>
          </w:p>
        </w:tc>
        <w:tc>
          <w:tcPr>
            <w:tcW w:w="0" w:type="auto"/>
            <w:tcBorders>
              <w:left w:val="nil"/>
              <w:right w:val="nil"/>
            </w:tcBorders>
            <w:shd w:val="clear" w:color="auto" w:fill="auto"/>
            <w:vAlign w:val="center"/>
            <w:hideMark/>
          </w:tcPr>
          <w:p w14:paraId="3F7BAC40" w14:textId="77777777" w:rsidR="00E7232C" w:rsidRPr="00E7232C" w:rsidRDefault="00E7232C" w:rsidP="00E7232C">
            <w:pPr>
              <w:spacing w:after="0" w:line="240" w:lineRule="auto"/>
              <w:jc w:val="center"/>
              <w:rPr>
                <w:rFonts w:ascii="Symbol" w:eastAsia="Times New Roman" w:hAnsi="Symbol" w:cs="Calibri"/>
                <w:color w:val="000000"/>
                <w:sz w:val="18"/>
                <w:szCs w:val="18"/>
                <w:lang w:eastAsia="it-IT"/>
              </w:rPr>
            </w:pPr>
            <w:r w:rsidRPr="00E7232C">
              <w:rPr>
                <w:rFonts w:ascii="Symbol" w:eastAsia="Times New Roman" w:hAnsi="Symbol" w:cs="Calibri"/>
                <w:color w:val="000000"/>
                <w:sz w:val="18"/>
                <w:szCs w:val="18"/>
                <w:lang w:eastAsia="it-IT"/>
              </w:rPr>
              <w:t>D</w:t>
            </w:r>
            <w:r w:rsidRPr="00E7232C">
              <w:rPr>
                <w:rFonts w:ascii="Symbol" w:eastAsia="Times New Roman" w:hAnsi="Symbol" w:cs="Calibri"/>
                <w:color w:val="000000"/>
                <w:sz w:val="18"/>
                <w:szCs w:val="18"/>
                <w:vertAlign w:val="subscript"/>
                <w:lang w:eastAsia="it-IT"/>
              </w:rPr>
              <w:t>2</w:t>
            </w:r>
          </w:p>
        </w:tc>
        <w:tc>
          <w:tcPr>
            <w:tcW w:w="0" w:type="auto"/>
            <w:tcBorders>
              <w:left w:val="nil"/>
              <w:right w:val="nil"/>
            </w:tcBorders>
            <w:shd w:val="clear" w:color="auto" w:fill="auto"/>
            <w:vAlign w:val="center"/>
            <w:hideMark/>
          </w:tcPr>
          <w:p w14:paraId="068BD81D" w14:textId="77777777" w:rsidR="00E7232C" w:rsidRPr="00E7232C" w:rsidRDefault="00E7232C" w:rsidP="00E7232C">
            <w:pPr>
              <w:spacing w:after="0" w:line="240" w:lineRule="auto"/>
              <w:jc w:val="center"/>
              <w:rPr>
                <w:rFonts w:ascii="Symbol" w:eastAsia="Times New Roman" w:hAnsi="Symbol" w:cs="Calibri"/>
                <w:color w:val="000000"/>
                <w:sz w:val="18"/>
                <w:szCs w:val="18"/>
                <w:lang w:eastAsia="it-IT"/>
              </w:rPr>
            </w:pPr>
            <w:r w:rsidRPr="00E7232C">
              <w:rPr>
                <w:rFonts w:ascii="Symbol" w:eastAsia="Times New Roman" w:hAnsi="Symbol" w:cs="Calibri"/>
                <w:color w:val="000000"/>
                <w:sz w:val="18"/>
                <w:szCs w:val="18"/>
                <w:lang w:eastAsia="it-IT"/>
              </w:rPr>
              <w:t>D</w:t>
            </w:r>
            <w:r w:rsidRPr="00E7232C">
              <w:rPr>
                <w:rFonts w:ascii="Symbol" w:eastAsia="Times New Roman" w:hAnsi="Symbol" w:cs="Calibri"/>
                <w:color w:val="000000"/>
                <w:sz w:val="18"/>
                <w:szCs w:val="18"/>
                <w:vertAlign w:val="subscript"/>
                <w:lang w:eastAsia="it-IT"/>
              </w:rPr>
              <w:t>3</w:t>
            </w:r>
          </w:p>
        </w:tc>
        <w:tc>
          <w:tcPr>
            <w:tcW w:w="0" w:type="auto"/>
            <w:tcBorders>
              <w:left w:val="nil"/>
              <w:right w:val="nil"/>
            </w:tcBorders>
            <w:shd w:val="clear" w:color="auto" w:fill="auto"/>
            <w:vAlign w:val="center"/>
            <w:hideMark/>
          </w:tcPr>
          <w:p w14:paraId="3DEE813D" w14:textId="77777777" w:rsidR="00E7232C" w:rsidRPr="00E7232C" w:rsidRDefault="00E7232C" w:rsidP="00E7232C">
            <w:pPr>
              <w:spacing w:after="0" w:line="240" w:lineRule="auto"/>
              <w:jc w:val="center"/>
              <w:rPr>
                <w:rFonts w:ascii="Symbol" w:eastAsia="Times New Roman" w:hAnsi="Symbol" w:cs="Calibri"/>
                <w:color w:val="000000"/>
                <w:sz w:val="18"/>
                <w:szCs w:val="18"/>
                <w:lang w:eastAsia="it-IT"/>
              </w:rPr>
            </w:pPr>
            <w:r w:rsidRPr="00E7232C">
              <w:rPr>
                <w:rFonts w:ascii="Symbol" w:eastAsia="Times New Roman" w:hAnsi="Symbol" w:cs="Calibri"/>
                <w:color w:val="000000"/>
                <w:sz w:val="18"/>
                <w:szCs w:val="18"/>
                <w:lang w:eastAsia="it-IT"/>
              </w:rPr>
              <w:t>D</w:t>
            </w:r>
            <w:r w:rsidRPr="00E7232C">
              <w:rPr>
                <w:rFonts w:ascii="Symbol" w:eastAsia="Times New Roman" w:hAnsi="Symbol" w:cs="Calibri"/>
                <w:color w:val="000000"/>
                <w:sz w:val="18"/>
                <w:szCs w:val="18"/>
                <w:vertAlign w:val="subscript"/>
                <w:lang w:eastAsia="it-IT"/>
              </w:rPr>
              <w:t>4</w:t>
            </w:r>
          </w:p>
        </w:tc>
        <w:tc>
          <w:tcPr>
            <w:tcW w:w="0" w:type="auto"/>
            <w:tcBorders>
              <w:left w:val="nil"/>
              <w:right w:val="nil"/>
            </w:tcBorders>
            <w:shd w:val="clear" w:color="auto" w:fill="auto"/>
            <w:vAlign w:val="center"/>
            <w:hideMark/>
          </w:tcPr>
          <w:p w14:paraId="01E0DD8D"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F</w:t>
            </w:r>
            <w:r w:rsidRPr="00E7232C">
              <w:rPr>
                <w:rFonts w:ascii="Times New Roman" w:eastAsia="Times New Roman" w:hAnsi="Times New Roman" w:cs="Times New Roman"/>
                <w:color w:val="000000"/>
                <w:sz w:val="18"/>
                <w:szCs w:val="18"/>
                <w:vertAlign w:val="subscript"/>
                <w:lang w:eastAsia="it-IT"/>
              </w:rPr>
              <w:t>cr</w:t>
            </w:r>
          </w:p>
        </w:tc>
        <w:tc>
          <w:tcPr>
            <w:tcW w:w="0" w:type="auto"/>
            <w:tcBorders>
              <w:left w:val="nil"/>
              <w:right w:val="nil"/>
            </w:tcBorders>
            <w:shd w:val="clear" w:color="auto" w:fill="auto"/>
            <w:vAlign w:val="center"/>
            <w:hideMark/>
          </w:tcPr>
          <w:p w14:paraId="2AA01C47"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F</w:t>
            </w:r>
            <w:r w:rsidRPr="00E7232C">
              <w:rPr>
                <w:rFonts w:ascii="Times New Roman" w:eastAsia="Times New Roman" w:hAnsi="Times New Roman" w:cs="Times New Roman"/>
                <w:color w:val="000000"/>
                <w:sz w:val="18"/>
                <w:szCs w:val="18"/>
                <w:vertAlign w:val="subscript"/>
                <w:lang w:eastAsia="it-IT"/>
              </w:rPr>
              <w:t>max</w:t>
            </w:r>
          </w:p>
        </w:tc>
        <w:tc>
          <w:tcPr>
            <w:tcW w:w="0" w:type="auto"/>
            <w:tcBorders>
              <w:left w:val="nil"/>
              <w:right w:val="nil"/>
            </w:tcBorders>
            <w:shd w:val="clear" w:color="auto" w:fill="auto"/>
            <w:vAlign w:val="center"/>
            <w:hideMark/>
          </w:tcPr>
          <w:p w14:paraId="5B699028"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F</w:t>
            </w:r>
            <w:r w:rsidRPr="00E7232C">
              <w:rPr>
                <w:rFonts w:ascii="Times New Roman" w:eastAsia="Times New Roman" w:hAnsi="Times New Roman" w:cs="Times New Roman"/>
                <w:color w:val="000000"/>
                <w:sz w:val="18"/>
                <w:szCs w:val="18"/>
                <w:vertAlign w:val="subscript"/>
                <w:lang w:eastAsia="it-IT"/>
              </w:rPr>
              <w:t>u</w:t>
            </w:r>
          </w:p>
        </w:tc>
      </w:tr>
      <w:tr w:rsidR="003458A2" w:rsidRPr="00E7232C" w14:paraId="1880FFE3" w14:textId="77777777" w:rsidTr="00DB6D4F">
        <w:trPr>
          <w:trHeight w:val="290"/>
          <w:jc w:val="center"/>
        </w:trPr>
        <w:tc>
          <w:tcPr>
            <w:tcW w:w="0" w:type="auto"/>
            <w:tcBorders>
              <w:left w:val="nil"/>
              <w:bottom w:val="single" w:sz="12" w:space="0" w:color="auto"/>
              <w:right w:val="nil"/>
            </w:tcBorders>
            <w:shd w:val="clear" w:color="auto" w:fill="auto"/>
            <w:vAlign w:val="center"/>
          </w:tcPr>
          <w:p w14:paraId="58ABB188" w14:textId="77777777" w:rsidR="003458A2" w:rsidRPr="00E7232C" w:rsidRDefault="003458A2" w:rsidP="00E7232C">
            <w:pPr>
              <w:spacing w:after="0" w:line="240" w:lineRule="auto"/>
              <w:jc w:val="center"/>
              <w:rPr>
                <w:rFonts w:ascii="Times New Roman" w:eastAsia="Times New Roman" w:hAnsi="Times New Roman" w:cs="Times New Roman"/>
                <w:color w:val="000000"/>
                <w:sz w:val="18"/>
                <w:szCs w:val="18"/>
                <w:lang w:eastAsia="it-IT"/>
              </w:rPr>
            </w:pPr>
          </w:p>
        </w:tc>
        <w:tc>
          <w:tcPr>
            <w:tcW w:w="0" w:type="auto"/>
            <w:tcBorders>
              <w:left w:val="nil"/>
              <w:bottom w:val="single" w:sz="12" w:space="0" w:color="auto"/>
              <w:right w:val="nil"/>
            </w:tcBorders>
            <w:shd w:val="clear" w:color="auto" w:fill="auto"/>
            <w:vAlign w:val="center"/>
          </w:tcPr>
          <w:p w14:paraId="4DC68CD1" w14:textId="50FB8D8B" w:rsidR="003458A2" w:rsidRPr="003458A2" w:rsidRDefault="003458A2" w:rsidP="00E7232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(m)</w:t>
            </w:r>
          </w:p>
        </w:tc>
        <w:tc>
          <w:tcPr>
            <w:tcW w:w="0" w:type="auto"/>
            <w:tcBorders>
              <w:left w:val="nil"/>
              <w:bottom w:val="single" w:sz="12" w:space="0" w:color="auto"/>
              <w:right w:val="nil"/>
            </w:tcBorders>
            <w:shd w:val="clear" w:color="auto" w:fill="auto"/>
            <w:vAlign w:val="center"/>
          </w:tcPr>
          <w:p w14:paraId="551502AB" w14:textId="5D71FD36" w:rsidR="003458A2" w:rsidRPr="00E7232C" w:rsidRDefault="003458A2" w:rsidP="00E7232C">
            <w:pPr>
              <w:spacing w:after="0" w:line="240" w:lineRule="auto"/>
              <w:jc w:val="center"/>
              <w:rPr>
                <w:rFonts w:ascii="Symbol" w:eastAsia="Times New Roman" w:hAnsi="Symbol" w:cs="Calibri"/>
                <w:color w:val="000000"/>
                <w:sz w:val="18"/>
                <w:szCs w:val="18"/>
                <w:lang w:eastAsia="it-IT"/>
              </w:rPr>
            </w:pPr>
            <w:r>
              <w:rPr>
                <w:rFonts w:ascii="Times New Roman" w:eastAsia="Times New Roman" w:hAnsi="Times New Roman" w:cs="Times New Roman"/>
                <w:color w:val="000000"/>
                <w:sz w:val="18"/>
                <w:szCs w:val="18"/>
                <w:lang w:eastAsia="it-IT"/>
              </w:rPr>
              <w:t>(m)</w:t>
            </w:r>
          </w:p>
        </w:tc>
        <w:tc>
          <w:tcPr>
            <w:tcW w:w="0" w:type="auto"/>
            <w:tcBorders>
              <w:left w:val="nil"/>
              <w:bottom w:val="single" w:sz="12" w:space="0" w:color="auto"/>
              <w:right w:val="nil"/>
            </w:tcBorders>
            <w:shd w:val="clear" w:color="auto" w:fill="auto"/>
            <w:vAlign w:val="center"/>
          </w:tcPr>
          <w:p w14:paraId="221444AC" w14:textId="790BFA26" w:rsidR="003458A2" w:rsidRPr="00E7232C" w:rsidRDefault="003458A2" w:rsidP="00E7232C">
            <w:pPr>
              <w:spacing w:after="0" w:line="240" w:lineRule="auto"/>
              <w:jc w:val="center"/>
              <w:rPr>
                <w:rFonts w:ascii="Symbol" w:eastAsia="Times New Roman" w:hAnsi="Symbol" w:cs="Calibri"/>
                <w:color w:val="000000"/>
                <w:sz w:val="18"/>
                <w:szCs w:val="18"/>
                <w:lang w:eastAsia="it-IT"/>
              </w:rPr>
            </w:pPr>
            <w:r>
              <w:rPr>
                <w:rFonts w:ascii="Times New Roman" w:eastAsia="Times New Roman" w:hAnsi="Times New Roman" w:cs="Times New Roman"/>
                <w:color w:val="000000"/>
                <w:sz w:val="18"/>
                <w:szCs w:val="18"/>
                <w:lang w:eastAsia="it-IT"/>
              </w:rPr>
              <w:t>(m)</w:t>
            </w:r>
          </w:p>
        </w:tc>
        <w:tc>
          <w:tcPr>
            <w:tcW w:w="0" w:type="auto"/>
            <w:tcBorders>
              <w:left w:val="nil"/>
              <w:bottom w:val="single" w:sz="12" w:space="0" w:color="auto"/>
              <w:right w:val="nil"/>
            </w:tcBorders>
            <w:shd w:val="clear" w:color="auto" w:fill="auto"/>
            <w:vAlign w:val="center"/>
          </w:tcPr>
          <w:p w14:paraId="7E9B3932" w14:textId="5B887578" w:rsidR="003458A2" w:rsidRPr="00E7232C" w:rsidRDefault="003458A2" w:rsidP="00E7232C">
            <w:pPr>
              <w:spacing w:after="0" w:line="240" w:lineRule="auto"/>
              <w:jc w:val="center"/>
              <w:rPr>
                <w:rFonts w:ascii="Symbol" w:eastAsia="Times New Roman" w:hAnsi="Symbol" w:cs="Calibri"/>
                <w:color w:val="000000"/>
                <w:sz w:val="18"/>
                <w:szCs w:val="18"/>
                <w:lang w:eastAsia="it-IT"/>
              </w:rPr>
            </w:pPr>
            <w:r>
              <w:rPr>
                <w:rFonts w:ascii="Times New Roman" w:eastAsia="Times New Roman" w:hAnsi="Times New Roman" w:cs="Times New Roman"/>
                <w:color w:val="000000"/>
                <w:sz w:val="18"/>
                <w:szCs w:val="18"/>
                <w:lang w:eastAsia="it-IT"/>
              </w:rPr>
              <w:t>(m)</w:t>
            </w:r>
          </w:p>
        </w:tc>
        <w:tc>
          <w:tcPr>
            <w:tcW w:w="0" w:type="auto"/>
            <w:tcBorders>
              <w:left w:val="nil"/>
              <w:bottom w:val="single" w:sz="12" w:space="0" w:color="auto"/>
              <w:right w:val="nil"/>
            </w:tcBorders>
            <w:shd w:val="clear" w:color="auto" w:fill="auto"/>
            <w:vAlign w:val="center"/>
          </w:tcPr>
          <w:p w14:paraId="23EE34A4" w14:textId="1D0F6B91" w:rsidR="003458A2" w:rsidRPr="00E7232C" w:rsidRDefault="003458A2" w:rsidP="00E7232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DB6D4F">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w:t>
            </w:r>
          </w:p>
        </w:tc>
        <w:tc>
          <w:tcPr>
            <w:tcW w:w="0" w:type="auto"/>
            <w:tcBorders>
              <w:left w:val="nil"/>
              <w:bottom w:val="single" w:sz="12" w:space="0" w:color="auto"/>
              <w:right w:val="nil"/>
            </w:tcBorders>
            <w:shd w:val="clear" w:color="auto" w:fill="auto"/>
            <w:vAlign w:val="center"/>
          </w:tcPr>
          <w:p w14:paraId="04664CA0" w14:textId="739E4D86" w:rsidR="003458A2" w:rsidRPr="00E7232C" w:rsidRDefault="003458A2" w:rsidP="00E7232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DB6D4F">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w:t>
            </w:r>
          </w:p>
        </w:tc>
        <w:tc>
          <w:tcPr>
            <w:tcW w:w="0" w:type="auto"/>
            <w:tcBorders>
              <w:left w:val="nil"/>
              <w:bottom w:val="single" w:sz="12" w:space="0" w:color="auto"/>
              <w:right w:val="nil"/>
            </w:tcBorders>
            <w:shd w:val="clear" w:color="auto" w:fill="auto"/>
            <w:vAlign w:val="center"/>
          </w:tcPr>
          <w:p w14:paraId="63964FD1" w14:textId="1B110232" w:rsidR="003458A2" w:rsidRPr="00E7232C" w:rsidRDefault="003458A2" w:rsidP="00E7232C">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w:t>
            </w:r>
            <w:r w:rsidR="00DB6D4F">
              <w:rPr>
                <w:rFonts w:ascii="Times New Roman" w:eastAsia="Times New Roman" w:hAnsi="Times New Roman" w:cs="Times New Roman"/>
                <w:color w:val="000000"/>
                <w:sz w:val="18"/>
                <w:szCs w:val="18"/>
                <w:lang w:eastAsia="it-IT"/>
              </w:rPr>
              <w:t>k</w:t>
            </w:r>
            <w:r>
              <w:rPr>
                <w:rFonts w:ascii="Times New Roman" w:eastAsia="Times New Roman" w:hAnsi="Times New Roman" w:cs="Times New Roman"/>
                <w:color w:val="000000"/>
                <w:sz w:val="18"/>
                <w:szCs w:val="18"/>
                <w:lang w:eastAsia="it-IT"/>
              </w:rPr>
              <w:t>N)</w:t>
            </w:r>
          </w:p>
        </w:tc>
      </w:tr>
      <w:tr w:rsidR="00E7232C" w:rsidRPr="00E7232C" w14:paraId="2E5F29F5" w14:textId="77777777" w:rsidTr="00DB6D4F">
        <w:trPr>
          <w:trHeight w:val="290"/>
          <w:jc w:val="center"/>
        </w:trPr>
        <w:tc>
          <w:tcPr>
            <w:tcW w:w="0" w:type="auto"/>
            <w:tcBorders>
              <w:top w:val="single" w:sz="12" w:space="0" w:color="auto"/>
              <w:left w:val="nil"/>
              <w:bottom w:val="nil"/>
              <w:right w:val="nil"/>
            </w:tcBorders>
            <w:shd w:val="clear" w:color="auto" w:fill="auto"/>
            <w:vAlign w:val="center"/>
            <w:hideMark/>
          </w:tcPr>
          <w:p w14:paraId="65D32C8A"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w:t>
            </w:r>
          </w:p>
        </w:tc>
        <w:tc>
          <w:tcPr>
            <w:tcW w:w="0" w:type="auto"/>
            <w:tcBorders>
              <w:top w:val="single" w:sz="12" w:space="0" w:color="auto"/>
              <w:left w:val="nil"/>
              <w:bottom w:val="nil"/>
              <w:right w:val="nil"/>
            </w:tcBorders>
            <w:shd w:val="clear" w:color="auto" w:fill="auto"/>
            <w:noWrap/>
            <w:vAlign w:val="center"/>
            <w:hideMark/>
          </w:tcPr>
          <w:p w14:paraId="71609341"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0.0009</w:t>
            </w:r>
          </w:p>
        </w:tc>
        <w:tc>
          <w:tcPr>
            <w:tcW w:w="0" w:type="auto"/>
            <w:tcBorders>
              <w:top w:val="single" w:sz="12" w:space="0" w:color="auto"/>
              <w:left w:val="nil"/>
              <w:bottom w:val="nil"/>
              <w:right w:val="nil"/>
            </w:tcBorders>
            <w:shd w:val="clear" w:color="auto" w:fill="auto"/>
            <w:noWrap/>
            <w:vAlign w:val="center"/>
            <w:hideMark/>
          </w:tcPr>
          <w:p w14:paraId="20FE1EC0"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0.0049</w:t>
            </w:r>
          </w:p>
        </w:tc>
        <w:tc>
          <w:tcPr>
            <w:tcW w:w="0" w:type="auto"/>
            <w:tcBorders>
              <w:top w:val="single" w:sz="12" w:space="0" w:color="auto"/>
              <w:left w:val="nil"/>
              <w:bottom w:val="nil"/>
              <w:right w:val="nil"/>
            </w:tcBorders>
            <w:shd w:val="clear" w:color="auto" w:fill="auto"/>
            <w:noWrap/>
            <w:vAlign w:val="center"/>
            <w:hideMark/>
          </w:tcPr>
          <w:p w14:paraId="4FEE6239"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0.0162</w:t>
            </w:r>
          </w:p>
        </w:tc>
        <w:tc>
          <w:tcPr>
            <w:tcW w:w="0" w:type="auto"/>
            <w:tcBorders>
              <w:top w:val="single" w:sz="12" w:space="0" w:color="auto"/>
              <w:left w:val="nil"/>
              <w:bottom w:val="nil"/>
              <w:right w:val="nil"/>
            </w:tcBorders>
            <w:shd w:val="clear" w:color="auto" w:fill="auto"/>
            <w:noWrap/>
            <w:vAlign w:val="center"/>
            <w:hideMark/>
          </w:tcPr>
          <w:p w14:paraId="073B0093"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0.0629</w:t>
            </w:r>
          </w:p>
        </w:tc>
        <w:tc>
          <w:tcPr>
            <w:tcW w:w="0" w:type="auto"/>
            <w:tcBorders>
              <w:top w:val="single" w:sz="12" w:space="0" w:color="auto"/>
              <w:left w:val="nil"/>
              <w:bottom w:val="nil"/>
              <w:right w:val="nil"/>
            </w:tcBorders>
            <w:shd w:val="clear" w:color="auto" w:fill="auto"/>
            <w:noWrap/>
            <w:vAlign w:val="center"/>
            <w:hideMark/>
          </w:tcPr>
          <w:p w14:paraId="7D91AF09"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1183.4</w:t>
            </w:r>
          </w:p>
        </w:tc>
        <w:tc>
          <w:tcPr>
            <w:tcW w:w="0" w:type="auto"/>
            <w:tcBorders>
              <w:top w:val="single" w:sz="12" w:space="0" w:color="auto"/>
              <w:left w:val="nil"/>
              <w:bottom w:val="nil"/>
              <w:right w:val="nil"/>
            </w:tcBorders>
            <w:shd w:val="clear" w:color="auto" w:fill="auto"/>
            <w:noWrap/>
            <w:vAlign w:val="center"/>
            <w:hideMark/>
          </w:tcPr>
          <w:p w14:paraId="58F4EFD8"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2405.3</w:t>
            </w:r>
          </w:p>
        </w:tc>
        <w:tc>
          <w:tcPr>
            <w:tcW w:w="0" w:type="auto"/>
            <w:tcBorders>
              <w:top w:val="single" w:sz="12" w:space="0" w:color="auto"/>
              <w:left w:val="nil"/>
              <w:bottom w:val="nil"/>
              <w:right w:val="nil"/>
            </w:tcBorders>
            <w:shd w:val="clear" w:color="auto" w:fill="auto"/>
            <w:noWrap/>
            <w:vAlign w:val="center"/>
            <w:hideMark/>
          </w:tcPr>
          <w:p w14:paraId="47A209CF"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503.5</w:t>
            </w:r>
          </w:p>
        </w:tc>
      </w:tr>
      <w:tr w:rsidR="00E7232C" w:rsidRPr="00E7232C" w14:paraId="2EBAF71E" w14:textId="77777777" w:rsidTr="00DB6D4F">
        <w:trPr>
          <w:trHeight w:val="290"/>
          <w:jc w:val="center"/>
        </w:trPr>
        <w:tc>
          <w:tcPr>
            <w:tcW w:w="0" w:type="auto"/>
            <w:tcBorders>
              <w:top w:val="nil"/>
              <w:left w:val="nil"/>
              <w:bottom w:val="nil"/>
              <w:right w:val="nil"/>
            </w:tcBorders>
            <w:shd w:val="clear" w:color="auto" w:fill="auto"/>
            <w:vAlign w:val="center"/>
            <w:hideMark/>
          </w:tcPr>
          <w:p w14:paraId="13D97B17"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2</w:t>
            </w:r>
          </w:p>
        </w:tc>
        <w:tc>
          <w:tcPr>
            <w:tcW w:w="0" w:type="auto"/>
            <w:tcBorders>
              <w:top w:val="nil"/>
              <w:left w:val="nil"/>
              <w:bottom w:val="nil"/>
              <w:right w:val="nil"/>
            </w:tcBorders>
            <w:shd w:val="clear" w:color="auto" w:fill="auto"/>
            <w:noWrap/>
            <w:vAlign w:val="center"/>
            <w:hideMark/>
          </w:tcPr>
          <w:p w14:paraId="1953E817"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0.0009</w:t>
            </w:r>
          </w:p>
        </w:tc>
        <w:tc>
          <w:tcPr>
            <w:tcW w:w="0" w:type="auto"/>
            <w:tcBorders>
              <w:top w:val="nil"/>
              <w:left w:val="nil"/>
              <w:bottom w:val="nil"/>
              <w:right w:val="nil"/>
            </w:tcBorders>
            <w:shd w:val="clear" w:color="auto" w:fill="auto"/>
            <w:noWrap/>
            <w:vAlign w:val="center"/>
            <w:hideMark/>
          </w:tcPr>
          <w:p w14:paraId="42FB7FD0"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0.0038</w:t>
            </w:r>
          </w:p>
        </w:tc>
        <w:tc>
          <w:tcPr>
            <w:tcW w:w="0" w:type="auto"/>
            <w:tcBorders>
              <w:top w:val="nil"/>
              <w:left w:val="nil"/>
              <w:bottom w:val="nil"/>
              <w:right w:val="nil"/>
            </w:tcBorders>
            <w:shd w:val="clear" w:color="auto" w:fill="auto"/>
            <w:noWrap/>
            <w:vAlign w:val="center"/>
            <w:hideMark/>
          </w:tcPr>
          <w:p w14:paraId="45633703"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0.0085</w:t>
            </w:r>
          </w:p>
        </w:tc>
        <w:tc>
          <w:tcPr>
            <w:tcW w:w="0" w:type="auto"/>
            <w:tcBorders>
              <w:top w:val="nil"/>
              <w:left w:val="nil"/>
              <w:bottom w:val="nil"/>
              <w:right w:val="nil"/>
            </w:tcBorders>
            <w:shd w:val="clear" w:color="auto" w:fill="auto"/>
            <w:noWrap/>
            <w:vAlign w:val="center"/>
            <w:hideMark/>
          </w:tcPr>
          <w:p w14:paraId="0A424FE0"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0.0471</w:t>
            </w:r>
          </w:p>
        </w:tc>
        <w:tc>
          <w:tcPr>
            <w:tcW w:w="0" w:type="auto"/>
            <w:tcBorders>
              <w:top w:val="nil"/>
              <w:left w:val="nil"/>
              <w:bottom w:val="nil"/>
              <w:right w:val="nil"/>
            </w:tcBorders>
            <w:shd w:val="clear" w:color="auto" w:fill="auto"/>
            <w:noWrap/>
            <w:vAlign w:val="center"/>
            <w:hideMark/>
          </w:tcPr>
          <w:p w14:paraId="2CFEF96D"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1102.2</w:t>
            </w:r>
          </w:p>
        </w:tc>
        <w:tc>
          <w:tcPr>
            <w:tcW w:w="0" w:type="auto"/>
            <w:tcBorders>
              <w:top w:val="nil"/>
              <w:left w:val="nil"/>
              <w:bottom w:val="nil"/>
              <w:right w:val="nil"/>
            </w:tcBorders>
            <w:shd w:val="clear" w:color="auto" w:fill="auto"/>
            <w:noWrap/>
            <w:vAlign w:val="center"/>
            <w:hideMark/>
          </w:tcPr>
          <w:p w14:paraId="4CB39527"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1945.4</w:t>
            </w:r>
          </w:p>
        </w:tc>
        <w:tc>
          <w:tcPr>
            <w:tcW w:w="0" w:type="auto"/>
            <w:tcBorders>
              <w:top w:val="nil"/>
              <w:left w:val="nil"/>
              <w:bottom w:val="nil"/>
              <w:right w:val="nil"/>
            </w:tcBorders>
            <w:shd w:val="clear" w:color="auto" w:fill="auto"/>
            <w:noWrap/>
            <w:vAlign w:val="center"/>
            <w:hideMark/>
          </w:tcPr>
          <w:p w14:paraId="206DC8BE"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315.2</w:t>
            </w:r>
          </w:p>
        </w:tc>
      </w:tr>
      <w:tr w:rsidR="00E7232C" w:rsidRPr="00E7232C" w14:paraId="13F584B6" w14:textId="77777777" w:rsidTr="00DB6D4F">
        <w:trPr>
          <w:trHeight w:val="300"/>
          <w:jc w:val="center"/>
        </w:trPr>
        <w:tc>
          <w:tcPr>
            <w:tcW w:w="0" w:type="auto"/>
            <w:tcBorders>
              <w:top w:val="nil"/>
              <w:left w:val="nil"/>
              <w:bottom w:val="single" w:sz="12" w:space="0" w:color="auto"/>
              <w:right w:val="nil"/>
            </w:tcBorders>
            <w:shd w:val="clear" w:color="auto" w:fill="auto"/>
            <w:vAlign w:val="center"/>
            <w:hideMark/>
          </w:tcPr>
          <w:p w14:paraId="55A7086C"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3</w:t>
            </w:r>
          </w:p>
        </w:tc>
        <w:tc>
          <w:tcPr>
            <w:tcW w:w="0" w:type="auto"/>
            <w:tcBorders>
              <w:top w:val="nil"/>
              <w:left w:val="nil"/>
              <w:bottom w:val="single" w:sz="12" w:space="0" w:color="auto"/>
              <w:right w:val="nil"/>
            </w:tcBorders>
            <w:shd w:val="clear" w:color="auto" w:fill="auto"/>
            <w:noWrap/>
            <w:vAlign w:val="center"/>
            <w:hideMark/>
          </w:tcPr>
          <w:p w14:paraId="03FAFEDD"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0.0009</w:t>
            </w:r>
          </w:p>
        </w:tc>
        <w:tc>
          <w:tcPr>
            <w:tcW w:w="0" w:type="auto"/>
            <w:tcBorders>
              <w:top w:val="nil"/>
              <w:left w:val="nil"/>
              <w:bottom w:val="single" w:sz="12" w:space="0" w:color="auto"/>
              <w:right w:val="nil"/>
            </w:tcBorders>
            <w:shd w:val="clear" w:color="auto" w:fill="auto"/>
            <w:noWrap/>
            <w:vAlign w:val="center"/>
            <w:hideMark/>
          </w:tcPr>
          <w:p w14:paraId="4F101FC7"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0.0032</w:t>
            </w:r>
          </w:p>
        </w:tc>
        <w:tc>
          <w:tcPr>
            <w:tcW w:w="0" w:type="auto"/>
            <w:tcBorders>
              <w:top w:val="nil"/>
              <w:left w:val="nil"/>
              <w:bottom w:val="single" w:sz="12" w:space="0" w:color="auto"/>
              <w:right w:val="nil"/>
            </w:tcBorders>
            <w:shd w:val="clear" w:color="auto" w:fill="auto"/>
            <w:noWrap/>
            <w:vAlign w:val="center"/>
            <w:hideMark/>
          </w:tcPr>
          <w:p w14:paraId="389FF7AD"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0.0059</w:t>
            </w:r>
          </w:p>
        </w:tc>
        <w:tc>
          <w:tcPr>
            <w:tcW w:w="0" w:type="auto"/>
            <w:tcBorders>
              <w:top w:val="nil"/>
              <w:left w:val="nil"/>
              <w:bottom w:val="single" w:sz="12" w:space="0" w:color="auto"/>
              <w:right w:val="nil"/>
            </w:tcBorders>
            <w:shd w:val="clear" w:color="auto" w:fill="auto"/>
            <w:noWrap/>
            <w:vAlign w:val="center"/>
            <w:hideMark/>
          </w:tcPr>
          <w:p w14:paraId="6BED6E47"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0.0399</w:t>
            </w:r>
          </w:p>
        </w:tc>
        <w:tc>
          <w:tcPr>
            <w:tcW w:w="0" w:type="auto"/>
            <w:tcBorders>
              <w:top w:val="nil"/>
              <w:left w:val="nil"/>
              <w:bottom w:val="single" w:sz="12" w:space="0" w:color="auto"/>
              <w:right w:val="nil"/>
            </w:tcBorders>
            <w:shd w:val="clear" w:color="auto" w:fill="auto"/>
            <w:noWrap/>
            <w:vAlign w:val="center"/>
            <w:hideMark/>
          </w:tcPr>
          <w:p w14:paraId="0EAC901C"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1056.7</w:t>
            </w:r>
          </w:p>
        </w:tc>
        <w:tc>
          <w:tcPr>
            <w:tcW w:w="0" w:type="auto"/>
            <w:tcBorders>
              <w:top w:val="nil"/>
              <w:left w:val="nil"/>
              <w:bottom w:val="single" w:sz="12" w:space="0" w:color="auto"/>
              <w:right w:val="nil"/>
            </w:tcBorders>
            <w:shd w:val="clear" w:color="auto" w:fill="auto"/>
            <w:noWrap/>
            <w:vAlign w:val="center"/>
            <w:hideMark/>
          </w:tcPr>
          <w:p w14:paraId="0D212E75"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1708.5</w:t>
            </w:r>
          </w:p>
        </w:tc>
        <w:tc>
          <w:tcPr>
            <w:tcW w:w="0" w:type="auto"/>
            <w:tcBorders>
              <w:top w:val="nil"/>
              <w:left w:val="nil"/>
              <w:bottom w:val="single" w:sz="12" w:space="0" w:color="auto"/>
              <w:right w:val="nil"/>
            </w:tcBorders>
            <w:shd w:val="clear" w:color="auto" w:fill="auto"/>
            <w:noWrap/>
            <w:vAlign w:val="center"/>
            <w:hideMark/>
          </w:tcPr>
          <w:p w14:paraId="4CFFFF64" w14:textId="77777777" w:rsidR="00E7232C" w:rsidRPr="00E7232C" w:rsidRDefault="00E7232C" w:rsidP="00E7232C">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243.5</w:t>
            </w:r>
          </w:p>
        </w:tc>
      </w:tr>
    </w:tbl>
    <w:p w14:paraId="46645A05" w14:textId="5494DFC8" w:rsidR="00E7232C" w:rsidRDefault="00E7232C" w:rsidP="00E7232C">
      <w:pPr>
        <w:jc w:val="both"/>
        <w:rPr>
          <w:rFonts w:ascii="Times New Roman" w:hAnsi="Times New Roman" w:cs="Times New Roman"/>
          <w:sz w:val="24"/>
          <w:szCs w:val="24"/>
          <w:lang w:val="en-US"/>
        </w:rPr>
      </w:pPr>
    </w:p>
    <w:p w14:paraId="0A17DB84" w14:textId="4CF6B11A" w:rsidR="00DB6D4F" w:rsidRDefault="00DB6D4F" w:rsidP="00DB6D4F">
      <w:pPr>
        <w:spacing w:after="120"/>
        <w:jc w:val="center"/>
        <w:rPr>
          <w:rFonts w:ascii="Times New Roman" w:hAnsi="Times New Roman" w:cs="Times New Roman"/>
          <w:sz w:val="20"/>
          <w:szCs w:val="20"/>
          <w:lang w:val="en-US"/>
        </w:rPr>
      </w:pPr>
      <w:r w:rsidRPr="00A0230D">
        <w:rPr>
          <w:rFonts w:ascii="Times New Roman" w:hAnsi="Times New Roman" w:cs="Times New Roman"/>
          <w:b/>
          <w:bCs/>
          <w:color w:val="000000"/>
          <w:sz w:val="20"/>
          <w:szCs w:val="20"/>
          <w:lang w:val="en-US"/>
        </w:rPr>
        <w:t xml:space="preserve">Table </w:t>
      </w:r>
      <w:r>
        <w:rPr>
          <w:rFonts w:ascii="Times New Roman" w:hAnsi="Times New Roman" w:cs="Times New Roman"/>
          <w:b/>
          <w:bCs/>
          <w:color w:val="000000"/>
          <w:sz w:val="20"/>
          <w:szCs w:val="20"/>
          <w:lang w:val="en-US"/>
        </w:rPr>
        <w:t>10</w:t>
      </w:r>
      <w:r w:rsidRPr="00A0230D">
        <w:rPr>
          <w:rFonts w:ascii="Times New Roman" w:hAnsi="Times New Roman" w:cs="Times New Roman"/>
          <w:color w:val="000000"/>
          <w:sz w:val="20"/>
          <w:szCs w:val="20"/>
          <w:lang w:val="en-US"/>
        </w:rPr>
        <w:t>.</w:t>
      </w:r>
      <w:r w:rsidRPr="00A0230D">
        <w:rPr>
          <w:rFonts w:ascii="Times New Roman" w:hAnsi="Times New Roman" w:cs="Times New Roman"/>
          <w:sz w:val="20"/>
          <w:szCs w:val="20"/>
          <w:lang w:val="en-US"/>
        </w:rPr>
        <w:t xml:space="preserve"> </w:t>
      </w:r>
      <w:r>
        <w:rPr>
          <w:rFonts w:ascii="Times New Roman" w:hAnsi="Times New Roman" w:cs="Times New Roman"/>
          <w:sz w:val="20"/>
          <w:szCs w:val="20"/>
          <w:lang w:val="en-US"/>
        </w:rPr>
        <w:t>Pinching4 backbone parameters for the SIT-UB model</w:t>
      </w:r>
      <w:r w:rsidRPr="00A0230D">
        <w:rPr>
          <w:rFonts w:ascii="Times New Roman" w:hAnsi="Times New Roman" w:cs="Times New Roman"/>
          <w:sz w:val="20"/>
          <w:szCs w:val="20"/>
          <w:lang w:val="en-US"/>
        </w:rPr>
        <w:t>.</w:t>
      </w:r>
    </w:p>
    <w:tbl>
      <w:tblPr>
        <w:tblW w:w="0" w:type="auto"/>
        <w:jc w:val="center"/>
        <w:tblCellMar>
          <w:left w:w="70" w:type="dxa"/>
          <w:right w:w="70" w:type="dxa"/>
        </w:tblCellMar>
        <w:tblLook w:val="04A0" w:firstRow="1" w:lastRow="0" w:firstColumn="1" w:lastColumn="0" w:noHBand="0" w:noVBand="1"/>
      </w:tblPr>
      <w:tblGrid>
        <w:gridCol w:w="500"/>
        <w:gridCol w:w="635"/>
        <w:gridCol w:w="635"/>
        <w:gridCol w:w="635"/>
        <w:gridCol w:w="635"/>
        <w:gridCol w:w="545"/>
        <w:gridCol w:w="635"/>
        <w:gridCol w:w="545"/>
      </w:tblGrid>
      <w:tr w:rsidR="00DB6D4F" w:rsidRPr="00E7232C" w14:paraId="38738B37" w14:textId="77777777" w:rsidTr="00DB6D4F">
        <w:trPr>
          <w:trHeight w:val="300"/>
          <w:jc w:val="center"/>
        </w:trPr>
        <w:tc>
          <w:tcPr>
            <w:tcW w:w="0" w:type="auto"/>
            <w:tcBorders>
              <w:top w:val="single" w:sz="12" w:space="0" w:color="auto"/>
              <w:left w:val="nil"/>
              <w:right w:val="nil"/>
            </w:tcBorders>
            <w:shd w:val="clear" w:color="auto" w:fill="auto"/>
            <w:noWrap/>
            <w:vAlign w:val="center"/>
            <w:hideMark/>
          </w:tcPr>
          <w:p w14:paraId="6481DA83" w14:textId="77777777" w:rsidR="00DB6D4F" w:rsidRPr="00E7232C" w:rsidRDefault="00DB6D4F" w:rsidP="00FB39AD">
            <w:pPr>
              <w:spacing w:after="0" w:line="240" w:lineRule="auto"/>
              <w:jc w:val="center"/>
              <w:rPr>
                <w:rFonts w:ascii="Calibri" w:eastAsia="Times New Roman" w:hAnsi="Calibri" w:cs="Calibri"/>
                <w:color w:val="000000"/>
                <w:lang w:eastAsia="it-IT"/>
              </w:rPr>
            </w:pPr>
          </w:p>
        </w:tc>
        <w:tc>
          <w:tcPr>
            <w:tcW w:w="0" w:type="auto"/>
            <w:gridSpan w:val="7"/>
            <w:tcBorders>
              <w:top w:val="single" w:sz="12" w:space="0" w:color="auto"/>
              <w:left w:val="nil"/>
              <w:right w:val="nil"/>
            </w:tcBorders>
            <w:shd w:val="clear" w:color="auto" w:fill="auto"/>
            <w:vAlign w:val="center"/>
            <w:hideMark/>
          </w:tcPr>
          <w:p w14:paraId="64A8BD50" w14:textId="0E55E951" w:rsidR="00DB6D4F" w:rsidRPr="00E7232C" w:rsidRDefault="00DB6D4F" w:rsidP="00FB39AD">
            <w:pPr>
              <w:spacing w:after="0" w:line="240" w:lineRule="auto"/>
              <w:jc w:val="center"/>
              <w:rPr>
                <w:rFonts w:ascii="Times New Roman" w:eastAsia="Times New Roman" w:hAnsi="Times New Roman" w:cs="Times New Roman"/>
                <w:i/>
                <w:iCs/>
                <w:color w:val="000000"/>
                <w:sz w:val="18"/>
                <w:szCs w:val="18"/>
                <w:lang w:eastAsia="it-IT"/>
              </w:rPr>
            </w:pPr>
            <w:r w:rsidRPr="00E7232C">
              <w:rPr>
                <w:rFonts w:ascii="Times New Roman" w:eastAsia="Times New Roman" w:hAnsi="Times New Roman" w:cs="Times New Roman"/>
                <w:i/>
                <w:iCs/>
                <w:color w:val="000000"/>
                <w:sz w:val="18"/>
                <w:szCs w:val="18"/>
                <w:lang w:val="en-GB" w:eastAsia="it-IT"/>
              </w:rPr>
              <w:t>Pinching4 backbone for SIT-</w:t>
            </w:r>
            <w:r>
              <w:rPr>
                <w:rFonts w:ascii="Times New Roman" w:eastAsia="Times New Roman" w:hAnsi="Times New Roman" w:cs="Times New Roman"/>
                <w:i/>
                <w:iCs/>
                <w:color w:val="000000"/>
                <w:sz w:val="18"/>
                <w:szCs w:val="18"/>
                <w:lang w:val="en-GB" w:eastAsia="it-IT"/>
              </w:rPr>
              <w:t>LB</w:t>
            </w:r>
          </w:p>
        </w:tc>
      </w:tr>
      <w:tr w:rsidR="00DB6D4F" w:rsidRPr="00E7232C" w14:paraId="54478C41" w14:textId="77777777" w:rsidTr="00DB6D4F">
        <w:trPr>
          <w:trHeight w:val="290"/>
          <w:jc w:val="center"/>
        </w:trPr>
        <w:tc>
          <w:tcPr>
            <w:tcW w:w="0" w:type="auto"/>
            <w:tcBorders>
              <w:left w:val="nil"/>
              <w:right w:val="nil"/>
            </w:tcBorders>
            <w:shd w:val="clear" w:color="auto" w:fill="auto"/>
            <w:vAlign w:val="center"/>
            <w:hideMark/>
          </w:tcPr>
          <w:p w14:paraId="43B09F10"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story</w:t>
            </w:r>
          </w:p>
        </w:tc>
        <w:tc>
          <w:tcPr>
            <w:tcW w:w="0" w:type="auto"/>
            <w:tcBorders>
              <w:left w:val="nil"/>
              <w:right w:val="nil"/>
            </w:tcBorders>
            <w:shd w:val="clear" w:color="auto" w:fill="auto"/>
            <w:vAlign w:val="center"/>
            <w:hideMark/>
          </w:tcPr>
          <w:p w14:paraId="69D2F9BC" w14:textId="77777777" w:rsidR="00DB6D4F" w:rsidRPr="00E7232C" w:rsidRDefault="00DB6D4F" w:rsidP="00FB39AD">
            <w:pPr>
              <w:spacing w:after="0" w:line="240" w:lineRule="auto"/>
              <w:jc w:val="center"/>
              <w:rPr>
                <w:rFonts w:ascii="Symbol" w:eastAsia="Times New Roman" w:hAnsi="Symbol" w:cs="Calibri"/>
                <w:color w:val="000000"/>
                <w:sz w:val="18"/>
                <w:szCs w:val="18"/>
                <w:lang w:eastAsia="it-IT"/>
              </w:rPr>
            </w:pPr>
            <w:r w:rsidRPr="00E7232C">
              <w:rPr>
                <w:rFonts w:ascii="Symbol" w:eastAsia="Times New Roman" w:hAnsi="Symbol" w:cs="Calibri"/>
                <w:color w:val="000000"/>
                <w:sz w:val="18"/>
                <w:szCs w:val="18"/>
                <w:lang w:eastAsia="it-IT"/>
              </w:rPr>
              <w:t>D</w:t>
            </w:r>
            <w:r w:rsidRPr="00E7232C">
              <w:rPr>
                <w:rFonts w:ascii="Symbol" w:eastAsia="Times New Roman" w:hAnsi="Symbol" w:cs="Calibri"/>
                <w:color w:val="000000"/>
                <w:sz w:val="18"/>
                <w:szCs w:val="18"/>
                <w:vertAlign w:val="subscript"/>
                <w:lang w:eastAsia="it-IT"/>
              </w:rPr>
              <w:t>1</w:t>
            </w:r>
          </w:p>
        </w:tc>
        <w:tc>
          <w:tcPr>
            <w:tcW w:w="0" w:type="auto"/>
            <w:tcBorders>
              <w:left w:val="nil"/>
              <w:right w:val="nil"/>
            </w:tcBorders>
            <w:shd w:val="clear" w:color="auto" w:fill="auto"/>
            <w:vAlign w:val="center"/>
            <w:hideMark/>
          </w:tcPr>
          <w:p w14:paraId="5DC381BA" w14:textId="77777777" w:rsidR="00DB6D4F" w:rsidRPr="00E7232C" w:rsidRDefault="00DB6D4F" w:rsidP="00FB39AD">
            <w:pPr>
              <w:spacing w:after="0" w:line="240" w:lineRule="auto"/>
              <w:jc w:val="center"/>
              <w:rPr>
                <w:rFonts w:ascii="Symbol" w:eastAsia="Times New Roman" w:hAnsi="Symbol" w:cs="Calibri"/>
                <w:color w:val="000000"/>
                <w:sz w:val="18"/>
                <w:szCs w:val="18"/>
                <w:lang w:eastAsia="it-IT"/>
              </w:rPr>
            </w:pPr>
            <w:r w:rsidRPr="00E7232C">
              <w:rPr>
                <w:rFonts w:ascii="Symbol" w:eastAsia="Times New Roman" w:hAnsi="Symbol" w:cs="Calibri"/>
                <w:color w:val="000000"/>
                <w:sz w:val="18"/>
                <w:szCs w:val="18"/>
                <w:lang w:eastAsia="it-IT"/>
              </w:rPr>
              <w:t>D</w:t>
            </w:r>
            <w:r w:rsidRPr="00E7232C">
              <w:rPr>
                <w:rFonts w:ascii="Symbol" w:eastAsia="Times New Roman" w:hAnsi="Symbol" w:cs="Calibri"/>
                <w:color w:val="000000"/>
                <w:sz w:val="18"/>
                <w:szCs w:val="18"/>
                <w:vertAlign w:val="subscript"/>
                <w:lang w:eastAsia="it-IT"/>
              </w:rPr>
              <w:t>2</w:t>
            </w:r>
          </w:p>
        </w:tc>
        <w:tc>
          <w:tcPr>
            <w:tcW w:w="0" w:type="auto"/>
            <w:tcBorders>
              <w:left w:val="nil"/>
              <w:right w:val="nil"/>
            </w:tcBorders>
            <w:shd w:val="clear" w:color="auto" w:fill="auto"/>
            <w:vAlign w:val="center"/>
            <w:hideMark/>
          </w:tcPr>
          <w:p w14:paraId="3054B402" w14:textId="77777777" w:rsidR="00DB6D4F" w:rsidRPr="00E7232C" w:rsidRDefault="00DB6D4F" w:rsidP="00FB39AD">
            <w:pPr>
              <w:spacing w:after="0" w:line="240" w:lineRule="auto"/>
              <w:jc w:val="center"/>
              <w:rPr>
                <w:rFonts w:ascii="Symbol" w:eastAsia="Times New Roman" w:hAnsi="Symbol" w:cs="Calibri"/>
                <w:color w:val="000000"/>
                <w:sz w:val="18"/>
                <w:szCs w:val="18"/>
                <w:lang w:eastAsia="it-IT"/>
              </w:rPr>
            </w:pPr>
            <w:r w:rsidRPr="00E7232C">
              <w:rPr>
                <w:rFonts w:ascii="Symbol" w:eastAsia="Times New Roman" w:hAnsi="Symbol" w:cs="Calibri"/>
                <w:color w:val="000000"/>
                <w:sz w:val="18"/>
                <w:szCs w:val="18"/>
                <w:lang w:eastAsia="it-IT"/>
              </w:rPr>
              <w:t>D</w:t>
            </w:r>
            <w:r w:rsidRPr="00E7232C">
              <w:rPr>
                <w:rFonts w:ascii="Symbol" w:eastAsia="Times New Roman" w:hAnsi="Symbol" w:cs="Calibri"/>
                <w:color w:val="000000"/>
                <w:sz w:val="18"/>
                <w:szCs w:val="18"/>
                <w:vertAlign w:val="subscript"/>
                <w:lang w:eastAsia="it-IT"/>
              </w:rPr>
              <w:t>3</w:t>
            </w:r>
          </w:p>
        </w:tc>
        <w:tc>
          <w:tcPr>
            <w:tcW w:w="0" w:type="auto"/>
            <w:tcBorders>
              <w:left w:val="nil"/>
              <w:right w:val="nil"/>
            </w:tcBorders>
            <w:shd w:val="clear" w:color="auto" w:fill="auto"/>
            <w:vAlign w:val="center"/>
            <w:hideMark/>
          </w:tcPr>
          <w:p w14:paraId="3C8A78BC" w14:textId="77777777" w:rsidR="00DB6D4F" w:rsidRPr="00E7232C" w:rsidRDefault="00DB6D4F" w:rsidP="00FB39AD">
            <w:pPr>
              <w:spacing w:after="0" w:line="240" w:lineRule="auto"/>
              <w:jc w:val="center"/>
              <w:rPr>
                <w:rFonts w:ascii="Symbol" w:eastAsia="Times New Roman" w:hAnsi="Symbol" w:cs="Calibri"/>
                <w:color w:val="000000"/>
                <w:sz w:val="18"/>
                <w:szCs w:val="18"/>
                <w:lang w:eastAsia="it-IT"/>
              </w:rPr>
            </w:pPr>
            <w:r w:rsidRPr="00E7232C">
              <w:rPr>
                <w:rFonts w:ascii="Symbol" w:eastAsia="Times New Roman" w:hAnsi="Symbol" w:cs="Calibri"/>
                <w:color w:val="000000"/>
                <w:sz w:val="18"/>
                <w:szCs w:val="18"/>
                <w:lang w:eastAsia="it-IT"/>
              </w:rPr>
              <w:t>D</w:t>
            </w:r>
            <w:r w:rsidRPr="00E7232C">
              <w:rPr>
                <w:rFonts w:ascii="Symbol" w:eastAsia="Times New Roman" w:hAnsi="Symbol" w:cs="Calibri"/>
                <w:color w:val="000000"/>
                <w:sz w:val="18"/>
                <w:szCs w:val="18"/>
                <w:vertAlign w:val="subscript"/>
                <w:lang w:eastAsia="it-IT"/>
              </w:rPr>
              <w:t>4</w:t>
            </w:r>
          </w:p>
        </w:tc>
        <w:tc>
          <w:tcPr>
            <w:tcW w:w="0" w:type="auto"/>
            <w:tcBorders>
              <w:left w:val="nil"/>
              <w:right w:val="nil"/>
            </w:tcBorders>
            <w:shd w:val="clear" w:color="auto" w:fill="auto"/>
            <w:vAlign w:val="center"/>
            <w:hideMark/>
          </w:tcPr>
          <w:p w14:paraId="27468D21"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F</w:t>
            </w:r>
            <w:r w:rsidRPr="00E7232C">
              <w:rPr>
                <w:rFonts w:ascii="Times New Roman" w:eastAsia="Times New Roman" w:hAnsi="Times New Roman" w:cs="Times New Roman"/>
                <w:color w:val="000000"/>
                <w:sz w:val="18"/>
                <w:szCs w:val="18"/>
                <w:vertAlign w:val="subscript"/>
                <w:lang w:eastAsia="it-IT"/>
              </w:rPr>
              <w:t>cr</w:t>
            </w:r>
          </w:p>
        </w:tc>
        <w:tc>
          <w:tcPr>
            <w:tcW w:w="0" w:type="auto"/>
            <w:tcBorders>
              <w:left w:val="nil"/>
              <w:right w:val="nil"/>
            </w:tcBorders>
            <w:shd w:val="clear" w:color="auto" w:fill="auto"/>
            <w:vAlign w:val="center"/>
            <w:hideMark/>
          </w:tcPr>
          <w:p w14:paraId="58A0F3BE"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F</w:t>
            </w:r>
            <w:r w:rsidRPr="00E7232C">
              <w:rPr>
                <w:rFonts w:ascii="Times New Roman" w:eastAsia="Times New Roman" w:hAnsi="Times New Roman" w:cs="Times New Roman"/>
                <w:color w:val="000000"/>
                <w:sz w:val="18"/>
                <w:szCs w:val="18"/>
                <w:vertAlign w:val="subscript"/>
                <w:lang w:eastAsia="it-IT"/>
              </w:rPr>
              <w:t>max</w:t>
            </w:r>
          </w:p>
        </w:tc>
        <w:tc>
          <w:tcPr>
            <w:tcW w:w="0" w:type="auto"/>
            <w:tcBorders>
              <w:left w:val="nil"/>
              <w:right w:val="nil"/>
            </w:tcBorders>
            <w:shd w:val="clear" w:color="auto" w:fill="auto"/>
            <w:vAlign w:val="center"/>
            <w:hideMark/>
          </w:tcPr>
          <w:p w14:paraId="31B3A82D"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F</w:t>
            </w:r>
            <w:r w:rsidRPr="00E7232C">
              <w:rPr>
                <w:rFonts w:ascii="Times New Roman" w:eastAsia="Times New Roman" w:hAnsi="Times New Roman" w:cs="Times New Roman"/>
                <w:color w:val="000000"/>
                <w:sz w:val="18"/>
                <w:szCs w:val="18"/>
                <w:vertAlign w:val="subscript"/>
                <w:lang w:eastAsia="it-IT"/>
              </w:rPr>
              <w:t>u</w:t>
            </w:r>
          </w:p>
        </w:tc>
      </w:tr>
      <w:tr w:rsidR="00DB6D4F" w:rsidRPr="00E7232C" w14:paraId="4FE195A7" w14:textId="77777777" w:rsidTr="00DB6D4F">
        <w:trPr>
          <w:trHeight w:val="290"/>
          <w:jc w:val="center"/>
        </w:trPr>
        <w:tc>
          <w:tcPr>
            <w:tcW w:w="0" w:type="auto"/>
            <w:tcBorders>
              <w:left w:val="nil"/>
              <w:bottom w:val="single" w:sz="12" w:space="0" w:color="auto"/>
              <w:right w:val="nil"/>
            </w:tcBorders>
            <w:shd w:val="clear" w:color="auto" w:fill="auto"/>
            <w:vAlign w:val="center"/>
          </w:tcPr>
          <w:p w14:paraId="57DC8582"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p>
        </w:tc>
        <w:tc>
          <w:tcPr>
            <w:tcW w:w="0" w:type="auto"/>
            <w:tcBorders>
              <w:left w:val="nil"/>
              <w:bottom w:val="single" w:sz="12" w:space="0" w:color="auto"/>
              <w:right w:val="nil"/>
            </w:tcBorders>
            <w:shd w:val="clear" w:color="auto" w:fill="auto"/>
            <w:vAlign w:val="center"/>
          </w:tcPr>
          <w:p w14:paraId="41FABBA5" w14:textId="77777777" w:rsidR="00DB6D4F" w:rsidRPr="003458A2" w:rsidRDefault="00DB6D4F" w:rsidP="00FB39A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(m)</w:t>
            </w:r>
          </w:p>
        </w:tc>
        <w:tc>
          <w:tcPr>
            <w:tcW w:w="0" w:type="auto"/>
            <w:tcBorders>
              <w:left w:val="nil"/>
              <w:bottom w:val="single" w:sz="12" w:space="0" w:color="auto"/>
              <w:right w:val="nil"/>
            </w:tcBorders>
            <w:shd w:val="clear" w:color="auto" w:fill="auto"/>
            <w:vAlign w:val="center"/>
          </w:tcPr>
          <w:p w14:paraId="4AFD869A" w14:textId="77777777" w:rsidR="00DB6D4F" w:rsidRPr="00E7232C" w:rsidRDefault="00DB6D4F" w:rsidP="00FB39AD">
            <w:pPr>
              <w:spacing w:after="0" w:line="240" w:lineRule="auto"/>
              <w:jc w:val="center"/>
              <w:rPr>
                <w:rFonts w:ascii="Symbol" w:eastAsia="Times New Roman" w:hAnsi="Symbol" w:cs="Calibri"/>
                <w:color w:val="000000"/>
                <w:sz w:val="18"/>
                <w:szCs w:val="18"/>
                <w:lang w:eastAsia="it-IT"/>
              </w:rPr>
            </w:pPr>
            <w:r>
              <w:rPr>
                <w:rFonts w:ascii="Times New Roman" w:eastAsia="Times New Roman" w:hAnsi="Times New Roman" w:cs="Times New Roman"/>
                <w:color w:val="000000"/>
                <w:sz w:val="18"/>
                <w:szCs w:val="18"/>
                <w:lang w:eastAsia="it-IT"/>
              </w:rPr>
              <w:t>(m)</w:t>
            </w:r>
          </w:p>
        </w:tc>
        <w:tc>
          <w:tcPr>
            <w:tcW w:w="0" w:type="auto"/>
            <w:tcBorders>
              <w:left w:val="nil"/>
              <w:bottom w:val="single" w:sz="12" w:space="0" w:color="auto"/>
              <w:right w:val="nil"/>
            </w:tcBorders>
            <w:shd w:val="clear" w:color="auto" w:fill="auto"/>
            <w:vAlign w:val="center"/>
          </w:tcPr>
          <w:p w14:paraId="7B219DBB" w14:textId="77777777" w:rsidR="00DB6D4F" w:rsidRPr="00E7232C" w:rsidRDefault="00DB6D4F" w:rsidP="00FB39AD">
            <w:pPr>
              <w:spacing w:after="0" w:line="240" w:lineRule="auto"/>
              <w:jc w:val="center"/>
              <w:rPr>
                <w:rFonts w:ascii="Symbol" w:eastAsia="Times New Roman" w:hAnsi="Symbol" w:cs="Calibri"/>
                <w:color w:val="000000"/>
                <w:sz w:val="18"/>
                <w:szCs w:val="18"/>
                <w:lang w:eastAsia="it-IT"/>
              </w:rPr>
            </w:pPr>
            <w:r>
              <w:rPr>
                <w:rFonts w:ascii="Times New Roman" w:eastAsia="Times New Roman" w:hAnsi="Times New Roman" w:cs="Times New Roman"/>
                <w:color w:val="000000"/>
                <w:sz w:val="18"/>
                <w:szCs w:val="18"/>
                <w:lang w:eastAsia="it-IT"/>
              </w:rPr>
              <w:t>(m)</w:t>
            </w:r>
          </w:p>
        </w:tc>
        <w:tc>
          <w:tcPr>
            <w:tcW w:w="0" w:type="auto"/>
            <w:tcBorders>
              <w:left w:val="nil"/>
              <w:bottom w:val="single" w:sz="12" w:space="0" w:color="auto"/>
              <w:right w:val="nil"/>
            </w:tcBorders>
            <w:shd w:val="clear" w:color="auto" w:fill="auto"/>
            <w:vAlign w:val="center"/>
          </w:tcPr>
          <w:p w14:paraId="53ACFC54" w14:textId="77777777" w:rsidR="00DB6D4F" w:rsidRPr="00E7232C" w:rsidRDefault="00DB6D4F" w:rsidP="00FB39AD">
            <w:pPr>
              <w:spacing w:after="0" w:line="240" w:lineRule="auto"/>
              <w:jc w:val="center"/>
              <w:rPr>
                <w:rFonts w:ascii="Symbol" w:eastAsia="Times New Roman" w:hAnsi="Symbol" w:cs="Calibri"/>
                <w:color w:val="000000"/>
                <w:sz w:val="18"/>
                <w:szCs w:val="18"/>
                <w:lang w:eastAsia="it-IT"/>
              </w:rPr>
            </w:pPr>
            <w:r>
              <w:rPr>
                <w:rFonts w:ascii="Times New Roman" w:eastAsia="Times New Roman" w:hAnsi="Times New Roman" w:cs="Times New Roman"/>
                <w:color w:val="000000"/>
                <w:sz w:val="18"/>
                <w:szCs w:val="18"/>
                <w:lang w:eastAsia="it-IT"/>
              </w:rPr>
              <w:t>(m)</w:t>
            </w:r>
          </w:p>
        </w:tc>
        <w:tc>
          <w:tcPr>
            <w:tcW w:w="0" w:type="auto"/>
            <w:tcBorders>
              <w:left w:val="nil"/>
              <w:bottom w:val="single" w:sz="12" w:space="0" w:color="auto"/>
              <w:right w:val="nil"/>
            </w:tcBorders>
            <w:shd w:val="clear" w:color="auto" w:fill="auto"/>
            <w:vAlign w:val="center"/>
          </w:tcPr>
          <w:p w14:paraId="2E5903D9"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w:t>
            </w:r>
          </w:p>
        </w:tc>
        <w:tc>
          <w:tcPr>
            <w:tcW w:w="0" w:type="auto"/>
            <w:tcBorders>
              <w:left w:val="nil"/>
              <w:bottom w:val="single" w:sz="12" w:space="0" w:color="auto"/>
              <w:right w:val="nil"/>
            </w:tcBorders>
            <w:shd w:val="clear" w:color="auto" w:fill="auto"/>
            <w:vAlign w:val="center"/>
          </w:tcPr>
          <w:p w14:paraId="27F573CD"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w:t>
            </w:r>
          </w:p>
        </w:tc>
        <w:tc>
          <w:tcPr>
            <w:tcW w:w="0" w:type="auto"/>
            <w:tcBorders>
              <w:left w:val="nil"/>
              <w:bottom w:val="single" w:sz="12" w:space="0" w:color="auto"/>
              <w:right w:val="nil"/>
            </w:tcBorders>
            <w:shd w:val="clear" w:color="auto" w:fill="auto"/>
            <w:vAlign w:val="center"/>
          </w:tcPr>
          <w:p w14:paraId="0E683C65"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w:t>
            </w:r>
          </w:p>
        </w:tc>
      </w:tr>
      <w:tr w:rsidR="00DB6D4F" w:rsidRPr="00E7232C" w14:paraId="4AD77C0F" w14:textId="77777777" w:rsidTr="00DB6D4F">
        <w:trPr>
          <w:trHeight w:val="290"/>
          <w:jc w:val="center"/>
        </w:trPr>
        <w:tc>
          <w:tcPr>
            <w:tcW w:w="0" w:type="auto"/>
            <w:tcBorders>
              <w:top w:val="single" w:sz="12" w:space="0" w:color="auto"/>
              <w:left w:val="nil"/>
              <w:bottom w:val="nil"/>
              <w:right w:val="nil"/>
            </w:tcBorders>
            <w:shd w:val="clear" w:color="auto" w:fill="auto"/>
            <w:vAlign w:val="center"/>
            <w:hideMark/>
          </w:tcPr>
          <w:p w14:paraId="1C3712E5" w14:textId="2AB86733"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w:t>
            </w:r>
          </w:p>
        </w:tc>
        <w:tc>
          <w:tcPr>
            <w:tcW w:w="0" w:type="auto"/>
            <w:tcBorders>
              <w:top w:val="single" w:sz="12" w:space="0" w:color="auto"/>
              <w:left w:val="nil"/>
              <w:bottom w:val="nil"/>
              <w:right w:val="nil"/>
            </w:tcBorders>
            <w:shd w:val="clear" w:color="auto" w:fill="auto"/>
            <w:noWrap/>
            <w:vAlign w:val="center"/>
            <w:hideMark/>
          </w:tcPr>
          <w:p w14:paraId="07DC8BE6" w14:textId="02DB3AEC"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0.0009</w:t>
            </w:r>
          </w:p>
        </w:tc>
        <w:tc>
          <w:tcPr>
            <w:tcW w:w="0" w:type="auto"/>
            <w:tcBorders>
              <w:top w:val="single" w:sz="12" w:space="0" w:color="auto"/>
              <w:left w:val="nil"/>
              <w:bottom w:val="nil"/>
              <w:right w:val="nil"/>
            </w:tcBorders>
            <w:shd w:val="clear" w:color="auto" w:fill="auto"/>
            <w:noWrap/>
            <w:vAlign w:val="center"/>
            <w:hideMark/>
          </w:tcPr>
          <w:p w14:paraId="32EFAC94" w14:textId="7A48F434"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0.0040</w:t>
            </w:r>
          </w:p>
        </w:tc>
        <w:tc>
          <w:tcPr>
            <w:tcW w:w="0" w:type="auto"/>
            <w:tcBorders>
              <w:top w:val="single" w:sz="12" w:space="0" w:color="auto"/>
              <w:left w:val="nil"/>
              <w:bottom w:val="nil"/>
              <w:right w:val="nil"/>
            </w:tcBorders>
            <w:shd w:val="clear" w:color="auto" w:fill="auto"/>
            <w:noWrap/>
            <w:vAlign w:val="center"/>
            <w:hideMark/>
          </w:tcPr>
          <w:p w14:paraId="2FBC822F" w14:textId="73EC54DF"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0.0103</w:t>
            </w:r>
          </w:p>
        </w:tc>
        <w:tc>
          <w:tcPr>
            <w:tcW w:w="0" w:type="auto"/>
            <w:tcBorders>
              <w:top w:val="single" w:sz="12" w:space="0" w:color="auto"/>
              <w:left w:val="nil"/>
              <w:bottom w:val="nil"/>
              <w:right w:val="nil"/>
            </w:tcBorders>
            <w:shd w:val="clear" w:color="auto" w:fill="auto"/>
            <w:noWrap/>
            <w:vAlign w:val="center"/>
            <w:hideMark/>
          </w:tcPr>
          <w:p w14:paraId="6DDB056F" w14:textId="0A48F897"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0.0569</w:t>
            </w:r>
          </w:p>
        </w:tc>
        <w:tc>
          <w:tcPr>
            <w:tcW w:w="0" w:type="auto"/>
            <w:tcBorders>
              <w:top w:val="single" w:sz="12" w:space="0" w:color="auto"/>
              <w:left w:val="nil"/>
              <w:bottom w:val="nil"/>
              <w:right w:val="nil"/>
            </w:tcBorders>
            <w:shd w:val="clear" w:color="auto" w:fill="auto"/>
            <w:noWrap/>
            <w:vAlign w:val="center"/>
            <w:hideMark/>
          </w:tcPr>
          <w:p w14:paraId="066C74A8" w14:textId="2F03737A"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982.2</w:t>
            </w:r>
          </w:p>
        </w:tc>
        <w:tc>
          <w:tcPr>
            <w:tcW w:w="0" w:type="auto"/>
            <w:tcBorders>
              <w:top w:val="single" w:sz="12" w:space="0" w:color="auto"/>
              <w:left w:val="nil"/>
              <w:bottom w:val="nil"/>
              <w:right w:val="nil"/>
            </w:tcBorders>
            <w:shd w:val="clear" w:color="auto" w:fill="auto"/>
            <w:noWrap/>
            <w:vAlign w:val="center"/>
            <w:hideMark/>
          </w:tcPr>
          <w:p w14:paraId="09C3F1EE" w14:textId="53982345"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1737.9</w:t>
            </w:r>
          </w:p>
        </w:tc>
        <w:tc>
          <w:tcPr>
            <w:tcW w:w="0" w:type="auto"/>
            <w:tcBorders>
              <w:top w:val="single" w:sz="12" w:space="0" w:color="auto"/>
              <w:left w:val="nil"/>
              <w:bottom w:val="nil"/>
              <w:right w:val="nil"/>
            </w:tcBorders>
            <w:shd w:val="clear" w:color="auto" w:fill="auto"/>
            <w:noWrap/>
            <w:vAlign w:val="center"/>
            <w:hideMark/>
          </w:tcPr>
          <w:p w14:paraId="3D24E0F9" w14:textId="74D5A326"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189.6</w:t>
            </w:r>
          </w:p>
        </w:tc>
      </w:tr>
      <w:tr w:rsidR="00DB6D4F" w:rsidRPr="00E7232C" w14:paraId="2EC420A1" w14:textId="77777777" w:rsidTr="00DB6D4F">
        <w:trPr>
          <w:trHeight w:val="290"/>
          <w:jc w:val="center"/>
        </w:trPr>
        <w:tc>
          <w:tcPr>
            <w:tcW w:w="0" w:type="auto"/>
            <w:tcBorders>
              <w:top w:val="nil"/>
              <w:left w:val="nil"/>
              <w:bottom w:val="nil"/>
              <w:right w:val="nil"/>
            </w:tcBorders>
            <w:shd w:val="clear" w:color="auto" w:fill="auto"/>
            <w:vAlign w:val="center"/>
            <w:hideMark/>
          </w:tcPr>
          <w:p w14:paraId="47BF2FDA" w14:textId="4846AFAF"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2</w:t>
            </w:r>
          </w:p>
        </w:tc>
        <w:tc>
          <w:tcPr>
            <w:tcW w:w="0" w:type="auto"/>
            <w:tcBorders>
              <w:top w:val="nil"/>
              <w:left w:val="nil"/>
              <w:bottom w:val="nil"/>
              <w:right w:val="nil"/>
            </w:tcBorders>
            <w:shd w:val="clear" w:color="auto" w:fill="auto"/>
            <w:noWrap/>
            <w:vAlign w:val="center"/>
            <w:hideMark/>
          </w:tcPr>
          <w:p w14:paraId="0C9BA753" w14:textId="45EF9560"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0.0009</w:t>
            </w:r>
          </w:p>
        </w:tc>
        <w:tc>
          <w:tcPr>
            <w:tcW w:w="0" w:type="auto"/>
            <w:tcBorders>
              <w:top w:val="nil"/>
              <w:left w:val="nil"/>
              <w:bottom w:val="nil"/>
              <w:right w:val="nil"/>
            </w:tcBorders>
            <w:shd w:val="clear" w:color="auto" w:fill="auto"/>
            <w:noWrap/>
            <w:vAlign w:val="center"/>
            <w:hideMark/>
          </w:tcPr>
          <w:p w14:paraId="4A6EC88F" w14:textId="761A4FBE"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0.0030</w:t>
            </w:r>
          </w:p>
        </w:tc>
        <w:tc>
          <w:tcPr>
            <w:tcW w:w="0" w:type="auto"/>
            <w:tcBorders>
              <w:top w:val="nil"/>
              <w:left w:val="nil"/>
              <w:bottom w:val="nil"/>
              <w:right w:val="nil"/>
            </w:tcBorders>
            <w:shd w:val="clear" w:color="auto" w:fill="auto"/>
            <w:noWrap/>
            <w:vAlign w:val="center"/>
            <w:hideMark/>
          </w:tcPr>
          <w:p w14:paraId="1710F2A3" w14:textId="3679BD07"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0.0073</w:t>
            </w:r>
          </w:p>
        </w:tc>
        <w:tc>
          <w:tcPr>
            <w:tcW w:w="0" w:type="auto"/>
            <w:tcBorders>
              <w:top w:val="nil"/>
              <w:left w:val="nil"/>
              <w:bottom w:val="nil"/>
              <w:right w:val="nil"/>
            </w:tcBorders>
            <w:shd w:val="clear" w:color="auto" w:fill="auto"/>
            <w:noWrap/>
            <w:vAlign w:val="center"/>
            <w:hideMark/>
          </w:tcPr>
          <w:p w14:paraId="00392525" w14:textId="24DB3D46"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0.0447</w:t>
            </w:r>
          </w:p>
        </w:tc>
        <w:tc>
          <w:tcPr>
            <w:tcW w:w="0" w:type="auto"/>
            <w:tcBorders>
              <w:top w:val="nil"/>
              <w:left w:val="nil"/>
              <w:bottom w:val="nil"/>
              <w:right w:val="nil"/>
            </w:tcBorders>
            <w:shd w:val="clear" w:color="auto" w:fill="auto"/>
            <w:noWrap/>
            <w:vAlign w:val="center"/>
            <w:hideMark/>
          </w:tcPr>
          <w:p w14:paraId="2B52AC52" w14:textId="3327281C"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914.8</w:t>
            </w:r>
          </w:p>
        </w:tc>
        <w:tc>
          <w:tcPr>
            <w:tcW w:w="0" w:type="auto"/>
            <w:tcBorders>
              <w:top w:val="nil"/>
              <w:left w:val="nil"/>
              <w:bottom w:val="nil"/>
              <w:right w:val="nil"/>
            </w:tcBorders>
            <w:shd w:val="clear" w:color="auto" w:fill="auto"/>
            <w:noWrap/>
            <w:vAlign w:val="center"/>
            <w:hideMark/>
          </w:tcPr>
          <w:p w14:paraId="1DA9A241" w14:textId="60252197"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1405.6</w:t>
            </w:r>
          </w:p>
        </w:tc>
        <w:tc>
          <w:tcPr>
            <w:tcW w:w="0" w:type="auto"/>
            <w:tcBorders>
              <w:top w:val="nil"/>
              <w:left w:val="nil"/>
              <w:bottom w:val="nil"/>
              <w:right w:val="nil"/>
            </w:tcBorders>
            <w:shd w:val="clear" w:color="auto" w:fill="auto"/>
            <w:noWrap/>
            <w:vAlign w:val="center"/>
            <w:hideMark/>
          </w:tcPr>
          <w:p w14:paraId="0FC25F06" w14:textId="44315F1D"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118.7</w:t>
            </w:r>
          </w:p>
        </w:tc>
      </w:tr>
      <w:tr w:rsidR="00DB6D4F" w:rsidRPr="00E7232C" w14:paraId="029D67E8" w14:textId="77777777" w:rsidTr="00DB6D4F">
        <w:trPr>
          <w:trHeight w:val="300"/>
          <w:jc w:val="center"/>
        </w:trPr>
        <w:tc>
          <w:tcPr>
            <w:tcW w:w="0" w:type="auto"/>
            <w:tcBorders>
              <w:top w:val="nil"/>
              <w:left w:val="nil"/>
              <w:bottom w:val="single" w:sz="12" w:space="0" w:color="auto"/>
              <w:right w:val="nil"/>
            </w:tcBorders>
            <w:shd w:val="clear" w:color="auto" w:fill="auto"/>
            <w:vAlign w:val="center"/>
            <w:hideMark/>
          </w:tcPr>
          <w:p w14:paraId="352483DA" w14:textId="5D706CC0"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3</w:t>
            </w:r>
          </w:p>
        </w:tc>
        <w:tc>
          <w:tcPr>
            <w:tcW w:w="0" w:type="auto"/>
            <w:tcBorders>
              <w:top w:val="nil"/>
              <w:left w:val="nil"/>
              <w:bottom w:val="single" w:sz="12" w:space="0" w:color="auto"/>
              <w:right w:val="nil"/>
            </w:tcBorders>
            <w:shd w:val="clear" w:color="auto" w:fill="auto"/>
            <w:noWrap/>
            <w:vAlign w:val="center"/>
            <w:hideMark/>
          </w:tcPr>
          <w:p w14:paraId="54E300FC" w14:textId="1BCB1444"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0.0009</w:t>
            </w:r>
          </w:p>
        </w:tc>
        <w:tc>
          <w:tcPr>
            <w:tcW w:w="0" w:type="auto"/>
            <w:tcBorders>
              <w:top w:val="nil"/>
              <w:left w:val="nil"/>
              <w:bottom w:val="single" w:sz="12" w:space="0" w:color="auto"/>
              <w:right w:val="nil"/>
            </w:tcBorders>
            <w:shd w:val="clear" w:color="auto" w:fill="auto"/>
            <w:noWrap/>
            <w:vAlign w:val="center"/>
            <w:hideMark/>
          </w:tcPr>
          <w:p w14:paraId="23A9A5A1" w14:textId="06B22485"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0.0025</w:t>
            </w:r>
          </w:p>
        </w:tc>
        <w:tc>
          <w:tcPr>
            <w:tcW w:w="0" w:type="auto"/>
            <w:tcBorders>
              <w:top w:val="nil"/>
              <w:left w:val="nil"/>
              <w:bottom w:val="single" w:sz="12" w:space="0" w:color="auto"/>
              <w:right w:val="nil"/>
            </w:tcBorders>
            <w:shd w:val="clear" w:color="auto" w:fill="auto"/>
            <w:noWrap/>
            <w:vAlign w:val="center"/>
            <w:hideMark/>
          </w:tcPr>
          <w:p w14:paraId="3E43E269" w14:textId="73439D0D"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0.0060</w:t>
            </w:r>
          </w:p>
        </w:tc>
        <w:tc>
          <w:tcPr>
            <w:tcW w:w="0" w:type="auto"/>
            <w:tcBorders>
              <w:top w:val="nil"/>
              <w:left w:val="nil"/>
              <w:bottom w:val="single" w:sz="12" w:space="0" w:color="auto"/>
              <w:right w:val="nil"/>
            </w:tcBorders>
            <w:shd w:val="clear" w:color="auto" w:fill="auto"/>
            <w:noWrap/>
            <w:vAlign w:val="center"/>
            <w:hideMark/>
          </w:tcPr>
          <w:p w14:paraId="4D51B694" w14:textId="315C34F4"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0.0385</w:t>
            </w:r>
          </w:p>
        </w:tc>
        <w:tc>
          <w:tcPr>
            <w:tcW w:w="0" w:type="auto"/>
            <w:tcBorders>
              <w:top w:val="nil"/>
              <w:left w:val="nil"/>
              <w:bottom w:val="single" w:sz="12" w:space="0" w:color="auto"/>
              <w:right w:val="nil"/>
            </w:tcBorders>
            <w:shd w:val="clear" w:color="auto" w:fill="auto"/>
            <w:noWrap/>
            <w:vAlign w:val="center"/>
            <w:hideMark/>
          </w:tcPr>
          <w:p w14:paraId="52D61CD6" w14:textId="72582DB0"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877.0</w:t>
            </w:r>
          </w:p>
        </w:tc>
        <w:tc>
          <w:tcPr>
            <w:tcW w:w="0" w:type="auto"/>
            <w:tcBorders>
              <w:top w:val="nil"/>
              <w:left w:val="nil"/>
              <w:bottom w:val="single" w:sz="12" w:space="0" w:color="auto"/>
              <w:right w:val="nil"/>
            </w:tcBorders>
            <w:shd w:val="clear" w:color="auto" w:fill="auto"/>
            <w:noWrap/>
            <w:vAlign w:val="center"/>
            <w:hideMark/>
          </w:tcPr>
          <w:p w14:paraId="7B1D2C1C" w14:textId="42E0D997"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1234.4</w:t>
            </w:r>
          </w:p>
        </w:tc>
        <w:tc>
          <w:tcPr>
            <w:tcW w:w="0" w:type="auto"/>
            <w:tcBorders>
              <w:top w:val="nil"/>
              <w:left w:val="nil"/>
              <w:bottom w:val="single" w:sz="12" w:space="0" w:color="auto"/>
              <w:right w:val="nil"/>
            </w:tcBorders>
            <w:shd w:val="clear" w:color="auto" w:fill="auto"/>
            <w:noWrap/>
            <w:vAlign w:val="center"/>
            <w:hideMark/>
          </w:tcPr>
          <w:p w14:paraId="29321D5E" w14:textId="21EC739C"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91.7</w:t>
            </w:r>
          </w:p>
        </w:tc>
      </w:tr>
    </w:tbl>
    <w:p w14:paraId="742E64F5" w14:textId="504D0A21" w:rsidR="00DB6D4F" w:rsidRDefault="00DB6D4F" w:rsidP="00E7232C">
      <w:pPr>
        <w:jc w:val="both"/>
        <w:rPr>
          <w:rFonts w:ascii="Times New Roman" w:hAnsi="Times New Roman" w:cs="Times New Roman"/>
          <w:sz w:val="24"/>
          <w:szCs w:val="24"/>
          <w:lang w:val="en-US"/>
        </w:rPr>
      </w:pPr>
    </w:p>
    <w:p w14:paraId="77FD4BAD" w14:textId="0A131C20" w:rsidR="00DB6D4F" w:rsidRDefault="00DB6D4F" w:rsidP="00DB6D4F">
      <w:pPr>
        <w:spacing w:after="120"/>
        <w:jc w:val="center"/>
        <w:rPr>
          <w:rFonts w:ascii="Times New Roman" w:hAnsi="Times New Roman" w:cs="Times New Roman"/>
          <w:sz w:val="20"/>
          <w:szCs w:val="20"/>
          <w:lang w:val="en-US"/>
        </w:rPr>
      </w:pPr>
      <w:r w:rsidRPr="00A0230D">
        <w:rPr>
          <w:rFonts w:ascii="Times New Roman" w:hAnsi="Times New Roman" w:cs="Times New Roman"/>
          <w:b/>
          <w:bCs/>
          <w:color w:val="000000"/>
          <w:sz w:val="20"/>
          <w:szCs w:val="20"/>
          <w:lang w:val="en-US"/>
        </w:rPr>
        <w:t xml:space="preserve">Table </w:t>
      </w:r>
      <w:r>
        <w:rPr>
          <w:rFonts w:ascii="Times New Roman" w:hAnsi="Times New Roman" w:cs="Times New Roman"/>
          <w:b/>
          <w:bCs/>
          <w:color w:val="000000"/>
          <w:sz w:val="20"/>
          <w:szCs w:val="20"/>
          <w:lang w:val="en-US"/>
        </w:rPr>
        <w:t>11</w:t>
      </w:r>
      <w:r w:rsidRPr="00A0230D">
        <w:rPr>
          <w:rFonts w:ascii="Times New Roman" w:hAnsi="Times New Roman" w:cs="Times New Roman"/>
          <w:color w:val="000000"/>
          <w:sz w:val="20"/>
          <w:szCs w:val="20"/>
          <w:lang w:val="en-US"/>
        </w:rPr>
        <w:t>.</w:t>
      </w:r>
      <w:r w:rsidRPr="00A0230D">
        <w:rPr>
          <w:rFonts w:ascii="Times New Roman" w:hAnsi="Times New Roman" w:cs="Times New Roman"/>
          <w:sz w:val="20"/>
          <w:szCs w:val="20"/>
          <w:lang w:val="en-US"/>
        </w:rPr>
        <w:t xml:space="preserve"> </w:t>
      </w:r>
      <w:r>
        <w:rPr>
          <w:rFonts w:ascii="Times New Roman" w:hAnsi="Times New Roman" w:cs="Times New Roman"/>
          <w:sz w:val="20"/>
          <w:szCs w:val="20"/>
          <w:lang w:val="en-US"/>
        </w:rPr>
        <w:t>Pinching4 backbone parameters for the SIT-UB model</w:t>
      </w:r>
      <w:r w:rsidRPr="00A0230D">
        <w:rPr>
          <w:rFonts w:ascii="Times New Roman" w:hAnsi="Times New Roman" w:cs="Times New Roman"/>
          <w:sz w:val="20"/>
          <w:szCs w:val="20"/>
          <w:lang w:val="en-US"/>
        </w:rPr>
        <w:t>.</w:t>
      </w:r>
    </w:p>
    <w:tbl>
      <w:tblPr>
        <w:tblW w:w="0" w:type="auto"/>
        <w:jc w:val="center"/>
        <w:tblCellMar>
          <w:left w:w="70" w:type="dxa"/>
          <w:right w:w="70" w:type="dxa"/>
        </w:tblCellMar>
        <w:tblLook w:val="04A0" w:firstRow="1" w:lastRow="0" w:firstColumn="1" w:lastColumn="0" w:noHBand="0" w:noVBand="1"/>
      </w:tblPr>
      <w:tblGrid>
        <w:gridCol w:w="500"/>
        <w:gridCol w:w="635"/>
        <w:gridCol w:w="635"/>
        <w:gridCol w:w="635"/>
        <w:gridCol w:w="635"/>
        <w:gridCol w:w="905"/>
        <w:gridCol w:w="635"/>
        <w:gridCol w:w="545"/>
      </w:tblGrid>
      <w:tr w:rsidR="00DB6D4F" w:rsidRPr="00E7232C" w14:paraId="62472C00" w14:textId="77777777" w:rsidTr="00DB6D4F">
        <w:trPr>
          <w:trHeight w:val="300"/>
          <w:jc w:val="center"/>
        </w:trPr>
        <w:tc>
          <w:tcPr>
            <w:tcW w:w="0" w:type="auto"/>
            <w:tcBorders>
              <w:top w:val="single" w:sz="12" w:space="0" w:color="auto"/>
              <w:left w:val="nil"/>
              <w:right w:val="nil"/>
            </w:tcBorders>
            <w:shd w:val="clear" w:color="auto" w:fill="auto"/>
            <w:noWrap/>
            <w:vAlign w:val="center"/>
            <w:hideMark/>
          </w:tcPr>
          <w:p w14:paraId="332B2F29" w14:textId="77777777" w:rsidR="00DB6D4F" w:rsidRPr="00E7232C" w:rsidRDefault="00DB6D4F" w:rsidP="00FB39AD">
            <w:pPr>
              <w:spacing w:after="0" w:line="240" w:lineRule="auto"/>
              <w:jc w:val="center"/>
              <w:rPr>
                <w:rFonts w:ascii="Calibri" w:eastAsia="Times New Roman" w:hAnsi="Calibri" w:cs="Calibri"/>
                <w:color w:val="000000"/>
                <w:lang w:eastAsia="it-IT"/>
              </w:rPr>
            </w:pPr>
          </w:p>
        </w:tc>
        <w:tc>
          <w:tcPr>
            <w:tcW w:w="0" w:type="auto"/>
            <w:gridSpan w:val="7"/>
            <w:tcBorders>
              <w:top w:val="single" w:sz="12" w:space="0" w:color="auto"/>
              <w:left w:val="nil"/>
              <w:right w:val="nil"/>
            </w:tcBorders>
            <w:shd w:val="clear" w:color="auto" w:fill="auto"/>
            <w:vAlign w:val="center"/>
            <w:hideMark/>
          </w:tcPr>
          <w:p w14:paraId="1ABD1123" w14:textId="036406FC" w:rsidR="00DB6D4F" w:rsidRPr="00E7232C" w:rsidRDefault="00DB6D4F" w:rsidP="00FB39AD">
            <w:pPr>
              <w:spacing w:after="0" w:line="240" w:lineRule="auto"/>
              <w:jc w:val="center"/>
              <w:rPr>
                <w:rFonts w:ascii="Times New Roman" w:eastAsia="Times New Roman" w:hAnsi="Times New Roman" w:cs="Times New Roman"/>
                <w:i/>
                <w:iCs/>
                <w:color w:val="000000"/>
                <w:sz w:val="18"/>
                <w:szCs w:val="18"/>
                <w:lang w:eastAsia="it-IT"/>
              </w:rPr>
            </w:pPr>
            <w:r w:rsidRPr="00E7232C">
              <w:rPr>
                <w:rFonts w:ascii="Times New Roman" w:eastAsia="Times New Roman" w:hAnsi="Times New Roman" w:cs="Times New Roman"/>
                <w:i/>
                <w:iCs/>
                <w:color w:val="000000"/>
                <w:sz w:val="18"/>
                <w:szCs w:val="18"/>
                <w:lang w:val="en-GB" w:eastAsia="it-IT"/>
              </w:rPr>
              <w:t>Pinching4 backbone for SIT-</w:t>
            </w:r>
            <w:r>
              <w:rPr>
                <w:rFonts w:ascii="Times New Roman" w:eastAsia="Times New Roman" w:hAnsi="Times New Roman" w:cs="Times New Roman"/>
                <w:i/>
                <w:iCs/>
                <w:color w:val="000000"/>
                <w:sz w:val="18"/>
                <w:szCs w:val="18"/>
                <w:lang w:val="en-GB" w:eastAsia="it-IT"/>
              </w:rPr>
              <w:t>UB</w:t>
            </w:r>
          </w:p>
        </w:tc>
      </w:tr>
      <w:tr w:rsidR="00DB6D4F" w:rsidRPr="00E7232C" w14:paraId="01568D2E" w14:textId="77777777" w:rsidTr="00DB6D4F">
        <w:trPr>
          <w:trHeight w:val="290"/>
          <w:jc w:val="center"/>
        </w:trPr>
        <w:tc>
          <w:tcPr>
            <w:tcW w:w="0" w:type="auto"/>
            <w:tcBorders>
              <w:left w:val="nil"/>
              <w:right w:val="nil"/>
            </w:tcBorders>
            <w:shd w:val="clear" w:color="auto" w:fill="auto"/>
            <w:vAlign w:val="center"/>
            <w:hideMark/>
          </w:tcPr>
          <w:p w14:paraId="5F6FF65B"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story</w:t>
            </w:r>
          </w:p>
        </w:tc>
        <w:tc>
          <w:tcPr>
            <w:tcW w:w="0" w:type="auto"/>
            <w:tcBorders>
              <w:left w:val="nil"/>
              <w:right w:val="nil"/>
            </w:tcBorders>
            <w:shd w:val="clear" w:color="auto" w:fill="auto"/>
            <w:vAlign w:val="center"/>
            <w:hideMark/>
          </w:tcPr>
          <w:p w14:paraId="654AF2A6" w14:textId="77777777" w:rsidR="00DB6D4F" w:rsidRPr="00E7232C" w:rsidRDefault="00DB6D4F" w:rsidP="00FB39AD">
            <w:pPr>
              <w:spacing w:after="0" w:line="240" w:lineRule="auto"/>
              <w:jc w:val="center"/>
              <w:rPr>
                <w:rFonts w:ascii="Symbol" w:eastAsia="Times New Roman" w:hAnsi="Symbol" w:cs="Calibri"/>
                <w:color w:val="000000"/>
                <w:sz w:val="18"/>
                <w:szCs w:val="18"/>
                <w:lang w:eastAsia="it-IT"/>
              </w:rPr>
            </w:pPr>
            <w:r w:rsidRPr="00E7232C">
              <w:rPr>
                <w:rFonts w:ascii="Symbol" w:eastAsia="Times New Roman" w:hAnsi="Symbol" w:cs="Calibri"/>
                <w:color w:val="000000"/>
                <w:sz w:val="18"/>
                <w:szCs w:val="18"/>
                <w:lang w:eastAsia="it-IT"/>
              </w:rPr>
              <w:t>D</w:t>
            </w:r>
            <w:r w:rsidRPr="00E7232C">
              <w:rPr>
                <w:rFonts w:ascii="Symbol" w:eastAsia="Times New Roman" w:hAnsi="Symbol" w:cs="Calibri"/>
                <w:color w:val="000000"/>
                <w:sz w:val="18"/>
                <w:szCs w:val="18"/>
                <w:vertAlign w:val="subscript"/>
                <w:lang w:eastAsia="it-IT"/>
              </w:rPr>
              <w:t>1</w:t>
            </w:r>
          </w:p>
        </w:tc>
        <w:tc>
          <w:tcPr>
            <w:tcW w:w="0" w:type="auto"/>
            <w:tcBorders>
              <w:left w:val="nil"/>
              <w:right w:val="nil"/>
            </w:tcBorders>
            <w:shd w:val="clear" w:color="auto" w:fill="auto"/>
            <w:vAlign w:val="center"/>
            <w:hideMark/>
          </w:tcPr>
          <w:p w14:paraId="074BB23C" w14:textId="77777777" w:rsidR="00DB6D4F" w:rsidRPr="00E7232C" w:rsidRDefault="00DB6D4F" w:rsidP="00FB39AD">
            <w:pPr>
              <w:spacing w:after="0" w:line="240" w:lineRule="auto"/>
              <w:jc w:val="center"/>
              <w:rPr>
                <w:rFonts w:ascii="Symbol" w:eastAsia="Times New Roman" w:hAnsi="Symbol" w:cs="Calibri"/>
                <w:color w:val="000000"/>
                <w:sz w:val="18"/>
                <w:szCs w:val="18"/>
                <w:lang w:eastAsia="it-IT"/>
              </w:rPr>
            </w:pPr>
            <w:r w:rsidRPr="00E7232C">
              <w:rPr>
                <w:rFonts w:ascii="Symbol" w:eastAsia="Times New Roman" w:hAnsi="Symbol" w:cs="Calibri"/>
                <w:color w:val="000000"/>
                <w:sz w:val="18"/>
                <w:szCs w:val="18"/>
                <w:lang w:eastAsia="it-IT"/>
              </w:rPr>
              <w:t>D</w:t>
            </w:r>
            <w:r w:rsidRPr="00E7232C">
              <w:rPr>
                <w:rFonts w:ascii="Symbol" w:eastAsia="Times New Roman" w:hAnsi="Symbol" w:cs="Calibri"/>
                <w:color w:val="000000"/>
                <w:sz w:val="18"/>
                <w:szCs w:val="18"/>
                <w:vertAlign w:val="subscript"/>
                <w:lang w:eastAsia="it-IT"/>
              </w:rPr>
              <w:t>2</w:t>
            </w:r>
          </w:p>
        </w:tc>
        <w:tc>
          <w:tcPr>
            <w:tcW w:w="0" w:type="auto"/>
            <w:tcBorders>
              <w:left w:val="nil"/>
              <w:right w:val="nil"/>
            </w:tcBorders>
            <w:shd w:val="clear" w:color="auto" w:fill="auto"/>
            <w:vAlign w:val="center"/>
            <w:hideMark/>
          </w:tcPr>
          <w:p w14:paraId="7E0158CC" w14:textId="77777777" w:rsidR="00DB6D4F" w:rsidRPr="00E7232C" w:rsidRDefault="00DB6D4F" w:rsidP="00FB39AD">
            <w:pPr>
              <w:spacing w:after="0" w:line="240" w:lineRule="auto"/>
              <w:jc w:val="center"/>
              <w:rPr>
                <w:rFonts w:ascii="Symbol" w:eastAsia="Times New Roman" w:hAnsi="Symbol" w:cs="Calibri"/>
                <w:color w:val="000000"/>
                <w:sz w:val="18"/>
                <w:szCs w:val="18"/>
                <w:lang w:eastAsia="it-IT"/>
              </w:rPr>
            </w:pPr>
            <w:r w:rsidRPr="00E7232C">
              <w:rPr>
                <w:rFonts w:ascii="Symbol" w:eastAsia="Times New Roman" w:hAnsi="Symbol" w:cs="Calibri"/>
                <w:color w:val="000000"/>
                <w:sz w:val="18"/>
                <w:szCs w:val="18"/>
                <w:lang w:eastAsia="it-IT"/>
              </w:rPr>
              <w:t>D</w:t>
            </w:r>
            <w:r w:rsidRPr="00E7232C">
              <w:rPr>
                <w:rFonts w:ascii="Symbol" w:eastAsia="Times New Roman" w:hAnsi="Symbol" w:cs="Calibri"/>
                <w:color w:val="000000"/>
                <w:sz w:val="18"/>
                <w:szCs w:val="18"/>
                <w:vertAlign w:val="subscript"/>
                <w:lang w:eastAsia="it-IT"/>
              </w:rPr>
              <w:t>3</w:t>
            </w:r>
          </w:p>
        </w:tc>
        <w:tc>
          <w:tcPr>
            <w:tcW w:w="0" w:type="auto"/>
            <w:tcBorders>
              <w:left w:val="nil"/>
              <w:right w:val="nil"/>
            </w:tcBorders>
            <w:shd w:val="clear" w:color="auto" w:fill="auto"/>
            <w:vAlign w:val="center"/>
            <w:hideMark/>
          </w:tcPr>
          <w:p w14:paraId="14B8825F" w14:textId="77777777" w:rsidR="00DB6D4F" w:rsidRPr="00E7232C" w:rsidRDefault="00DB6D4F" w:rsidP="00FB39AD">
            <w:pPr>
              <w:spacing w:after="0" w:line="240" w:lineRule="auto"/>
              <w:jc w:val="center"/>
              <w:rPr>
                <w:rFonts w:ascii="Symbol" w:eastAsia="Times New Roman" w:hAnsi="Symbol" w:cs="Calibri"/>
                <w:color w:val="000000"/>
                <w:sz w:val="18"/>
                <w:szCs w:val="18"/>
                <w:lang w:eastAsia="it-IT"/>
              </w:rPr>
            </w:pPr>
            <w:r w:rsidRPr="00E7232C">
              <w:rPr>
                <w:rFonts w:ascii="Symbol" w:eastAsia="Times New Roman" w:hAnsi="Symbol" w:cs="Calibri"/>
                <w:color w:val="000000"/>
                <w:sz w:val="18"/>
                <w:szCs w:val="18"/>
                <w:lang w:eastAsia="it-IT"/>
              </w:rPr>
              <w:t>D</w:t>
            </w:r>
            <w:r w:rsidRPr="00E7232C">
              <w:rPr>
                <w:rFonts w:ascii="Symbol" w:eastAsia="Times New Roman" w:hAnsi="Symbol" w:cs="Calibri"/>
                <w:color w:val="000000"/>
                <w:sz w:val="18"/>
                <w:szCs w:val="18"/>
                <w:vertAlign w:val="subscript"/>
                <w:lang w:eastAsia="it-IT"/>
              </w:rPr>
              <w:t>4</w:t>
            </w:r>
          </w:p>
        </w:tc>
        <w:tc>
          <w:tcPr>
            <w:tcW w:w="0" w:type="auto"/>
            <w:tcBorders>
              <w:left w:val="nil"/>
              <w:right w:val="nil"/>
            </w:tcBorders>
            <w:shd w:val="clear" w:color="auto" w:fill="auto"/>
            <w:vAlign w:val="center"/>
            <w:hideMark/>
          </w:tcPr>
          <w:p w14:paraId="056E3E86"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F</w:t>
            </w:r>
            <w:r w:rsidRPr="00E7232C">
              <w:rPr>
                <w:rFonts w:ascii="Times New Roman" w:eastAsia="Times New Roman" w:hAnsi="Times New Roman" w:cs="Times New Roman"/>
                <w:color w:val="000000"/>
                <w:sz w:val="18"/>
                <w:szCs w:val="18"/>
                <w:vertAlign w:val="subscript"/>
                <w:lang w:eastAsia="it-IT"/>
              </w:rPr>
              <w:t>cr</w:t>
            </w:r>
          </w:p>
        </w:tc>
        <w:tc>
          <w:tcPr>
            <w:tcW w:w="0" w:type="auto"/>
            <w:tcBorders>
              <w:left w:val="nil"/>
              <w:right w:val="nil"/>
            </w:tcBorders>
            <w:shd w:val="clear" w:color="auto" w:fill="auto"/>
            <w:vAlign w:val="center"/>
            <w:hideMark/>
          </w:tcPr>
          <w:p w14:paraId="71613D25"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F</w:t>
            </w:r>
            <w:r w:rsidRPr="00E7232C">
              <w:rPr>
                <w:rFonts w:ascii="Times New Roman" w:eastAsia="Times New Roman" w:hAnsi="Times New Roman" w:cs="Times New Roman"/>
                <w:color w:val="000000"/>
                <w:sz w:val="18"/>
                <w:szCs w:val="18"/>
                <w:vertAlign w:val="subscript"/>
                <w:lang w:eastAsia="it-IT"/>
              </w:rPr>
              <w:t>max</w:t>
            </w:r>
          </w:p>
        </w:tc>
        <w:tc>
          <w:tcPr>
            <w:tcW w:w="0" w:type="auto"/>
            <w:tcBorders>
              <w:left w:val="nil"/>
              <w:right w:val="nil"/>
            </w:tcBorders>
            <w:shd w:val="clear" w:color="auto" w:fill="auto"/>
            <w:vAlign w:val="center"/>
            <w:hideMark/>
          </w:tcPr>
          <w:p w14:paraId="3A73A390"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F</w:t>
            </w:r>
            <w:r w:rsidRPr="00E7232C">
              <w:rPr>
                <w:rFonts w:ascii="Times New Roman" w:eastAsia="Times New Roman" w:hAnsi="Times New Roman" w:cs="Times New Roman"/>
                <w:color w:val="000000"/>
                <w:sz w:val="18"/>
                <w:szCs w:val="18"/>
                <w:vertAlign w:val="subscript"/>
                <w:lang w:eastAsia="it-IT"/>
              </w:rPr>
              <w:t>u</w:t>
            </w:r>
          </w:p>
        </w:tc>
      </w:tr>
      <w:tr w:rsidR="00DB6D4F" w:rsidRPr="00E7232C" w14:paraId="67A0236F" w14:textId="77777777" w:rsidTr="00DB6D4F">
        <w:trPr>
          <w:trHeight w:val="290"/>
          <w:jc w:val="center"/>
        </w:trPr>
        <w:tc>
          <w:tcPr>
            <w:tcW w:w="0" w:type="auto"/>
            <w:tcBorders>
              <w:left w:val="nil"/>
              <w:bottom w:val="single" w:sz="12" w:space="0" w:color="auto"/>
              <w:right w:val="nil"/>
            </w:tcBorders>
            <w:shd w:val="clear" w:color="auto" w:fill="auto"/>
            <w:vAlign w:val="center"/>
          </w:tcPr>
          <w:p w14:paraId="7072C439"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p>
        </w:tc>
        <w:tc>
          <w:tcPr>
            <w:tcW w:w="0" w:type="auto"/>
            <w:tcBorders>
              <w:left w:val="nil"/>
              <w:bottom w:val="single" w:sz="12" w:space="0" w:color="auto"/>
              <w:right w:val="nil"/>
            </w:tcBorders>
            <w:shd w:val="clear" w:color="auto" w:fill="auto"/>
            <w:vAlign w:val="center"/>
          </w:tcPr>
          <w:p w14:paraId="7DDEA67B" w14:textId="77777777" w:rsidR="00DB6D4F" w:rsidRPr="003458A2" w:rsidRDefault="00DB6D4F" w:rsidP="00FB39A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(m)</w:t>
            </w:r>
          </w:p>
        </w:tc>
        <w:tc>
          <w:tcPr>
            <w:tcW w:w="0" w:type="auto"/>
            <w:tcBorders>
              <w:left w:val="nil"/>
              <w:bottom w:val="single" w:sz="12" w:space="0" w:color="auto"/>
              <w:right w:val="nil"/>
            </w:tcBorders>
            <w:shd w:val="clear" w:color="auto" w:fill="auto"/>
            <w:vAlign w:val="center"/>
          </w:tcPr>
          <w:p w14:paraId="61A5B817" w14:textId="77777777" w:rsidR="00DB6D4F" w:rsidRPr="00E7232C" w:rsidRDefault="00DB6D4F" w:rsidP="00FB39AD">
            <w:pPr>
              <w:spacing w:after="0" w:line="240" w:lineRule="auto"/>
              <w:jc w:val="center"/>
              <w:rPr>
                <w:rFonts w:ascii="Symbol" w:eastAsia="Times New Roman" w:hAnsi="Symbol" w:cs="Calibri"/>
                <w:color w:val="000000"/>
                <w:sz w:val="18"/>
                <w:szCs w:val="18"/>
                <w:lang w:eastAsia="it-IT"/>
              </w:rPr>
            </w:pPr>
            <w:r>
              <w:rPr>
                <w:rFonts w:ascii="Times New Roman" w:eastAsia="Times New Roman" w:hAnsi="Times New Roman" w:cs="Times New Roman"/>
                <w:color w:val="000000"/>
                <w:sz w:val="18"/>
                <w:szCs w:val="18"/>
                <w:lang w:eastAsia="it-IT"/>
              </w:rPr>
              <w:t>(m)</w:t>
            </w:r>
          </w:p>
        </w:tc>
        <w:tc>
          <w:tcPr>
            <w:tcW w:w="0" w:type="auto"/>
            <w:tcBorders>
              <w:left w:val="nil"/>
              <w:bottom w:val="single" w:sz="12" w:space="0" w:color="auto"/>
              <w:right w:val="nil"/>
            </w:tcBorders>
            <w:shd w:val="clear" w:color="auto" w:fill="auto"/>
            <w:vAlign w:val="center"/>
          </w:tcPr>
          <w:p w14:paraId="2D942A7D" w14:textId="77777777" w:rsidR="00DB6D4F" w:rsidRPr="00E7232C" w:rsidRDefault="00DB6D4F" w:rsidP="00FB39AD">
            <w:pPr>
              <w:spacing w:after="0" w:line="240" w:lineRule="auto"/>
              <w:jc w:val="center"/>
              <w:rPr>
                <w:rFonts w:ascii="Symbol" w:eastAsia="Times New Roman" w:hAnsi="Symbol" w:cs="Calibri"/>
                <w:color w:val="000000"/>
                <w:sz w:val="18"/>
                <w:szCs w:val="18"/>
                <w:lang w:eastAsia="it-IT"/>
              </w:rPr>
            </w:pPr>
            <w:r>
              <w:rPr>
                <w:rFonts w:ascii="Times New Roman" w:eastAsia="Times New Roman" w:hAnsi="Times New Roman" w:cs="Times New Roman"/>
                <w:color w:val="000000"/>
                <w:sz w:val="18"/>
                <w:szCs w:val="18"/>
                <w:lang w:eastAsia="it-IT"/>
              </w:rPr>
              <w:t>(m)</w:t>
            </w:r>
          </w:p>
        </w:tc>
        <w:tc>
          <w:tcPr>
            <w:tcW w:w="0" w:type="auto"/>
            <w:tcBorders>
              <w:left w:val="nil"/>
              <w:bottom w:val="single" w:sz="12" w:space="0" w:color="auto"/>
              <w:right w:val="nil"/>
            </w:tcBorders>
            <w:shd w:val="clear" w:color="auto" w:fill="auto"/>
            <w:vAlign w:val="center"/>
          </w:tcPr>
          <w:p w14:paraId="282ED8F9" w14:textId="77777777" w:rsidR="00DB6D4F" w:rsidRPr="00E7232C" w:rsidRDefault="00DB6D4F" w:rsidP="00FB39AD">
            <w:pPr>
              <w:spacing w:after="0" w:line="240" w:lineRule="auto"/>
              <w:jc w:val="center"/>
              <w:rPr>
                <w:rFonts w:ascii="Symbol" w:eastAsia="Times New Roman" w:hAnsi="Symbol" w:cs="Calibri"/>
                <w:color w:val="000000"/>
                <w:sz w:val="18"/>
                <w:szCs w:val="18"/>
                <w:lang w:eastAsia="it-IT"/>
              </w:rPr>
            </w:pPr>
            <w:r>
              <w:rPr>
                <w:rFonts w:ascii="Times New Roman" w:eastAsia="Times New Roman" w:hAnsi="Times New Roman" w:cs="Times New Roman"/>
                <w:color w:val="000000"/>
                <w:sz w:val="18"/>
                <w:szCs w:val="18"/>
                <w:lang w:eastAsia="it-IT"/>
              </w:rPr>
              <w:t>(m)</w:t>
            </w:r>
          </w:p>
        </w:tc>
        <w:tc>
          <w:tcPr>
            <w:tcW w:w="0" w:type="auto"/>
            <w:tcBorders>
              <w:left w:val="nil"/>
              <w:bottom w:val="single" w:sz="12" w:space="0" w:color="auto"/>
              <w:right w:val="nil"/>
            </w:tcBorders>
            <w:shd w:val="clear" w:color="auto" w:fill="auto"/>
            <w:vAlign w:val="center"/>
          </w:tcPr>
          <w:p w14:paraId="2846A0F3"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w:t>
            </w:r>
          </w:p>
        </w:tc>
        <w:tc>
          <w:tcPr>
            <w:tcW w:w="0" w:type="auto"/>
            <w:tcBorders>
              <w:left w:val="nil"/>
              <w:bottom w:val="single" w:sz="12" w:space="0" w:color="auto"/>
              <w:right w:val="nil"/>
            </w:tcBorders>
            <w:shd w:val="clear" w:color="auto" w:fill="auto"/>
            <w:vAlign w:val="center"/>
          </w:tcPr>
          <w:p w14:paraId="3899519C"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w:t>
            </w:r>
          </w:p>
        </w:tc>
        <w:tc>
          <w:tcPr>
            <w:tcW w:w="0" w:type="auto"/>
            <w:tcBorders>
              <w:left w:val="nil"/>
              <w:bottom w:val="single" w:sz="12" w:space="0" w:color="auto"/>
              <w:right w:val="nil"/>
            </w:tcBorders>
            <w:shd w:val="clear" w:color="auto" w:fill="auto"/>
            <w:vAlign w:val="center"/>
          </w:tcPr>
          <w:p w14:paraId="6CDCA483" w14:textId="77777777" w:rsidR="00DB6D4F" w:rsidRPr="00E7232C" w:rsidRDefault="00DB6D4F" w:rsidP="00FB39AD">
            <w:pPr>
              <w:spacing w:after="0" w:line="240" w:lineRule="auto"/>
              <w:jc w:val="center"/>
              <w:rPr>
                <w:rFonts w:ascii="Times New Roman" w:eastAsia="Times New Roman" w:hAnsi="Times New Roman" w:cs="Times New Roman"/>
                <w:color w:val="000000"/>
                <w:sz w:val="18"/>
                <w:szCs w:val="18"/>
                <w:lang w:eastAsia="it-IT"/>
              </w:rPr>
            </w:pPr>
            <w:r>
              <w:rPr>
                <w:rFonts w:ascii="Times New Roman" w:eastAsia="Times New Roman" w:hAnsi="Times New Roman" w:cs="Times New Roman"/>
                <w:color w:val="000000"/>
                <w:sz w:val="18"/>
                <w:szCs w:val="18"/>
                <w:lang w:eastAsia="it-IT"/>
              </w:rPr>
              <w:t>(kN)</w:t>
            </w:r>
          </w:p>
        </w:tc>
      </w:tr>
      <w:tr w:rsidR="00DB6D4F" w:rsidRPr="00E7232C" w14:paraId="21A41BCA" w14:textId="77777777" w:rsidTr="00DB6D4F">
        <w:trPr>
          <w:trHeight w:val="290"/>
          <w:jc w:val="center"/>
        </w:trPr>
        <w:tc>
          <w:tcPr>
            <w:tcW w:w="0" w:type="auto"/>
            <w:tcBorders>
              <w:top w:val="single" w:sz="12" w:space="0" w:color="auto"/>
              <w:left w:val="nil"/>
              <w:bottom w:val="nil"/>
              <w:right w:val="nil"/>
            </w:tcBorders>
            <w:shd w:val="clear" w:color="auto" w:fill="auto"/>
            <w:vAlign w:val="center"/>
            <w:hideMark/>
          </w:tcPr>
          <w:p w14:paraId="057C3E42" w14:textId="2F51D933"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w:t>
            </w:r>
          </w:p>
        </w:tc>
        <w:tc>
          <w:tcPr>
            <w:tcW w:w="0" w:type="auto"/>
            <w:tcBorders>
              <w:top w:val="single" w:sz="12" w:space="0" w:color="auto"/>
              <w:left w:val="nil"/>
              <w:bottom w:val="nil"/>
              <w:right w:val="nil"/>
            </w:tcBorders>
            <w:shd w:val="clear" w:color="auto" w:fill="auto"/>
            <w:noWrap/>
            <w:vAlign w:val="center"/>
            <w:hideMark/>
          </w:tcPr>
          <w:p w14:paraId="0A6D10CB" w14:textId="767CDD0B"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0.0009</w:t>
            </w:r>
          </w:p>
        </w:tc>
        <w:tc>
          <w:tcPr>
            <w:tcW w:w="0" w:type="auto"/>
            <w:tcBorders>
              <w:top w:val="single" w:sz="12" w:space="0" w:color="auto"/>
              <w:left w:val="nil"/>
              <w:bottom w:val="nil"/>
              <w:right w:val="nil"/>
            </w:tcBorders>
            <w:shd w:val="clear" w:color="auto" w:fill="auto"/>
            <w:noWrap/>
            <w:vAlign w:val="center"/>
            <w:hideMark/>
          </w:tcPr>
          <w:p w14:paraId="1529F2AC" w14:textId="351DD635"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0.0055</w:t>
            </w:r>
          </w:p>
        </w:tc>
        <w:tc>
          <w:tcPr>
            <w:tcW w:w="0" w:type="auto"/>
            <w:tcBorders>
              <w:top w:val="single" w:sz="12" w:space="0" w:color="auto"/>
              <w:left w:val="nil"/>
              <w:bottom w:val="nil"/>
              <w:right w:val="nil"/>
            </w:tcBorders>
            <w:shd w:val="clear" w:color="auto" w:fill="auto"/>
            <w:noWrap/>
            <w:vAlign w:val="center"/>
            <w:hideMark/>
          </w:tcPr>
          <w:p w14:paraId="054F696F" w14:textId="6CA9D535"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0.0269</w:t>
            </w:r>
          </w:p>
        </w:tc>
        <w:tc>
          <w:tcPr>
            <w:tcW w:w="0" w:type="auto"/>
            <w:tcBorders>
              <w:top w:val="single" w:sz="12" w:space="0" w:color="auto"/>
              <w:left w:val="nil"/>
              <w:bottom w:val="nil"/>
              <w:right w:val="nil"/>
            </w:tcBorders>
            <w:shd w:val="clear" w:color="auto" w:fill="auto"/>
            <w:noWrap/>
            <w:vAlign w:val="center"/>
            <w:hideMark/>
          </w:tcPr>
          <w:p w14:paraId="528C7C99" w14:textId="2B138FF2"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0.0737</w:t>
            </w:r>
          </w:p>
        </w:tc>
        <w:tc>
          <w:tcPr>
            <w:tcW w:w="0" w:type="auto"/>
            <w:tcBorders>
              <w:top w:val="single" w:sz="12" w:space="0" w:color="auto"/>
              <w:left w:val="nil"/>
              <w:bottom w:val="nil"/>
              <w:right w:val="nil"/>
            </w:tcBorders>
            <w:shd w:val="clear" w:color="auto" w:fill="auto"/>
            <w:noWrap/>
            <w:vAlign w:val="center"/>
            <w:hideMark/>
          </w:tcPr>
          <w:p w14:paraId="7294D90A" w14:textId="38E1BD6F"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1384.6645</w:t>
            </w:r>
          </w:p>
        </w:tc>
        <w:tc>
          <w:tcPr>
            <w:tcW w:w="0" w:type="auto"/>
            <w:tcBorders>
              <w:top w:val="single" w:sz="12" w:space="0" w:color="auto"/>
              <w:left w:val="nil"/>
              <w:bottom w:val="nil"/>
              <w:right w:val="nil"/>
            </w:tcBorders>
            <w:shd w:val="clear" w:color="auto" w:fill="auto"/>
            <w:noWrap/>
            <w:vAlign w:val="center"/>
            <w:hideMark/>
          </w:tcPr>
          <w:p w14:paraId="53573E35" w14:textId="29E36ED6"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3072.6</w:t>
            </w:r>
          </w:p>
        </w:tc>
        <w:tc>
          <w:tcPr>
            <w:tcW w:w="0" w:type="auto"/>
            <w:tcBorders>
              <w:top w:val="single" w:sz="12" w:space="0" w:color="auto"/>
              <w:left w:val="nil"/>
              <w:bottom w:val="nil"/>
              <w:right w:val="nil"/>
            </w:tcBorders>
            <w:shd w:val="clear" w:color="auto" w:fill="auto"/>
            <w:noWrap/>
            <w:vAlign w:val="center"/>
            <w:hideMark/>
          </w:tcPr>
          <w:p w14:paraId="54FA4E8B" w14:textId="019F9401"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817.5</w:t>
            </w:r>
          </w:p>
        </w:tc>
      </w:tr>
      <w:tr w:rsidR="00DB6D4F" w:rsidRPr="00E7232C" w14:paraId="6F08937D" w14:textId="77777777" w:rsidTr="00DB6D4F">
        <w:trPr>
          <w:trHeight w:val="290"/>
          <w:jc w:val="center"/>
        </w:trPr>
        <w:tc>
          <w:tcPr>
            <w:tcW w:w="0" w:type="auto"/>
            <w:tcBorders>
              <w:top w:val="nil"/>
              <w:left w:val="nil"/>
              <w:bottom w:val="nil"/>
              <w:right w:val="nil"/>
            </w:tcBorders>
            <w:shd w:val="clear" w:color="auto" w:fill="auto"/>
            <w:vAlign w:val="center"/>
            <w:hideMark/>
          </w:tcPr>
          <w:p w14:paraId="2FCAE070" w14:textId="5B32608B"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lastRenderedPageBreak/>
              <w:t>2</w:t>
            </w:r>
          </w:p>
        </w:tc>
        <w:tc>
          <w:tcPr>
            <w:tcW w:w="0" w:type="auto"/>
            <w:tcBorders>
              <w:top w:val="nil"/>
              <w:left w:val="nil"/>
              <w:bottom w:val="nil"/>
              <w:right w:val="nil"/>
            </w:tcBorders>
            <w:shd w:val="clear" w:color="auto" w:fill="auto"/>
            <w:noWrap/>
            <w:vAlign w:val="center"/>
            <w:hideMark/>
          </w:tcPr>
          <w:p w14:paraId="1510EA2E" w14:textId="6266419A"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0.0009</w:t>
            </w:r>
          </w:p>
        </w:tc>
        <w:tc>
          <w:tcPr>
            <w:tcW w:w="0" w:type="auto"/>
            <w:tcBorders>
              <w:top w:val="nil"/>
              <w:left w:val="nil"/>
              <w:bottom w:val="nil"/>
              <w:right w:val="nil"/>
            </w:tcBorders>
            <w:shd w:val="clear" w:color="auto" w:fill="auto"/>
            <w:noWrap/>
            <w:vAlign w:val="center"/>
            <w:hideMark/>
          </w:tcPr>
          <w:p w14:paraId="44F490BF" w14:textId="0D21C1E2"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0.0043</w:t>
            </w:r>
          </w:p>
        </w:tc>
        <w:tc>
          <w:tcPr>
            <w:tcW w:w="0" w:type="auto"/>
            <w:tcBorders>
              <w:top w:val="nil"/>
              <w:left w:val="nil"/>
              <w:bottom w:val="nil"/>
              <w:right w:val="nil"/>
            </w:tcBorders>
            <w:shd w:val="clear" w:color="auto" w:fill="auto"/>
            <w:noWrap/>
            <w:vAlign w:val="center"/>
            <w:hideMark/>
          </w:tcPr>
          <w:p w14:paraId="7561C567" w14:textId="1EB3B3E3"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0.0099</w:t>
            </w:r>
          </w:p>
        </w:tc>
        <w:tc>
          <w:tcPr>
            <w:tcW w:w="0" w:type="auto"/>
            <w:tcBorders>
              <w:top w:val="nil"/>
              <w:left w:val="nil"/>
              <w:bottom w:val="nil"/>
              <w:right w:val="nil"/>
            </w:tcBorders>
            <w:shd w:val="clear" w:color="auto" w:fill="auto"/>
            <w:noWrap/>
            <w:vAlign w:val="center"/>
            <w:hideMark/>
          </w:tcPr>
          <w:p w14:paraId="42DEEE57" w14:textId="419706ED"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0.0494</w:t>
            </w:r>
          </w:p>
        </w:tc>
        <w:tc>
          <w:tcPr>
            <w:tcW w:w="0" w:type="auto"/>
            <w:tcBorders>
              <w:top w:val="nil"/>
              <w:left w:val="nil"/>
              <w:bottom w:val="nil"/>
              <w:right w:val="nil"/>
            </w:tcBorders>
            <w:shd w:val="clear" w:color="auto" w:fill="auto"/>
            <w:noWrap/>
            <w:vAlign w:val="center"/>
            <w:hideMark/>
          </w:tcPr>
          <w:p w14:paraId="7D6A4510" w14:textId="1FE066E6"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1289.6241</w:t>
            </w:r>
          </w:p>
        </w:tc>
        <w:tc>
          <w:tcPr>
            <w:tcW w:w="0" w:type="auto"/>
            <w:tcBorders>
              <w:top w:val="nil"/>
              <w:left w:val="nil"/>
              <w:bottom w:val="nil"/>
              <w:right w:val="nil"/>
            </w:tcBorders>
            <w:shd w:val="clear" w:color="auto" w:fill="auto"/>
            <w:noWrap/>
            <w:vAlign w:val="center"/>
            <w:hideMark/>
          </w:tcPr>
          <w:p w14:paraId="70E85F43" w14:textId="4C7D46A0"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2485.1</w:t>
            </w:r>
          </w:p>
        </w:tc>
        <w:tc>
          <w:tcPr>
            <w:tcW w:w="0" w:type="auto"/>
            <w:tcBorders>
              <w:top w:val="nil"/>
              <w:left w:val="nil"/>
              <w:bottom w:val="nil"/>
              <w:right w:val="nil"/>
            </w:tcBorders>
            <w:shd w:val="clear" w:color="auto" w:fill="auto"/>
            <w:noWrap/>
            <w:vAlign w:val="center"/>
            <w:hideMark/>
          </w:tcPr>
          <w:p w14:paraId="1D9B6F46" w14:textId="320008A6"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511.7</w:t>
            </w:r>
          </w:p>
        </w:tc>
      </w:tr>
      <w:tr w:rsidR="00DB6D4F" w:rsidRPr="00E7232C" w14:paraId="73E6D10E" w14:textId="77777777" w:rsidTr="00DB6D4F">
        <w:trPr>
          <w:trHeight w:val="300"/>
          <w:jc w:val="center"/>
        </w:trPr>
        <w:tc>
          <w:tcPr>
            <w:tcW w:w="0" w:type="auto"/>
            <w:tcBorders>
              <w:top w:val="nil"/>
              <w:left w:val="nil"/>
              <w:bottom w:val="single" w:sz="12" w:space="0" w:color="auto"/>
              <w:right w:val="nil"/>
            </w:tcBorders>
            <w:shd w:val="clear" w:color="auto" w:fill="auto"/>
            <w:vAlign w:val="center"/>
            <w:hideMark/>
          </w:tcPr>
          <w:p w14:paraId="370F120E" w14:textId="4E435A4A"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3</w:t>
            </w:r>
          </w:p>
        </w:tc>
        <w:tc>
          <w:tcPr>
            <w:tcW w:w="0" w:type="auto"/>
            <w:tcBorders>
              <w:top w:val="nil"/>
              <w:left w:val="nil"/>
              <w:bottom w:val="single" w:sz="12" w:space="0" w:color="auto"/>
              <w:right w:val="nil"/>
            </w:tcBorders>
            <w:shd w:val="clear" w:color="auto" w:fill="auto"/>
            <w:noWrap/>
            <w:vAlign w:val="center"/>
            <w:hideMark/>
          </w:tcPr>
          <w:p w14:paraId="58346F70" w14:textId="53FF172B"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0.0009</w:t>
            </w:r>
          </w:p>
        </w:tc>
        <w:tc>
          <w:tcPr>
            <w:tcW w:w="0" w:type="auto"/>
            <w:tcBorders>
              <w:top w:val="nil"/>
              <w:left w:val="nil"/>
              <w:bottom w:val="single" w:sz="12" w:space="0" w:color="auto"/>
              <w:right w:val="nil"/>
            </w:tcBorders>
            <w:shd w:val="clear" w:color="auto" w:fill="auto"/>
            <w:noWrap/>
            <w:vAlign w:val="center"/>
            <w:hideMark/>
          </w:tcPr>
          <w:p w14:paraId="6EA3F90C" w14:textId="41FC26B5"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0.0037</w:t>
            </w:r>
          </w:p>
        </w:tc>
        <w:tc>
          <w:tcPr>
            <w:tcW w:w="0" w:type="auto"/>
            <w:tcBorders>
              <w:top w:val="nil"/>
              <w:left w:val="nil"/>
              <w:bottom w:val="single" w:sz="12" w:space="0" w:color="auto"/>
              <w:right w:val="nil"/>
            </w:tcBorders>
            <w:shd w:val="clear" w:color="auto" w:fill="auto"/>
            <w:noWrap/>
            <w:vAlign w:val="center"/>
            <w:hideMark/>
          </w:tcPr>
          <w:p w14:paraId="239627A3" w14:textId="381CEA19"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0.0058</w:t>
            </w:r>
          </w:p>
        </w:tc>
        <w:tc>
          <w:tcPr>
            <w:tcW w:w="0" w:type="auto"/>
            <w:tcBorders>
              <w:top w:val="nil"/>
              <w:left w:val="nil"/>
              <w:bottom w:val="single" w:sz="12" w:space="0" w:color="auto"/>
              <w:right w:val="nil"/>
            </w:tcBorders>
            <w:shd w:val="clear" w:color="auto" w:fill="auto"/>
            <w:noWrap/>
            <w:vAlign w:val="center"/>
            <w:hideMark/>
          </w:tcPr>
          <w:p w14:paraId="527B6FCE" w14:textId="6511E34C"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0.0408</w:t>
            </w:r>
          </w:p>
        </w:tc>
        <w:tc>
          <w:tcPr>
            <w:tcW w:w="0" w:type="auto"/>
            <w:tcBorders>
              <w:top w:val="nil"/>
              <w:left w:val="nil"/>
              <w:bottom w:val="single" w:sz="12" w:space="0" w:color="auto"/>
              <w:right w:val="nil"/>
            </w:tcBorders>
            <w:shd w:val="clear" w:color="auto" w:fill="auto"/>
            <w:noWrap/>
            <w:vAlign w:val="center"/>
            <w:hideMark/>
          </w:tcPr>
          <w:p w14:paraId="647D18A3" w14:textId="7D621A7B"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1236.4236</w:t>
            </w:r>
          </w:p>
        </w:tc>
        <w:tc>
          <w:tcPr>
            <w:tcW w:w="0" w:type="auto"/>
            <w:tcBorders>
              <w:top w:val="nil"/>
              <w:left w:val="nil"/>
              <w:bottom w:val="single" w:sz="12" w:space="0" w:color="auto"/>
              <w:right w:val="nil"/>
            </w:tcBorders>
            <w:shd w:val="clear" w:color="auto" w:fill="auto"/>
            <w:noWrap/>
            <w:vAlign w:val="center"/>
            <w:hideMark/>
          </w:tcPr>
          <w:p w14:paraId="2E270726" w14:textId="67149FF7"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2182.5</w:t>
            </w:r>
          </w:p>
        </w:tc>
        <w:tc>
          <w:tcPr>
            <w:tcW w:w="0" w:type="auto"/>
            <w:tcBorders>
              <w:top w:val="nil"/>
              <w:left w:val="nil"/>
              <w:bottom w:val="single" w:sz="12" w:space="0" w:color="auto"/>
              <w:right w:val="nil"/>
            </w:tcBorders>
            <w:shd w:val="clear" w:color="auto" w:fill="auto"/>
            <w:noWrap/>
            <w:vAlign w:val="center"/>
            <w:hideMark/>
          </w:tcPr>
          <w:p w14:paraId="2A49FFCB" w14:textId="309E44CD" w:rsidR="00DB6D4F" w:rsidRPr="00E7232C" w:rsidRDefault="00DB6D4F" w:rsidP="00DB6D4F">
            <w:pPr>
              <w:spacing w:after="0" w:line="240" w:lineRule="auto"/>
              <w:jc w:val="center"/>
              <w:rPr>
                <w:rFonts w:ascii="Times New Roman" w:eastAsia="Times New Roman" w:hAnsi="Times New Roman" w:cs="Times New Roman"/>
                <w:color w:val="000000"/>
                <w:sz w:val="18"/>
                <w:szCs w:val="18"/>
                <w:lang w:eastAsia="it-IT"/>
              </w:rPr>
            </w:pPr>
            <w:r w:rsidRPr="00E7232C">
              <w:rPr>
                <w:rFonts w:ascii="Times New Roman" w:eastAsia="Times New Roman" w:hAnsi="Times New Roman" w:cs="Times New Roman"/>
                <w:color w:val="000000"/>
                <w:sz w:val="18"/>
                <w:szCs w:val="18"/>
                <w:lang w:eastAsia="it-IT"/>
              </w:rPr>
              <w:t>395.3</w:t>
            </w:r>
          </w:p>
        </w:tc>
      </w:tr>
    </w:tbl>
    <w:p w14:paraId="41513C44" w14:textId="08917E76" w:rsidR="00DB6D4F" w:rsidRDefault="00DB6D4F" w:rsidP="00E7232C">
      <w:pPr>
        <w:jc w:val="both"/>
        <w:rPr>
          <w:rFonts w:ascii="Times New Roman" w:hAnsi="Times New Roman" w:cs="Times New Roman"/>
          <w:sz w:val="24"/>
          <w:szCs w:val="24"/>
          <w:lang w:val="en-US"/>
        </w:rPr>
      </w:pPr>
    </w:p>
    <w:p w14:paraId="50AD3D06" w14:textId="7E7A88E5" w:rsidR="00CF0E9D" w:rsidRPr="00EF6FE4" w:rsidRDefault="00CF0E9D" w:rsidP="00EF6FE4">
      <w:pPr>
        <w:pStyle w:val="Paragrafoelenco"/>
        <w:numPr>
          <w:ilvl w:val="1"/>
          <w:numId w:val="5"/>
        </w:numPr>
        <w:rPr>
          <w:rFonts w:ascii="Times New Roman" w:hAnsi="Times New Roman" w:cs="Times New Roman"/>
          <w:sz w:val="24"/>
          <w:szCs w:val="24"/>
          <w:lang w:val="en-US"/>
        </w:rPr>
      </w:pPr>
      <w:r w:rsidRPr="00EF6FE4">
        <w:rPr>
          <w:rFonts w:ascii="Times New Roman" w:hAnsi="Times New Roman" w:cs="Times New Roman"/>
          <w:b/>
          <w:bCs/>
          <w:sz w:val="24"/>
          <w:szCs w:val="24"/>
          <w:lang w:val="en-US"/>
        </w:rPr>
        <w:t>HYSTERETIC BEHAVIOR</w:t>
      </w:r>
    </w:p>
    <w:p w14:paraId="088794FF" w14:textId="39C39C6C" w:rsidR="00CF0E9D" w:rsidRDefault="00CF0E9D" w:rsidP="00CF0E9D">
      <w:pPr>
        <w:spacing w:after="0" w:line="240" w:lineRule="auto"/>
        <w:jc w:val="both"/>
        <w:rPr>
          <w:rFonts w:ascii="Times New Roman" w:eastAsia="Times New Roman" w:hAnsi="Times New Roman" w:cs="Times New Roman"/>
          <w:sz w:val="24"/>
          <w:szCs w:val="24"/>
          <w:lang w:val="en-US" w:eastAsia="it-IT"/>
        </w:rPr>
      </w:pPr>
      <w:r w:rsidRPr="00A0230D">
        <w:rPr>
          <w:rFonts w:ascii="Times New Roman" w:eastAsia="Times New Roman" w:hAnsi="Times New Roman" w:cs="Times New Roman"/>
          <w:sz w:val="24"/>
          <w:szCs w:val="24"/>
          <w:lang w:val="en-US" w:eastAsia="it-IT"/>
        </w:rPr>
        <w:t xml:space="preserve">The hysteretic rules for Stick-IT model were calibrated to simulate the nonlinear behavior of interstory shear springs in terms of stiffness and strength deterioration, independently from geometrical and mechanical features of the building typology. </w:t>
      </w:r>
      <w:r>
        <w:rPr>
          <w:rFonts w:ascii="Times New Roman" w:eastAsia="Times New Roman" w:hAnsi="Times New Roman" w:cs="Times New Roman"/>
          <w:sz w:val="24"/>
          <w:szCs w:val="24"/>
          <w:lang w:val="en-US" w:eastAsia="it-IT"/>
        </w:rPr>
        <w:t xml:space="preserve">In this </w:t>
      </w:r>
      <w:r w:rsidR="00F3635F">
        <w:rPr>
          <w:rFonts w:ascii="Times New Roman" w:eastAsia="Times New Roman" w:hAnsi="Times New Roman" w:cs="Times New Roman"/>
          <w:sz w:val="24"/>
          <w:szCs w:val="24"/>
          <w:lang w:val="en-US" w:eastAsia="it-IT"/>
        </w:rPr>
        <w:t>example</w:t>
      </w:r>
      <w:r>
        <w:rPr>
          <w:rFonts w:ascii="Times New Roman" w:eastAsia="Times New Roman" w:hAnsi="Times New Roman" w:cs="Times New Roman"/>
          <w:sz w:val="24"/>
          <w:szCs w:val="24"/>
          <w:lang w:val="en-US" w:eastAsia="it-IT"/>
        </w:rPr>
        <w:t xml:space="preserve">, the variability of </w:t>
      </w:r>
      <w:r w:rsidR="00F3635F">
        <w:rPr>
          <w:rFonts w:ascii="Times New Roman" w:eastAsia="Times New Roman" w:hAnsi="Times New Roman" w:cs="Times New Roman"/>
          <w:sz w:val="24"/>
          <w:szCs w:val="24"/>
          <w:lang w:val="en-US" w:eastAsia="it-IT"/>
        </w:rPr>
        <w:t>hysteretic parameters is not considered, and only median values are adopted starting from Table 12:</w:t>
      </w:r>
    </w:p>
    <w:p w14:paraId="06971BD1" w14:textId="77777777" w:rsidR="00F3635F" w:rsidRDefault="00F3635F" w:rsidP="00CF0E9D">
      <w:pPr>
        <w:spacing w:after="0" w:line="240" w:lineRule="auto"/>
        <w:jc w:val="both"/>
        <w:rPr>
          <w:rFonts w:ascii="Times New Roman" w:eastAsia="Times New Roman" w:hAnsi="Times New Roman" w:cs="Times New Roman"/>
          <w:sz w:val="24"/>
          <w:szCs w:val="24"/>
          <w:lang w:val="en-US" w:eastAsia="it-IT"/>
        </w:rPr>
      </w:pPr>
    </w:p>
    <w:p w14:paraId="5CD18667" w14:textId="032EE995" w:rsidR="00F3635F" w:rsidRPr="00A0230D" w:rsidRDefault="00F3635F" w:rsidP="00F3635F">
      <w:pPr>
        <w:spacing w:after="120"/>
        <w:jc w:val="center"/>
        <w:rPr>
          <w:rFonts w:ascii="Times New Roman" w:hAnsi="Times New Roman" w:cs="Times New Roman"/>
          <w:sz w:val="20"/>
          <w:szCs w:val="20"/>
          <w:lang w:val="en-US"/>
        </w:rPr>
      </w:pPr>
      <w:r w:rsidRPr="00A0230D">
        <w:rPr>
          <w:rFonts w:ascii="Times New Roman" w:hAnsi="Times New Roman" w:cs="Times New Roman"/>
          <w:b/>
          <w:bCs/>
          <w:color w:val="000000"/>
          <w:sz w:val="20"/>
          <w:szCs w:val="20"/>
          <w:lang w:val="en-US"/>
        </w:rPr>
        <w:t xml:space="preserve">Table </w:t>
      </w:r>
      <w:r>
        <w:rPr>
          <w:rFonts w:ascii="Times New Roman" w:hAnsi="Times New Roman" w:cs="Times New Roman"/>
          <w:b/>
          <w:bCs/>
          <w:color w:val="000000"/>
          <w:sz w:val="20"/>
          <w:szCs w:val="20"/>
          <w:lang w:val="en-US"/>
        </w:rPr>
        <w:t>1</w:t>
      </w:r>
      <w:r w:rsidRPr="00A0230D">
        <w:rPr>
          <w:rFonts w:ascii="Times New Roman" w:hAnsi="Times New Roman" w:cs="Times New Roman"/>
          <w:b/>
          <w:bCs/>
          <w:color w:val="000000"/>
          <w:sz w:val="20"/>
          <w:szCs w:val="20"/>
          <w:lang w:val="en-US"/>
        </w:rPr>
        <w:t>2</w:t>
      </w:r>
      <w:r w:rsidRPr="00A0230D">
        <w:rPr>
          <w:rFonts w:ascii="Times New Roman" w:hAnsi="Times New Roman" w:cs="Times New Roman"/>
          <w:color w:val="000000"/>
          <w:sz w:val="20"/>
          <w:szCs w:val="20"/>
          <w:lang w:val="en-US"/>
        </w:rPr>
        <w:t>.</w:t>
      </w:r>
      <w:r w:rsidRPr="00A0230D">
        <w:rPr>
          <w:rFonts w:ascii="Times New Roman" w:hAnsi="Times New Roman" w:cs="Times New Roman"/>
          <w:sz w:val="20"/>
          <w:szCs w:val="20"/>
          <w:lang w:val="en-US"/>
        </w:rPr>
        <w:t xml:space="preserve"> </w:t>
      </w:r>
      <w:r>
        <w:rPr>
          <w:rFonts w:ascii="Times New Roman" w:hAnsi="Times New Roman" w:cs="Times New Roman"/>
          <w:sz w:val="20"/>
          <w:szCs w:val="20"/>
          <w:lang w:val="en-US"/>
        </w:rPr>
        <w:t>Adopted Pinching 4 parameters</w:t>
      </w:r>
      <w:r w:rsidRPr="00A0230D">
        <w:rPr>
          <w:rFonts w:ascii="Times New Roman" w:hAnsi="Times New Roman" w:cs="Times New Roman"/>
          <w:sz w:val="20"/>
          <w:szCs w:val="20"/>
          <w:vertAlign w:val="superscript"/>
          <w:lang w:val="en-US"/>
        </w:rPr>
        <w:fldChar w:fldCharType="begin"/>
      </w:r>
      <w:r w:rsidRPr="00A0230D">
        <w:rPr>
          <w:rFonts w:ascii="Times New Roman" w:hAnsi="Times New Roman" w:cs="Times New Roman"/>
          <w:sz w:val="20"/>
          <w:szCs w:val="20"/>
          <w:vertAlign w:val="superscript"/>
          <w:lang w:val="en-US"/>
        </w:rPr>
        <w:instrText xml:space="preserve"> REF _Ref43477172 \r \h  \* MERGEFORMAT </w:instrText>
      </w:r>
      <w:r w:rsidRPr="00A0230D">
        <w:rPr>
          <w:rFonts w:ascii="Times New Roman" w:hAnsi="Times New Roman" w:cs="Times New Roman"/>
          <w:sz w:val="20"/>
          <w:szCs w:val="20"/>
          <w:vertAlign w:val="superscript"/>
          <w:lang w:val="en-US"/>
        </w:rPr>
      </w:r>
      <w:r w:rsidRPr="00A0230D">
        <w:rPr>
          <w:rFonts w:ascii="Times New Roman" w:hAnsi="Times New Roman" w:cs="Times New Roman"/>
          <w:sz w:val="20"/>
          <w:szCs w:val="20"/>
          <w:vertAlign w:val="superscript"/>
          <w:lang w:val="en-US"/>
        </w:rPr>
        <w:fldChar w:fldCharType="end"/>
      </w:r>
      <w:r w:rsidRPr="00A0230D">
        <w:rPr>
          <w:rFonts w:ascii="Times New Roman" w:hAnsi="Times New Roman" w:cs="Times New Roman"/>
          <w:sz w:val="20"/>
          <w:szCs w:val="20"/>
          <w:lang w:val="en-US"/>
        </w:rPr>
        <w:t>.</w:t>
      </w:r>
    </w:p>
    <w:tbl>
      <w:tblPr>
        <w:tblW w:w="8745" w:type="dxa"/>
        <w:jc w:val="center"/>
        <w:tblCellMar>
          <w:left w:w="70" w:type="dxa"/>
          <w:right w:w="70" w:type="dxa"/>
        </w:tblCellMar>
        <w:tblLook w:val="04A0" w:firstRow="1" w:lastRow="0" w:firstColumn="1" w:lastColumn="0" w:noHBand="0" w:noVBand="1"/>
      </w:tblPr>
      <w:tblGrid>
        <w:gridCol w:w="1040"/>
        <w:gridCol w:w="1040"/>
        <w:gridCol w:w="1040"/>
        <w:gridCol w:w="960"/>
        <w:gridCol w:w="960"/>
        <w:gridCol w:w="892"/>
        <w:gridCol w:w="960"/>
        <w:gridCol w:w="960"/>
        <w:gridCol w:w="893"/>
      </w:tblGrid>
      <w:tr w:rsidR="002114DA" w:rsidRPr="00F3635F" w14:paraId="5A6E3D9A" w14:textId="7C2F635B" w:rsidTr="002114DA">
        <w:trPr>
          <w:trHeight w:val="290"/>
          <w:jc w:val="center"/>
        </w:trPr>
        <w:tc>
          <w:tcPr>
            <w:tcW w:w="1040" w:type="dxa"/>
            <w:tcBorders>
              <w:top w:val="single" w:sz="12" w:space="0" w:color="auto"/>
              <w:left w:val="nil"/>
              <w:bottom w:val="single" w:sz="12" w:space="0" w:color="auto"/>
              <w:right w:val="nil"/>
            </w:tcBorders>
            <w:shd w:val="clear" w:color="auto" w:fill="auto"/>
            <w:vAlign w:val="center"/>
            <w:hideMark/>
          </w:tcPr>
          <w:p w14:paraId="770F664A" w14:textId="77777777" w:rsidR="002114DA" w:rsidRPr="00F3635F" w:rsidRDefault="002114DA" w:rsidP="002114DA">
            <w:pPr>
              <w:spacing w:after="0" w:line="240" w:lineRule="auto"/>
              <w:jc w:val="center"/>
              <w:rPr>
                <w:rFonts w:ascii="Symbol" w:eastAsia="Times New Roman" w:hAnsi="Symbol" w:cs="Calibri"/>
                <w:color w:val="000000"/>
                <w:sz w:val="18"/>
                <w:szCs w:val="18"/>
                <w:lang w:eastAsia="it-IT"/>
              </w:rPr>
            </w:pPr>
            <w:r w:rsidRPr="00F3635F">
              <w:rPr>
                <w:rFonts w:ascii="Times New Roman" w:eastAsia="Times New Roman" w:hAnsi="Times New Roman" w:cs="Times New Roman"/>
                <w:color w:val="000000"/>
                <w:sz w:val="18"/>
                <w:szCs w:val="18"/>
                <w:lang w:eastAsia="it-IT"/>
              </w:rPr>
              <w:t>P</w:t>
            </w:r>
            <w:r w:rsidRPr="00F3635F">
              <w:rPr>
                <w:rFonts w:ascii="Symbol" w:eastAsia="Times New Roman" w:hAnsi="Symbol" w:cs="Calibri"/>
                <w:color w:val="000000"/>
                <w:sz w:val="18"/>
                <w:szCs w:val="18"/>
                <w:vertAlign w:val="subscript"/>
                <w:lang w:eastAsia="it-IT"/>
              </w:rPr>
              <w:t>1</w:t>
            </w:r>
          </w:p>
        </w:tc>
        <w:tc>
          <w:tcPr>
            <w:tcW w:w="1040" w:type="dxa"/>
            <w:tcBorders>
              <w:top w:val="single" w:sz="12" w:space="0" w:color="auto"/>
              <w:left w:val="nil"/>
              <w:bottom w:val="single" w:sz="12" w:space="0" w:color="auto"/>
              <w:right w:val="nil"/>
            </w:tcBorders>
            <w:shd w:val="clear" w:color="auto" w:fill="auto"/>
            <w:vAlign w:val="center"/>
            <w:hideMark/>
          </w:tcPr>
          <w:p w14:paraId="24D40F35" w14:textId="77777777" w:rsidR="002114DA" w:rsidRPr="00F3635F" w:rsidRDefault="002114DA" w:rsidP="002114DA">
            <w:pPr>
              <w:spacing w:after="0" w:line="240" w:lineRule="auto"/>
              <w:jc w:val="center"/>
              <w:rPr>
                <w:rFonts w:ascii="Symbol" w:eastAsia="Times New Roman" w:hAnsi="Symbol" w:cs="Calibri"/>
                <w:color w:val="000000"/>
                <w:sz w:val="18"/>
                <w:szCs w:val="18"/>
                <w:lang w:eastAsia="it-IT"/>
              </w:rPr>
            </w:pPr>
            <w:r w:rsidRPr="00F3635F">
              <w:rPr>
                <w:rFonts w:ascii="Times New Roman" w:eastAsia="Times New Roman" w:hAnsi="Times New Roman" w:cs="Times New Roman"/>
                <w:color w:val="000000"/>
                <w:sz w:val="18"/>
                <w:szCs w:val="18"/>
                <w:lang w:eastAsia="it-IT"/>
              </w:rPr>
              <w:t>P</w:t>
            </w:r>
            <w:r w:rsidRPr="00F3635F">
              <w:rPr>
                <w:rFonts w:ascii="Symbol" w:eastAsia="Times New Roman" w:hAnsi="Symbol" w:cs="Calibri"/>
                <w:color w:val="000000"/>
                <w:sz w:val="18"/>
                <w:szCs w:val="18"/>
                <w:vertAlign w:val="subscript"/>
                <w:lang w:eastAsia="it-IT"/>
              </w:rPr>
              <w:t>2</w:t>
            </w:r>
          </w:p>
        </w:tc>
        <w:tc>
          <w:tcPr>
            <w:tcW w:w="1040" w:type="dxa"/>
            <w:tcBorders>
              <w:top w:val="single" w:sz="12" w:space="0" w:color="auto"/>
              <w:left w:val="nil"/>
              <w:bottom w:val="single" w:sz="12" w:space="0" w:color="auto"/>
              <w:right w:val="nil"/>
            </w:tcBorders>
            <w:shd w:val="clear" w:color="auto" w:fill="auto"/>
            <w:vAlign w:val="center"/>
            <w:hideMark/>
          </w:tcPr>
          <w:p w14:paraId="76583480" w14:textId="77777777" w:rsidR="002114DA" w:rsidRPr="00F3635F" w:rsidRDefault="002114DA" w:rsidP="002114DA">
            <w:pPr>
              <w:spacing w:after="0" w:line="240" w:lineRule="auto"/>
              <w:jc w:val="center"/>
              <w:rPr>
                <w:rFonts w:ascii="Symbol" w:eastAsia="Times New Roman" w:hAnsi="Symbol" w:cs="Calibri"/>
                <w:color w:val="000000"/>
                <w:sz w:val="18"/>
                <w:szCs w:val="18"/>
                <w:lang w:eastAsia="it-IT"/>
              </w:rPr>
            </w:pPr>
            <w:r w:rsidRPr="00F3635F">
              <w:rPr>
                <w:rFonts w:ascii="Times New Roman" w:eastAsia="Times New Roman" w:hAnsi="Times New Roman" w:cs="Times New Roman"/>
                <w:color w:val="000000"/>
                <w:sz w:val="18"/>
                <w:szCs w:val="18"/>
                <w:lang w:eastAsia="it-IT"/>
              </w:rPr>
              <w:t>P</w:t>
            </w:r>
            <w:r w:rsidRPr="00F3635F">
              <w:rPr>
                <w:rFonts w:ascii="Symbol" w:eastAsia="Times New Roman" w:hAnsi="Symbol" w:cs="Calibri"/>
                <w:color w:val="000000"/>
                <w:sz w:val="18"/>
                <w:szCs w:val="18"/>
                <w:vertAlign w:val="subscript"/>
                <w:lang w:eastAsia="it-IT"/>
              </w:rPr>
              <w:t>3</w:t>
            </w:r>
          </w:p>
        </w:tc>
        <w:tc>
          <w:tcPr>
            <w:tcW w:w="960" w:type="dxa"/>
            <w:tcBorders>
              <w:top w:val="single" w:sz="12" w:space="0" w:color="auto"/>
              <w:left w:val="nil"/>
              <w:bottom w:val="single" w:sz="12" w:space="0" w:color="auto"/>
              <w:right w:val="nil"/>
            </w:tcBorders>
            <w:shd w:val="clear" w:color="auto" w:fill="auto"/>
            <w:vAlign w:val="center"/>
            <w:hideMark/>
          </w:tcPr>
          <w:p w14:paraId="30E300F2" w14:textId="77777777" w:rsidR="002114DA" w:rsidRPr="00F3635F" w:rsidRDefault="002114DA" w:rsidP="002114DA">
            <w:pPr>
              <w:spacing w:after="0" w:line="240" w:lineRule="auto"/>
              <w:jc w:val="center"/>
              <w:rPr>
                <w:rFonts w:ascii="Symbol" w:eastAsia="Times New Roman" w:hAnsi="Symbol" w:cs="Calibri"/>
                <w:color w:val="000000"/>
                <w:sz w:val="18"/>
                <w:szCs w:val="18"/>
                <w:lang w:eastAsia="it-IT"/>
              </w:rPr>
            </w:pPr>
            <w:r w:rsidRPr="00F3635F">
              <w:rPr>
                <w:rFonts w:ascii="Times New Roman" w:eastAsia="Times New Roman" w:hAnsi="Times New Roman" w:cs="Times New Roman"/>
                <w:color w:val="000000"/>
                <w:sz w:val="18"/>
                <w:szCs w:val="18"/>
                <w:lang w:eastAsia="it-IT"/>
              </w:rPr>
              <w:t>gK</w:t>
            </w:r>
            <w:r w:rsidRPr="00F3635F">
              <w:rPr>
                <w:rFonts w:ascii="Symbol" w:eastAsia="Times New Roman" w:hAnsi="Symbol" w:cs="Calibri"/>
                <w:color w:val="000000"/>
                <w:sz w:val="18"/>
                <w:szCs w:val="18"/>
                <w:vertAlign w:val="subscript"/>
                <w:lang w:eastAsia="it-IT"/>
              </w:rPr>
              <w:t>2</w:t>
            </w:r>
          </w:p>
        </w:tc>
        <w:tc>
          <w:tcPr>
            <w:tcW w:w="960" w:type="dxa"/>
            <w:tcBorders>
              <w:top w:val="single" w:sz="12" w:space="0" w:color="auto"/>
              <w:left w:val="nil"/>
              <w:bottom w:val="single" w:sz="12" w:space="0" w:color="auto"/>
              <w:right w:val="nil"/>
            </w:tcBorders>
            <w:shd w:val="clear" w:color="auto" w:fill="auto"/>
            <w:vAlign w:val="center"/>
            <w:hideMark/>
          </w:tcPr>
          <w:p w14:paraId="0FA813DE" w14:textId="77777777" w:rsidR="002114DA" w:rsidRPr="00F3635F" w:rsidRDefault="002114DA" w:rsidP="002114DA">
            <w:pPr>
              <w:spacing w:after="0" w:line="240" w:lineRule="auto"/>
              <w:jc w:val="center"/>
              <w:rPr>
                <w:rFonts w:ascii="Symbol" w:eastAsia="Times New Roman" w:hAnsi="Symbol" w:cs="Calibri"/>
                <w:color w:val="000000"/>
                <w:sz w:val="18"/>
                <w:szCs w:val="18"/>
                <w:lang w:eastAsia="it-IT"/>
              </w:rPr>
            </w:pPr>
            <w:r w:rsidRPr="00F3635F">
              <w:rPr>
                <w:rFonts w:ascii="Times New Roman" w:eastAsia="Times New Roman" w:hAnsi="Times New Roman" w:cs="Times New Roman"/>
                <w:color w:val="000000"/>
                <w:sz w:val="18"/>
                <w:szCs w:val="18"/>
                <w:lang w:eastAsia="it-IT"/>
              </w:rPr>
              <w:t>gK</w:t>
            </w:r>
            <w:r w:rsidRPr="00F3635F">
              <w:rPr>
                <w:rFonts w:ascii="Symbol" w:eastAsia="Times New Roman" w:hAnsi="Symbol" w:cs="Calibri"/>
                <w:color w:val="000000"/>
                <w:sz w:val="18"/>
                <w:szCs w:val="18"/>
                <w:vertAlign w:val="subscript"/>
                <w:lang w:eastAsia="it-IT"/>
              </w:rPr>
              <w:t>4</w:t>
            </w:r>
          </w:p>
        </w:tc>
        <w:tc>
          <w:tcPr>
            <w:tcW w:w="892" w:type="dxa"/>
            <w:tcBorders>
              <w:top w:val="single" w:sz="12" w:space="0" w:color="auto"/>
              <w:left w:val="nil"/>
              <w:bottom w:val="single" w:sz="12" w:space="0" w:color="auto"/>
              <w:right w:val="nil"/>
            </w:tcBorders>
            <w:vAlign w:val="center"/>
          </w:tcPr>
          <w:p w14:paraId="380EDC58" w14:textId="60F033C3" w:rsidR="002114DA" w:rsidRPr="00F3635F" w:rsidRDefault="002114DA" w:rsidP="002114DA">
            <w:pPr>
              <w:spacing w:after="0" w:line="240" w:lineRule="auto"/>
              <w:jc w:val="center"/>
              <w:rPr>
                <w:rFonts w:ascii="Times New Roman" w:eastAsia="Times New Roman" w:hAnsi="Times New Roman" w:cs="Times New Roman"/>
                <w:color w:val="000000"/>
                <w:sz w:val="18"/>
                <w:szCs w:val="18"/>
                <w:lang w:eastAsia="it-IT"/>
              </w:rPr>
            </w:pPr>
            <w:r w:rsidRPr="00F3635F">
              <w:rPr>
                <w:rFonts w:ascii="Times New Roman" w:eastAsia="Times New Roman" w:hAnsi="Times New Roman" w:cs="Times New Roman"/>
                <w:color w:val="000000"/>
                <w:sz w:val="18"/>
                <w:szCs w:val="18"/>
                <w:lang w:eastAsia="it-IT"/>
              </w:rPr>
              <w:t>gK</w:t>
            </w:r>
            <w:r w:rsidRPr="002114DA">
              <w:rPr>
                <w:rFonts w:ascii="Times New Roman" w:eastAsia="Times New Roman" w:hAnsi="Times New Roman" w:cs="Times New Roman"/>
                <w:color w:val="000000"/>
                <w:sz w:val="18"/>
                <w:szCs w:val="18"/>
                <w:vertAlign w:val="subscript"/>
                <w:lang w:eastAsia="it-IT"/>
              </w:rPr>
              <w:t>lim</w:t>
            </w:r>
          </w:p>
        </w:tc>
        <w:tc>
          <w:tcPr>
            <w:tcW w:w="960" w:type="dxa"/>
            <w:tcBorders>
              <w:top w:val="single" w:sz="12" w:space="0" w:color="auto"/>
              <w:left w:val="nil"/>
              <w:bottom w:val="single" w:sz="12" w:space="0" w:color="auto"/>
              <w:right w:val="nil"/>
            </w:tcBorders>
            <w:shd w:val="clear" w:color="auto" w:fill="auto"/>
            <w:vAlign w:val="center"/>
            <w:hideMark/>
          </w:tcPr>
          <w:p w14:paraId="3E0ED7DB" w14:textId="6DB0F0B2" w:rsidR="002114DA" w:rsidRPr="00F3635F" w:rsidRDefault="002114DA" w:rsidP="002114DA">
            <w:pPr>
              <w:spacing w:after="0" w:line="240" w:lineRule="auto"/>
              <w:jc w:val="center"/>
              <w:rPr>
                <w:rFonts w:ascii="Symbol" w:eastAsia="Times New Roman" w:hAnsi="Symbol" w:cs="Calibri"/>
                <w:color w:val="000000"/>
                <w:sz w:val="18"/>
                <w:szCs w:val="18"/>
                <w:lang w:eastAsia="it-IT"/>
              </w:rPr>
            </w:pPr>
            <w:r w:rsidRPr="00F3635F">
              <w:rPr>
                <w:rFonts w:ascii="Times New Roman" w:eastAsia="Times New Roman" w:hAnsi="Times New Roman" w:cs="Times New Roman"/>
                <w:color w:val="000000"/>
                <w:sz w:val="18"/>
                <w:szCs w:val="18"/>
                <w:lang w:eastAsia="it-IT"/>
              </w:rPr>
              <w:t>gD</w:t>
            </w:r>
            <w:r w:rsidRPr="00F3635F">
              <w:rPr>
                <w:rFonts w:ascii="Symbol" w:eastAsia="Times New Roman" w:hAnsi="Symbol" w:cs="Calibri"/>
                <w:color w:val="000000"/>
                <w:sz w:val="18"/>
                <w:szCs w:val="18"/>
                <w:vertAlign w:val="subscript"/>
                <w:lang w:eastAsia="it-IT"/>
              </w:rPr>
              <w:t>2</w:t>
            </w:r>
          </w:p>
        </w:tc>
        <w:tc>
          <w:tcPr>
            <w:tcW w:w="960" w:type="dxa"/>
            <w:tcBorders>
              <w:top w:val="single" w:sz="12" w:space="0" w:color="auto"/>
              <w:left w:val="nil"/>
              <w:bottom w:val="single" w:sz="12" w:space="0" w:color="auto"/>
              <w:right w:val="nil"/>
            </w:tcBorders>
            <w:shd w:val="clear" w:color="auto" w:fill="auto"/>
            <w:vAlign w:val="center"/>
            <w:hideMark/>
          </w:tcPr>
          <w:p w14:paraId="5A7BCCD7" w14:textId="77777777" w:rsidR="002114DA" w:rsidRPr="00F3635F" w:rsidRDefault="002114DA" w:rsidP="002114DA">
            <w:pPr>
              <w:spacing w:after="0" w:line="240" w:lineRule="auto"/>
              <w:jc w:val="center"/>
              <w:rPr>
                <w:rFonts w:ascii="Symbol" w:eastAsia="Times New Roman" w:hAnsi="Symbol" w:cs="Calibri"/>
                <w:color w:val="000000"/>
                <w:sz w:val="18"/>
                <w:szCs w:val="18"/>
                <w:lang w:eastAsia="it-IT"/>
              </w:rPr>
            </w:pPr>
            <w:r w:rsidRPr="00F3635F">
              <w:rPr>
                <w:rFonts w:ascii="Times New Roman" w:eastAsia="Times New Roman" w:hAnsi="Times New Roman" w:cs="Times New Roman"/>
                <w:color w:val="000000"/>
                <w:sz w:val="18"/>
                <w:szCs w:val="18"/>
                <w:lang w:eastAsia="it-IT"/>
              </w:rPr>
              <w:t>gD</w:t>
            </w:r>
            <w:r w:rsidRPr="00F3635F">
              <w:rPr>
                <w:rFonts w:ascii="Symbol" w:eastAsia="Times New Roman" w:hAnsi="Symbol" w:cs="Calibri"/>
                <w:color w:val="000000"/>
                <w:sz w:val="18"/>
                <w:szCs w:val="18"/>
                <w:vertAlign w:val="subscript"/>
                <w:lang w:eastAsia="it-IT"/>
              </w:rPr>
              <w:t>4</w:t>
            </w:r>
          </w:p>
        </w:tc>
        <w:tc>
          <w:tcPr>
            <w:tcW w:w="893" w:type="dxa"/>
            <w:tcBorders>
              <w:top w:val="single" w:sz="12" w:space="0" w:color="auto"/>
              <w:left w:val="nil"/>
              <w:bottom w:val="single" w:sz="12" w:space="0" w:color="auto"/>
              <w:right w:val="nil"/>
            </w:tcBorders>
            <w:vAlign w:val="center"/>
          </w:tcPr>
          <w:p w14:paraId="41038AFA" w14:textId="14C0AEB5" w:rsidR="002114DA" w:rsidRPr="00F3635F" w:rsidRDefault="002114DA" w:rsidP="002114DA">
            <w:pPr>
              <w:spacing w:after="0" w:line="240" w:lineRule="auto"/>
              <w:jc w:val="center"/>
              <w:rPr>
                <w:rFonts w:ascii="Times New Roman" w:eastAsia="Times New Roman" w:hAnsi="Times New Roman" w:cs="Times New Roman"/>
                <w:color w:val="000000"/>
                <w:sz w:val="18"/>
                <w:szCs w:val="18"/>
                <w:lang w:eastAsia="it-IT"/>
              </w:rPr>
            </w:pPr>
            <w:r w:rsidRPr="00F3635F">
              <w:rPr>
                <w:rFonts w:ascii="Times New Roman" w:eastAsia="Times New Roman" w:hAnsi="Times New Roman" w:cs="Times New Roman"/>
                <w:color w:val="000000"/>
                <w:sz w:val="18"/>
                <w:szCs w:val="18"/>
                <w:lang w:eastAsia="it-IT"/>
              </w:rPr>
              <w:t>g</w:t>
            </w:r>
            <w:r>
              <w:rPr>
                <w:rFonts w:ascii="Times New Roman" w:eastAsia="Times New Roman" w:hAnsi="Times New Roman" w:cs="Times New Roman"/>
                <w:color w:val="000000"/>
                <w:sz w:val="18"/>
                <w:szCs w:val="18"/>
                <w:lang w:eastAsia="it-IT"/>
              </w:rPr>
              <w:t>D</w:t>
            </w:r>
            <w:r w:rsidRPr="002114DA">
              <w:rPr>
                <w:rFonts w:ascii="Times New Roman" w:eastAsia="Times New Roman" w:hAnsi="Times New Roman" w:cs="Times New Roman"/>
                <w:color w:val="000000"/>
                <w:sz w:val="18"/>
                <w:szCs w:val="18"/>
                <w:vertAlign w:val="subscript"/>
                <w:lang w:eastAsia="it-IT"/>
              </w:rPr>
              <w:t>lim</w:t>
            </w:r>
          </w:p>
        </w:tc>
      </w:tr>
      <w:tr w:rsidR="002114DA" w:rsidRPr="00F3635F" w14:paraId="6F13755D" w14:textId="116FA0A8" w:rsidTr="002114DA">
        <w:trPr>
          <w:trHeight w:val="290"/>
          <w:jc w:val="center"/>
        </w:trPr>
        <w:tc>
          <w:tcPr>
            <w:tcW w:w="1040" w:type="dxa"/>
            <w:tcBorders>
              <w:top w:val="single" w:sz="12" w:space="0" w:color="auto"/>
              <w:left w:val="nil"/>
              <w:bottom w:val="single" w:sz="12" w:space="0" w:color="auto"/>
              <w:right w:val="nil"/>
            </w:tcBorders>
            <w:shd w:val="clear" w:color="auto" w:fill="auto"/>
            <w:noWrap/>
            <w:vAlign w:val="center"/>
            <w:hideMark/>
          </w:tcPr>
          <w:p w14:paraId="523E338E" w14:textId="77777777" w:rsidR="002114DA" w:rsidRPr="00F3635F" w:rsidRDefault="002114DA" w:rsidP="002114DA">
            <w:pPr>
              <w:spacing w:after="0" w:line="240" w:lineRule="auto"/>
              <w:jc w:val="center"/>
              <w:rPr>
                <w:rFonts w:ascii="Times New Roman" w:eastAsia="Times New Roman" w:hAnsi="Times New Roman" w:cs="Times New Roman"/>
                <w:color w:val="000000"/>
                <w:lang w:eastAsia="it-IT"/>
              </w:rPr>
            </w:pPr>
            <w:r w:rsidRPr="00F3635F">
              <w:rPr>
                <w:rFonts w:ascii="Times New Roman" w:eastAsia="Times New Roman" w:hAnsi="Times New Roman" w:cs="Times New Roman"/>
                <w:color w:val="000000"/>
                <w:lang w:eastAsia="it-IT"/>
              </w:rPr>
              <w:t>0.4538</w:t>
            </w:r>
          </w:p>
        </w:tc>
        <w:tc>
          <w:tcPr>
            <w:tcW w:w="1040" w:type="dxa"/>
            <w:tcBorders>
              <w:top w:val="single" w:sz="12" w:space="0" w:color="auto"/>
              <w:left w:val="nil"/>
              <w:bottom w:val="single" w:sz="12" w:space="0" w:color="auto"/>
              <w:right w:val="nil"/>
            </w:tcBorders>
            <w:shd w:val="clear" w:color="auto" w:fill="auto"/>
            <w:noWrap/>
            <w:vAlign w:val="center"/>
            <w:hideMark/>
          </w:tcPr>
          <w:p w14:paraId="374CBD08" w14:textId="77777777" w:rsidR="002114DA" w:rsidRPr="00F3635F" w:rsidRDefault="002114DA" w:rsidP="002114DA">
            <w:pPr>
              <w:spacing w:after="0" w:line="240" w:lineRule="auto"/>
              <w:jc w:val="center"/>
              <w:rPr>
                <w:rFonts w:ascii="Times New Roman" w:eastAsia="Times New Roman" w:hAnsi="Times New Roman" w:cs="Times New Roman"/>
                <w:color w:val="000000"/>
                <w:lang w:eastAsia="it-IT"/>
              </w:rPr>
            </w:pPr>
            <w:r w:rsidRPr="00F3635F">
              <w:rPr>
                <w:rFonts w:ascii="Times New Roman" w:eastAsia="Times New Roman" w:hAnsi="Times New Roman" w:cs="Times New Roman"/>
                <w:color w:val="000000"/>
                <w:lang w:eastAsia="it-IT"/>
              </w:rPr>
              <w:t>0.3606</w:t>
            </w:r>
          </w:p>
        </w:tc>
        <w:tc>
          <w:tcPr>
            <w:tcW w:w="1040" w:type="dxa"/>
            <w:tcBorders>
              <w:top w:val="single" w:sz="12" w:space="0" w:color="auto"/>
              <w:left w:val="nil"/>
              <w:bottom w:val="single" w:sz="12" w:space="0" w:color="auto"/>
              <w:right w:val="nil"/>
            </w:tcBorders>
            <w:shd w:val="clear" w:color="auto" w:fill="auto"/>
            <w:noWrap/>
            <w:vAlign w:val="center"/>
            <w:hideMark/>
          </w:tcPr>
          <w:p w14:paraId="15FCABB5" w14:textId="77777777" w:rsidR="002114DA" w:rsidRPr="00F3635F" w:rsidRDefault="002114DA" w:rsidP="002114DA">
            <w:pPr>
              <w:spacing w:after="0" w:line="240" w:lineRule="auto"/>
              <w:jc w:val="center"/>
              <w:rPr>
                <w:rFonts w:ascii="Times New Roman" w:eastAsia="Times New Roman" w:hAnsi="Times New Roman" w:cs="Times New Roman"/>
                <w:color w:val="000000"/>
                <w:lang w:eastAsia="it-IT"/>
              </w:rPr>
            </w:pPr>
            <w:r w:rsidRPr="00F3635F">
              <w:rPr>
                <w:rFonts w:ascii="Times New Roman" w:eastAsia="Times New Roman" w:hAnsi="Times New Roman" w:cs="Times New Roman"/>
                <w:color w:val="000000"/>
                <w:lang w:eastAsia="it-IT"/>
              </w:rPr>
              <w:t>-0.0912</w:t>
            </w:r>
          </w:p>
        </w:tc>
        <w:tc>
          <w:tcPr>
            <w:tcW w:w="960" w:type="dxa"/>
            <w:tcBorders>
              <w:top w:val="single" w:sz="12" w:space="0" w:color="auto"/>
              <w:left w:val="nil"/>
              <w:bottom w:val="single" w:sz="12" w:space="0" w:color="auto"/>
              <w:right w:val="nil"/>
            </w:tcBorders>
            <w:shd w:val="clear" w:color="auto" w:fill="auto"/>
            <w:noWrap/>
            <w:vAlign w:val="center"/>
            <w:hideMark/>
          </w:tcPr>
          <w:p w14:paraId="19540364" w14:textId="77777777" w:rsidR="002114DA" w:rsidRPr="00F3635F" w:rsidRDefault="002114DA" w:rsidP="002114DA">
            <w:pPr>
              <w:spacing w:after="0" w:line="240" w:lineRule="auto"/>
              <w:jc w:val="center"/>
              <w:rPr>
                <w:rFonts w:ascii="Times New Roman" w:eastAsia="Times New Roman" w:hAnsi="Times New Roman" w:cs="Times New Roman"/>
                <w:color w:val="000000"/>
                <w:lang w:eastAsia="it-IT"/>
              </w:rPr>
            </w:pPr>
            <w:r w:rsidRPr="00F3635F">
              <w:rPr>
                <w:rFonts w:ascii="Times New Roman" w:eastAsia="Times New Roman" w:hAnsi="Times New Roman" w:cs="Times New Roman"/>
                <w:color w:val="000000"/>
                <w:lang w:eastAsia="it-IT"/>
              </w:rPr>
              <w:t>0.0721</w:t>
            </w:r>
          </w:p>
        </w:tc>
        <w:tc>
          <w:tcPr>
            <w:tcW w:w="960" w:type="dxa"/>
            <w:tcBorders>
              <w:top w:val="single" w:sz="12" w:space="0" w:color="auto"/>
              <w:left w:val="nil"/>
              <w:bottom w:val="single" w:sz="12" w:space="0" w:color="auto"/>
              <w:right w:val="nil"/>
            </w:tcBorders>
            <w:shd w:val="clear" w:color="auto" w:fill="auto"/>
            <w:noWrap/>
            <w:vAlign w:val="center"/>
            <w:hideMark/>
          </w:tcPr>
          <w:p w14:paraId="4712D57D" w14:textId="77777777" w:rsidR="002114DA" w:rsidRPr="00F3635F" w:rsidRDefault="002114DA" w:rsidP="002114DA">
            <w:pPr>
              <w:spacing w:after="0" w:line="240" w:lineRule="auto"/>
              <w:jc w:val="center"/>
              <w:rPr>
                <w:rFonts w:ascii="Times New Roman" w:eastAsia="Times New Roman" w:hAnsi="Times New Roman" w:cs="Times New Roman"/>
                <w:color w:val="000000"/>
                <w:lang w:eastAsia="it-IT"/>
              </w:rPr>
            </w:pPr>
            <w:r w:rsidRPr="00F3635F">
              <w:rPr>
                <w:rFonts w:ascii="Times New Roman" w:eastAsia="Times New Roman" w:hAnsi="Times New Roman" w:cs="Times New Roman"/>
                <w:color w:val="000000"/>
                <w:lang w:eastAsia="it-IT"/>
              </w:rPr>
              <w:t>0.6126</w:t>
            </w:r>
          </w:p>
        </w:tc>
        <w:tc>
          <w:tcPr>
            <w:tcW w:w="892" w:type="dxa"/>
            <w:tcBorders>
              <w:top w:val="single" w:sz="12" w:space="0" w:color="auto"/>
              <w:left w:val="nil"/>
              <w:bottom w:val="single" w:sz="12" w:space="0" w:color="auto"/>
              <w:right w:val="nil"/>
            </w:tcBorders>
            <w:vAlign w:val="center"/>
          </w:tcPr>
          <w:p w14:paraId="6E44F7F1" w14:textId="08042D4B" w:rsidR="002114DA" w:rsidRPr="00F3635F" w:rsidRDefault="002114DA" w:rsidP="002114DA">
            <w:pPr>
              <w:spacing w:after="0" w:line="240" w:lineRule="auto"/>
              <w:jc w:val="center"/>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3.0</w:t>
            </w:r>
          </w:p>
        </w:tc>
        <w:tc>
          <w:tcPr>
            <w:tcW w:w="960" w:type="dxa"/>
            <w:tcBorders>
              <w:top w:val="single" w:sz="12" w:space="0" w:color="auto"/>
              <w:left w:val="nil"/>
              <w:bottom w:val="single" w:sz="12" w:space="0" w:color="auto"/>
              <w:right w:val="nil"/>
            </w:tcBorders>
            <w:shd w:val="clear" w:color="auto" w:fill="auto"/>
            <w:noWrap/>
            <w:vAlign w:val="center"/>
            <w:hideMark/>
          </w:tcPr>
          <w:p w14:paraId="38950529" w14:textId="2D27E33A" w:rsidR="002114DA" w:rsidRPr="00F3635F" w:rsidRDefault="002114DA" w:rsidP="002114DA">
            <w:pPr>
              <w:spacing w:after="0" w:line="240" w:lineRule="auto"/>
              <w:jc w:val="center"/>
              <w:rPr>
                <w:rFonts w:ascii="Times New Roman" w:eastAsia="Times New Roman" w:hAnsi="Times New Roman" w:cs="Times New Roman"/>
                <w:color w:val="000000"/>
                <w:lang w:eastAsia="it-IT"/>
              </w:rPr>
            </w:pPr>
            <w:r w:rsidRPr="00F3635F">
              <w:rPr>
                <w:rFonts w:ascii="Times New Roman" w:eastAsia="Times New Roman" w:hAnsi="Times New Roman" w:cs="Times New Roman"/>
                <w:color w:val="000000"/>
                <w:lang w:eastAsia="it-IT"/>
              </w:rPr>
              <w:t>0.3329</w:t>
            </w:r>
          </w:p>
        </w:tc>
        <w:tc>
          <w:tcPr>
            <w:tcW w:w="960" w:type="dxa"/>
            <w:tcBorders>
              <w:top w:val="single" w:sz="12" w:space="0" w:color="auto"/>
              <w:left w:val="nil"/>
              <w:bottom w:val="single" w:sz="12" w:space="0" w:color="auto"/>
              <w:right w:val="nil"/>
            </w:tcBorders>
            <w:shd w:val="clear" w:color="auto" w:fill="auto"/>
            <w:noWrap/>
            <w:vAlign w:val="center"/>
            <w:hideMark/>
          </w:tcPr>
          <w:p w14:paraId="47F3CD30" w14:textId="77777777" w:rsidR="002114DA" w:rsidRPr="00F3635F" w:rsidRDefault="002114DA" w:rsidP="002114DA">
            <w:pPr>
              <w:spacing w:after="0" w:line="240" w:lineRule="auto"/>
              <w:jc w:val="center"/>
              <w:rPr>
                <w:rFonts w:ascii="Times New Roman" w:eastAsia="Times New Roman" w:hAnsi="Times New Roman" w:cs="Times New Roman"/>
                <w:color w:val="000000"/>
                <w:lang w:eastAsia="it-IT"/>
              </w:rPr>
            </w:pPr>
            <w:r w:rsidRPr="00F3635F">
              <w:rPr>
                <w:rFonts w:ascii="Times New Roman" w:eastAsia="Times New Roman" w:hAnsi="Times New Roman" w:cs="Times New Roman"/>
                <w:color w:val="000000"/>
                <w:lang w:eastAsia="it-IT"/>
              </w:rPr>
              <w:t>0.1565</w:t>
            </w:r>
          </w:p>
        </w:tc>
        <w:tc>
          <w:tcPr>
            <w:tcW w:w="893" w:type="dxa"/>
            <w:tcBorders>
              <w:top w:val="single" w:sz="12" w:space="0" w:color="auto"/>
              <w:left w:val="nil"/>
              <w:bottom w:val="single" w:sz="12" w:space="0" w:color="auto"/>
              <w:right w:val="nil"/>
            </w:tcBorders>
            <w:vAlign w:val="center"/>
          </w:tcPr>
          <w:p w14:paraId="02731770" w14:textId="118ED349" w:rsidR="002114DA" w:rsidRPr="00F3635F" w:rsidRDefault="002114DA" w:rsidP="002114DA">
            <w:pPr>
              <w:spacing w:after="0" w:line="240" w:lineRule="auto"/>
              <w:jc w:val="center"/>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3.0</w:t>
            </w:r>
          </w:p>
        </w:tc>
      </w:tr>
    </w:tbl>
    <w:p w14:paraId="546BA858" w14:textId="786CA660" w:rsidR="00CF0E9D" w:rsidRPr="002114DA" w:rsidRDefault="002114DA" w:rsidP="002114DA">
      <w:pPr>
        <w:spacing w:after="0" w:line="240" w:lineRule="auto"/>
        <w:ind w:left="426" w:right="566"/>
        <w:jc w:val="both"/>
        <w:rPr>
          <w:rFonts w:ascii="Times New Roman" w:eastAsia="Times New Roman" w:hAnsi="Times New Roman" w:cs="Times New Roman"/>
          <w:sz w:val="20"/>
          <w:szCs w:val="20"/>
          <w:lang w:val="en-US" w:eastAsia="it-IT"/>
        </w:rPr>
      </w:pPr>
      <w:r>
        <w:rPr>
          <w:rFonts w:ascii="Times New Roman" w:eastAsia="Times New Roman" w:hAnsi="Times New Roman" w:cs="Times New Roman"/>
          <w:sz w:val="20"/>
          <w:szCs w:val="20"/>
          <w:lang w:val="en-US" w:eastAsia="it-IT"/>
        </w:rPr>
        <w:t xml:space="preserve">Note that </w:t>
      </w:r>
      <w:r w:rsidRPr="002114DA">
        <w:rPr>
          <w:rFonts w:ascii="Times New Roman" w:eastAsia="Times New Roman" w:hAnsi="Times New Roman" w:cs="Times New Roman"/>
          <w:sz w:val="20"/>
          <w:szCs w:val="20"/>
          <w:lang w:val="en-US" w:eastAsia="it-IT"/>
        </w:rPr>
        <w:t>gK</w:t>
      </w:r>
      <w:r w:rsidRPr="002114DA">
        <w:rPr>
          <w:rFonts w:ascii="Times New Roman" w:eastAsia="Times New Roman" w:hAnsi="Times New Roman" w:cs="Times New Roman"/>
          <w:sz w:val="20"/>
          <w:szCs w:val="20"/>
          <w:vertAlign w:val="subscript"/>
          <w:lang w:val="en-US" w:eastAsia="it-IT"/>
        </w:rPr>
        <w:t>1</w:t>
      </w:r>
      <w:r w:rsidRPr="002114DA">
        <w:rPr>
          <w:rFonts w:ascii="Times New Roman" w:eastAsia="Times New Roman" w:hAnsi="Times New Roman" w:cs="Times New Roman"/>
          <w:sz w:val="20"/>
          <w:szCs w:val="20"/>
          <w:lang w:val="en-US" w:eastAsia="it-IT"/>
        </w:rPr>
        <w:t>, gK</w:t>
      </w:r>
      <w:r w:rsidRPr="002114DA">
        <w:rPr>
          <w:rFonts w:ascii="Times New Roman" w:eastAsia="Times New Roman" w:hAnsi="Times New Roman" w:cs="Times New Roman"/>
          <w:sz w:val="20"/>
          <w:szCs w:val="20"/>
          <w:vertAlign w:val="subscript"/>
          <w:lang w:val="en-US" w:eastAsia="it-IT"/>
        </w:rPr>
        <w:t>2</w:t>
      </w:r>
      <w:r w:rsidRPr="002114DA">
        <w:rPr>
          <w:rFonts w:ascii="Times New Roman" w:eastAsia="Times New Roman" w:hAnsi="Times New Roman" w:cs="Times New Roman"/>
          <w:sz w:val="20"/>
          <w:szCs w:val="20"/>
          <w:lang w:val="en-US" w:eastAsia="it-IT"/>
        </w:rPr>
        <w:t>, gD</w:t>
      </w:r>
      <w:r w:rsidRPr="002114DA">
        <w:rPr>
          <w:rFonts w:ascii="Times New Roman" w:eastAsia="Times New Roman" w:hAnsi="Times New Roman" w:cs="Times New Roman"/>
          <w:sz w:val="20"/>
          <w:szCs w:val="20"/>
          <w:vertAlign w:val="subscript"/>
          <w:lang w:val="en-US" w:eastAsia="it-IT"/>
        </w:rPr>
        <w:t>1</w:t>
      </w:r>
      <w:r w:rsidRPr="002114DA">
        <w:rPr>
          <w:rFonts w:ascii="Times New Roman" w:eastAsia="Times New Roman" w:hAnsi="Times New Roman" w:cs="Times New Roman"/>
          <w:sz w:val="20"/>
          <w:szCs w:val="20"/>
          <w:lang w:val="en-US" w:eastAsia="it-IT"/>
        </w:rPr>
        <w:t>, gD</w:t>
      </w:r>
      <w:r w:rsidRPr="002114DA">
        <w:rPr>
          <w:rFonts w:ascii="Times New Roman" w:eastAsia="Times New Roman" w:hAnsi="Times New Roman" w:cs="Times New Roman"/>
          <w:sz w:val="20"/>
          <w:szCs w:val="20"/>
          <w:vertAlign w:val="subscript"/>
          <w:lang w:val="en-US" w:eastAsia="it-IT"/>
        </w:rPr>
        <w:t>3</w:t>
      </w:r>
      <w:r w:rsidRPr="002114DA">
        <w:rPr>
          <w:rFonts w:ascii="Times New Roman" w:eastAsia="Times New Roman" w:hAnsi="Times New Roman" w:cs="Times New Roman"/>
          <w:sz w:val="20"/>
          <w:szCs w:val="20"/>
          <w:lang w:val="en-US" w:eastAsia="it-IT"/>
        </w:rPr>
        <w:t>, gF</w:t>
      </w:r>
      <w:r w:rsidRPr="002114DA">
        <w:rPr>
          <w:rFonts w:ascii="Times New Roman" w:eastAsia="Times New Roman" w:hAnsi="Times New Roman" w:cs="Times New Roman"/>
          <w:sz w:val="20"/>
          <w:szCs w:val="20"/>
          <w:vertAlign w:val="subscript"/>
          <w:lang w:val="en-US" w:eastAsia="it-IT"/>
        </w:rPr>
        <w:t>1</w:t>
      </w:r>
      <w:r w:rsidRPr="002114DA">
        <w:rPr>
          <w:rFonts w:ascii="Times New Roman" w:eastAsia="Times New Roman" w:hAnsi="Times New Roman" w:cs="Times New Roman"/>
          <w:sz w:val="20"/>
          <w:szCs w:val="20"/>
          <w:lang w:val="en-US" w:eastAsia="it-IT"/>
        </w:rPr>
        <w:t>, gF</w:t>
      </w:r>
      <w:r w:rsidRPr="002114DA">
        <w:rPr>
          <w:rFonts w:ascii="Times New Roman" w:eastAsia="Times New Roman" w:hAnsi="Times New Roman" w:cs="Times New Roman"/>
          <w:sz w:val="20"/>
          <w:szCs w:val="20"/>
          <w:vertAlign w:val="subscript"/>
          <w:lang w:val="en-US" w:eastAsia="it-IT"/>
        </w:rPr>
        <w:t>2</w:t>
      </w:r>
      <w:r w:rsidRPr="002114DA">
        <w:rPr>
          <w:rFonts w:ascii="Times New Roman" w:eastAsia="Times New Roman" w:hAnsi="Times New Roman" w:cs="Times New Roman"/>
          <w:sz w:val="20"/>
          <w:szCs w:val="20"/>
          <w:lang w:val="en-US" w:eastAsia="it-IT"/>
        </w:rPr>
        <w:t>, gF</w:t>
      </w:r>
      <w:r w:rsidRPr="002114DA">
        <w:rPr>
          <w:rFonts w:ascii="Times New Roman" w:eastAsia="Times New Roman" w:hAnsi="Times New Roman" w:cs="Times New Roman"/>
          <w:sz w:val="20"/>
          <w:szCs w:val="20"/>
          <w:vertAlign w:val="subscript"/>
          <w:lang w:val="en-US" w:eastAsia="it-IT"/>
        </w:rPr>
        <w:t>3</w:t>
      </w:r>
      <w:r w:rsidRPr="002114DA">
        <w:rPr>
          <w:rFonts w:ascii="Times New Roman" w:eastAsia="Times New Roman" w:hAnsi="Times New Roman" w:cs="Times New Roman"/>
          <w:sz w:val="20"/>
          <w:szCs w:val="20"/>
          <w:lang w:val="en-US" w:eastAsia="it-IT"/>
        </w:rPr>
        <w:t>, gF</w:t>
      </w:r>
      <w:r w:rsidRPr="002114DA">
        <w:rPr>
          <w:rFonts w:ascii="Times New Roman" w:eastAsia="Times New Roman" w:hAnsi="Times New Roman" w:cs="Times New Roman"/>
          <w:sz w:val="20"/>
          <w:szCs w:val="20"/>
          <w:vertAlign w:val="subscript"/>
          <w:lang w:val="en-US" w:eastAsia="it-IT"/>
        </w:rPr>
        <w:t>4</w:t>
      </w:r>
      <w:r w:rsidRPr="002114DA">
        <w:rPr>
          <w:rFonts w:ascii="Times New Roman" w:eastAsia="Times New Roman" w:hAnsi="Times New Roman" w:cs="Times New Roman"/>
          <w:sz w:val="20"/>
          <w:szCs w:val="20"/>
          <w:lang w:val="en-US" w:eastAsia="it-IT"/>
        </w:rPr>
        <w:t xml:space="preserve"> </w:t>
      </w:r>
      <w:r>
        <w:rPr>
          <w:rFonts w:ascii="Times New Roman" w:eastAsia="Times New Roman" w:hAnsi="Times New Roman" w:cs="Times New Roman"/>
          <w:sz w:val="20"/>
          <w:szCs w:val="20"/>
          <w:lang w:val="en-US" w:eastAsia="it-IT"/>
        </w:rPr>
        <w:t xml:space="preserve">are assumed equal to </w:t>
      </w:r>
      <w:r w:rsidRPr="002114DA">
        <w:rPr>
          <w:rFonts w:ascii="Times New Roman" w:eastAsia="Times New Roman" w:hAnsi="Times New Roman" w:cs="Times New Roman"/>
          <w:sz w:val="20"/>
          <w:szCs w:val="20"/>
          <w:lang w:val="en-US" w:eastAsia="it-IT"/>
        </w:rPr>
        <w:t>0</w:t>
      </w:r>
      <w:r>
        <w:rPr>
          <w:rFonts w:ascii="Times New Roman" w:eastAsia="Times New Roman" w:hAnsi="Times New Roman" w:cs="Times New Roman"/>
          <w:sz w:val="20"/>
          <w:szCs w:val="20"/>
          <w:lang w:val="en-US" w:eastAsia="it-IT"/>
        </w:rPr>
        <w:t>. Further, “cyclic” deterioration with dE=10 is adopted.</w:t>
      </w:r>
    </w:p>
    <w:p w14:paraId="75093DB3" w14:textId="0F986576" w:rsidR="00E7232C" w:rsidRDefault="00E7232C" w:rsidP="00E7232C">
      <w:pPr>
        <w:jc w:val="both"/>
        <w:rPr>
          <w:rFonts w:ascii="Times New Roman" w:hAnsi="Times New Roman" w:cs="Times New Roman"/>
          <w:sz w:val="24"/>
          <w:szCs w:val="24"/>
          <w:lang w:val="en-US"/>
        </w:rPr>
      </w:pPr>
    </w:p>
    <w:p w14:paraId="64792540" w14:textId="738A1821" w:rsidR="00E7232C" w:rsidRDefault="002114DA" w:rsidP="00E7232C">
      <w:pPr>
        <w:jc w:val="both"/>
        <w:rPr>
          <w:rFonts w:ascii="Times New Roman" w:hAnsi="Times New Roman" w:cs="Times New Roman"/>
          <w:sz w:val="24"/>
          <w:szCs w:val="24"/>
          <w:lang w:val="en-US"/>
        </w:rPr>
      </w:pPr>
      <w:r>
        <w:rPr>
          <w:rFonts w:ascii="Times New Roman" w:hAnsi="Times New Roman" w:cs="Times New Roman"/>
          <w:sz w:val="24"/>
          <w:szCs w:val="24"/>
          <w:lang w:val="en-US"/>
        </w:rPr>
        <w:t>If variability in hysteretic parameters need to be considered, parameters can be calculated starting from Table 2 adopting lognormal distributions.</w:t>
      </w:r>
    </w:p>
    <w:p w14:paraId="13CCA792" w14:textId="2D455000" w:rsidR="002114DA" w:rsidRDefault="002114DA" w:rsidP="00E7232C">
      <w:pPr>
        <w:jc w:val="both"/>
        <w:rPr>
          <w:rFonts w:ascii="Times New Roman" w:hAnsi="Times New Roman" w:cs="Times New Roman"/>
          <w:sz w:val="24"/>
          <w:szCs w:val="24"/>
          <w:lang w:val="en-US"/>
        </w:rPr>
      </w:pPr>
    </w:p>
    <w:p w14:paraId="50F50186" w14:textId="6EFAC96D" w:rsidR="002114DA" w:rsidRPr="00EF6FE4" w:rsidRDefault="002114DA" w:rsidP="00EF6FE4">
      <w:pPr>
        <w:pStyle w:val="Paragrafoelenco"/>
        <w:numPr>
          <w:ilvl w:val="0"/>
          <w:numId w:val="5"/>
        </w:numPr>
        <w:rPr>
          <w:rFonts w:ascii="Times New Roman" w:hAnsi="Times New Roman" w:cs="Times New Roman"/>
          <w:sz w:val="24"/>
          <w:szCs w:val="24"/>
          <w:lang w:val="en-US"/>
        </w:rPr>
      </w:pPr>
      <w:r w:rsidRPr="00EF6FE4">
        <w:rPr>
          <w:rFonts w:ascii="Times New Roman" w:hAnsi="Times New Roman" w:cs="Times New Roman"/>
          <w:b/>
          <w:bCs/>
          <w:sz w:val="24"/>
          <w:szCs w:val="24"/>
          <w:lang w:val="en-US"/>
        </w:rPr>
        <w:t xml:space="preserve">MATLAB CODE </w:t>
      </w:r>
    </w:p>
    <w:p w14:paraId="3A1D465A" w14:textId="531B1A93" w:rsidR="00D62A04" w:rsidRDefault="002114DA" w:rsidP="008F6887">
      <w:pPr>
        <w:jc w:val="both"/>
        <w:rPr>
          <w:rFonts w:ascii="Times New Roman" w:hAnsi="Times New Roman" w:cs="Times New Roman"/>
          <w:sz w:val="24"/>
          <w:szCs w:val="24"/>
          <w:lang w:val="en-US"/>
        </w:rPr>
      </w:pPr>
      <w:r w:rsidRPr="002114DA">
        <w:rPr>
          <w:rFonts w:ascii="Times New Roman" w:hAnsi="Times New Roman" w:cs="Times New Roman"/>
          <w:sz w:val="24"/>
          <w:szCs w:val="24"/>
          <w:lang w:val="en-US"/>
        </w:rPr>
        <w:t>In this</w:t>
      </w:r>
      <w:r>
        <w:rPr>
          <w:rFonts w:ascii="Times New Roman" w:hAnsi="Times New Roman" w:cs="Times New Roman"/>
          <w:sz w:val="24"/>
          <w:szCs w:val="24"/>
          <w:lang w:val="en-US"/>
        </w:rPr>
        <w:t xml:space="preserve"> folder, a Matlab code is provided that allows to automatically generate the Stick-IT model. </w:t>
      </w:r>
      <w:r w:rsidR="00D62A04">
        <w:rPr>
          <w:rFonts w:ascii="Times New Roman" w:hAnsi="Times New Roman" w:cs="Times New Roman"/>
          <w:sz w:val="24"/>
          <w:szCs w:val="24"/>
          <w:lang w:val="en-US"/>
        </w:rPr>
        <w:t>Example code</w:t>
      </w:r>
      <w:r>
        <w:rPr>
          <w:rFonts w:ascii="Times New Roman" w:hAnsi="Times New Roman" w:cs="Times New Roman"/>
          <w:sz w:val="24"/>
          <w:szCs w:val="24"/>
          <w:lang w:val="en-US"/>
        </w:rPr>
        <w:t xml:space="preserve"> refers to the reference building reported </w:t>
      </w:r>
      <w:r w:rsidR="00D62A04">
        <w:rPr>
          <w:rFonts w:ascii="Times New Roman" w:hAnsi="Times New Roman" w:cs="Times New Roman"/>
          <w:sz w:val="24"/>
          <w:szCs w:val="24"/>
          <w:lang w:val="en-US"/>
        </w:rPr>
        <w:t>in this document</w:t>
      </w:r>
      <w:r>
        <w:rPr>
          <w:rFonts w:ascii="Times New Roman" w:hAnsi="Times New Roman" w:cs="Times New Roman"/>
          <w:sz w:val="24"/>
          <w:szCs w:val="24"/>
          <w:lang w:val="en-US"/>
        </w:rPr>
        <w:t xml:space="preserve">, and </w:t>
      </w:r>
      <w:r w:rsidR="00D62A04">
        <w:rPr>
          <w:rFonts w:ascii="Times New Roman" w:hAnsi="Times New Roman" w:cs="Times New Roman"/>
          <w:sz w:val="24"/>
          <w:szCs w:val="24"/>
          <w:lang w:val="en-US"/>
        </w:rPr>
        <w:t xml:space="preserve">further </w:t>
      </w:r>
      <w:r>
        <w:rPr>
          <w:rFonts w:ascii="Times New Roman" w:hAnsi="Times New Roman" w:cs="Times New Roman"/>
          <w:sz w:val="24"/>
          <w:szCs w:val="24"/>
          <w:lang w:val="en-US"/>
        </w:rPr>
        <w:t xml:space="preserve">analyzed in Gaetani d’Aragona et al. (2021). </w:t>
      </w:r>
      <w:r w:rsidR="00E73D78">
        <w:rPr>
          <w:rFonts w:ascii="Times New Roman" w:hAnsi="Times New Roman" w:cs="Times New Roman"/>
          <w:sz w:val="24"/>
          <w:szCs w:val="24"/>
          <w:lang w:val="en-US"/>
        </w:rPr>
        <w:t>The code generates the backbone curve and hysteretic parameters corresponding to the three models (SIT-M, SIT-LB, SIT-UB) and the corresponding OpenSees model (in this example only the X direction is analyzed). Finally it runs two earthquakes recorded during the 2009 L’Aquila earthquake sequence</w:t>
      </w:r>
      <w:r w:rsidR="00A64E35">
        <w:rPr>
          <w:rFonts w:ascii="Times New Roman" w:hAnsi="Times New Roman" w:cs="Times New Roman"/>
          <w:sz w:val="24"/>
          <w:szCs w:val="24"/>
          <w:lang w:val="en-US"/>
        </w:rPr>
        <w:t>. The ground motion records corresponds to the</w:t>
      </w:r>
      <w:r w:rsidR="00E73D78">
        <w:rPr>
          <w:rFonts w:ascii="Times New Roman" w:hAnsi="Times New Roman" w:cs="Times New Roman"/>
          <w:sz w:val="24"/>
          <w:szCs w:val="24"/>
          <w:lang w:val="en-US"/>
        </w:rPr>
        <w:t xml:space="preserve"> recording stations </w:t>
      </w:r>
      <w:r w:rsidR="00E73D78" w:rsidRPr="00E73D78">
        <w:rPr>
          <w:rFonts w:ascii="Times New Roman" w:hAnsi="Times New Roman" w:cs="Times New Roman"/>
          <w:sz w:val="24"/>
          <w:szCs w:val="24"/>
          <w:lang w:val="en-US"/>
        </w:rPr>
        <w:t xml:space="preserve">AQU </w:t>
      </w:r>
      <w:r w:rsidR="00A64E35">
        <w:rPr>
          <w:rFonts w:ascii="Times New Roman" w:hAnsi="Times New Roman" w:cs="Times New Roman"/>
          <w:sz w:val="24"/>
          <w:szCs w:val="24"/>
          <w:lang w:val="en-US"/>
        </w:rPr>
        <w:t xml:space="preserve">() </w:t>
      </w:r>
      <w:r w:rsidR="00E73D78" w:rsidRPr="00E73D78">
        <w:rPr>
          <w:rFonts w:ascii="Times New Roman" w:hAnsi="Times New Roman" w:cs="Times New Roman"/>
          <w:sz w:val="24"/>
          <w:szCs w:val="24"/>
          <w:lang w:val="en-US"/>
        </w:rPr>
        <w:t>and AQK</w:t>
      </w:r>
      <w:r w:rsidR="00A64E35">
        <w:rPr>
          <w:rFonts w:ascii="Times New Roman" w:hAnsi="Times New Roman" w:cs="Times New Roman"/>
          <w:sz w:val="24"/>
          <w:szCs w:val="24"/>
          <w:lang w:val="en-US"/>
        </w:rPr>
        <w:t xml:space="preserve"> ()</w:t>
      </w:r>
      <w:r w:rsidR="00E73D78" w:rsidRPr="00E73D78">
        <w:rPr>
          <w:rFonts w:ascii="Times New Roman" w:hAnsi="Times New Roman" w:cs="Times New Roman"/>
          <w:sz w:val="24"/>
          <w:szCs w:val="24"/>
          <w:lang w:val="en-US"/>
        </w:rPr>
        <w:t>, whose distance were 2.07km and 2.21km, respectively, from the building site</w:t>
      </w:r>
      <w:r w:rsidR="00E73D78">
        <w:rPr>
          <w:rFonts w:ascii="Times New Roman" w:hAnsi="Times New Roman" w:cs="Times New Roman"/>
          <w:sz w:val="24"/>
          <w:szCs w:val="24"/>
          <w:lang w:val="en-US"/>
        </w:rPr>
        <w:t xml:space="preserve"> (see Gaetani d’Aragona et al. 2021).</w:t>
      </w:r>
    </w:p>
    <w:p w14:paraId="1CA2551D" w14:textId="77777777" w:rsidR="00E73D78" w:rsidRDefault="00E73D78" w:rsidP="008F6887">
      <w:pPr>
        <w:jc w:val="both"/>
        <w:rPr>
          <w:rFonts w:ascii="Times New Roman" w:hAnsi="Times New Roman" w:cs="Times New Roman"/>
          <w:sz w:val="24"/>
          <w:szCs w:val="24"/>
          <w:lang w:val="en-US"/>
        </w:rPr>
      </w:pPr>
    </w:p>
    <w:p w14:paraId="55821D89" w14:textId="64EE7A3C" w:rsidR="00D62A04" w:rsidRPr="00A64E35" w:rsidRDefault="00D62A04" w:rsidP="008F6887">
      <w:pPr>
        <w:jc w:val="both"/>
        <w:rPr>
          <w:rFonts w:ascii="Times New Roman" w:hAnsi="Times New Roman" w:cs="Times New Roman"/>
          <w:b/>
          <w:bCs/>
          <w:sz w:val="24"/>
          <w:szCs w:val="24"/>
          <w:lang w:val="en-US"/>
        </w:rPr>
      </w:pPr>
      <w:r w:rsidRPr="00A64E35">
        <w:rPr>
          <w:rFonts w:ascii="Times New Roman" w:hAnsi="Times New Roman" w:cs="Times New Roman"/>
          <w:b/>
          <w:bCs/>
          <w:i/>
          <w:iCs/>
          <w:sz w:val="24"/>
          <w:szCs w:val="24"/>
          <w:lang w:val="en-US"/>
        </w:rPr>
        <w:t>Before to run the code</w:t>
      </w:r>
      <w:r w:rsidRPr="00A64E35">
        <w:rPr>
          <w:rFonts w:ascii="Times New Roman" w:hAnsi="Times New Roman" w:cs="Times New Roman"/>
          <w:b/>
          <w:bCs/>
          <w:sz w:val="24"/>
          <w:szCs w:val="24"/>
          <w:lang w:val="en-US"/>
        </w:rPr>
        <w:t>, the user should download the OpenSees executable from the official website (</w:t>
      </w:r>
      <w:hyperlink r:id="rId40" w:history="1">
        <w:r w:rsidRPr="00A64E35">
          <w:rPr>
            <w:rStyle w:val="Collegamentoipertestuale"/>
            <w:rFonts w:ascii="Times New Roman" w:hAnsi="Times New Roman" w:cs="Times New Roman"/>
            <w:b/>
            <w:bCs/>
            <w:sz w:val="24"/>
            <w:szCs w:val="24"/>
            <w:lang w:val="en-US"/>
          </w:rPr>
          <w:t>https://opensees.berkeley.edu/</w:t>
        </w:r>
      </w:hyperlink>
      <w:r w:rsidRPr="00A64E35">
        <w:rPr>
          <w:rFonts w:ascii="Times New Roman" w:hAnsi="Times New Roman" w:cs="Times New Roman"/>
          <w:b/>
          <w:bCs/>
          <w:sz w:val="24"/>
          <w:szCs w:val="24"/>
          <w:lang w:val="en-US"/>
        </w:rPr>
        <w:t>) and copy the Matlab files in the same folder, or to insert the OpenSees path.</w:t>
      </w:r>
    </w:p>
    <w:p w14:paraId="2BD449DB" w14:textId="77777777" w:rsidR="00E73D78" w:rsidRDefault="00E73D78" w:rsidP="008F6887">
      <w:pPr>
        <w:jc w:val="both"/>
        <w:rPr>
          <w:rFonts w:ascii="Times New Roman" w:hAnsi="Times New Roman" w:cs="Times New Roman"/>
          <w:sz w:val="24"/>
          <w:szCs w:val="24"/>
          <w:lang w:val="en-US"/>
        </w:rPr>
      </w:pPr>
    </w:p>
    <w:p w14:paraId="37D3EC4C" w14:textId="43FAC920" w:rsidR="008F6887" w:rsidRPr="00E73D78" w:rsidRDefault="002114DA" w:rsidP="008F6887">
      <w:pPr>
        <w:jc w:val="both"/>
        <w:rPr>
          <w:rFonts w:ascii="Times New Roman" w:hAnsi="Times New Roman" w:cs="Times New Roman"/>
          <w:b/>
          <w:bCs/>
          <w:sz w:val="24"/>
          <w:szCs w:val="24"/>
          <w:lang w:val="en-US"/>
        </w:rPr>
      </w:pPr>
      <w:r w:rsidRPr="00E73D78">
        <w:rPr>
          <w:rFonts w:ascii="Times New Roman" w:hAnsi="Times New Roman" w:cs="Times New Roman"/>
          <w:b/>
          <w:bCs/>
          <w:sz w:val="24"/>
          <w:szCs w:val="24"/>
          <w:lang w:val="en-US"/>
        </w:rPr>
        <w:t xml:space="preserve">The Matlab code consists of </w:t>
      </w:r>
      <w:r w:rsidR="00E73D78">
        <w:rPr>
          <w:rFonts w:ascii="Times New Roman" w:hAnsi="Times New Roman" w:cs="Times New Roman"/>
          <w:b/>
          <w:bCs/>
          <w:sz w:val="24"/>
          <w:szCs w:val="24"/>
          <w:lang w:val="en-US"/>
        </w:rPr>
        <w:t>5</w:t>
      </w:r>
      <w:r w:rsidRPr="00E73D78">
        <w:rPr>
          <w:rFonts w:ascii="Times New Roman" w:hAnsi="Times New Roman" w:cs="Times New Roman"/>
          <w:b/>
          <w:bCs/>
          <w:sz w:val="24"/>
          <w:szCs w:val="24"/>
          <w:lang w:val="en-US"/>
        </w:rPr>
        <w:t xml:space="preserve"> files:</w:t>
      </w:r>
    </w:p>
    <w:p w14:paraId="12212640" w14:textId="67C717BF" w:rsidR="002114DA" w:rsidRPr="002114DA" w:rsidRDefault="002114DA" w:rsidP="008F6887">
      <w:pPr>
        <w:jc w:val="both"/>
        <w:rPr>
          <w:rFonts w:ascii="Times New Roman" w:hAnsi="Times New Roman" w:cs="Times New Roman"/>
          <w:sz w:val="24"/>
          <w:szCs w:val="24"/>
          <w:lang w:val="en-US"/>
        </w:rPr>
      </w:pPr>
      <w:r w:rsidRPr="00EF6FE4">
        <w:rPr>
          <w:rFonts w:ascii="Times New Roman" w:hAnsi="Times New Roman" w:cs="Times New Roman"/>
          <w:b/>
          <w:bCs/>
          <w:sz w:val="24"/>
          <w:szCs w:val="24"/>
          <w:lang w:val="en-US"/>
        </w:rPr>
        <w:t>Main</w:t>
      </w:r>
      <w:r w:rsidR="00EF6FE4">
        <w:rPr>
          <w:rFonts w:ascii="Times New Roman" w:hAnsi="Times New Roman" w:cs="Times New Roman"/>
          <w:b/>
          <w:bCs/>
          <w:sz w:val="24"/>
          <w:szCs w:val="24"/>
          <w:lang w:val="en-US"/>
        </w:rPr>
        <w:t>_</w:t>
      </w:r>
      <w:r w:rsidRPr="00EF6FE4">
        <w:rPr>
          <w:rFonts w:ascii="Times New Roman" w:hAnsi="Times New Roman" w:cs="Times New Roman"/>
          <w:b/>
          <w:bCs/>
          <w:sz w:val="24"/>
          <w:szCs w:val="24"/>
          <w:lang w:val="en-US"/>
        </w:rPr>
        <w:t>file.m</w:t>
      </w:r>
      <w:r>
        <w:rPr>
          <w:rFonts w:ascii="Times New Roman" w:hAnsi="Times New Roman" w:cs="Times New Roman"/>
          <w:sz w:val="24"/>
          <w:szCs w:val="24"/>
          <w:lang w:val="en-US"/>
        </w:rPr>
        <w:t xml:space="preserve"> </w:t>
      </w:r>
      <w:r w:rsidR="00EF6FE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F6FE4">
        <w:rPr>
          <w:rFonts w:ascii="Times New Roman" w:hAnsi="Times New Roman" w:cs="Times New Roman"/>
          <w:sz w:val="24"/>
          <w:szCs w:val="24"/>
          <w:lang w:val="en-US"/>
        </w:rPr>
        <w:t>contains the input definition to generate the Stick-IT model and calls the matlab functions allowing the computation of the Backbone (</w:t>
      </w:r>
      <w:r w:rsidR="00EF6FE4" w:rsidRPr="00EF6FE4">
        <w:rPr>
          <w:rFonts w:ascii="Times New Roman" w:hAnsi="Times New Roman" w:cs="Times New Roman"/>
          <w:i/>
          <w:iCs/>
          <w:sz w:val="24"/>
          <w:szCs w:val="24"/>
          <w:lang w:val="en-US"/>
        </w:rPr>
        <w:t>BackboneParameters.m</w:t>
      </w:r>
      <w:r w:rsidR="00EF6FE4">
        <w:rPr>
          <w:rFonts w:ascii="Times New Roman" w:hAnsi="Times New Roman" w:cs="Times New Roman"/>
          <w:sz w:val="24"/>
          <w:szCs w:val="24"/>
          <w:lang w:val="en-US"/>
        </w:rPr>
        <w:t>) and Hysteretic (</w:t>
      </w:r>
      <w:r w:rsidR="00EF6FE4" w:rsidRPr="00EF6FE4">
        <w:rPr>
          <w:rFonts w:ascii="Times New Roman" w:hAnsi="Times New Roman" w:cs="Times New Roman"/>
          <w:i/>
          <w:iCs/>
          <w:sz w:val="24"/>
          <w:szCs w:val="24"/>
          <w:lang w:val="en-US"/>
        </w:rPr>
        <w:t>PinchingParameters.m</w:t>
      </w:r>
      <w:r w:rsidR="00EF6FE4">
        <w:rPr>
          <w:rFonts w:ascii="Times New Roman" w:hAnsi="Times New Roman" w:cs="Times New Roman"/>
          <w:sz w:val="24"/>
          <w:szCs w:val="24"/>
          <w:lang w:val="en-US"/>
        </w:rPr>
        <w:t xml:space="preserve">) parameters. Main_file.m only requires the definition of the number of storeys, the in plan dimensions, the infill masonry shear modulus, and the opening percentage. Further, requires the percentiles </w:t>
      </w:r>
      <w:r w:rsidR="00D62A04">
        <w:rPr>
          <w:rFonts w:ascii="Times New Roman" w:hAnsi="Times New Roman" w:cs="Times New Roman"/>
          <w:sz w:val="24"/>
          <w:szCs w:val="24"/>
          <w:lang w:val="en-US"/>
        </w:rPr>
        <w:t>for</w:t>
      </w:r>
      <w:r w:rsidR="00EF6FE4">
        <w:rPr>
          <w:rFonts w:ascii="Times New Roman" w:hAnsi="Times New Roman" w:cs="Times New Roman"/>
          <w:sz w:val="24"/>
          <w:szCs w:val="24"/>
          <w:lang w:val="en-US"/>
        </w:rPr>
        <w:t xml:space="preserve"> definition of the backbone parameters and </w:t>
      </w:r>
      <w:r w:rsidR="00D62A04">
        <w:rPr>
          <w:rFonts w:ascii="Times New Roman" w:hAnsi="Times New Roman" w:cs="Times New Roman"/>
          <w:sz w:val="24"/>
          <w:szCs w:val="24"/>
          <w:lang w:val="en-US"/>
        </w:rPr>
        <w:t>Pinching4 parameters. The example code considers three models corresponding to 50</w:t>
      </w:r>
      <w:r w:rsidR="00D62A04" w:rsidRPr="00D62A04">
        <w:rPr>
          <w:rFonts w:ascii="Times New Roman" w:hAnsi="Times New Roman" w:cs="Times New Roman"/>
          <w:sz w:val="24"/>
          <w:szCs w:val="24"/>
          <w:vertAlign w:val="superscript"/>
          <w:lang w:val="en-US"/>
        </w:rPr>
        <w:t>th</w:t>
      </w:r>
      <w:r w:rsidR="00D62A04">
        <w:rPr>
          <w:rFonts w:ascii="Times New Roman" w:hAnsi="Times New Roman" w:cs="Times New Roman"/>
          <w:sz w:val="24"/>
          <w:szCs w:val="24"/>
          <w:lang w:val="en-US"/>
        </w:rPr>
        <w:t>-16</w:t>
      </w:r>
      <w:r w:rsidR="00D62A04" w:rsidRPr="00D62A04">
        <w:rPr>
          <w:rFonts w:ascii="Times New Roman" w:hAnsi="Times New Roman" w:cs="Times New Roman"/>
          <w:sz w:val="24"/>
          <w:szCs w:val="24"/>
          <w:vertAlign w:val="superscript"/>
          <w:lang w:val="en-US"/>
        </w:rPr>
        <w:t>th</w:t>
      </w:r>
      <w:r w:rsidR="00D62A04">
        <w:rPr>
          <w:rFonts w:ascii="Times New Roman" w:hAnsi="Times New Roman" w:cs="Times New Roman"/>
          <w:sz w:val="24"/>
          <w:szCs w:val="24"/>
          <w:lang w:val="en-US"/>
        </w:rPr>
        <w:t>-84</w:t>
      </w:r>
      <w:r w:rsidR="00D62A04" w:rsidRPr="00D62A04">
        <w:rPr>
          <w:rFonts w:ascii="Times New Roman" w:hAnsi="Times New Roman" w:cs="Times New Roman"/>
          <w:sz w:val="24"/>
          <w:szCs w:val="24"/>
          <w:vertAlign w:val="superscript"/>
          <w:lang w:val="en-US"/>
        </w:rPr>
        <w:t>th</w:t>
      </w:r>
      <w:r w:rsidR="00D62A04">
        <w:rPr>
          <w:rFonts w:ascii="Times New Roman" w:hAnsi="Times New Roman" w:cs="Times New Roman"/>
          <w:sz w:val="24"/>
          <w:szCs w:val="24"/>
          <w:lang w:val="en-US"/>
        </w:rPr>
        <w:t xml:space="preserve"> percentiles.</w:t>
      </w:r>
      <w:r w:rsidR="00E73D78">
        <w:rPr>
          <w:rFonts w:ascii="Times New Roman" w:hAnsi="Times New Roman" w:cs="Times New Roman"/>
          <w:sz w:val="24"/>
          <w:szCs w:val="24"/>
          <w:lang w:val="en-US"/>
        </w:rPr>
        <w:t xml:space="preserve"> After generating the code, the OpenSees software is called to perform the analyses.</w:t>
      </w:r>
    </w:p>
    <w:p w14:paraId="2634CA6D" w14:textId="6DA620DF" w:rsidR="00B57583" w:rsidRDefault="00B57583" w:rsidP="007F55E8">
      <w:pPr>
        <w:jc w:val="both"/>
        <w:rPr>
          <w:lang w:val="en-US"/>
        </w:rPr>
      </w:pPr>
    </w:p>
    <w:p w14:paraId="7ABCB46E" w14:textId="77777777" w:rsidR="002114DA" w:rsidRPr="002114DA" w:rsidRDefault="002114DA" w:rsidP="00EF6FE4">
      <w:pPr>
        <w:autoSpaceDE w:val="0"/>
        <w:autoSpaceDN w:val="0"/>
        <w:adjustRightInd w:val="0"/>
        <w:spacing w:after="0" w:line="240" w:lineRule="auto"/>
        <w:ind w:firstLine="993"/>
        <w:jc w:val="both"/>
        <w:rPr>
          <w:rFonts w:ascii="Courier New" w:hAnsi="Courier New" w:cs="Courier New"/>
          <w:sz w:val="12"/>
          <w:szCs w:val="12"/>
        </w:rPr>
      </w:pPr>
      <w:r w:rsidRPr="002114DA">
        <w:rPr>
          <w:rFonts w:ascii="Courier New" w:hAnsi="Courier New" w:cs="Courier New"/>
          <w:color w:val="28A0ED"/>
          <w:sz w:val="18"/>
          <w:szCs w:val="18"/>
        </w:rPr>
        <w:lastRenderedPageBreak/>
        <w:t>% -------------------------------------------------------------------</w:t>
      </w:r>
    </w:p>
    <w:p w14:paraId="3462C7F6" w14:textId="77777777" w:rsidR="002114DA" w:rsidRPr="002114DA" w:rsidRDefault="002114DA" w:rsidP="00EF6FE4">
      <w:pPr>
        <w:autoSpaceDE w:val="0"/>
        <w:autoSpaceDN w:val="0"/>
        <w:adjustRightInd w:val="0"/>
        <w:spacing w:after="0" w:line="240" w:lineRule="auto"/>
        <w:ind w:firstLine="993"/>
        <w:jc w:val="both"/>
        <w:rPr>
          <w:rFonts w:ascii="Courier New" w:hAnsi="Courier New" w:cs="Courier New"/>
          <w:sz w:val="12"/>
          <w:szCs w:val="12"/>
        </w:rPr>
      </w:pPr>
      <w:r w:rsidRPr="002114DA">
        <w:rPr>
          <w:rFonts w:ascii="Courier New" w:hAnsi="Courier New" w:cs="Courier New"/>
          <w:color w:val="28A0ED"/>
          <w:sz w:val="18"/>
          <w:szCs w:val="18"/>
        </w:rPr>
        <w:t>% Inputs:</w:t>
      </w:r>
    </w:p>
    <w:p w14:paraId="4C9E06B4" w14:textId="77777777" w:rsidR="002114DA" w:rsidRPr="002114DA" w:rsidRDefault="002114DA" w:rsidP="00EF6FE4">
      <w:pPr>
        <w:autoSpaceDE w:val="0"/>
        <w:autoSpaceDN w:val="0"/>
        <w:adjustRightInd w:val="0"/>
        <w:spacing w:after="0" w:line="240" w:lineRule="auto"/>
        <w:ind w:firstLine="993"/>
        <w:jc w:val="both"/>
        <w:rPr>
          <w:rFonts w:ascii="Courier New" w:hAnsi="Courier New" w:cs="Courier New"/>
          <w:sz w:val="12"/>
          <w:szCs w:val="12"/>
        </w:rPr>
      </w:pPr>
      <w:r w:rsidRPr="002114DA">
        <w:rPr>
          <w:rFonts w:ascii="Courier New" w:hAnsi="Courier New" w:cs="Courier New"/>
          <w:color w:val="28A0ED"/>
          <w:sz w:val="18"/>
          <w:szCs w:val="18"/>
        </w:rPr>
        <w:t>% n_storeys:    Number of storeys</w:t>
      </w:r>
    </w:p>
    <w:p w14:paraId="2C913AEE" w14:textId="77777777" w:rsidR="002114DA" w:rsidRPr="002114DA" w:rsidRDefault="002114DA" w:rsidP="00EF6FE4">
      <w:pPr>
        <w:autoSpaceDE w:val="0"/>
        <w:autoSpaceDN w:val="0"/>
        <w:adjustRightInd w:val="0"/>
        <w:spacing w:after="0" w:line="240" w:lineRule="auto"/>
        <w:ind w:firstLine="993"/>
        <w:jc w:val="both"/>
        <w:rPr>
          <w:rFonts w:ascii="Courier New" w:hAnsi="Courier New" w:cs="Courier New"/>
          <w:sz w:val="12"/>
          <w:szCs w:val="12"/>
        </w:rPr>
      </w:pPr>
      <w:r w:rsidRPr="002114DA">
        <w:rPr>
          <w:rFonts w:ascii="Courier New" w:hAnsi="Courier New" w:cs="Courier New"/>
          <w:color w:val="28A0ED"/>
          <w:sz w:val="18"/>
          <w:szCs w:val="18"/>
        </w:rPr>
        <w:t>% Lx_nx:        In plan dimension along X axis          (in meters)</w:t>
      </w:r>
    </w:p>
    <w:p w14:paraId="5A8E7ACD" w14:textId="77777777" w:rsidR="002114DA" w:rsidRPr="002114DA" w:rsidRDefault="002114DA" w:rsidP="00EF6FE4">
      <w:pPr>
        <w:autoSpaceDE w:val="0"/>
        <w:autoSpaceDN w:val="0"/>
        <w:adjustRightInd w:val="0"/>
        <w:spacing w:after="0" w:line="240" w:lineRule="auto"/>
        <w:ind w:firstLine="993"/>
        <w:jc w:val="both"/>
        <w:rPr>
          <w:rFonts w:ascii="Courier New" w:hAnsi="Courier New" w:cs="Courier New"/>
          <w:sz w:val="12"/>
          <w:szCs w:val="12"/>
        </w:rPr>
      </w:pPr>
      <w:r w:rsidRPr="002114DA">
        <w:rPr>
          <w:rFonts w:ascii="Courier New" w:hAnsi="Courier New" w:cs="Courier New"/>
          <w:color w:val="28A0ED"/>
          <w:sz w:val="18"/>
          <w:szCs w:val="18"/>
        </w:rPr>
        <w:t>% Ly_ny:        In plan dimension along Y axis          (in meters)</w:t>
      </w:r>
    </w:p>
    <w:p w14:paraId="2709E91C" w14:textId="77777777" w:rsidR="002114DA" w:rsidRPr="002114DA" w:rsidRDefault="002114DA" w:rsidP="00EF6FE4">
      <w:pPr>
        <w:autoSpaceDE w:val="0"/>
        <w:autoSpaceDN w:val="0"/>
        <w:adjustRightInd w:val="0"/>
        <w:spacing w:after="0" w:line="240" w:lineRule="auto"/>
        <w:ind w:firstLine="993"/>
        <w:jc w:val="both"/>
        <w:rPr>
          <w:rFonts w:ascii="Courier New" w:hAnsi="Courier New" w:cs="Courier New"/>
          <w:sz w:val="12"/>
          <w:szCs w:val="12"/>
        </w:rPr>
      </w:pPr>
      <w:r w:rsidRPr="002114DA">
        <w:rPr>
          <w:rFonts w:ascii="Courier New" w:hAnsi="Courier New" w:cs="Courier New"/>
          <w:color w:val="28A0ED"/>
          <w:sz w:val="18"/>
          <w:szCs w:val="18"/>
        </w:rPr>
        <w:t>% Gw_sym:       Shear modulus for infill panels         (in MPa)</w:t>
      </w:r>
    </w:p>
    <w:p w14:paraId="42409A75" w14:textId="6CA4C476" w:rsidR="002114DA" w:rsidRPr="002114DA" w:rsidRDefault="002114DA" w:rsidP="00EF6FE4">
      <w:pPr>
        <w:autoSpaceDE w:val="0"/>
        <w:autoSpaceDN w:val="0"/>
        <w:adjustRightInd w:val="0"/>
        <w:spacing w:after="0" w:line="240" w:lineRule="auto"/>
        <w:ind w:firstLine="993"/>
        <w:jc w:val="both"/>
        <w:rPr>
          <w:rFonts w:ascii="Courier New" w:hAnsi="Courier New" w:cs="Courier New"/>
          <w:sz w:val="12"/>
          <w:szCs w:val="12"/>
        </w:rPr>
      </w:pPr>
      <w:r w:rsidRPr="002114DA">
        <w:rPr>
          <w:rFonts w:ascii="Courier New" w:hAnsi="Courier New" w:cs="Courier New"/>
          <w:color w:val="28A0ED"/>
          <w:sz w:val="18"/>
          <w:szCs w:val="18"/>
        </w:rPr>
        <w:t>% alphaOP_sym:  Opening percentage for infill panels</w:t>
      </w:r>
    </w:p>
    <w:p w14:paraId="437258B0" w14:textId="77777777" w:rsidR="002114DA" w:rsidRPr="002114DA" w:rsidRDefault="002114DA" w:rsidP="00EF6FE4">
      <w:pPr>
        <w:autoSpaceDE w:val="0"/>
        <w:autoSpaceDN w:val="0"/>
        <w:adjustRightInd w:val="0"/>
        <w:spacing w:after="0" w:line="240" w:lineRule="auto"/>
        <w:ind w:firstLine="993"/>
        <w:jc w:val="both"/>
        <w:rPr>
          <w:rFonts w:ascii="Courier New" w:hAnsi="Courier New" w:cs="Courier New"/>
          <w:sz w:val="12"/>
          <w:szCs w:val="12"/>
        </w:rPr>
      </w:pPr>
      <w:r w:rsidRPr="002114DA">
        <w:rPr>
          <w:rFonts w:ascii="Courier New" w:hAnsi="Courier New" w:cs="Courier New"/>
          <w:color w:val="28A0ED"/>
          <w:sz w:val="18"/>
          <w:szCs w:val="18"/>
        </w:rPr>
        <w:t>% Perctile_B:   Percentile adopted while generating Backbone parameters</w:t>
      </w:r>
    </w:p>
    <w:p w14:paraId="14C13E25" w14:textId="77777777" w:rsidR="002114DA" w:rsidRPr="002114DA" w:rsidRDefault="002114DA" w:rsidP="00EF6FE4">
      <w:pPr>
        <w:autoSpaceDE w:val="0"/>
        <w:autoSpaceDN w:val="0"/>
        <w:adjustRightInd w:val="0"/>
        <w:spacing w:after="0" w:line="240" w:lineRule="auto"/>
        <w:ind w:firstLine="993"/>
        <w:jc w:val="both"/>
        <w:rPr>
          <w:rFonts w:ascii="Courier New" w:hAnsi="Courier New" w:cs="Courier New"/>
          <w:sz w:val="12"/>
          <w:szCs w:val="12"/>
        </w:rPr>
      </w:pPr>
      <w:r w:rsidRPr="002114DA">
        <w:rPr>
          <w:rFonts w:ascii="Courier New" w:hAnsi="Courier New" w:cs="Courier New"/>
          <w:color w:val="28A0ED"/>
          <w:sz w:val="18"/>
          <w:szCs w:val="18"/>
        </w:rPr>
        <w:t>% Percentile_P: Percentile adopted while generating Pinching4 parameters</w:t>
      </w:r>
    </w:p>
    <w:p w14:paraId="5479BBA0" w14:textId="77777777" w:rsidR="002114DA" w:rsidRPr="002114DA" w:rsidRDefault="002114DA" w:rsidP="002114DA">
      <w:pPr>
        <w:autoSpaceDE w:val="0"/>
        <w:autoSpaceDN w:val="0"/>
        <w:adjustRightInd w:val="0"/>
        <w:spacing w:after="0" w:line="240" w:lineRule="auto"/>
        <w:rPr>
          <w:rFonts w:ascii="Courier New" w:hAnsi="Courier New" w:cs="Courier New"/>
          <w:sz w:val="12"/>
          <w:szCs w:val="12"/>
        </w:rPr>
      </w:pPr>
    </w:p>
    <w:p w14:paraId="19480200" w14:textId="7A817E8E" w:rsidR="002114DA" w:rsidRPr="002114DA" w:rsidRDefault="002114DA" w:rsidP="007F55E8">
      <w:pPr>
        <w:jc w:val="both"/>
        <w:rPr>
          <w:sz w:val="10"/>
          <w:szCs w:val="10"/>
          <w:lang w:val="en-US"/>
        </w:rPr>
      </w:pPr>
    </w:p>
    <w:p w14:paraId="54E11581" w14:textId="57176936" w:rsidR="002114DA" w:rsidRPr="002114DA" w:rsidRDefault="002114DA" w:rsidP="007F55E8">
      <w:pPr>
        <w:jc w:val="both"/>
        <w:rPr>
          <w:sz w:val="10"/>
          <w:szCs w:val="10"/>
          <w:lang w:val="en-US"/>
        </w:rPr>
      </w:pPr>
    </w:p>
    <w:p w14:paraId="382C1E06" w14:textId="340388DA" w:rsidR="002114DA" w:rsidRPr="002114DA" w:rsidRDefault="00EF6FE4" w:rsidP="007F55E8">
      <w:pPr>
        <w:jc w:val="both"/>
        <w:rPr>
          <w:sz w:val="10"/>
          <w:szCs w:val="10"/>
          <w:lang w:val="en-US"/>
        </w:rPr>
      </w:pPr>
      <w:r>
        <w:rPr>
          <w:rFonts w:ascii="Times New Roman" w:hAnsi="Times New Roman" w:cs="Times New Roman"/>
          <w:b/>
          <w:bCs/>
          <w:sz w:val="24"/>
          <w:szCs w:val="24"/>
          <w:lang w:val="en-US"/>
        </w:rPr>
        <w:t>BackboneParameters</w:t>
      </w:r>
      <w:r w:rsidRPr="00EF6FE4">
        <w:rPr>
          <w:rFonts w:ascii="Times New Roman" w:hAnsi="Times New Roman" w:cs="Times New Roman"/>
          <w:b/>
          <w:bCs/>
          <w:sz w:val="24"/>
          <w:szCs w:val="24"/>
          <w:lang w:val="en-US"/>
        </w:rPr>
        <w:t>.m</w:t>
      </w:r>
      <w:r>
        <w:rPr>
          <w:rFonts w:ascii="Times New Roman" w:hAnsi="Times New Roman" w:cs="Times New Roman"/>
          <w:sz w:val="24"/>
          <w:szCs w:val="24"/>
          <w:lang w:val="en-US"/>
        </w:rPr>
        <w:t xml:space="preserve"> – Matlab function called by Main_file.m</w:t>
      </w:r>
      <w:r w:rsidR="00D62A04">
        <w:rPr>
          <w:rFonts w:ascii="Times New Roman" w:hAnsi="Times New Roman" w:cs="Times New Roman"/>
          <w:sz w:val="24"/>
          <w:szCs w:val="24"/>
          <w:lang w:val="en-US"/>
        </w:rPr>
        <w:t xml:space="preserve"> that allows the definition of the backbone curves for different storeys according to §3.1 of the present document. The generated curves, expressed in terms of story displacements and Forces account for the adopted percentiles in the definition of the model (Percentile_B).</w:t>
      </w:r>
    </w:p>
    <w:p w14:paraId="3847B380" w14:textId="55B28E14" w:rsidR="00D62A04" w:rsidRPr="002114DA" w:rsidRDefault="00D62A04" w:rsidP="00D62A04">
      <w:pPr>
        <w:jc w:val="both"/>
        <w:rPr>
          <w:sz w:val="10"/>
          <w:szCs w:val="10"/>
          <w:lang w:val="en-US"/>
        </w:rPr>
      </w:pPr>
      <w:r>
        <w:rPr>
          <w:rFonts w:ascii="Times New Roman" w:hAnsi="Times New Roman" w:cs="Times New Roman"/>
          <w:b/>
          <w:bCs/>
          <w:sz w:val="24"/>
          <w:szCs w:val="24"/>
          <w:lang w:val="en-US"/>
        </w:rPr>
        <w:t>PinchingParameters</w:t>
      </w:r>
      <w:r w:rsidRPr="00EF6FE4">
        <w:rPr>
          <w:rFonts w:ascii="Times New Roman" w:hAnsi="Times New Roman" w:cs="Times New Roman"/>
          <w:b/>
          <w:bCs/>
          <w:sz w:val="24"/>
          <w:szCs w:val="24"/>
          <w:lang w:val="en-US"/>
        </w:rPr>
        <w:t>.m</w:t>
      </w:r>
      <w:r>
        <w:rPr>
          <w:rFonts w:ascii="Times New Roman" w:hAnsi="Times New Roman" w:cs="Times New Roman"/>
          <w:sz w:val="24"/>
          <w:szCs w:val="24"/>
          <w:lang w:val="en-US"/>
        </w:rPr>
        <w:t xml:space="preserve"> – Matlab function called by Main_file.m that allows the definition of the hysteretic behavior for the Pinching 4 model, according to §3.2 of the present document. The generated parameters accounts for percentiles in the definition of the hysteretic model (Percentile_P).</w:t>
      </w:r>
    </w:p>
    <w:p w14:paraId="0B0B45AA" w14:textId="76B11C41" w:rsidR="002114DA" w:rsidRDefault="00D62A04" w:rsidP="007F55E8">
      <w:pPr>
        <w:jc w:val="both"/>
        <w:rPr>
          <w:rFonts w:ascii="Times New Roman" w:hAnsi="Times New Roman" w:cs="Times New Roman"/>
          <w:sz w:val="24"/>
          <w:szCs w:val="24"/>
          <w:lang w:val="en-US"/>
        </w:rPr>
      </w:pPr>
      <w:r>
        <w:rPr>
          <w:rFonts w:ascii="Times New Roman" w:hAnsi="Times New Roman" w:cs="Times New Roman"/>
          <w:b/>
          <w:bCs/>
          <w:sz w:val="24"/>
          <w:szCs w:val="24"/>
          <w:lang w:val="en-US"/>
        </w:rPr>
        <w:t>T</w:t>
      </w:r>
      <w:r w:rsidRPr="00D62A04">
        <w:rPr>
          <w:rFonts w:ascii="Times New Roman" w:hAnsi="Times New Roman" w:cs="Times New Roman"/>
          <w:b/>
          <w:bCs/>
          <w:sz w:val="24"/>
          <w:szCs w:val="24"/>
          <w:lang w:val="en-US"/>
        </w:rPr>
        <w:t>CL_STICKIT</w:t>
      </w:r>
      <w:r w:rsidRPr="00EF6FE4">
        <w:rPr>
          <w:rFonts w:ascii="Times New Roman" w:hAnsi="Times New Roman" w:cs="Times New Roman"/>
          <w:b/>
          <w:bCs/>
          <w:sz w:val="24"/>
          <w:szCs w:val="24"/>
          <w:lang w:val="en-US"/>
        </w:rPr>
        <w:t>.m</w:t>
      </w:r>
      <w:r>
        <w:rPr>
          <w:rFonts w:ascii="Times New Roman" w:hAnsi="Times New Roman" w:cs="Times New Roman"/>
          <w:sz w:val="24"/>
          <w:szCs w:val="24"/>
          <w:lang w:val="en-US"/>
        </w:rPr>
        <w:t xml:space="preserve"> – Matlab function </w:t>
      </w:r>
      <w:r w:rsidR="00A64E35">
        <w:rPr>
          <w:rFonts w:ascii="Times New Roman" w:hAnsi="Times New Roman" w:cs="Times New Roman"/>
          <w:sz w:val="24"/>
          <w:szCs w:val="24"/>
          <w:lang w:val="en-US"/>
        </w:rPr>
        <w:t xml:space="preserve">called by Main_file.m  </w:t>
      </w:r>
      <w:r>
        <w:rPr>
          <w:rFonts w:ascii="Times New Roman" w:hAnsi="Times New Roman" w:cs="Times New Roman"/>
          <w:sz w:val="24"/>
          <w:szCs w:val="24"/>
          <w:lang w:val="en-US"/>
        </w:rPr>
        <w:t>that generates the OpenSees Stick-IT models.</w:t>
      </w:r>
      <w:r w:rsidR="00FB39AD">
        <w:rPr>
          <w:rFonts w:ascii="Times New Roman" w:hAnsi="Times New Roman" w:cs="Times New Roman"/>
          <w:sz w:val="24"/>
          <w:szCs w:val="24"/>
          <w:lang w:val="en-US"/>
        </w:rPr>
        <w:t xml:space="preserve"> It generates the following tcl codes, required to define the OpenSees model:</w:t>
      </w:r>
    </w:p>
    <w:p w14:paraId="2A209E20" w14:textId="2E5E445B" w:rsidR="00FB39AD" w:rsidRDefault="00FB39AD" w:rsidP="00FB39AD">
      <w:pPr>
        <w:tabs>
          <w:tab w:val="left" w:pos="284"/>
        </w:tabs>
        <w:ind w:left="851"/>
        <w:jc w:val="both"/>
        <w:rPr>
          <w:rFonts w:ascii="Times New Roman" w:hAnsi="Times New Roman" w:cs="Times New Roman"/>
          <w:sz w:val="24"/>
          <w:szCs w:val="24"/>
          <w:lang w:val="en-US"/>
        </w:rPr>
      </w:pPr>
      <w:r>
        <w:rPr>
          <w:rFonts w:ascii="Times New Roman" w:hAnsi="Times New Roman" w:cs="Times New Roman"/>
          <w:i/>
          <w:iCs/>
          <w:sz w:val="24"/>
          <w:szCs w:val="24"/>
          <w:lang w:val="en-US"/>
        </w:rPr>
        <w:t>StickIT_model</w:t>
      </w:r>
      <w:r w:rsidRPr="00FB39AD">
        <w:rPr>
          <w:rFonts w:ascii="Times New Roman" w:hAnsi="Times New Roman" w:cs="Times New Roman"/>
          <w:i/>
          <w:iCs/>
          <w:sz w:val="24"/>
          <w:szCs w:val="24"/>
          <w:lang w:val="en-US"/>
        </w:rPr>
        <w:t>.tcl</w:t>
      </w:r>
      <w:r>
        <w:rPr>
          <w:rFonts w:ascii="Times New Roman" w:hAnsi="Times New Roman" w:cs="Times New Roman"/>
          <w:sz w:val="24"/>
          <w:szCs w:val="24"/>
          <w:lang w:val="en-US"/>
        </w:rPr>
        <w:t xml:space="preserve"> -  </w:t>
      </w:r>
      <w:r w:rsidRPr="00FB39AD">
        <w:rPr>
          <w:rFonts w:ascii="Times New Roman" w:hAnsi="Times New Roman" w:cs="Times New Roman"/>
          <w:i/>
          <w:iCs/>
          <w:sz w:val="24"/>
          <w:szCs w:val="24"/>
          <w:lang w:val="en-US"/>
        </w:rPr>
        <w:t>TwoNodeLinkGEN.tcl</w:t>
      </w:r>
      <w:r>
        <w:rPr>
          <w:rFonts w:ascii="Times New Roman" w:hAnsi="Times New Roman" w:cs="Times New Roman"/>
          <w:sz w:val="24"/>
          <w:szCs w:val="24"/>
          <w:lang w:val="en-US"/>
        </w:rPr>
        <w:t xml:space="preserve"> - Defines the Stick-IT model;</w:t>
      </w:r>
    </w:p>
    <w:p w14:paraId="332F75DD" w14:textId="4A0A86F7" w:rsidR="00FB39AD" w:rsidRDefault="00FB39AD" w:rsidP="00FB39AD">
      <w:pPr>
        <w:tabs>
          <w:tab w:val="left" w:pos="284"/>
        </w:tabs>
        <w:ind w:left="851"/>
        <w:jc w:val="both"/>
        <w:rPr>
          <w:rFonts w:ascii="Times New Roman" w:hAnsi="Times New Roman" w:cs="Times New Roman"/>
          <w:sz w:val="24"/>
          <w:szCs w:val="24"/>
          <w:lang w:val="en-US"/>
        </w:rPr>
      </w:pPr>
      <w:r w:rsidRPr="00FB39AD">
        <w:rPr>
          <w:rFonts w:ascii="Times New Roman" w:hAnsi="Times New Roman" w:cs="Times New Roman"/>
          <w:i/>
          <w:iCs/>
          <w:sz w:val="24"/>
          <w:szCs w:val="24"/>
          <w:lang w:val="en-US"/>
        </w:rPr>
        <w:t>SpringParameters_median.tcl</w:t>
      </w:r>
      <w:r>
        <w:rPr>
          <w:rFonts w:ascii="Times New Roman" w:hAnsi="Times New Roman" w:cs="Times New Roman"/>
          <w:sz w:val="24"/>
          <w:szCs w:val="24"/>
          <w:lang w:val="en-US"/>
        </w:rPr>
        <w:t xml:space="preserve"> – Contains the definition of the backbone curve for the median model (SIT-M) – 50</w:t>
      </w:r>
      <w:r w:rsidRPr="00FB39A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percentile;</w:t>
      </w:r>
    </w:p>
    <w:p w14:paraId="3FABE2E9" w14:textId="07129136" w:rsidR="00FB39AD" w:rsidRDefault="00FB39AD" w:rsidP="00FB39AD">
      <w:pPr>
        <w:tabs>
          <w:tab w:val="left" w:pos="284"/>
        </w:tabs>
        <w:ind w:left="851"/>
        <w:jc w:val="both"/>
        <w:rPr>
          <w:rFonts w:ascii="Times New Roman" w:hAnsi="Times New Roman" w:cs="Times New Roman"/>
          <w:sz w:val="24"/>
          <w:szCs w:val="24"/>
          <w:lang w:val="en-US"/>
        </w:rPr>
      </w:pPr>
      <w:r w:rsidRPr="00FB39AD">
        <w:rPr>
          <w:rFonts w:ascii="Times New Roman" w:hAnsi="Times New Roman" w:cs="Times New Roman"/>
          <w:i/>
          <w:iCs/>
          <w:sz w:val="24"/>
          <w:szCs w:val="24"/>
          <w:lang w:val="en-US"/>
        </w:rPr>
        <w:t>SpringParameters_LB.tcl</w:t>
      </w:r>
      <w:r>
        <w:rPr>
          <w:rFonts w:ascii="Times New Roman" w:hAnsi="Times New Roman" w:cs="Times New Roman"/>
          <w:sz w:val="24"/>
          <w:szCs w:val="24"/>
          <w:lang w:val="en-US"/>
        </w:rPr>
        <w:t xml:space="preserve"> - Contains the definition of the backbone curve for the Lower Bound model (SIT-LB) – 16</w:t>
      </w:r>
      <w:r w:rsidRPr="00FB39A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percentile;</w:t>
      </w:r>
    </w:p>
    <w:p w14:paraId="12918811" w14:textId="717128BA" w:rsidR="00FB39AD" w:rsidRDefault="00FB39AD" w:rsidP="00FB39AD">
      <w:pPr>
        <w:tabs>
          <w:tab w:val="left" w:pos="284"/>
        </w:tabs>
        <w:ind w:left="851"/>
        <w:jc w:val="both"/>
        <w:rPr>
          <w:rFonts w:ascii="Times New Roman" w:hAnsi="Times New Roman" w:cs="Times New Roman"/>
          <w:sz w:val="24"/>
          <w:szCs w:val="24"/>
          <w:lang w:val="en-US"/>
        </w:rPr>
      </w:pPr>
      <w:r w:rsidRPr="00FB39AD">
        <w:rPr>
          <w:rFonts w:ascii="Times New Roman" w:hAnsi="Times New Roman" w:cs="Times New Roman"/>
          <w:i/>
          <w:iCs/>
          <w:sz w:val="24"/>
          <w:szCs w:val="24"/>
          <w:lang w:val="en-US"/>
        </w:rPr>
        <w:t>SpringParameters_UB.tcl</w:t>
      </w:r>
      <w:r>
        <w:rPr>
          <w:rFonts w:ascii="Times New Roman" w:hAnsi="Times New Roman" w:cs="Times New Roman"/>
          <w:sz w:val="24"/>
          <w:szCs w:val="24"/>
          <w:lang w:val="en-US"/>
        </w:rPr>
        <w:t xml:space="preserve"> -  Contains the definition of the backbone curve for the Upper Bound model (SIT-UB) – 84</w:t>
      </w:r>
      <w:r w:rsidRPr="00FB39A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percentile;</w:t>
      </w:r>
    </w:p>
    <w:p w14:paraId="551C11E8" w14:textId="7A873BCC" w:rsidR="00FB39AD" w:rsidRDefault="00FB39AD" w:rsidP="00FB39AD">
      <w:pPr>
        <w:tabs>
          <w:tab w:val="left" w:pos="284"/>
        </w:tabs>
        <w:ind w:left="851"/>
        <w:jc w:val="both"/>
        <w:rPr>
          <w:rFonts w:ascii="Times New Roman" w:hAnsi="Times New Roman" w:cs="Times New Roman"/>
          <w:sz w:val="24"/>
          <w:szCs w:val="24"/>
          <w:lang w:val="en-US"/>
        </w:rPr>
      </w:pPr>
      <w:r w:rsidRPr="00FB39AD">
        <w:rPr>
          <w:rFonts w:ascii="Times New Roman" w:hAnsi="Times New Roman" w:cs="Times New Roman"/>
          <w:sz w:val="24"/>
          <w:szCs w:val="24"/>
          <w:lang w:val="en-US"/>
        </w:rPr>
        <w:t>Hysteretic_parameters</w:t>
      </w:r>
      <w:r>
        <w:rPr>
          <w:rFonts w:ascii="Times New Roman" w:hAnsi="Times New Roman" w:cs="Times New Roman"/>
          <w:sz w:val="24"/>
          <w:szCs w:val="24"/>
          <w:lang w:val="en-US"/>
        </w:rPr>
        <w:t>.tcl – Contains the definition of the hysteretic parameters for Pinching4 material;</w:t>
      </w:r>
    </w:p>
    <w:p w14:paraId="3FFD603A" w14:textId="348FC2BC" w:rsidR="00723956" w:rsidRDefault="00985E21" w:rsidP="00FB39AD">
      <w:pPr>
        <w:tabs>
          <w:tab w:val="left" w:pos="284"/>
        </w:tabs>
        <w:ind w:left="851"/>
        <w:jc w:val="both"/>
        <w:rPr>
          <w:rFonts w:ascii="Times New Roman" w:hAnsi="Times New Roman" w:cs="Times New Roman"/>
          <w:sz w:val="24"/>
          <w:szCs w:val="24"/>
          <w:lang w:val="en-US"/>
        </w:rPr>
      </w:pPr>
      <w:r>
        <w:rPr>
          <w:rFonts w:ascii="Times New Roman" w:hAnsi="Times New Roman" w:cs="Times New Roman"/>
          <w:sz w:val="24"/>
          <w:szCs w:val="24"/>
          <w:lang w:val="en-US"/>
        </w:rPr>
        <w:t>Analysis</w:t>
      </w:r>
      <w:r w:rsidR="00723956">
        <w:rPr>
          <w:rFonts w:ascii="Times New Roman" w:hAnsi="Times New Roman" w:cs="Times New Roman"/>
          <w:sz w:val="24"/>
          <w:szCs w:val="24"/>
          <w:lang w:val="en-US"/>
        </w:rPr>
        <w:t xml:space="preserve">_parameters.tcl – Contains information about the ground motion set and the </w:t>
      </w:r>
      <w:r>
        <w:rPr>
          <w:rFonts w:ascii="Times New Roman" w:hAnsi="Times New Roman" w:cs="Times New Roman"/>
          <w:sz w:val="24"/>
          <w:szCs w:val="24"/>
          <w:lang w:val="en-US"/>
        </w:rPr>
        <w:t>model (if median, LB or UB has to be analyzed)</w:t>
      </w:r>
    </w:p>
    <w:p w14:paraId="040D86D9" w14:textId="218A10A3" w:rsidR="00723956" w:rsidRDefault="00723956" w:rsidP="00FB39AD">
      <w:pPr>
        <w:tabs>
          <w:tab w:val="left" w:pos="284"/>
        </w:tabs>
        <w:ind w:left="851"/>
        <w:jc w:val="both"/>
        <w:rPr>
          <w:rFonts w:ascii="Times New Roman" w:hAnsi="Times New Roman" w:cs="Times New Roman"/>
          <w:sz w:val="24"/>
          <w:szCs w:val="24"/>
          <w:lang w:val="en-US"/>
        </w:rPr>
      </w:pPr>
    </w:p>
    <w:p w14:paraId="6C0CF95C" w14:textId="2797B1F5" w:rsidR="00E73D78" w:rsidRDefault="00985E21" w:rsidP="00E73D78">
      <w:pPr>
        <w:jc w:val="both"/>
        <w:rPr>
          <w:lang w:val="en-US"/>
        </w:rPr>
      </w:pPr>
      <w:r w:rsidRPr="00985E21">
        <w:rPr>
          <w:rFonts w:ascii="Times New Roman" w:hAnsi="Times New Roman" w:cs="Times New Roman"/>
          <w:b/>
          <w:bCs/>
          <w:sz w:val="24"/>
          <w:szCs w:val="24"/>
          <w:lang w:val="en-US"/>
        </w:rPr>
        <w:t>PLOT_IDR_PFA_STICK</w:t>
      </w:r>
      <w:r w:rsidR="00E73D78" w:rsidRPr="00E73D78">
        <w:rPr>
          <w:rFonts w:ascii="Times New Roman" w:hAnsi="Times New Roman" w:cs="Times New Roman"/>
          <w:b/>
          <w:bCs/>
          <w:sz w:val="24"/>
          <w:szCs w:val="24"/>
          <w:lang w:val="en-US"/>
        </w:rPr>
        <w:t>.</w:t>
      </w:r>
      <w:r w:rsidR="00E73D78" w:rsidRPr="00EF6FE4">
        <w:rPr>
          <w:rFonts w:ascii="Times New Roman" w:hAnsi="Times New Roman" w:cs="Times New Roman"/>
          <w:b/>
          <w:bCs/>
          <w:sz w:val="24"/>
          <w:szCs w:val="24"/>
          <w:lang w:val="en-US"/>
        </w:rPr>
        <w:t xml:space="preserve"> m</w:t>
      </w:r>
      <w:r w:rsidR="00E73D78">
        <w:rPr>
          <w:rFonts w:ascii="Times New Roman" w:hAnsi="Times New Roman" w:cs="Times New Roman"/>
          <w:sz w:val="24"/>
          <w:szCs w:val="24"/>
          <w:lang w:val="en-US"/>
        </w:rPr>
        <w:t xml:space="preserve"> – Matlab function </w:t>
      </w:r>
      <w:r>
        <w:rPr>
          <w:rFonts w:ascii="Times New Roman" w:hAnsi="Times New Roman" w:cs="Times New Roman"/>
          <w:sz w:val="24"/>
          <w:szCs w:val="24"/>
          <w:lang w:val="en-US"/>
        </w:rPr>
        <w:t xml:space="preserve">for results </w:t>
      </w:r>
      <w:r w:rsidR="00E73D78">
        <w:rPr>
          <w:rFonts w:ascii="Times New Roman" w:hAnsi="Times New Roman" w:cs="Times New Roman"/>
          <w:sz w:val="24"/>
          <w:szCs w:val="24"/>
          <w:lang w:val="en-US"/>
        </w:rPr>
        <w:t xml:space="preserve">post-processing. </w:t>
      </w:r>
      <w:r>
        <w:rPr>
          <w:rFonts w:ascii="Times New Roman" w:hAnsi="Times New Roman" w:cs="Times New Roman"/>
          <w:sz w:val="24"/>
          <w:szCs w:val="24"/>
          <w:lang w:val="en-US"/>
        </w:rPr>
        <w:t>E</w:t>
      </w:r>
      <w:r w:rsidR="00E73D78">
        <w:rPr>
          <w:rFonts w:ascii="Times New Roman" w:hAnsi="Times New Roman" w:cs="Times New Roman"/>
          <w:sz w:val="24"/>
          <w:szCs w:val="24"/>
          <w:lang w:val="en-US"/>
        </w:rPr>
        <w:t xml:space="preserve">laborates the recording outputs </w:t>
      </w:r>
      <w:r w:rsidR="004B2A79">
        <w:rPr>
          <w:rFonts w:ascii="Times New Roman" w:hAnsi="Times New Roman" w:cs="Times New Roman"/>
          <w:sz w:val="24"/>
          <w:szCs w:val="24"/>
          <w:lang w:val="en-US"/>
        </w:rPr>
        <w:t xml:space="preserve">(in /Data) </w:t>
      </w:r>
      <w:r w:rsidR="00E73D78">
        <w:rPr>
          <w:rFonts w:ascii="Times New Roman" w:hAnsi="Times New Roman" w:cs="Times New Roman"/>
          <w:sz w:val="24"/>
          <w:szCs w:val="24"/>
          <w:lang w:val="en-US"/>
        </w:rPr>
        <w:t>and plot the interstorey drift and the peak floor acceleration profiles.</w:t>
      </w:r>
    </w:p>
    <w:p w14:paraId="56908C83" w14:textId="77777777" w:rsidR="00FB39AD" w:rsidRDefault="00FB39AD" w:rsidP="00FB39AD">
      <w:pPr>
        <w:jc w:val="both"/>
        <w:rPr>
          <w:rFonts w:ascii="Times New Roman" w:hAnsi="Times New Roman" w:cs="Times New Roman"/>
          <w:sz w:val="24"/>
          <w:szCs w:val="24"/>
          <w:lang w:val="en-US"/>
        </w:rPr>
      </w:pPr>
    </w:p>
    <w:p w14:paraId="026B6F69" w14:textId="1FF1DCFB" w:rsidR="00FB39AD" w:rsidRPr="00EF6FE4" w:rsidRDefault="00FB39AD" w:rsidP="00FB39AD">
      <w:pPr>
        <w:pStyle w:val="Paragrafoelenco"/>
        <w:numPr>
          <w:ilvl w:val="1"/>
          <w:numId w:val="5"/>
        </w:numPr>
        <w:rPr>
          <w:rFonts w:ascii="Times New Roman" w:hAnsi="Times New Roman" w:cs="Times New Roman"/>
          <w:sz w:val="24"/>
          <w:szCs w:val="24"/>
          <w:lang w:val="en-US"/>
        </w:rPr>
      </w:pPr>
      <w:r>
        <w:rPr>
          <w:rFonts w:ascii="Times New Roman" w:hAnsi="Times New Roman" w:cs="Times New Roman"/>
          <w:b/>
          <w:bCs/>
          <w:sz w:val="24"/>
          <w:szCs w:val="24"/>
          <w:lang w:val="en-US"/>
        </w:rPr>
        <w:t>TCL FILES</w:t>
      </w:r>
      <w:r w:rsidRPr="00EF6FE4">
        <w:rPr>
          <w:rFonts w:ascii="Times New Roman" w:hAnsi="Times New Roman" w:cs="Times New Roman"/>
          <w:b/>
          <w:bCs/>
          <w:sz w:val="24"/>
          <w:szCs w:val="24"/>
          <w:lang w:val="en-US"/>
        </w:rPr>
        <w:t xml:space="preserve"> </w:t>
      </w:r>
    </w:p>
    <w:p w14:paraId="10171C0C" w14:textId="2F944201" w:rsidR="00FB39AD" w:rsidRDefault="00FB39AD" w:rsidP="00FB39AD">
      <w:pPr>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Other </w:t>
      </w:r>
      <w:r w:rsidR="00F3002B">
        <w:rPr>
          <w:rFonts w:ascii="Times New Roman" w:hAnsi="Times New Roman" w:cs="Times New Roman"/>
          <w:sz w:val="24"/>
          <w:szCs w:val="24"/>
          <w:lang w:val="en-US"/>
        </w:rPr>
        <w:t>tcl files</w:t>
      </w:r>
      <w:r>
        <w:rPr>
          <w:rFonts w:ascii="Times New Roman" w:hAnsi="Times New Roman" w:cs="Times New Roman"/>
          <w:sz w:val="24"/>
          <w:szCs w:val="24"/>
          <w:lang w:val="en-US"/>
        </w:rPr>
        <w:t xml:space="preserve"> are contained in the folder needed to run the analyses </w:t>
      </w:r>
      <w:r w:rsidR="00F3002B">
        <w:rPr>
          <w:rFonts w:ascii="Times New Roman" w:hAnsi="Times New Roman" w:cs="Times New Roman"/>
          <w:sz w:val="24"/>
          <w:szCs w:val="24"/>
          <w:lang w:val="en-US"/>
        </w:rPr>
        <w:t>(</w:t>
      </w:r>
      <w:r>
        <w:rPr>
          <w:rFonts w:ascii="Times New Roman" w:hAnsi="Times New Roman" w:cs="Times New Roman"/>
          <w:sz w:val="24"/>
          <w:szCs w:val="24"/>
          <w:lang w:val="en-US"/>
        </w:rPr>
        <w:t>not generated by matlab code</w:t>
      </w:r>
      <w:r w:rsidR="00F3002B">
        <w:rPr>
          <w:rFonts w:ascii="Times New Roman" w:hAnsi="Times New Roman" w:cs="Times New Roman"/>
          <w:sz w:val="24"/>
          <w:szCs w:val="24"/>
          <w:lang w:val="en-US"/>
        </w:rPr>
        <w:t>)</w:t>
      </w:r>
      <w:r>
        <w:rPr>
          <w:rFonts w:ascii="Times New Roman" w:hAnsi="Times New Roman" w:cs="Times New Roman"/>
          <w:sz w:val="24"/>
          <w:szCs w:val="24"/>
          <w:lang w:val="en-US"/>
        </w:rPr>
        <w:t>:</w:t>
      </w:r>
    </w:p>
    <w:p w14:paraId="5EFE9ED5" w14:textId="77777777" w:rsidR="00F3002B" w:rsidRDefault="00F3002B" w:rsidP="00F3002B">
      <w:pPr>
        <w:ind w:left="1134"/>
        <w:jc w:val="both"/>
        <w:rPr>
          <w:rFonts w:ascii="Times New Roman" w:hAnsi="Times New Roman" w:cs="Times New Roman"/>
          <w:sz w:val="24"/>
          <w:szCs w:val="24"/>
          <w:lang w:val="en-US"/>
        </w:rPr>
      </w:pPr>
      <w:r w:rsidRPr="00FB39AD">
        <w:rPr>
          <w:rFonts w:ascii="Times New Roman" w:hAnsi="Times New Roman" w:cs="Times New Roman"/>
          <w:sz w:val="24"/>
          <w:szCs w:val="24"/>
          <w:lang w:val="en-US"/>
        </w:rPr>
        <w:t>Stick_analysis_EQ</w:t>
      </w:r>
      <w:r>
        <w:rPr>
          <w:rFonts w:ascii="Times New Roman" w:hAnsi="Times New Roman" w:cs="Times New Roman"/>
          <w:sz w:val="24"/>
          <w:szCs w:val="24"/>
          <w:lang w:val="en-US"/>
        </w:rPr>
        <w:t xml:space="preserve">.tcl – represents the main script to run the analyses. Call the scripts generating the model and defining ground motion parameters. </w:t>
      </w:r>
    </w:p>
    <w:p w14:paraId="37580DAD" w14:textId="77777777" w:rsidR="00F3002B" w:rsidRDefault="00F3002B" w:rsidP="00FB39AD">
      <w:pPr>
        <w:ind w:left="284"/>
        <w:jc w:val="both"/>
        <w:rPr>
          <w:rFonts w:ascii="Times New Roman" w:hAnsi="Times New Roman" w:cs="Times New Roman"/>
          <w:sz w:val="24"/>
          <w:szCs w:val="24"/>
          <w:lang w:val="en-US"/>
        </w:rPr>
      </w:pPr>
    </w:p>
    <w:p w14:paraId="4FD1372B" w14:textId="112A1229" w:rsidR="00FB39AD" w:rsidRDefault="00FB39AD" w:rsidP="00FB39AD">
      <w:pPr>
        <w:ind w:left="1134"/>
        <w:jc w:val="both"/>
        <w:rPr>
          <w:rFonts w:ascii="Times New Roman" w:hAnsi="Times New Roman" w:cs="Times New Roman"/>
          <w:sz w:val="24"/>
          <w:szCs w:val="24"/>
          <w:lang w:val="en-US"/>
        </w:rPr>
      </w:pPr>
      <w:r w:rsidRPr="00FB39AD">
        <w:rPr>
          <w:rFonts w:ascii="Times New Roman" w:hAnsi="Times New Roman" w:cs="Times New Roman"/>
          <w:sz w:val="24"/>
          <w:szCs w:val="24"/>
          <w:lang w:val="en-US"/>
        </w:rPr>
        <w:lastRenderedPageBreak/>
        <w:t>SolutionAlgorithmSubFile</w:t>
      </w:r>
      <w:r>
        <w:rPr>
          <w:rFonts w:ascii="Times New Roman" w:hAnsi="Times New Roman" w:cs="Times New Roman"/>
          <w:sz w:val="24"/>
          <w:szCs w:val="24"/>
          <w:lang w:val="en-US"/>
        </w:rPr>
        <w:t>.tcl – contains an algorithm allowing convergency;</w:t>
      </w:r>
    </w:p>
    <w:p w14:paraId="3A92E339" w14:textId="692045AA" w:rsidR="002114DA" w:rsidRPr="00F3002B" w:rsidRDefault="00FB39AD" w:rsidP="00F3002B">
      <w:pPr>
        <w:ind w:left="1134"/>
        <w:jc w:val="both"/>
        <w:rPr>
          <w:rFonts w:ascii="Times New Roman" w:hAnsi="Times New Roman" w:cs="Times New Roman"/>
          <w:sz w:val="24"/>
          <w:szCs w:val="24"/>
          <w:lang w:val="en-US"/>
        </w:rPr>
      </w:pPr>
      <w:r w:rsidRPr="00FB39AD">
        <w:rPr>
          <w:rFonts w:ascii="Times New Roman" w:hAnsi="Times New Roman" w:cs="Times New Roman"/>
          <w:sz w:val="24"/>
          <w:szCs w:val="24"/>
          <w:lang w:val="en-US"/>
        </w:rPr>
        <w:t>LibAnalysisDynamicParameters_stick</w:t>
      </w:r>
      <w:r>
        <w:rPr>
          <w:rFonts w:ascii="Times New Roman" w:hAnsi="Times New Roman" w:cs="Times New Roman"/>
          <w:sz w:val="24"/>
          <w:szCs w:val="24"/>
          <w:lang w:val="en-US"/>
        </w:rPr>
        <w:t>.tcl – defines the dynamic parameters for the analysis;</w:t>
      </w:r>
    </w:p>
    <w:p w14:paraId="4D31D85A" w14:textId="77777777" w:rsidR="004B2A79" w:rsidRDefault="004B2A79" w:rsidP="007F55E8">
      <w:pPr>
        <w:jc w:val="both"/>
        <w:rPr>
          <w:lang w:val="en-US"/>
        </w:rPr>
      </w:pPr>
    </w:p>
    <w:p w14:paraId="0DD87227" w14:textId="09AE01DC" w:rsidR="002114DA" w:rsidRPr="00EF6FE4" w:rsidRDefault="002114DA" w:rsidP="00EF6FE4">
      <w:pPr>
        <w:pStyle w:val="Paragrafoelenco"/>
        <w:numPr>
          <w:ilvl w:val="0"/>
          <w:numId w:val="5"/>
        </w:numPr>
        <w:rPr>
          <w:rFonts w:ascii="Times New Roman" w:hAnsi="Times New Roman" w:cs="Times New Roman"/>
          <w:sz w:val="24"/>
          <w:szCs w:val="24"/>
          <w:lang w:val="en-US"/>
        </w:rPr>
      </w:pPr>
      <w:bookmarkStart w:id="1" w:name="_Ref43477172"/>
      <w:bookmarkStart w:id="2" w:name="_Hlk56626972"/>
      <w:r w:rsidRPr="00EF6FE4">
        <w:rPr>
          <w:rFonts w:ascii="Times New Roman" w:hAnsi="Times New Roman" w:cs="Times New Roman"/>
          <w:b/>
          <w:bCs/>
          <w:sz w:val="24"/>
          <w:szCs w:val="24"/>
          <w:lang w:val="en-US"/>
        </w:rPr>
        <w:t xml:space="preserve">REFERENCES </w:t>
      </w:r>
    </w:p>
    <w:p w14:paraId="53647793" w14:textId="4D0A03D6" w:rsidR="00F4472D" w:rsidRPr="00A0230D" w:rsidRDefault="00F4472D" w:rsidP="00F4472D">
      <w:pPr>
        <w:jc w:val="both"/>
        <w:rPr>
          <w:rFonts w:ascii="Times New Roman" w:hAnsi="Times New Roman" w:cs="Times New Roman"/>
          <w:sz w:val="24"/>
          <w:szCs w:val="24"/>
          <w:lang w:val="en-US"/>
        </w:rPr>
      </w:pPr>
      <w:r w:rsidRPr="00A0230D">
        <w:rPr>
          <w:rFonts w:ascii="Times New Roman" w:hAnsi="Times New Roman" w:cs="Times New Roman"/>
          <w:sz w:val="24"/>
          <w:szCs w:val="24"/>
          <w:lang w:val="en-US"/>
        </w:rPr>
        <w:t xml:space="preserve">Gaetani d’Aragona M, Polese M, Prota A (2020). </w:t>
      </w:r>
      <w:bookmarkStart w:id="3" w:name="_Hlk31015208"/>
      <w:r w:rsidRPr="00A0230D">
        <w:rPr>
          <w:rFonts w:ascii="Times New Roman" w:hAnsi="Times New Roman" w:cs="Times New Roman"/>
          <w:sz w:val="24"/>
          <w:szCs w:val="24"/>
          <w:lang w:val="en-US"/>
        </w:rPr>
        <w:t>Stick-IT: A Simplified Model for Rapid Estimation of IDR  and PFA for Existing Low-Rise Symmetric Infilled RC Building</w:t>
      </w:r>
      <w:bookmarkEnd w:id="3"/>
      <w:r w:rsidRPr="00A0230D">
        <w:rPr>
          <w:rFonts w:ascii="Times New Roman" w:hAnsi="Times New Roman" w:cs="Times New Roman"/>
          <w:sz w:val="24"/>
          <w:szCs w:val="24"/>
          <w:lang w:val="en-US"/>
        </w:rPr>
        <w:t xml:space="preserve"> Typologies, Engineering Structures, 223, 111182, DOI: 10.1016/j.engstruct.2020.111182.</w:t>
      </w:r>
      <w:bookmarkEnd w:id="1"/>
    </w:p>
    <w:p w14:paraId="14420BF3" w14:textId="1135AD3F" w:rsidR="007F55E8" w:rsidRPr="00A0230D" w:rsidRDefault="007F55E8" w:rsidP="007F55E8">
      <w:pPr>
        <w:jc w:val="both"/>
        <w:rPr>
          <w:rFonts w:ascii="Times New Roman" w:hAnsi="Times New Roman" w:cs="Times New Roman"/>
          <w:sz w:val="24"/>
          <w:szCs w:val="24"/>
          <w:lang w:val="en-US"/>
        </w:rPr>
      </w:pPr>
      <w:r w:rsidRPr="00A0230D">
        <w:rPr>
          <w:rFonts w:ascii="Times New Roman" w:hAnsi="Times New Roman" w:cs="Times New Roman"/>
          <w:sz w:val="24"/>
          <w:szCs w:val="24"/>
          <w:lang w:val="en-US"/>
        </w:rPr>
        <w:t>Gaetani d'Aragona, M., Polese, M., Di Ludovico, M., Prota, A. (2021). The Use of Stick-IT Model for the Prediction of Direct Economic Losses. Earthquake Engineering and Structural Dynamics. Under review.</w:t>
      </w:r>
    </w:p>
    <w:bookmarkEnd w:id="2"/>
    <w:p w14:paraId="15B4C7DF" w14:textId="77777777" w:rsidR="00F4472D" w:rsidRPr="00A0230D" w:rsidRDefault="00F4472D">
      <w:pPr>
        <w:rPr>
          <w:lang w:val="en-US"/>
        </w:rPr>
      </w:pPr>
    </w:p>
    <w:sectPr w:rsidR="00F4472D" w:rsidRPr="00A023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123FE"/>
    <w:multiLevelType w:val="hybridMultilevel"/>
    <w:tmpl w:val="E0D033FE"/>
    <w:lvl w:ilvl="0" w:tplc="7636944E">
      <w:start w:val="1"/>
      <w:numFmt w:val="lowerLetter"/>
      <w:lvlText w:val="(%1)"/>
      <w:lvlJc w:val="left"/>
      <w:pPr>
        <w:ind w:left="1720" w:hanging="360"/>
      </w:pPr>
      <w:rPr>
        <w:rFonts w:hint="default"/>
      </w:rPr>
    </w:lvl>
    <w:lvl w:ilvl="1" w:tplc="04100019" w:tentative="1">
      <w:start w:val="1"/>
      <w:numFmt w:val="lowerLetter"/>
      <w:lvlText w:val="%2."/>
      <w:lvlJc w:val="left"/>
      <w:pPr>
        <w:ind w:left="2440" w:hanging="360"/>
      </w:pPr>
    </w:lvl>
    <w:lvl w:ilvl="2" w:tplc="0410001B" w:tentative="1">
      <w:start w:val="1"/>
      <w:numFmt w:val="lowerRoman"/>
      <w:lvlText w:val="%3."/>
      <w:lvlJc w:val="right"/>
      <w:pPr>
        <w:ind w:left="3160" w:hanging="180"/>
      </w:pPr>
    </w:lvl>
    <w:lvl w:ilvl="3" w:tplc="0410000F" w:tentative="1">
      <w:start w:val="1"/>
      <w:numFmt w:val="decimal"/>
      <w:lvlText w:val="%4."/>
      <w:lvlJc w:val="left"/>
      <w:pPr>
        <w:ind w:left="3880" w:hanging="360"/>
      </w:pPr>
    </w:lvl>
    <w:lvl w:ilvl="4" w:tplc="04100019" w:tentative="1">
      <w:start w:val="1"/>
      <w:numFmt w:val="lowerLetter"/>
      <w:lvlText w:val="%5."/>
      <w:lvlJc w:val="left"/>
      <w:pPr>
        <w:ind w:left="4600" w:hanging="360"/>
      </w:pPr>
    </w:lvl>
    <w:lvl w:ilvl="5" w:tplc="0410001B" w:tentative="1">
      <w:start w:val="1"/>
      <w:numFmt w:val="lowerRoman"/>
      <w:lvlText w:val="%6."/>
      <w:lvlJc w:val="right"/>
      <w:pPr>
        <w:ind w:left="5320" w:hanging="180"/>
      </w:pPr>
    </w:lvl>
    <w:lvl w:ilvl="6" w:tplc="0410000F" w:tentative="1">
      <w:start w:val="1"/>
      <w:numFmt w:val="decimal"/>
      <w:lvlText w:val="%7."/>
      <w:lvlJc w:val="left"/>
      <w:pPr>
        <w:ind w:left="6040" w:hanging="360"/>
      </w:pPr>
    </w:lvl>
    <w:lvl w:ilvl="7" w:tplc="04100019" w:tentative="1">
      <w:start w:val="1"/>
      <w:numFmt w:val="lowerLetter"/>
      <w:lvlText w:val="%8."/>
      <w:lvlJc w:val="left"/>
      <w:pPr>
        <w:ind w:left="6760" w:hanging="360"/>
      </w:pPr>
    </w:lvl>
    <w:lvl w:ilvl="8" w:tplc="0410001B" w:tentative="1">
      <w:start w:val="1"/>
      <w:numFmt w:val="lowerRoman"/>
      <w:lvlText w:val="%9."/>
      <w:lvlJc w:val="right"/>
      <w:pPr>
        <w:ind w:left="7480" w:hanging="180"/>
      </w:pPr>
    </w:lvl>
  </w:abstractNum>
  <w:abstractNum w:abstractNumId="1" w15:restartNumberingAfterBreak="0">
    <w:nsid w:val="18424B1C"/>
    <w:multiLevelType w:val="hybridMultilevel"/>
    <w:tmpl w:val="46BE34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61570A5"/>
    <w:multiLevelType w:val="hybridMultilevel"/>
    <w:tmpl w:val="66EE0FC2"/>
    <w:lvl w:ilvl="0" w:tplc="DD34B1BA">
      <w:start w:val="1"/>
      <w:numFmt w:val="decimal"/>
      <w:lvlText w:val="%1."/>
      <w:lvlJc w:val="left"/>
      <w:pPr>
        <w:ind w:left="720" w:hanging="360"/>
      </w:pPr>
      <w:rPr>
        <w:strike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EF90BD9"/>
    <w:multiLevelType w:val="multilevel"/>
    <w:tmpl w:val="D1FC6D5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9E546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E1E"/>
    <w:rsid w:val="00037333"/>
    <w:rsid w:val="002114DA"/>
    <w:rsid w:val="00256599"/>
    <w:rsid w:val="002D2424"/>
    <w:rsid w:val="003458A2"/>
    <w:rsid w:val="004152E8"/>
    <w:rsid w:val="00496527"/>
    <w:rsid w:val="004A663B"/>
    <w:rsid w:val="004B2A79"/>
    <w:rsid w:val="00601DCF"/>
    <w:rsid w:val="006075FC"/>
    <w:rsid w:val="00647764"/>
    <w:rsid w:val="00723956"/>
    <w:rsid w:val="00740DB5"/>
    <w:rsid w:val="00767E1E"/>
    <w:rsid w:val="007F55E8"/>
    <w:rsid w:val="008F6887"/>
    <w:rsid w:val="00985E21"/>
    <w:rsid w:val="009C1D21"/>
    <w:rsid w:val="00A0230D"/>
    <w:rsid w:val="00A04CB5"/>
    <w:rsid w:val="00A64E35"/>
    <w:rsid w:val="00B57583"/>
    <w:rsid w:val="00BC1B01"/>
    <w:rsid w:val="00CB51F1"/>
    <w:rsid w:val="00CF0E9D"/>
    <w:rsid w:val="00D4773F"/>
    <w:rsid w:val="00D62A04"/>
    <w:rsid w:val="00DB6D4F"/>
    <w:rsid w:val="00DC611F"/>
    <w:rsid w:val="00E34A7C"/>
    <w:rsid w:val="00E7232C"/>
    <w:rsid w:val="00E73D78"/>
    <w:rsid w:val="00E95A74"/>
    <w:rsid w:val="00E95DBA"/>
    <w:rsid w:val="00EF6FE4"/>
    <w:rsid w:val="00F3002B"/>
    <w:rsid w:val="00F3635F"/>
    <w:rsid w:val="00F4472D"/>
    <w:rsid w:val="00F44F96"/>
    <w:rsid w:val="00F904F9"/>
    <w:rsid w:val="00FA6C42"/>
    <w:rsid w:val="00FB39AD"/>
    <w:rsid w:val="00FE12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210E"/>
  <w15:chartTrackingRefBased/>
  <w15:docId w15:val="{FFD983AD-23C0-4B41-9B28-392FB4F2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95A74"/>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F6FE4"/>
    <w:pPr>
      <w:ind w:left="720"/>
      <w:contextualSpacing/>
    </w:pPr>
  </w:style>
  <w:style w:type="character" w:styleId="Collegamentoipertestuale">
    <w:name w:val="Hyperlink"/>
    <w:basedOn w:val="Carpredefinitoparagrafo"/>
    <w:uiPriority w:val="99"/>
    <w:unhideWhenUsed/>
    <w:rsid w:val="00D62A04"/>
    <w:rPr>
      <w:color w:val="0563C1" w:themeColor="hyperlink"/>
      <w:u w:val="single"/>
    </w:rPr>
  </w:style>
  <w:style w:type="character" w:styleId="Menzionenonrisolta">
    <w:name w:val="Unresolved Mention"/>
    <w:basedOn w:val="Carpredefinitoparagrafo"/>
    <w:uiPriority w:val="99"/>
    <w:semiHidden/>
    <w:unhideWhenUsed/>
    <w:rsid w:val="00D62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7034">
      <w:bodyDiv w:val="1"/>
      <w:marLeft w:val="0"/>
      <w:marRight w:val="0"/>
      <w:marTop w:val="0"/>
      <w:marBottom w:val="0"/>
      <w:divBdr>
        <w:top w:val="none" w:sz="0" w:space="0" w:color="auto"/>
        <w:left w:val="none" w:sz="0" w:space="0" w:color="auto"/>
        <w:bottom w:val="none" w:sz="0" w:space="0" w:color="auto"/>
        <w:right w:val="none" w:sz="0" w:space="0" w:color="auto"/>
      </w:divBdr>
    </w:div>
    <w:div w:id="401754670">
      <w:bodyDiv w:val="1"/>
      <w:marLeft w:val="0"/>
      <w:marRight w:val="0"/>
      <w:marTop w:val="0"/>
      <w:marBottom w:val="0"/>
      <w:divBdr>
        <w:top w:val="none" w:sz="0" w:space="0" w:color="auto"/>
        <w:left w:val="none" w:sz="0" w:space="0" w:color="auto"/>
        <w:bottom w:val="none" w:sz="0" w:space="0" w:color="auto"/>
        <w:right w:val="none" w:sz="0" w:space="0" w:color="auto"/>
      </w:divBdr>
    </w:div>
    <w:div w:id="656299806">
      <w:bodyDiv w:val="1"/>
      <w:marLeft w:val="0"/>
      <w:marRight w:val="0"/>
      <w:marTop w:val="0"/>
      <w:marBottom w:val="0"/>
      <w:divBdr>
        <w:top w:val="none" w:sz="0" w:space="0" w:color="auto"/>
        <w:left w:val="none" w:sz="0" w:space="0" w:color="auto"/>
        <w:bottom w:val="none" w:sz="0" w:space="0" w:color="auto"/>
        <w:right w:val="none" w:sz="0" w:space="0" w:color="auto"/>
      </w:divBdr>
    </w:div>
    <w:div w:id="677461210">
      <w:bodyDiv w:val="1"/>
      <w:marLeft w:val="0"/>
      <w:marRight w:val="0"/>
      <w:marTop w:val="0"/>
      <w:marBottom w:val="0"/>
      <w:divBdr>
        <w:top w:val="none" w:sz="0" w:space="0" w:color="auto"/>
        <w:left w:val="none" w:sz="0" w:space="0" w:color="auto"/>
        <w:bottom w:val="none" w:sz="0" w:space="0" w:color="auto"/>
        <w:right w:val="none" w:sz="0" w:space="0" w:color="auto"/>
      </w:divBdr>
    </w:div>
    <w:div w:id="1173959134">
      <w:bodyDiv w:val="1"/>
      <w:marLeft w:val="0"/>
      <w:marRight w:val="0"/>
      <w:marTop w:val="0"/>
      <w:marBottom w:val="0"/>
      <w:divBdr>
        <w:top w:val="none" w:sz="0" w:space="0" w:color="auto"/>
        <w:left w:val="none" w:sz="0" w:space="0" w:color="auto"/>
        <w:bottom w:val="none" w:sz="0" w:space="0" w:color="auto"/>
        <w:right w:val="none" w:sz="0" w:space="0" w:color="auto"/>
      </w:divBdr>
    </w:div>
    <w:div w:id="1209797367">
      <w:bodyDiv w:val="1"/>
      <w:marLeft w:val="0"/>
      <w:marRight w:val="0"/>
      <w:marTop w:val="0"/>
      <w:marBottom w:val="0"/>
      <w:divBdr>
        <w:top w:val="none" w:sz="0" w:space="0" w:color="auto"/>
        <w:left w:val="none" w:sz="0" w:space="0" w:color="auto"/>
        <w:bottom w:val="none" w:sz="0" w:space="0" w:color="auto"/>
        <w:right w:val="none" w:sz="0" w:space="0" w:color="auto"/>
      </w:divBdr>
    </w:div>
    <w:div w:id="1438060862">
      <w:bodyDiv w:val="1"/>
      <w:marLeft w:val="0"/>
      <w:marRight w:val="0"/>
      <w:marTop w:val="0"/>
      <w:marBottom w:val="0"/>
      <w:divBdr>
        <w:top w:val="none" w:sz="0" w:space="0" w:color="auto"/>
        <w:left w:val="none" w:sz="0" w:space="0" w:color="auto"/>
        <w:bottom w:val="none" w:sz="0" w:space="0" w:color="auto"/>
        <w:right w:val="none" w:sz="0" w:space="0" w:color="auto"/>
      </w:divBdr>
    </w:div>
    <w:div w:id="1454054857">
      <w:bodyDiv w:val="1"/>
      <w:marLeft w:val="0"/>
      <w:marRight w:val="0"/>
      <w:marTop w:val="0"/>
      <w:marBottom w:val="0"/>
      <w:divBdr>
        <w:top w:val="none" w:sz="0" w:space="0" w:color="auto"/>
        <w:left w:val="none" w:sz="0" w:space="0" w:color="auto"/>
        <w:bottom w:val="none" w:sz="0" w:space="0" w:color="auto"/>
        <w:right w:val="none" w:sz="0" w:space="0" w:color="auto"/>
      </w:divBdr>
    </w:div>
    <w:div w:id="1711295890">
      <w:bodyDiv w:val="1"/>
      <w:marLeft w:val="0"/>
      <w:marRight w:val="0"/>
      <w:marTop w:val="0"/>
      <w:marBottom w:val="0"/>
      <w:divBdr>
        <w:top w:val="none" w:sz="0" w:space="0" w:color="auto"/>
        <w:left w:val="none" w:sz="0" w:space="0" w:color="auto"/>
        <w:bottom w:val="none" w:sz="0" w:space="0" w:color="auto"/>
        <w:right w:val="none" w:sz="0" w:space="0" w:color="auto"/>
      </w:divBdr>
    </w:div>
    <w:div w:id="197829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20.sv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7.wmf"/><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11.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hyperlink" Target="https://opensees.berkeley.edu/" TargetMode="External"/><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10</Pages>
  <Words>3049</Words>
  <Characters>17385</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GAETANI D'ARAGONA</dc:creator>
  <cp:keywords/>
  <dc:description/>
  <cp:lastModifiedBy>MARCO GAETANI D'ARAGONA</cp:lastModifiedBy>
  <cp:revision>12</cp:revision>
  <dcterms:created xsi:type="dcterms:W3CDTF">2021-01-08T13:45:00Z</dcterms:created>
  <dcterms:modified xsi:type="dcterms:W3CDTF">2021-01-09T00:51:00Z</dcterms:modified>
</cp:coreProperties>
</file>