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130" w:rsidRPr="00483130" w:rsidRDefault="0018661C" w:rsidP="00483130">
      <w:pPr>
        <w:jc w:val="center"/>
        <w:rPr>
          <w:b/>
          <w:sz w:val="28"/>
          <w:szCs w:val="28"/>
        </w:rPr>
      </w:pPr>
      <w:r>
        <w:rPr>
          <w:b/>
          <w:sz w:val="28"/>
          <w:szCs w:val="28"/>
        </w:rPr>
        <w:t>Homework0</w:t>
      </w:r>
      <w:r w:rsidR="003A6C5D">
        <w:rPr>
          <w:b/>
          <w:sz w:val="28"/>
          <w:szCs w:val="28"/>
        </w:rPr>
        <w:t>3  ECE 2310</w:t>
      </w:r>
    </w:p>
    <w:p w:rsidR="00483130" w:rsidRDefault="00483130"/>
    <w:p w:rsidR="0099797A" w:rsidRDefault="0018661C" w:rsidP="0099797A">
      <w:pPr>
        <w:autoSpaceDE w:val="0"/>
        <w:autoSpaceDN w:val="0"/>
        <w:adjustRightInd w:val="0"/>
        <w:spacing w:after="0" w:line="240" w:lineRule="auto"/>
        <w:rPr>
          <w:rFonts w:ascii="AdvP800D" w:hAnsi="AdvP800D" w:cs="AdvP800D"/>
          <w:color w:val="231F20"/>
        </w:rPr>
      </w:pPr>
      <w:r>
        <w:rPr>
          <w:rFonts w:ascii="Arial" w:hAnsi="Arial" w:cs="Arial"/>
          <w:sz w:val="24"/>
          <w:szCs w:val="24"/>
        </w:rPr>
        <w:t xml:space="preserve">1. </w:t>
      </w:r>
      <w:r w:rsidR="00C52B5C">
        <w:rPr>
          <w:rFonts w:ascii="AdvP800D" w:hAnsi="AdvP800D" w:cs="AdvP800D"/>
          <w:color w:val="231F20"/>
        </w:rPr>
        <w:t>Write a C# console</w:t>
      </w:r>
      <w:r w:rsidR="0099797A">
        <w:rPr>
          <w:rFonts w:ascii="AdvP800D" w:hAnsi="AdvP800D" w:cs="AdvP800D"/>
          <w:color w:val="231F20"/>
        </w:rPr>
        <w:t xml:space="preserve"> application that computes the area of a circle, rectangle, and cylinder.</w:t>
      </w:r>
    </w:p>
    <w:p w:rsidR="0099797A" w:rsidRDefault="0099797A" w:rsidP="0099797A">
      <w:pPr>
        <w:autoSpaceDE w:val="0"/>
        <w:autoSpaceDN w:val="0"/>
        <w:adjustRightInd w:val="0"/>
        <w:spacing w:after="0" w:line="240" w:lineRule="auto"/>
        <w:rPr>
          <w:rFonts w:ascii="AdvP800D" w:hAnsi="AdvP800D" w:cs="AdvP800D"/>
          <w:color w:val="231F20"/>
        </w:rPr>
      </w:pPr>
      <w:r>
        <w:rPr>
          <w:rFonts w:ascii="AdvP800D" w:hAnsi="AdvP800D" w:cs="AdvP800D"/>
          <w:color w:val="231F20"/>
        </w:rPr>
        <w:t>Display a menu showing the three options. Allow users to input which figure</w:t>
      </w:r>
    </w:p>
    <w:p w:rsidR="0099797A" w:rsidRDefault="0099797A" w:rsidP="0099797A">
      <w:pPr>
        <w:autoSpaceDE w:val="0"/>
        <w:autoSpaceDN w:val="0"/>
        <w:adjustRightInd w:val="0"/>
        <w:spacing w:after="0" w:line="240" w:lineRule="auto"/>
        <w:rPr>
          <w:rFonts w:ascii="AdvP800D" w:hAnsi="AdvP800D" w:cs="AdvP800D"/>
          <w:color w:val="231F20"/>
        </w:rPr>
      </w:pPr>
      <w:r>
        <w:rPr>
          <w:rFonts w:ascii="AdvP800D" w:hAnsi="AdvP800D" w:cs="AdvP800D"/>
          <w:color w:val="231F20"/>
        </w:rPr>
        <w:t>they want to see calculated. Based on the value inputted, prompt for appropriate</w:t>
      </w:r>
    </w:p>
    <w:p w:rsidR="0018661C" w:rsidRDefault="0099797A" w:rsidP="0099797A">
      <w:pPr>
        <w:autoSpaceDE w:val="0"/>
        <w:autoSpaceDN w:val="0"/>
        <w:adjustRightInd w:val="0"/>
        <w:spacing w:after="0" w:line="240" w:lineRule="auto"/>
        <w:rPr>
          <w:rFonts w:ascii="AdvP800D" w:hAnsi="AdvP800D" w:cs="AdvP800D"/>
          <w:b/>
          <w:color w:val="231F20"/>
          <w:sz w:val="14"/>
          <w:szCs w:val="14"/>
          <w:vertAlign w:val="superscript"/>
        </w:rPr>
      </w:pPr>
      <w:r>
        <w:rPr>
          <w:rFonts w:ascii="AdvP800D" w:hAnsi="AdvP800D" w:cs="AdvP800D"/>
          <w:color w:val="231F20"/>
        </w:rPr>
        <w:t>dimensions and perform the calculations and display the result accordingly</w:t>
      </w:r>
      <w:r w:rsidR="007C0166">
        <w:rPr>
          <w:rFonts w:ascii="AdvP800D" w:hAnsi="AdvP800D" w:cs="AdvP800D"/>
          <w:color w:val="231F20"/>
        </w:rPr>
        <w:t xml:space="preserve"> (Round the result to 3 decimal places)</w:t>
      </w:r>
      <w:bookmarkStart w:id="0" w:name="_GoBack"/>
      <w:bookmarkEnd w:id="0"/>
      <w:r>
        <w:rPr>
          <w:rFonts w:ascii="AdvP800D" w:hAnsi="AdvP800D" w:cs="AdvP800D"/>
          <w:color w:val="231F20"/>
        </w:rPr>
        <w:t>.</w:t>
      </w:r>
    </w:p>
    <w:p w:rsidR="0099797A" w:rsidRDefault="0099797A" w:rsidP="0099797A">
      <w:pPr>
        <w:autoSpaceDE w:val="0"/>
        <w:autoSpaceDN w:val="0"/>
        <w:adjustRightInd w:val="0"/>
        <w:spacing w:after="0" w:line="240" w:lineRule="auto"/>
        <w:rPr>
          <w:rFonts w:ascii="AdvP800D" w:hAnsi="AdvP800D" w:cs="AdvP800D"/>
          <w:b/>
          <w:color w:val="231F20"/>
          <w:sz w:val="14"/>
          <w:szCs w:val="14"/>
          <w:vertAlign w:val="superscript"/>
        </w:rPr>
      </w:pPr>
    </w:p>
    <w:p w:rsidR="0099797A" w:rsidRDefault="0099797A" w:rsidP="0099797A">
      <w:pPr>
        <w:autoSpaceDE w:val="0"/>
        <w:autoSpaceDN w:val="0"/>
        <w:adjustRightInd w:val="0"/>
        <w:spacing w:after="0" w:line="240" w:lineRule="auto"/>
        <w:rPr>
          <w:rFonts w:ascii="Arial" w:hAnsi="Arial" w:cs="Arial"/>
          <w:sz w:val="24"/>
          <w:szCs w:val="24"/>
        </w:rPr>
      </w:pPr>
    </w:p>
    <w:p w:rsidR="00D711F9" w:rsidRPr="00771D26" w:rsidRDefault="00D711F9" w:rsidP="00D711F9">
      <w:pPr>
        <w:autoSpaceDE w:val="0"/>
        <w:autoSpaceDN w:val="0"/>
        <w:adjustRightInd w:val="0"/>
        <w:spacing w:after="0" w:line="240" w:lineRule="auto"/>
        <w:rPr>
          <w:rFonts w:ascii="AdvP800D" w:hAnsi="AdvP800D" w:cs="AdvP800D"/>
          <w:color w:val="231F20"/>
          <w:sz w:val="21"/>
          <w:szCs w:val="21"/>
          <w:u w:val="single"/>
        </w:rPr>
      </w:pPr>
      <w:r>
        <w:rPr>
          <w:rFonts w:ascii="AdvP800D" w:hAnsi="AdvP800D" w:cs="AdvP800D"/>
          <w:color w:val="231F20"/>
          <w:sz w:val="21"/>
          <w:szCs w:val="21"/>
        </w:rPr>
        <w:t>2. Write a C# console application that reads a student’s grade and display</w:t>
      </w:r>
      <w:r w:rsidRPr="009A4F5B">
        <w:rPr>
          <w:rFonts w:ascii="AdvP800D" w:hAnsi="AdvP800D" w:cs="AdvP800D"/>
          <w:color w:val="231F20"/>
          <w:sz w:val="21"/>
          <w:szCs w:val="21"/>
        </w:rPr>
        <w:t>s the letter grade. It should validate the input before processing it, i.e. if the input is negative or more than 100, output an error message and stop the program. If the input is not a number, output an error message</w:t>
      </w:r>
      <w:r>
        <w:rPr>
          <w:rFonts w:ascii="AdvP800D" w:hAnsi="AdvP800D" w:cs="AdvP800D"/>
          <w:color w:val="231F20"/>
          <w:sz w:val="21"/>
          <w:szCs w:val="21"/>
        </w:rPr>
        <w:t xml:space="preserve"> </w:t>
      </w:r>
      <w:r w:rsidRPr="009A4F5B">
        <w:rPr>
          <w:rFonts w:ascii="AdvP800D" w:hAnsi="AdvP800D" w:cs="AdvP800D"/>
          <w:color w:val="231F20"/>
          <w:sz w:val="21"/>
          <w:szCs w:val="21"/>
        </w:rPr>
        <w:t>and stop the program, too.</w:t>
      </w:r>
      <w:r w:rsidR="00771D26">
        <w:rPr>
          <w:rFonts w:ascii="AdvP800D" w:hAnsi="AdvP800D" w:cs="AdvP800D"/>
          <w:color w:val="231F20"/>
          <w:sz w:val="21"/>
          <w:szCs w:val="21"/>
        </w:rPr>
        <w:t xml:space="preserve"> </w:t>
      </w:r>
      <w:r w:rsidR="00771D26" w:rsidRPr="00771D26">
        <w:rPr>
          <w:rFonts w:ascii="AdvP800D" w:hAnsi="AdvP800D" w:cs="AdvP800D"/>
          <w:color w:val="231F20"/>
          <w:sz w:val="21"/>
          <w:szCs w:val="21"/>
          <w:u w:val="single"/>
        </w:rPr>
        <w:t xml:space="preserve">There is one requirement: to determine the letter </w:t>
      </w:r>
      <w:proofErr w:type="gramStart"/>
      <w:r w:rsidR="00771D26" w:rsidRPr="00771D26">
        <w:rPr>
          <w:rFonts w:ascii="AdvP800D" w:hAnsi="AdvP800D" w:cs="AdvP800D"/>
          <w:color w:val="231F20"/>
          <w:sz w:val="21"/>
          <w:szCs w:val="21"/>
          <w:u w:val="single"/>
        </w:rPr>
        <w:t>grade ,</w:t>
      </w:r>
      <w:proofErr w:type="gramEnd"/>
      <w:r w:rsidR="00771D26" w:rsidRPr="00771D26">
        <w:rPr>
          <w:rFonts w:ascii="AdvP800D" w:hAnsi="AdvP800D" w:cs="AdvP800D"/>
          <w:color w:val="231F20"/>
          <w:sz w:val="21"/>
          <w:szCs w:val="21"/>
          <w:u w:val="single"/>
        </w:rPr>
        <w:t xml:space="preserve"> use “ switch…case “ </w:t>
      </w:r>
    </w:p>
    <w:p w:rsidR="00D711F9" w:rsidRPr="009A4F5B" w:rsidRDefault="00D711F9" w:rsidP="00D711F9">
      <w:pPr>
        <w:autoSpaceDE w:val="0"/>
        <w:autoSpaceDN w:val="0"/>
        <w:adjustRightInd w:val="0"/>
        <w:spacing w:after="0" w:line="240" w:lineRule="auto"/>
        <w:rPr>
          <w:rFonts w:ascii="AdvP800D" w:hAnsi="AdvP800D" w:cs="AdvP800D"/>
          <w:color w:val="231F20"/>
          <w:sz w:val="21"/>
          <w:szCs w:val="21"/>
        </w:rPr>
      </w:pPr>
    </w:p>
    <w:p w:rsidR="00D711F9" w:rsidRPr="009A4F5B" w:rsidRDefault="00D711F9" w:rsidP="00D711F9">
      <w:pPr>
        <w:autoSpaceDE w:val="0"/>
        <w:autoSpaceDN w:val="0"/>
        <w:adjustRightInd w:val="0"/>
        <w:spacing w:after="0" w:line="240" w:lineRule="auto"/>
        <w:rPr>
          <w:rFonts w:ascii="AdvP800D" w:hAnsi="AdvP800D" w:cs="AdvP800D"/>
          <w:color w:val="231F20"/>
          <w:sz w:val="21"/>
          <w:szCs w:val="21"/>
        </w:rPr>
      </w:pPr>
      <w:r w:rsidRPr="009A4F5B">
        <w:rPr>
          <w:rFonts w:ascii="AdvP800D" w:hAnsi="AdvP800D" w:cs="AdvP800D"/>
          <w:color w:val="231F20"/>
          <w:sz w:val="21"/>
          <w:szCs w:val="21"/>
        </w:rPr>
        <w:t>100&gt;=grade</w:t>
      </w:r>
      <w:r>
        <w:rPr>
          <w:rFonts w:ascii="AdvP800D" w:hAnsi="AdvP800D" w:cs="AdvP800D"/>
          <w:color w:val="231F20"/>
          <w:sz w:val="21"/>
          <w:szCs w:val="21"/>
        </w:rPr>
        <w:t xml:space="preserve">&gt;=90                        </w:t>
      </w:r>
      <w:r w:rsidRPr="009A4F5B">
        <w:rPr>
          <w:rFonts w:ascii="AdvP800D" w:hAnsi="AdvP800D" w:cs="AdvP800D"/>
          <w:color w:val="231F20"/>
          <w:sz w:val="21"/>
          <w:szCs w:val="21"/>
        </w:rPr>
        <w:t>A</w:t>
      </w:r>
    </w:p>
    <w:p w:rsidR="00D711F9" w:rsidRPr="009A4F5B" w:rsidRDefault="00D711F9" w:rsidP="00D711F9">
      <w:pPr>
        <w:autoSpaceDE w:val="0"/>
        <w:autoSpaceDN w:val="0"/>
        <w:adjustRightInd w:val="0"/>
        <w:spacing w:after="0" w:line="240" w:lineRule="auto"/>
        <w:rPr>
          <w:rFonts w:ascii="AdvP800D" w:hAnsi="AdvP800D" w:cs="AdvP800D"/>
          <w:color w:val="231F20"/>
          <w:sz w:val="21"/>
          <w:szCs w:val="21"/>
        </w:rPr>
      </w:pPr>
      <w:r w:rsidRPr="009A4F5B">
        <w:rPr>
          <w:rFonts w:ascii="AdvP800D" w:hAnsi="AdvP800D" w:cs="AdvP800D"/>
          <w:color w:val="231F20"/>
          <w:sz w:val="21"/>
          <w:szCs w:val="21"/>
        </w:rPr>
        <w:t xml:space="preserve">90&gt;grade&gt;=80                       </w:t>
      </w:r>
      <w:r w:rsidRPr="009A4F5B">
        <w:rPr>
          <w:rFonts w:ascii="AdvP800D" w:hAnsi="AdvP800D" w:cs="AdvP800D"/>
          <w:color w:val="231F20"/>
          <w:sz w:val="21"/>
          <w:szCs w:val="21"/>
        </w:rPr>
        <w:tab/>
        <w:t xml:space="preserve">  B</w:t>
      </w:r>
    </w:p>
    <w:p w:rsidR="00D711F9" w:rsidRPr="009A4F5B" w:rsidRDefault="00D711F9" w:rsidP="00D711F9">
      <w:pPr>
        <w:autoSpaceDE w:val="0"/>
        <w:autoSpaceDN w:val="0"/>
        <w:adjustRightInd w:val="0"/>
        <w:spacing w:after="0" w:line="240" w:lineRule="auto"/>
        <w:rPr>
          <w:rFonts w:ascii="AdvP800D" w:hAnsi="AdvP800D" w:cs="AdvP800D"/>
          <w:color w:val="231F20"/>
          <w:sz w:val="21"/>
          <w:szCs w:val="21"/>
        </w:rPr>
      </w:pPr>
      <w:r w:rsidRPr="009A4F5B">
        <w:rPr>
          <w:rFonts w:ascii="AdvP800D" w:hAnsi="AdvP800D" w:cs="AdvP800D"/>
          <w:color w:val="231F20"/>
          <w:sz w:val="21"/>
          <w:szCs w:val="21"/>
        </w:rPr>
        <w:t xml:space="preserve">80&gt;grade&gt;=70 </w:t>
      </w:r>
      <w:r w:rsidRPr="009A4F5B">
        <w:rPr>
          <w:rFonts w:ascii="AdvP800D" w:hAnsi="AdvP800D" w:cs="AdvP800D"/>
          <w:color w:val="231F20"/>
          <w:sz w:val="21"/>
          <w:szCs w:val="21"/>
        </w:rPr>
        <w:tab/>
      </w:r>
      <w:r w:rsidRPr="009A4F5B">
        <w:rPr>
          <w:rFonts w:ascii="AdvP800D" w:hAnsi="AdvP800D" w:cs="AdvP800D"/>
          <w:color w:val="231F20"/>
          <w:sz w:val="21"/>
          <w:szCs w:val="21"/>
        </w:rPr>
        <w:tab/>
      </w:r>
      <w:r w:rsidRPr="009A4F5B">
        <w:rPr>
          <w:rFonts w:ascii="AdvP800D" w:hAnsi="AdvP800D" w:cs="AdvP800D"/>
          <w:color w:val="231F20"/>
          <w:sz w:val="21"/>
          <w:szCs w:val="21"/>
        </w:rPr>
        <w:tab/>
        <w:t xml:space="preserve">  C</w:t>
      </w:r>
    </w:p>
    <w:p w:rsidR="00D711F9" w:rsidRPr="009A4F5B" w:rsidRDefault="00D711F9" w:rsidP="00D711F9">
      <w:pPr>
        <w:autoSpaceDE w:val="0"/>
        <w:autoSpaceDN w:val="0"/>
        <w:adjustRightInd w:val="0"/>
        <w:spacing w:after="0" w:line="240" w:lineRule="auto"/>
        <w:rPr>
          <w:rFonts w:ascii="AdvP800D" w:hAnsi="AdvP800D" w:cs="AdvP800D"/>
          <w:color w:val="231F20"/>
          <w:sz w:val="21"/>
          <w:szCs w:val="21"/>
        </w:rPr>
      </w:pPr>
      <w:r w:rsidRPr="009A4F5B">
        <w:rPr>
          <w:rFonts w:ascii="AdvP800D" w:hAnsi="AdvP800D" w:cs="AdvP800D"/>
          <w:color w:val="231F20"/>
          <w:sz w:val="21"/>
          <w:szCs w:val="21"/>
        </w:rPr>
        <w:t>70&gt;grade&gt;=60</w:t>
      </w:r>
      <w:r w:rsidRPr="009A4F5B">
        <w:rPr>
          <w:rFonts w:ascii="AdvP800D" w:hAnsi="AdvP800D" w:cs="AdvP800D"/>
          <w:color w:val="231F20"/>
          <w:sz w:val="21"/>
          <w:szCs w:val="21"/>
        </w:rPr>
        <w:tab/>
      </w:r>
      <w:r w:rsidRPr="009A4F5B">
        <w:rPr>
          <w:rFonts w:ascii="AdvP800D" w:hAnsi="AdvP800D" w:cs="AdvP800D"/>
          <w:color w:val="231F20"/>
          <w:sz w:val="21"/>
          <w:szCs w:val="21"/>
        </w:rPr>
        <w:tab/>
      </w:r>
      <w:r w:rsidRPr="009A4F5B">
        <w:rPr>
          <w:rFonts w:ascii="AdvP800D" w:hAnsi="AdvP800D" w:cs="AdvP800D"/>
          <w:color w:val="231F20"/>
          <w:sz w:val="21"/>
          <w:szCs w:val="21"/>
        </w:rPr>
        <w:tab/>
        <w:t xml:space="preserve">  D</w:t>
      </w:r>
    </w:p>
    <w:p w:rsidR="00D711F9" w:rsidRPr="009A4F5B" w:rsidRDefault="00D711F9" w:rsidP="00D711F9">
      <w:pPr>
        <w:autoSpaceDE w:val="0"/>
        <w:autoSpaceDN w:val="0"/>
        <w:adjustRightInd w:val="0"/>
        <w:spacing w:after="0" w:line="240" w:lineRule="auto"/>
        <w:rPr>
          <w:rFonts w:ascii="AdvP800D" w:hAnsi="AdvP800D" w:cs="AdvP800D"/>
          <w:color w:val="231F20"/>
          <w:sz w:val="21"/>
          <w:szCs w:val="21"/>
        </w:rPr>
      </w:pPr>
      <w:r w:rsidRPr="009A4F5B">
        <w:rPr>
          <w:rFonts w:ascii="AdvP800D" w:hAnsi="AdvP800D" w:cs="AdvP800D"/>
          <w:color w:val="231F20"/>
          <w:sz w:val="21"/>
          <w:szCs w:val="21"/>
        </w:rPr>
        <w:t>Grade&lt;60</w:t>
      </w:r>
      <w:r w:rsidRPr="009A4F5B">
        <w:rPr>
          <w:rFonts w:ascii="AdvP800D" w:hAnsi="AdvP800D" w:cs="AdvP800D"/>
          <w:color w:val="231F20"/>
          <w:sz w:val="21"/>
          <w:szCs w:val="21"/>
        </w:rPr>
        <w:tab/>
      </w:r>
      <w:r w:rsidRPr="009A4F5B">
        <w:rPr>
          <w:rFonts w:ascii="AdvP800D" w:hAnsi="AdvP800D" w:cs="AdvP800D"/>
          <w:color w:val="231F20"/>
          <w:sz w:val="21"/>
          <w:szCs w:val="21"/>
        </w:rPr>
        <w:tab/>
      </w:r>
      <w:r w:rsidRPr="009A4F5B">
        <w:rPr>
          <w:rFonts w:ascii="AdvP800D" w:hAnsi="AdvP800D" w:cs="AdvP800D"/>
          <w:color w:val="231F20"/>
          <w:sz w:val="21"/>
          <w:szCs w:val="21"/>
        </w:rPr>
        <w:tab/>
        <w:t xml:space="preserve">  F</w:t>
      </w:r>
    </w:p>
    <w:p w:rsidR="00D711F9" w:rsidRDefault="00D711F9" w:rsidP="0099797A">
      <w:pPr>
        <w:autoSpaceDE w:val="0"/>
        <w:autoSpaceDN w:val="0"/>
        <w:adjustRightInd w:val="0"/>
        <w:spacing w:after="0" w:line="240" w:lineRule="auto"/>
        <w:rPr>
          <w:rFonts w:ascii="Arial" w:hAnsi="Arial" w:cs="Arial"/>
          <w:sz w:val="24"/>
          <w:szCs w:val="24"/>
        </w:rPr>
      </w:pPr>
    </w:p>
    <w:p w:rsidR="00D711F9" w:rsidRPr="0099797A" w:rsidRDefault="00D711F9" w:rsidP="0099797A">
      <w:pPr>
        <w:autoSpaceDE w:val="0"/>
        <w:autoSpaceDN w:val="0"/>
        <w:adjustRightInd w:val="0"/>
        <w:spacing w:after="0" w:line="240" w:lineRule="auto"/>
        <w:rPr>
          <w:rFonts w:ascii="Arial" w:hAnsi="Arial" w:cs="Arial"/>
          <w:sz w:val="24"/>
          <w:szCs w:val="24"/>
        </w:rPr>
      </w:pPr>
    </w:p>
    <w:p w:rsidR="0018661C" w:rsidRDefault="00D711F9" w:rsidP="0018661C">
      <w:pPr>
        <w:autoSpaceDE w:val="0"/>
        <w:autoSpaceDN w:val="0"/>
        <w:adjustRightInd w:val="0"/>
        <w:spacing w:after="0" w:line="240" w:lineRule="auto"/>
        <w:rPr>
          <w:rFonts w:ascii="AdvP800D" w:hAnsi="AdvP800D" w:cs="AdvP800D"/>
          <w:color w:val="231F20"/>
        </w:rPr>
      </w:pPr>
      <w:r>
        <w:rPr>
          <w:rFonts w:ascii="AdvP800D" w:hAnsi="AdvP800D" w:cs="AdvP800D"/>
          <w:color w:val="231F20"/>
        </w:rPr>
        <w:t>3</w:t>
      </w:r>
      <w:r w:rsidR="0099797A">
        <w:rPr>
          <w:rFonts w:ascii="AdvP800D" w:hAnsi="AdvP800D" w:cs="AdvP800D"/>
          <w:color w:val="231F20"/>
        </w:rPr>
        <w:t xml:space="preserve">. </w:t>
      </w:r>
      <w:r w:rsidR="0018661C">
        <w:rPr>
          <w:rFonts w:ascii="AdvP800D" w:hAnsi="AdvP800D" w:cs="AdvP800D"/>
          <w:color w:val="231F20"/>
        </w:rPr>
        <w:t xml:space="preserve">Design a </w:t>
      </w:r>
      <w:r w:rsidR="00C52B5C">
        <w:rPr>
          <w:rFonts w:ascii="AdvP800D" w:hAnsi="AdvP800D" w:cs="AdvP800D"/>
          <w:color w:val="231F20"/>
        </w:rPr>
        <w:t>C# Windows Forms A</w:t>
      </w:r>
      <w:r w:rsidR="00F4063C">
        <w:rPr>
          <w:rFonts w:ascii="AdvP800D" w:hAnsi="AdvP800D" w:cs="AdvP800D"/>
          <w:color w:val="231F20"/>
        </w:rPr>
        <w:t>pplication that calculate</w:t>
      </w:r>
      <w:r w:rsidR="0018661C">
        <w:rPr>
          <w:rFonts w:ascii="AdvP800D" w:hAnsi="AdvP800D" w:cs="AdvP800D"/>
          <w:color w:val="231F20"/>
        </w:rPr>
        <w:t>s the amount of profit an organization receives based</w:t>
      </w:r>
      <w:r w:rsidR="00C52B5C">
        <w:rPr>
          <w:rFonts w:ascii="AdvP800D" w:hAnsi="AdvP800D" w:cs="AdvP800D"/>
          <w:color w:val="231F20"/>
        </w:rPr>
        <w:t xml:space="preserve"> </w:t>
      </w:r>
      <w:r w:rsidR="0018661C">
        <w:rPr>
          <w:rFonts w:ascii="AdvP800D" w:hAnsi="AdvP800D" w:cs="AdvP800D"/>
          <w:color w:val="231F20"/>
        </w:rPr>
        <w:t>on it</w:t>
      </w:r>
      <w:r w:rsidR="00C52B5C">
        <w:rPr>
          <w:rFonts w:ascii="AdvP800D" w:hAnsi="AdvP800D" w:cs="AdvP800D"/>
          <w:color w:val="231F20"/>
        </w:rPr>
        <w:t>s</w:t>
      </w:r>
      <w:r w:rsidR="0018661C">
        <w:rPr>
          <w:rFonts w:ascii="AdvP800D" w:hAnsi="AdvP800D" w:cs="AdvP800D"/>
          <w:color w:val="231F20"/>
        </w:rPr>
        <w:t xml:space="preserve"> sales. The more sales documented, the larger the profit ratio. Allow the user</w:t>
      </w:r>
      <w:r w:rsidR="00C52B5C">
        <w:rPr>
          <w:rFonts w:ascii="AdvP800D" w:hAnsi="AdvP800D" w:cs="AdvP800D"/>
          <w:color w:val="231F20"/>
        </w:rPr>
        <w:t xml:space="preserve"> </w:t>
      </w:r>
      <w:r w:rsidR="0018661C">
        <w:rPr>
          <w:rFonts w:ascii="AdvP800D" w:hAnsi="AdvP800D" w:cs="AdvP800D"/>
          <w:color w:val="231F20"/>
        </w:rPr>
        <w:t>to input the total sales figure for the organization. Compute the profit based on</w:t>
      </w:r>
    </w:p>
    <w:p w:rsidR="00C52B5C" w:rsidRDefault="0018661C" w:rsidP="00C52B5C">
      <w:pPr>
        <w:autoSpaceDE w:val="0"/>
        <w:autoSpaceDN w:val="0"/>
        <w:adjustRightInd w:val="0"/>
        <w:spacing w:after="0" w:line="240" w:lineRule="auto"/>
        <w:rPr>
          <w:rFonts w:ascii="AdvP800D" w:hAnsi="AdvP800D" w:cs="AdvP800D"/>
          <w:color w:val="231F20"/>
        </w:rPr>
      </w:pPr>
      <w:r>
        <w:rPr>
          <w:rFonts w:ascii="AdvP800D" w:hAnsi="AdvP800D" w:cs="AdvP800D"/>
          <w:color w:val="231F20"/>
        </w:rPr>
        <w:t>the following table. Display the sales</w:t>
      </w:r>
      <w:r w:rsidR="00C52B5C">
        <w:rPr>
          <w:rFonts w:ascii="AdvP800D" w:hAnsi="AdvP800D" w:cs="AdvP800D"/>
          <w:color w:val="231F20"/>
        </w:rPr>
        <w:t>, the profit ratio</w:t>
      </w:r>
      <w:r>
        <w:rPr>
          <w:rFonts w:ascii="AdvP800D" w:hAnsi="AdvP800D" w:cs="AdvP800D"/>
          <w:color w:val="231F20"/>
        </w:rPr>
        <w:t xml:space="preserve"> and profit</w:t>
      </w:r>
      <w:r w:rsidR="00C52B5C">
        <w:rPr>
          <w:rFonts w:ascii="AdvP800D" w:hAnsi="AdvP800D" w:cs="AdvP800D"/>
          <w:color w:val="231F20"/>
        </w:rPr>
        <w:t>.</w:t>
      </w:r>
      <w:r w:rsidR="00D711F9">
        <w:rPr>
          <w:rFonts w:ascii="AdvP800D" w:hAnsi="AdvP800D" w:cs="AdvP800D"/>
          <w:color w:val="231F20"/>
        </w:rPr>
        <w:t xml:space="preserve"> Your solution should validate the entered sales information.</w:t>
      </w:r>
    </w:p>
    <w:p w:rsidR="00FC5CC3" w:rsidRDefault="00FC5CC3" w:rsidP="0018661C">
      <w:pPr>
        <w:autoSpaceDE w:val="0"/>
        <w:autoSpaceDN w:val="0"/>
        <w:adjustRightInd w:val="0"/>
        <w:spacing w:after="0" w:line="240" w:lineRule="auto"/>
        <w:rPr>
          <w:rFonts w:ascii="AdvP800D" w:hAnsi="AdvP800D" w:cs="AdvP800D"/>
          <w:color w:val="231F20"/>
          <w:sz w:val="21"/>
          <w:szCs w:val="21"/>
        </w:rPr>
      </w:pPr>
    </w:p>
    <w:p w:rsidR="0018661C" w:rsidRDefault="0018661C" w:rsidP="0018661C">
      <w:pPr>
        <w:autoSpaceDE w:val="0"/>
        <w:autoSpaceDN w:val="0"/>
        <w:adjustRightInd w:val="0"/>
        <w:spacing w:after="0" w:line="240" w:lineRule="auto"/>
        <w:rPr>
          <w:rFonts w:ascii="AdvP800D" w:hAnsi="AdvP800D" w:cs="AdvP800D"/>
          <w:color w:val="231F20"/>
          <w:sz w:val="21"/>
          <w:szCs w:val="21"/>
        </w:rPr>
      </w:pPr>
      <w:r>
        <w:rPr>
          <w:rFonts w:ascii="AdvP800D" w:hAnsi="AdvP800D" w:cs="AdvP800D"/>
          <w:color w:val="231F20"/>
          <w:sz w:val="21"/>
          <w:szCs w:val="21"/>
        </w:rPr>
        <w:t>$0 - $1000: 3%</w:t>
      </w:r>
    </w:p>
    <w:p w:rsidR="0018661C" w:rsidRDefault="0018661C" w:rsidP="0018661C">
      <w:pPr>
        <w:autoSpaceDE w:val="0"/>
        <w:autoSpaceDN w:val="0"/>
        <w:adjustRightInd w:val="0"/>
        <w:spacing w:after="0" w:line="240" w:lineRule="auto"/>
        <w:rPr>
          <w:rFonts w:ascii="AdvP800D" w:hAnsi="AdvP800D" w:cs="AdvP800D"/>
          <w:color w:val="231F20"/>
          <w:sz w:val="21"/>
          <w:szCs w:val="21"/>
        </w:rPr>
      </w:pPr>
      <w:r>
        <w:rPr>
          <w:rFonts w:ascii="AdvP800D" w:hAnsi="AdvP800D" w:cs="AdvP800D"/>
          <w:color w:val="231F20"/>
          <w:sz w:val="21"/>
          <w:szCs w:val="21"/>
        </w:rPr>
        <w:t>$1000.01</w:t>
      </w:r>
      <w:r>
        <w:rPr>
          <w:rFonts w:ascii="AdvP4C4E74" w:hAnsi="AdvP4C4E74" w:cs="AdvP4C4E74"/>
          <w:color w:val="231F20"/>
          <w:sz w:val="21"/>
          <w:szCs w:val="21"/>
        </w:rPr>
        <w:t>_</w:t>
      </w:r>
      <w:r>
        <w:rPr>
          <w:rFonts w:ascii="AdvP800D" w:hAnsi="AdvP800D" w:cs="AdvP800D"/>
          <w:color w:val="231F20"/>
          <w:sz w:val="21"/>
          <w:szCs w:val="21"/>
        </w:rPr>
        <w:t>$5000: 3.5%</w:t>
      </w:r>
    </w:p>
    <w:p w:rsidR="0018661C" w:rsidRDefault="0018661C" w:rsidP="0018661C">
      <w:pPr>
        <w:autoSpaceDE w:val="0"/>
        <w:autoSpaceDN w:val="0"/>
        <w:adjustRightInd w:val="0"/>
        <w:spacing w:after="0" w:line="240" w:lineRule="auto"/>
        <w:rPr>
          <w:rFonts w:ascii="AdvP800D" w:hAnsi="AdvP800D" w:cs="AdvP800D"/>
          <w:color w:val="231F20"/>
          <w:sz w:val="21"/>
          <w:szCs w:val="21"/>
        </w:rPr>
      </w:pPr>
      <w:r>
        <w:rPr>
          <w:rFonts w:ascii="AdvP800D" w:hAnsi="AdvP800D" w:cs="AdvP800D"/>
          <w:color w:val="231F20"/>
          <w:sz w:val="21"/>
          <w:szCs w:val="21"/>
        </w:rPr>
        <w:t>$5000.01</w:t>
      </w:r>
      <w:r>
        <w:rPr>
          <w:rFonts w:ascii="AdvP4C4E74" w:hAnsi="AdvP4C4E74" w:cs="AdvP4C4E74"/>
          <w:color w:val="231F20"/>
          <w:sz w:val="21"/>
          <w:szCs w:val="21"/>
        </w:rPr>
        <w:t>_</w:t>
      </w:r>
      <w:r>
        <w:rPr>
          <w:rFonts w:ascii="AdvP800D" w:hAnsi="AdvP800D" w:cs="AdvP800D"/>
          <w:color w:val="231F20"/>
          <w:sz w:val="21"/>
          <w:szCs w:val="21"/>
        </w:rPr>
        <w:t>$10000: 4%</w:t>
      </w:r>
    </w:p>
    <w:p w:rsidR="0018661C" w:rsidRDefault="0018661C" w:rsidP="0018661C">
      <w:pPr>
        <w:autoSpaceDE w:val="0"/>
        <w:autoSpaceDN w:val="0"/>
        <w:adjustRightInd w:val="0"/>
        <w:spacing w:after="0" w:line="240" w:lineRule="auto"/>
        <w:rPr>
          <w:rFonts w:ascii="AdvP800D" w:hAnsi="AdvP800D" w:cs="AdvP800D"/>
          <w:color w:val="231F20"/>
          <w:sz w:val="21"/>
          <w:szCs w:val="21"/>
        </w:rPr>
      </w:pPr>
      <w:r>
        <w:rPr>
          <w:rFonts w:ascii="AdvP800D" w:hAnsi="AdvP800D" w:cs="AdvP800D"/>
          <w:color w:val="231F20"/>
          <w:sz w:val="21"/>
          <w:szCs w:val="21"/>
        </w:rPr>
        <w:t>over $10000: 4.5%</w:t>
      </w:r>
    </w:p>
    <w:p w:rsidR="00FC5CC3" w:rsidRDefault="00FC5CC3" w:rsidP="0018661C">
      <w:pPr>
        <w:autoSpaceDE w:val="0"/>
        <w:autoSpaceDN w:val="0"/>
        <w:adjustRightInd w:val="0"/>
        <w:spacing w:after="0" w:line="240" w:lineRule="auto"/>
        <w:rPr>
          <w:rFonts w:ascii="AdvP800D" w:hAnsi="AdvP800D" w:cs="AdvP800D"/>
          <w:color w:val="231F20"/>
          <w:sz w:val="21"/>
          <w:szCs w:val="21"/>
        </w:rPr>
      </w:pPr>
    </w:p>
    <w:p w:rsidR="0018661C" w:rsidRDefault="007E3355" w:rsidP="0018661C">
      <w:pPr>
        <w:autoSpaceDE w:val="0"/>
        <w:autoSpaceDN w:val="0"/>
        <w:adjustRightInd w:val="0"/>
        <w:spacing w:after="0" w:line="240" w:lineRule="auto"/>
        <w:rPr>
          <w:rFonts w:ascii="AdvP800D" w:hAnsi="AdvP800D" w:cs="AdvP800D"/>
          <w:color w:val="231F20"/>
          <w:sz w:val="21"/>
          <w:szCs w:val="21"/>
        </w:rPr>
      </w:pPr>
      <w:r>
        <w:rPr>
          <w:rFonts w:ascii="AdvP800D" w:hAnsi="AdvP800D" w:cs="AdvP800D"/>
          <w:noProof/>
          <w:color w:val="231F20"/>
          <w:sz w:val="21"/>
          <w:szCs w:val="21"/>
          <w:lang w:eastAsia="en-US"/>
        </w:rPr>
        <w:drawing>
          <wp:inline distT="0" distB="0" distL="0" distR="0">
            <wp:extent cx="3476625"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76625" cy="2209800"/>
                    </a:xfrm>
                    <a:prstGeom prst="rect">
                      <a:avLst/>
                    </a:prstGeom>
                    <a:noFill/>
                    <a:ln>
                      <a:noFill/>
                    </a:ln>
                  </pic:spPr>
                </pic:pic>
              </a:graphicData>
            </a:graphic>
          </wp:inline>
        </w:drawing>
      </w:r>
      <w:r w:rsidR="00D711F9">
        <w:rPr>
          <w:rFonts w:ascii="AdvP800D" w:hAnsi="AdvP800D" w:cs="AdvP800D"/>
          <w:color w:val="231F20"/>
          <w:sz w:val="21"/>
          <w:szCs w:val="21"/>
        </w:rPr>
        <w:t xml:space="preserve"> </w:t>
      </w:r>
    </w:p>
    <w:p w:rsidR="009A4F5B" w:rsidRDefault="009A4F5B" w:rsidP="0018661C">
      <w:pPr>
        <w:autoSpaceDE w:val="0"/>
        <w:autoSpaceDN w:val="0"/>
        <w:adjustRightInd w:val="0"/>
        <w:spacing w:after="0" w:line="240" w:lineRule="auto"/>
        <w:rPr>
          <w:rFonts w:ascii="AdvP800D" w:hAnsi="AdvP800D" w:cs="AdvP800D"/>
          <w:color w:val="231F20"/>
          <w:sz w:val="21"/>
          <w:szCs w:val="21"/>
        </w:rPr>
      </w:pPr>
    </w:p>
    <w:p w:rsidR="009A4F5B" w:rsidRDefault="009A4F5B" w:rsidP="0018661C">
      <w:pPr>
        <w:autoSpaceDE w:val="0"/>
        <w:autoSpaceDN w:val="0"/>
        <w:adjustRightInd w:val="0"/>
        <w:spacing w:after="0" w:line="240" w:lineRule="auto"/>
        <w:rPr>
          <w:rFonts w:ascii="AdvP800D" w:hAnsi="AdvP800D" w:cs="AdvP800D"/>
          <w:color w:val="231F20"/>
          <w:sz w:val="21"/>
          <w:szCs w:val="21"/>
        </w:rPr>
      </w:pPr>
    </w:p>
    <w:sectPr w:rsidR="009A4F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dvP800D">
    <w:altName w:val="Calibri"/>
    <w:panose1 w:val="00000000000000000000"/>
    <w:charset w:val="00"/>
    <w:family w:val="auto"/>
    <w:notTrueType/>
    <w:pitch w:val="default"/>
    <w:sig w:usb0="00000003" w:usb1="00000000" w:usb2="00000000" w:usb3="00000000" w:csb0="00000001" w:csb1="00000000"/>
  </w:font>
  <w:font w:name="AdvP4C4E74">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3130"/>
    <w:rsid w:val="0018661C"/>
    <w:rsid w:val="002D50BB"/>
    <w:rsid w:val="003A6C5D"/>
    <w:rsid w:val="00483130"/>
    <w:rsid w:val="00605BCF"/>
    <w:rsid w:val="00697A12"/>
    <w:rsid w:val="00771D26"/>
    <w:rsid w:val="007C0166"/>
    <w:rsid w:val="007E3355"/>
    <w:rsid w:val="007F2A19"/>
    <w:rsid w:val="0093764A"/>
    <w:rsid w:val="0099797A"/>
    <w:rsid w:val="009A4F5B"/>
    <w:rsid w:val="00C52B5C"/>
    <w:rsid w:val="00D711F9"/>
    <w:rsid w:val="00D9651E"/>
    <w:rsid w:val="00F4063C"/>
    <w:rsid w:val="00FC5C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B69A9"/>
  <w15:chartTrackingRefBased/>
  <w15:docId w15:val="{3A6856FD-8F51-419E-8958-B3F0A582A2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1203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dc:creator>
  <cp:keywords/>
  <cp:lastModifiedBy>Klein, Mei B</cp:lastModifiedBy>
  <cp:revision>2</cp:revision>
  <dcterms:created xsi:type="dcterms:W3CDTF">2019-09-12T21:11:00Z</dcterms:created>
  <dcterms:modified xsi:type="dcterms:W3CDTF">2019-09-12T21:11:00Z</dcterms:modified>
</cp:coreProperties>
</file>