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pageBreakBefore w:val="0"/>
        <w:spacing w:after="40" w:before="240" w:line="360" w:lineRule="auto"/>
        <w:jc w:val="center"/>
        <w:rPr>
          <w:rFonts w:ascii="Times New Roman" w:cs="Times New Roman" w:eastAsia="Times New Roman" w:hAnsi="Times New Roman"/>
          <w:b w:val="1"/>
          <w:bCs w:val="1"/>
          <w:color w:val="000000"/>
          <w:u w:val="single"/>
        </w:rPr>
      </w:pPr>
      <w:bookmarkStart w:colFirst="0" w:colLast="0" w:name="_heading=h.tuv2x4akqox8" w:id="0"/>
      <w:bookmarkEnd w:id="0"/>
      <w:r w:rsidDel="00000000" w:rsidR="00000000" w:rsidRPr="00000000">
        <w:rPr>
          <w:rFonts w:ascii="Times New Roman" w:cs="Times New Roman" w:eastAsia="Times New Roman" w:hAnsi="Times New Roman"/>
          <w:b w:val="1"/>
          <w:bCs w:val="1"/>
          <w:color w:val="000000"/>
          <w:u w:val="single"/>
          <w:rtl w:val="0"/>
        </w:rPr>
        <w:t xml:space="preserve">CONTRATTO DI PRESTAZIONE D’OPERA INTELLETTUALE</w:t>
      </w:r>
    </w:p>
    <w:p w:rsidR="00000000" w:rsidDel="00000000" w:rsidP="00000000" w:rsidRDefault="00000000" w:rsidRPr="00000000" w14:paraId="00000002">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pageBreakBefore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w:t>
      </w:r>
    </w:p>
    <w:p w:rsidR="00000000" w:rsidDel="00000000" w:rsidP="00000000" w:rsidRDefault="00000000" w:rsidRPr="00000000" w14:paraId="00000004">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Testbusters S.r.l. </w:t>
      </w:r>
      <w:r w:rsidDel="00000000" w:rsidR="00000000" w:rsidRPr="00000000">
        <w:rPr>
          <w:rFonts w:ascii="Times New Roman" w:cs="Times New Roman" w:eastAsia="Times New Roman" w:hAnsi="Times New Roman"/>
          <w:sz w:val="24"/>
          <w:szCs w:val="24"/>
          <w:rtl w:val="0"/>
        </w:rPr>
        <w:t xml:space="preserve">con sede legale in Milano, Via Ulpio Traiano 17, codice fiscale e partita iva 08459930965, in persona del legale rappresentante p.t. Dott. Ludovico Callerio, codice fiscale CLLLVC90B20F205M, (qui di seguito denominata anche “</w:t>
      </w:r>
      <w:r w:rsidDel="00000000" w:rsidR="00000000" w:rsidRPr="00000000">
        <w:rPr>
          <w:rFonts w:ascii="Times New Roman" w:cs="Times New Roman" w:eastAsia="Times New Roman" w:hAnsi="Times New Roman"/>
          <w:b w:val="1"/>
          <w:bCs w:val="1"/>
          <w:sz w:val="24"/>
          <w:szCs w:val="24"/>
          <w:rtl w:val="0"/>
        </w:rPr>
        <w:t xml:space="preserve">Testbusters </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b w:val="1"/>
          <w:bCs w:val="1"/>
          <w:sz w:val="24"/>
          <w:szCs w:val="24"/>
          <w:rtl w:val="0"/>
        </w:rPr>
        <w:t xml:space="preserve"> Committente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pageBreakBefore w:val="0"/>
        <w:spacing w:line="360" w:lineRule="auto"/>
        <w:jc w:val="righ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 una parte-</w:t>
      </w:r>
    </w:p>
    <w:p w:rsidR="00000000" w:rsidDel="00000000" w:rsidP="00000000" w:rsidRDefault="00000000" w:rsidRPr="00000000" w14:paraId="00000007">
      <w:pPr>
        <w:pageBreakBefore w:val="0"/>
        <w:spacing w:line="360" w:lineRule="auto"/>
        <w:jc w:val="righ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8">
      <w:pPr>
        <w:pageBreakBefore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ageBreakBefore w:val="0"/>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{nome}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{cognome}</w:t>
      </w:r>
      <w:r w:rsidDel="00000000" w:rsidR="00000000" w:rsidRPr="00000000">
        <w:rPr>
          <w:rFonts w:ascii="Times New Roman" w:cs="Times New Roman" w:eastAsia="Times New Roman" w:hAnsi="Times New Roman"/>
          <w:sz w:val="24"/>
          <w:szCs w:val="24"/>
          <w:rtl w:val="0"/>
        </w:rPr>
        <w:t xml:space="preserve"> codice fiscale </w:t>
      </w:r>
      <w:r w:rsidDel="00000000" w:rsidR="00000000" w:rsidRPr="00000000">
        <w:rPr>
          <w:rFonts w:ascii="Times New Roman" w:cs="Times New Roman" w:eastAsia="Times New Roman" w:hAnsi="Times New Roman"/>
          <w:b w:val="1"/>
          <w:bCs w:val="1"/>
          <w:sz w:val="24"/>
          <w:szCs w:val="24"/>
          <w:rtl w:val="0"/>
        </w:rPr>
        <w:t xml:space="preserve">{codice_fiscale}</w:t>
      </w:r>
      <w:r w:rsidDel="00000000" w:rsidR="00000000" w:rsidRPr="00000000">
        <w:rPr>
          <w:rFonts w:ascii="Times New Roman" w:cs="Times New Roman" w:eastAsia="Times New Roman" w:hAnsi="Times New Roman"/>
          <w:sz w:val="24"/>
          <w:szCs w:val="24"/>
          <w:rtl w:val="0"/>
        </w:rPr>
        <w:t xml:space="preserve">, nato/a a </w:t>
      </w:r>
      <w:r w:rsidDel="00000000" w:rsidR="00000000" w:rsidRPr="00000000">
        <w:rPr>
          <w:rFonts w:ascii="Times New Roman" w:cs="Times New Roman" w:eastAsia="Times New Roman" w:hAnsi="Times New Roman"/>
          <w:b w:val="1"/>
          <w:bCs w:val="1"/>
          <w:sz w:val="24"/>
          <w:szCs w:val="24"/>
          <w:rtl w:val="0"/>
        </w:rPr>
        <w:t xml:space="preserve">{citta_nascita}</w:t>
      </w:r>
      <w:r w:rsidDel="00000000" w:rsidR="00000000" w:rsidRPr="00000000">
        <w:rPr>
          <w:rFonts w:ascii="Times New Roman" w:cs="Times New Roman" w:eastAsia="Times New Roman" w:hAnsi="Times New Roman"/>
          <w:sz w:val="24"/>
          <w:szCs w:val="24"/>
          <w:rtl w:val="0"/>
        </w:rPr>
        <w:t xml:space="preserve"> il </w:t>
      </w:r>
      <w:r w:rsidDel="00000000" w:rsidR="00000000" w:rsidRPr="00000000">
        <w:rPr>
          <w:rFonts w:ascii="Times New Roman" w:cs="Times New Roman" w:eastAsia="Times New Roman" w:hAnsi="Times New Roman"/>
          <w:b w:val="1"/>
          <w:bCs w:val="1"/>
          <w:sz w:val="24"/>
          <w:szCs w:val="24"/>
          <w:rtl w:val="0"/>
        </w:rPr>
        <w:t xml:space="preserve">{data_nascita}</w:t>
      </w:r>
      <w:r w:rsidDel="00000000" w:rsidR="00000000" w:rsidRPr="00000000">
        <w:rPr>
          <w:rFonts w:ascii="Times New Roman" w:cs="Times New Roman" w:eastAsia="Times New Roman" w:hAnsi="Times New Roman"/>
          <w:sz w:val="24"/>
          <w:szCs w:val="24"/>
          <w:rtl w:val="0"/>
        </w:rPr>
        <w:t xml:space="preserve"> e residente a </w:t>
      </w:r>
      <w:r w:rsidDel="00000000" w:rsidR="00000000" w:rsidRPr="00000000">
        <w:rPr>
          <w:rFonts w:ascii="Times New Roman" w:cs="Times New Roman" w:eastAsia="Times New Roman" w:hAnsi="Times New Roman"/>
          <w:b w:val="1"/>
          <w:bCs w:val="1"/>
          <w:sz w:val="24"/>
          <w:szCs w:val="24"/>
          <w:rtl w:val="0"/>
        </w:rPr>
        <w:t xml:space="preserve">{citta_residenza}</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b w:val="1"/>
          <w:bCs w:val="1"/>
          <w:sz w:val="24"/>
          <w:szCs w:val="24"/>
          <w:rtl w:val="0"/>
        </w:rPr>
        <w:t xml:space="preserve">{indirizzo_residenza}</w:t>
      </w:r>
      <w:r w:rsidDel="00000000" w:rsidR="00000000" w:rsidRPr="00000000">
        <w:rPr>
          <w:rFonts w:ascii="Times New Roman" w:cs="Times New Roman" w:eastAsia="Times New Roman" w:hAnsi="Times New Roman"/>
          <w:sz w:val="24"/>
          <w:szCs w:val="24"/>
          <w:rtl w:val="0"/>
        </w:rPr>
        <w:t xml:space="preserve"> n. </w:t>
      </w:r>
      <w:r w:rsidDel="00000000" w:rsidR="00000000" w:rsidRPr="00000000">
        <w:rPr>
          <w:rFonts w:ascii="Times New Roman" w:cs="Times New Roman" w:eastAsia="Times New Roman" w:hAnsi="Times New Roman"/>
          <w:b w:val="1"/>
          <w:bCs w:val="1"/>
          <w:sz w:val="24"/>
          <w:szCs w:val="24"/>
          <w:rtl w:val="0"/>
        </w:rPr>
        <w:t xml:space="preserve">{civico_residenza}</w:t>
      </w:r>
      <w:r w:rsidDel="00000000" w:rsidR="00000000" w:rsidRPr="00000000">
        <w:rPr>
          <w:rFonts w:ascii="Times New Roman" w:cs="Times New Roman" w:eastAsia="Times New Roman" w:hAnsi="Times New Roman"/>
          <w:sz w:val="24"/>
          <w:szCs w:val="24"/>
          <w:rtl w:val="0"/>
        </w:rPr>
        <w:t xml:space="preserve"> (qui di seguito denominato anche “</w:t>
      </w:r>
      <w:r w:rsidDel="00000000" w:rsidR="00000000" w:rsidRPr="00000000">
        <w:rPr>
          <w:rFonts w:ascii="Times New Roman" w:cs="Times New Roman" w:eastAsia="Times New Roman" w:hAnsi="Times New Roman"/>
          <w:b w:val="1"/>
          <w:bCs w:val="1"/>
          <w:sz w:val="24"/>
          <w:szCs w:val="24"/>
          <w:rtl w:val="0"/>
        </w:rPr>
        <w:t xml:space="preserve">Prestatore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0B">
      <w:pPr>
        <w:pageBreakBefore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-dall'altra parte-</w:t>
      </w:r>
      <w:r w:rsidDel="00000000" w:rsidR="00000000" w:rsidRPr="00000000">
        <w:rPr>
          <w:rtl w:val="0"/>
        </w:rPr>
      </w:r>
    </w:p>
    <w:p w:rsidR="00000000" w:rsidDel="00000000" w:rsidP="00000000" w:rsidRDefault="00000000" w:rsidRPr="00000000" w14:paraId="0000000C">
      <w:pPr>
        <w:pageBreakBefore w:val="0"/>
        <w:spacing w:after="240" w:line="360" w:lineRule="auto"/>
        <w:rPr/>
      </w:pPr>
      <w:r w:rsidDel="00000000" w:rsidR="00000000" w:rsidRPr="00000000">
        <w:rPr>
          <w:rtl w:val="0"/>
        </w:rPr>
      </w:r>
    </w:p>
    <w:p w:rsidR="00000000" w:rsidDel="00000000" w:rsidP="00000000" w:rsidRDefault="00000000" w:rsidRPr="00000000" w14:paraId="0000000D">
      <w:pPr>
        <w:pageBreakBefore w:val="0"/>
        <w:spacing w:line="360" w:lineRule="auto"/>
        <w:rPr>
          <w:sz w:val="25"/>
          <w:szCs w:val="25"/>
        </w:rPr>
      </w:pPr>
      <w:r w:rsidDel="00000000" w:rsidR="00000000" w:rsidRPr="00000000">
        <w:rPr>
          <w:sz w:val="25"/>
          <w:szCs w:val="25"/>
          <w:rtl w:val="0"/>
        </w:rPr>
        <w:t xml:space="preserve"> </w:t>
      </w:r>
    </w:p>
    <w:p w:rsidR="00000000" w:rsidDel="00000000" w:rsidP="00000000" w:rsidRDefault="00000000" w:rsidRPr="00000000" w14:paraId="0000000E">
      <w:pPr>
        <w:pageBreakBefore w:val="0"/>
        <w:spacing w:line="36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PREMESSO</w:t>
      </w:r>
      <w:r w:rsidDel="00000000" w:rsidR="00000000" w:rsidRPr="00000000">
        <w:rPr>
          <w:rtl w:val="0"/>
        </w:rPr>
      </w:r>
    </w:p>
    <w:p w:rsidR="00000000" w:rsidDel="00000000" w:rsidP="00000000" w:rsidRDefault="00000000" w:rsidRPr="00000000" w14:paraId="0000000F">
      <w:pPr>
        <w:pageBreakBefore w:val="0"/>
        <w:spacing w:line="36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10">
      <w:pPr>
        <w:pageBreakBefore w:val="0"/>
        <w:spacing w:line="360" w:lineRule="auto"/>
        <w:ind w:left="850.3937007874017" w:hanging="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che Testbusters è una società specializzata nella formazione per il superamento di test d'ammissione pre e post universitari in ambito medico-sanitario;</w:t>
      </w:r>
    </w:p>
    <w:p w:rsidR="00000000" w:rsidDel="00000000" w:rsidP="00000000" w:rsidRDefault="00000000" w:rsidRPr="00000000" w14:paraId="00000011">
      <w:pPr>
        <w:pageBreakBefore w:val="0"/>
        <w:spacing w:line="360" w:lineRule="auto"/>
        <w:ind w:left="850.3937007874017" w:hanging="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ab/>
        <w:t xml:space="preserve">che, nello svolgimento di tale attività, il Committente intende avvalersi dell’opera lavorativa del Prestatore;</w:t>
      </w:r>
    </w:p>
    <w:p w:rsidR="00000000" w:rsidDel="00000000" w:rsidP="00000000" w:rsidRDefault="00000000" w:rsidRPr="00000000" w14:paraId="00000012">
      <w:pPr>
        <w:pageBreakBefore w:val="0"/>
        <w:spacing w:line="360" w:lineRule="auto"/>
        <w:ind w:left="850.3937007874017" w:hanging="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che il  Prestatore ha manifestato la volontà di prestare la propria opera in forma autonoma a favore del Committente e dichiara di possedere le qualità e le specifiche conoscenze indispensabili per quanto infra descritto;</w:t>
      </w:r>
    </w:p>
    <w:p w:rsidR="00000000" w:rsidDel="00000000" w:rsidP="00000000" w:rsidRDefault="00000000" w:rsidRPr="00000000" w14:paraId="00000013">
      <w:pPr>
        <w:pageBreakBefore w:val="0"/>
        <w:spacing w:line="360" w:lineRule="auto"/>
        <w:ind w:left="850.3937007874017" w:hanging="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ab/>
        <w:t xml:space="preserve">che, pertanto, è intenzione delle parti costituire un rapporto di prestazione d’opera intellettuale alle condizioni che seguono.</w:t>
      </w:r>
    </w:p>
    <w:p w:rsidR="00000000" w:rsidDel="00000000" w:rsidP="00000000" w:rsidRDefault="00000000" w:rsidRPr="00000000" w14:paraId="00000014">
      <w:pPr>
        <w:pageBreakBefore w:val="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ageBreakBefore w:val="0"/>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ageBreakBefore w:val="0"/>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Tutto ciò premesso, ritenute le premesse parte integrante del presente contratto,</w:t>
      </w:r>
    </w:p>
    <w:p w:rsidR="00000000" w:rsidDel="00000000" w:rsidP="00000000" w:rsidRDefault="00000000" w:rsidRPr="00000000" w14:paraId="00000018">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 CONVIENE E STIPULA QUANTO SEGUE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pageBreakBefore w:val="0"/>
        <w:spacing w:line="360" w:lineRule="auto"/>
        <w:ind w:left="0" w:firstLine="0"/>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1A">
      <w:pPr>
        <w:pageBreakBefore w:val="0"/>
        <w:spacing w:after="240" w:before="240" w:line="36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1B">
      <w:pPr>
        <w:pageBreakBefore w:val="0"/>
        <w:spacing w:after="0" w:before="24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1.     </w:t>
        <w:tab/>
      </w:r>
      <w:r w:rsidDel="00000000" w:rsidR="00000000" w:rsidRPr="00000000">
        <w:rPr>
          <w:rFonts w:ascii="Times New Roman" w:cs="Times New Roman" w:eastAsia="Times New Roman" w:hAnsi="Times New Roman"/>
          <w:b w:val="1"/>
          <w:bCs w:val="1"/>
          <w:sz w:val="24"/>
          <w:szCs w:val="24"/>
          <w:u w:val="single"/>
          <w:rtl w:val="0"/>
        </w:rPr>
        <w:t xml:space="preserve">Oggetto del Contratto</w:t>
      </w:r>
    </w:p>
    <w:p w:rsidR="00000000" w:rsidDel="00000000" w:rsidP="00000000" w:rsidRDefault="00000000" w:rsidRPr="00000000" w14:paraId="0000001C">
      <w:pPr>
        <w:pageBreakBefore w:val="0"/>
        <w:spacing w:after="0" w:before="0" w:line="360" w:lineRule="auto"/>
        <w:ind w:left="705" w:hanging="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tab/>
        <w:t xml:space="preserve">Con il presente contratto (di seguito anche il “Contratto”), Testbusters conferisce incarico al Prestatore, il quale accetta, di svolgere per conto del Committente una prestazione di lavoro autonomo, ex art. 2222 e ss. del codice civile.</w:t>
      </w:r>
    </w:p>
    <w:p w:rsidR="00000000" w:rsidDel="00000000" w:rsidP="00000000" w:rsidRDefault="00000000" w:rsidRPr="00000000" w14:paraId="0000001D">
      <w:pPr>
        <w:pageBreakBefore w:val="0"/>
        <w:spacing w:after="0" w:before="0" w:line="360" w:lineRule="auto"/>
        <w:ind w:left="705" w:hanging="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La prestazione di cui il Committente incarica il Prestatore avrà ad oggetto le attività indicate negli Allegati al presente Contratto, accessibili sul sito staff.testbusters.it, tramite le credenziali in possesso del Prestatore.</w:t>
      </w:r>
    </w:p>
    <w:p w:rsidR="00000000" w:rsidDel="00000000" w:rsidP="00000000" w:rsidRDefault="00000000" w:rsidRPr="00000000" w14:paraId="0000001E">
      <w:pPr>
        <w:pageBreakBefore w:val="0"/>
        <w:spacing w:after="0" w:before="0" w:line="360" w:lineRule="auto"/>
        <w:ind w:left="705" w:hanging="70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ageBreakBefore w:val="0"/>
        <w:spacing w:after="0" w:before="0" w:line="360" w:lineRule="auto"/>
        <w:ind w:left="705" w:hanging="705"/>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2.     </w:t>
        <w:tab/>
      </w:r>
      <w:r w:rsidDel="00000000" w:rsidR="00000000" w:rsidRPr="00000000">
        <w:rPr>
          <w:rFonts w:ascii="Times New Roman" w:cs="Times New Roman" w:eastAsia="Times New Roman" w:hAnsi="Times New Roman"/>
          <w:b w:val="1"/>
          <w:bCs w:val="1"/>
          <w:sz w:val="24"/>
          <w:szCs w:val="24"/>
          <w:u w:val="single"/>
          <w:rtl w:val="0"/>
        </w:rPr>
        <w:t xml:space="preserve">Modalità di svolgimento dell'opera</w:t>
      </w:r>
    </w:p>
    <w:p w:rsidR="00000000" w:rsidDel="00000000" w:rsidP="00000000" w:rsidRDefault="00000000" w:rsidRPr="00000000" w14:paraId="00000020">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w:t>
        <w:tab/>
        <w:t xml:space="preserve">Il Prestatore, nell’ambito delle attività di cui alla premessa, si impegna a prestare la propria attività in forma di prestazione d’opera intellettuale, con lavoro proprio, in piena autonomia tecnica e organizzativa e senza alcun vincolo di subordinazione nei confronti del Committente.</w:t>
      </w:r>
    </w:p>
    <w:p w:rsidR="00000000" w:rsidDel="00000000" w:rsidP="00000000" w:rsidRDefault="00000000" w:rsidRPr="00000000" w14:paraId="00000021">
      <w:pPr>
        <w:spacing w:line="360" w:lineRule="auto"/>
        <w:ind w:left="7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tab/>
        <w:t xml:space="preserve">Nello svolgimento dell’incarico, il Prestatore determinerà in autonomia le modalità operative dell’attività; pertanto, lo stesso non è tenuto all’osservanza di vincoli di orario, non è inserito nell’organizzazione del Committente e non è assoggettato ad alcun vincolo di subordinazione gerarchica.</w:t>
      </w:r>
    </w:p>
    <w:p w:rsidR="00000000" w:rsidDel="00000000" w:rsidP="00000000" w:rsidRDefault="00000000" w:rsidRPr="00000000" w14:paraId="00000022">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tab/>
        <w:t xml:space="preserve">Il Prestatore, per l’organizzazione della propria attività, utilizzerà mezzi e strumenti personali.</w:t>
      </w:r>
    </w:p>
    <w:p w:rsidR="00000000" w:rsidDel="00000000" w:rsidP="00000000" w:rsidRDefault="00000000" w:rsidRPr="00000000" w14:paraId="00000023">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tab/>
        <w:t xml:space="preserve">Il Prestatore si impegna ad eseguire con la massima diligenza l’incarico affidatogli, che dovrà essere svolto nell’interesse esclusivo di Testbusters, senza diverso scopo, intento e/o interesse.</w:t>
      </w:r>
    </w:p>
    <w:p w:rsidR="00000000" w:rsidDel="00000000" w:rsidP="00000000" w:rsidRDefault="00000000" w:rsidRPr="00000000" w14:paraId="00000024">
      <w:pPr>
        <w:spacing w:after="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tab/>
        <w:t xml:space="preserve">Ferma restando l’autonomia nell’esecuzione dell'incarico, il Prestatore si impegna a rispettare le indicazioni ricevute dal Committente al fine del corretto svolgimento dell’incarico.</w:t>
      </w:r>
    </w:p>
    <w:p w:rsidR="00000000" w:rsidDel="00000000" w:rsidP="00000000" w:rsidRDefault="00000000" w:rsidRPr="00000000" w14:paraId="00000025">
      <w:pPr>
        <w:pageBreakBefore w:val="0"/>
        <w:spacing w:after="0" w:before="0" w:line="360" w:lineRule="auto"/>
        <w:ind w:left="7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tab/>
        <w:t xml:space="preserve">Resta inteso che il Prestatore, pur rimanendo libero di organizzare autonomamente tempi e luoghi di svolgimento della propria attività, sarà tenuto a rispettare:</w:t>
      </w:r>
    </w:p>
    <w:p w:rsidR="00000000" w:rsidDel="00000000" w:rsidP="00000000" w:rsidRDefault="00000000" w:rsidRPr="00000000" w14:paraId="00000026">
      <w:pPr>
        <w:pageBreakBefore w:val="0"/>
        <w:spacing w:after="0" w:before="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contenuto dei piani didattici;</w:t>
      </w:r>
    </w:p>
    <w:p w:rsidR="00000000" w:rsidDel="00000000" w:rsidP="00000000" w:rsidRDefault="00000000" w:rsidRPr="00000000" w14:paraId="00000027">
      <w:pPr>
        <w:pageBreakBefore w:val="0"/>
        <w:spacing w:after="0" w:before="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date e le modalità concordate con il Committente per lo svolgimento dei corsi  e degli eventi formativi.</w:t>
      </w:r>
    </w:p>
    <w:p w:rsidR="00000000" w:rsidDel="00000000" w:rsidP="00000000" w:rsidRDefault="00000000" w:rsidRPr="00000000" w14:paraId="00000028">
      <w:pPr>
        <w:pageBreakBefore w:val="0"/>
        <w:spacing w:after="240" w:before="0"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tab/>
        <w:t xml:space="preserve">La prestazione oggetto del Contratto ha carattere personale, pertanto il Contratto non potrà essere ceduto o comunque trasferito ad altra società o persona, neppure in parte, in qualsiasi forma e per qualsiasi causa.</w:t>
      </w:r>
    </w:p>
    <w:p w:rsidR="00000000" w:rsidDel="00000000" w:rsidP="00000000" w:rsidRDefault="00000000" w:rsidRPr="00000000" w14:paraId="00000029">
      <w:pPr>
        <w:pageBreakBefore w:val="0"/>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t>
        <w:tab/>
      </w:r>
      <w:r w:rsidDel="00000000" w:rsidR="00000000" w:rsidRPr="00000000">
        <w:rPr>
          <w:rFonts w:ascii="Times New Roman" w:cs="Times New Roman" w:eastAsia="Times New Roman" w:hAnsi="Times New Roman"/>
          <w:b w:val="1"/>
          <w:bCs w:val="1"/>
          <w:sz w:val="24"/>
          <w:szCs w:val="24"/>
          <w:u w:val="single"/>
          <w:rtl w:val="0"/>
        </w:rPr>
        <w:t xml:space="preserve">Corrispettivo e modalità di pagamento</w:t>
      </w:r>
      <w:r w:rsidDel="00000000" w:rsidR="00000000" w:rsidRPr="00000000">
        <w:rPr>
          <w:rtl w:val="0"/>
        </w:rPr>
      </w:r>
    </w:p>
    <w:p w:rsidR="00000000" w:rsidDel="00000000" w:rsidP="00000000" w:rsidRDefault="00000000" w:rsidRPr="00000000" w14:paraId="0000002A">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tab/>
        <w:t xml:space="preserve">Per lo svolgimento dell’attività di cui al paragrafo 1 del presente Contratto, Testbusters corrisponderà al Prestatore un compenso pari a € ________________ (______________________________________/____) lordi.</w:t>
      </w:r>
    </w:p>
    <w:p w:rsidR="00000000" w:rsidDel="00000000" w:rsidP="00000000" w:rsidRDefault="00000000" w:rsidRPr="00000000" w14:paraId="0000002B">
      <w:pPr>
        <w:spacing w:line="36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Tale compenso sarà corrisposto a mezzo di bonifico bancario su base mensile in ___________ soluzioni, ciascuna pari a € _________________(_________________________/____) lordi.</w:t>
      </w:r>
    </w:p>
    <w:p w:rsidR="00000000" w:rsidDel="00000000" w:rsidP="00000000" w:rsidRDefault="00000000" w:rsidRPr="00000000" w14:paraId="0000002C">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Il corrispettivo di cui al punto 1 del presente articolo è onnicomprensivo e remunera tutte le prestazioni rese dal Prestatore in esecuzione del Contratto. Esso include il compenso per ogni attività e spesa necessaria per il compimento delle prestazioni oggetto del Contratto. Ogni ulteriore costo per la realizzazione di tali prestazioni, non espressamente indicato nel Contratto, sarà a carico esclusivo del Prestatore.</w:t>
      </w:r>
    </w:p>
    <w:p w:rsidR="00000000" w:rsidDel="00000000" w:rsidP="00000000" w:rsidRDefault="00000000" w:rsidRPr="00000000" w14:paraId="0000002D">
      <w:pPr>
        <w:pageBreakBefore w:val="0"/>
        <w:spacing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tab/>
        <w:t xml:space="preserve">Il compenso sarà corrisposto entro 30 giorni dal termine finale di efficacia del Contratto, di cui al paragrafo 5, a mezzo di bonifico bancario, cui dovrà seguire l’emissione di ricevuta da parte del Prestatore. </w:t>
      </w:r>
    </w:p>
    <w:p w:rsidR="00000000" w:rsidDel="00000000" w:rsidP="00000000" w:rsidRDefault="00000000" w:rsidRPr="00000000" w14:paraId="0000002E">
      <w:pPr>
        <w:pageBreakBefore w:val="0"/>
        <w:spacing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tab/>
        <w:tab/>
        <w:t xml:space="preserve">Qualora, nell'esecuzione del presente incarico, il Prestatore dovesse sostenere spese autorizzate dal Committente per viaggi, soggiorni o servizi di ristorazione, le stesse saranno rimborsate a seguito di presentazione di idonei giustificativi, purché debitamente documentate e motivate.</w:t>
      </w:r>
    </w:p>
    <w:p w:rsidR="00000000" w:rsidDel="00000000" w:rsidP="00000000" w:rsidRDefault="00000000" w:rsidRPr="00000000" w14:paraId="0000002F">
      <w:pPr>
        <w:pageBreakBefore w:val="0"/>
        <w:spacing w:after="0" w:before="24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4.     </w:t>
        <w:tab/>
      </w:r>
      <w:r w:rsidDel="00000000" w:rsidR="00000000" w:rsidRPr="00000000">
        <w:rPr>
          <w:rFonts w:ascii="Times New Roman" w:cs="Times New Roman" w:eastAsia="Times New Roman" w:hAnsi="Times New Roman"/>
          <w:b w:val="1"/>
          <w:bCs w:val="1"/>
          <w:sz w:val="24"/>
          <w:szCs w:val="24"/>
          <w:u w:val="single"/>
          <w:rtl w:val="0"/>
        </w:rPr>
        <w:t xml:space="preserve">Durata del Contratto</w:t>
      </w:r>
    </w:p>
    <w:p w:rsidR="00000000" w:rsidDel="00000000" w:rsidP="00000000" w:rsidRDefault="00000000" w:rsidRPr="00000000" w14:paraId="00000030">
      <w:pPr>
        <w:pageBreakBefore w:val="0"/>
        <w:spacing w:line="360" w:lineRule="auto"/>
        <w:ind w:left="708.6614173228347" w:hanging="70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4.1</w:t>
        <w:tab/>
        <w:t xml:space="preserve">La prestazione oggetto del presente Contratto, che sarà svolta senza continuità, avrà inizio con la sottoscrizione dello stesso e terminerà il _________________________.</w:t>
      </w:r>
      <w:r w:rsidDel="00000000" w:rsidR="00000000" w:rsidRPr="00000000">
        <w:rPr>
          <w:rtl w:val="0"/>
        </w:rPr>
      </w:r>
    </w:p>
    <w:p w:rsidR="00000000" w:rsidDel="00000000" w:rsidP="00000000" w:rsidRDefault="00000000" w:rsidRPr="00000000" w14:paraId="00000031">
      <w:pPr>
        <w:pageBreakBefore w:val="0"/>
        <w:spacing w:after="0" w:before="240" w:line="360" w:lineRule="auto"/>
        <w:jc w:val="both"/>
        <w:rPr>
          <w:sz w:val="21"/>
          <w:szCs w:val="21"/>
        </w:rPr>
      </w:pPr>
      <w:r w:rsidDel="00000000" w:rsidR="00000000" w:rsidRPr="00000000">
        <w:rPr>
          <w:rFonts w:ascii="Times New Roman" w:cs="Times New Roman" w:eastAsia="Times New Roman" w:hAnsi="Times New Roman"/>
          <w:b w:val="1"/>
          <w:bCs w:val="1"/>
          <w:sz w:val="24"/>
          <w:szCs w:val="24"/>
          <w:rtl w:val="0"/>
        </w:rPr>
        <w:t xml:space="preserve">5.     </w:t>
        <w:tab/>
      </w:r>
      <w:r w:rsidDel="00000000" w:rsidR="00000000" w:rsidRPr="00000000">
        <w:rPr>
          <w:rFonts w:ascii="Times New Roman" w:cs="Times New Roman" w:eastAsia="Times New Roman" w:hAnsi="Times New Roman"/>
          <w:b w:val="1"/>
          <w:bCs w:val="1"/>
          <w:sz w:val="24"/>
          <w:szCs w:val="24"/>
          <w:u w:val="single"/>
          <w:rtl w:val="0"/>
        </w:rPr>
        <w:t xml:space="preserve">Riservatezza</w:t>
      </w:r>
      <w:r w:rsidDel="00000000" w:rsidR="00000000" w:rsidRPr="00000000">
        <w:rPr>
          <w:rtl w:val="0"/>
        </w:rPr>
      </w:r>
    </w:p>
    <w:p w:rsidR="00000000" w:rsidDel="00000000" w:rsidP="00000000" w:rsidRDefault="00000000" w:rsidRPr="00000000" w14:paraId="00000032">
      <w:pPr>
        <w:pageBreakBefore w:val="0"/>
        <w:spacing w:line="360" w:lineRule="auto"/>
        <w:ind w:left="708.6614173228347" w:right="160"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Il Prestatore si impegna, salvo consenso scritto di Testbusters, a non divulgare a terzi e a mantenere strettamente riservate, sia durante la vigenza del Contratto, sia successivamente, sino a nuovo e diverso accordo tra le parti, tutte le informazioni, le notizie e i dati riguardanti Testbusters di cui venga a conoscenza nell’ambito di esecuzione del Contratto, tra cui, a titolo meramente esemplificativo, ma non esaustivo: qualsiasi dato o informazione di carattere tecnico, tecnologico, strategico, economico, commerciale o comunque inerente all’attività o all’organizzazione del Committente; le metodologie operative e gestionali; le caratteristiche dei prodotti e i processi produttivi; i dati dei collaboratori, dei clienti e dei fornitori del Committente; i dati e le immagini relativi alle attività oggetto del proprio incarico; il know-how; i documenti di proprietà di Testbusters e/o sviluppati insieme a Testbusters.</w:t>
      </w:r>
    </w:p>
    <w:p w:rsidR="00000000" w:rsidDel="00000000" w:rsidP="00000000" w:rsidRDefault="00000000" w:rsidRPr="00000000" w14:paraId="00000033">
      <w:pPr>
        <w:pageBreakBefore w:val="0"/>
        <w:spacing w:line="360" w:lineRule="auto"/>
        <w:ind w:left="708.6614173228347" w:right="160"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Il Prestatore, salva autorizzazione scritta del Committente, si impegna a non usare tali informazioni, se non per quanto strettamente necessario ai fini dell’esecuzione del Contratto.</w:t>
      </w:r>
    </w:p>
    <w:p w:rsidR="00000000" w:rsidDel="00000000" w:rsidP="00000000" w:rsidRDefault="00000000" w:rsidRPr="00000000" w14:paraId="00000034">
      <w:pPr>
        <w:pageBreakBefore w:val="0"/>
        <w:spacing w:line="360" w:lineRule="auto"/>
        <w:ind w:left="708.6614173228347" w:right="160"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In particolare è fatto assoluto divieto al Prestatore di utilizzare il materiale didattico ricevuto da Testbusters per lo svolgimento della prestazione oggetto del Contratto per finalità diverse, come, a titolo esemplificativo ma non esaustivo, ai fini di impartire lezioni private.</w:t>
      </w:r>
    </w:p>
    <w:p w:rsidR="00000000" w:rsidDel="00000000" w:rsidP="00000000" w:rsidRDefault="00000000" w:rsidRPr="00000000" w14:paraId="00000035">
      <w:pPr>
        <w:pageBreakBefore w:val="0"/>
        <w:spacing w:after="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Gli obblighi di cui al presente paragrafo si estendono a tutte le informazioni, i dati e le notizie conosciute Prestatore in ragione del Contratto, a prescindere dalla natura delle stesse, dalle modalità con cui vengono acquisite dal Prestatore e dalla loro forma (cartacea, elettronica, verbale o altro). Non si considerano riservate le informazioni divulgate e rese pubbliche dallo stesso Committente. </w:t>
      </w:r>
    </w:p>
    <w:p w:rsidR="00000000" w:rsidDel="00000000" w:rsidP="00000000" w:rsidRDefault="00000000" w:rsidRPr="00000000" w14:paraId="00000036">
      <w:pPr>
        <w:pageBreakBefore w:val="0"/>
        <w:spacing w:after="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tab/>
        <w:t xml:space="preserve">Alla scadenza del termine di durata del Contratto e in caso di risoluzione o recesso, il Prestatore si impegna a restituire al Committente, senza indugio, tutto il materiale, in forma cartacea o digitale, di pertinenza del Committente di cui sia venuto in possesso nell’esecuzione dell’incarico, senza conservarne copia.</w:t>
      </w:r>
    </w:p>
    <w:p w:rsidR="00000000" w:rsidDel="00000000" w:rsidP="00000000" w:rsidRDefault="00000000" w:rsidRPr="00000000" w14:paraId="00000037">
      <w:pPr>
        <w:pageBreakBefore w:val="0"/>
        <w:spacing w:after="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w:t>
        <w:tab/>
      </w:r>
      <w:r w:rsidDel="00000000" w:rsidR="00000000" w:rsidRPr="00000000">
        <w:rPr>
          <w:rFonts w:ascii="Times New Roman" w:cs="Times New Roman" w:eastAsia="Times New Roman" w:hAnsi="Times New Roman"/>
          <w:b w:val="1"/>
          <w:bCs w:val="1"/>
          <w:sz w:val="24"/>
          <w:szCs w:val="24"/>
          <w:u w:val="single"/>
          <w:rtl w:val="0"/>
        </w:rPr>
        <w:t xml:space="preserve">Vincolo di non concorrenza</w:t>
      </w:r>
      <w:r w:rsidDel="00000000" w:rsidR="00000000" w:rsidRPr="00000000">
        <w:rPr>
          <w:rtl w:val="0"/>
        </w:rPr>
      </w:r>
    </w:p>
    <w:p w:rsidR="00000000" w:rsidDel="00000000" w:rsidP="00000000" w:rsidRDefault="00000000" w:rsidRPr="00000000" w14:paraId="00000039">
      <w:pPr>
        <w:pageBreakBefore w:val="0"/>
        <w:spacing w:after="0" w:before="0" w:line="360" w:lineRule="auto"/>
        <w:ind w:left="708.6614173228347" w:right="100.86614173228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tab/>
        <w:t xml:space="preserve">Ai fini di garantire la riservatezza delle informazioni di cui il Prestatore venga a conoscenza nell’ambito dell’esecuzione del Contratto, il Prestatore si impegna a non esercitare la propria attività professionale in favore di altre imprese dirette concorrenti, operanti in Italia nel ramo della formazione finalizzata alla preparazione dei test d’ammissione pre e post universitari, per la durata di un anno a far data dalla stipulazione del presente Contratto. Per il medesimo periodo di tempo, il Prestatore si impegna a non svolgere attività in forma autonoma o imprenditoriale nel suddetto ramo in diretta concorrenza con il Committente.</w:t>
      </w:r>
    </w:p>
    <w:p w:rsidR="00000000" w:rsidDel="00000000" w:rsidP="00000000" w:rsidRDefault="00000000" w:rsidRPr="00000000" w14:paraId="0000003A">
      <w:pPr>
        <w:pageBreakBefore w:val="0"/>
        <w:spacing w:after="0" w:before="0" w:line="360" w:lineRule="auto"/>
        <w:ind w:left="705" w:right="100.8661417322844" w:hanging="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w:t>
        <w:tab/>
        <w:t xml:space="preserve">Pertanto il Prestatore potrà, anche in vigenza del presente Contratto, esercitare la propria attività professionale in qualunque altro ambito, con la sola esclusione di quello richiamato al punto precedente.</w:t>
      </w:r>
    </w:p>
    <w:p w:rsidR="00000000" w:rsidDel="00000000" w:rsidP="00000000" w:rsidRDefault="00000000" w:rsidRPr="00000000" w14:paraId="0000003B">
      <w:pPr>
        <w:pageBreakBefore w:val="0"/>
        <w:spacing w:after="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tab/>
        <w:t xml:space="preserve">In caso di violazione da parte del Prestatore dell’obbligo di non concorrenza, lo stesso sarà tenuto a corrispondere, a titolo di penale, la totalità di quanto ricevuto e/o di quanto già maturato ma non ancora ricevuto (in questo caso la somma sarà trattenuta dal Committente) a titolo di compenso per effetto del presente Contratto, salvo il risarcimento dell’eventuale maggior danno. Qualora la violazione del vincolo di non concorrenza venga accertata in vigenza del presente Contratto, il Committente avrà facoltà di risolvere il Contratto unilateralmente.</w:t>
      </w:r>
    </w:p>
    <w:p w:rsidR="00000000" w:rsidDel="00000000" w:rsidP="00000000" w:rsidRDefault="00000000" w:rsidRPr="00000000" w14:paraId="0000003C">
      <w:pPr>
        <w:pageBreakBefore w:val="0"/>
        <w:spacing w:after="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tab/>
        <w:t xml:space="preserve">Durante il periodo in cui ha effetto il vincolo di non concorrenza, il Committente ha facoltà di richiedere al Prestatore conferma del rispetto di tale obbligo. Nel caso in cui rifiuti di fornire tali informazioni o fornisca informazioni non rispondenti al vero, il Prestatore sarà tenuto a corrispondere le somme previste dal precedente punto 7.3. </w:t>
      </w:r>
    </w:p>
    <w:p w:rsidR="00000000" w:rsidDel="00000000" w:rsidP="00000000" w:rsidRDefault="00000000" w:rsidRPr="00000000" w14:paraId="0000003D">
      <w:pPr>
        <w:pageBreakBefore w:val="0"/>
        <w:spacing w:after="240" w:before="0" w:line="360" w:lineRule="auto"/>
        <w:ind w:left="708.6614173228347" w:right="100.86614173228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tab/>
        <w:t xml:space="preserve">Tali obblighi restano validi anche in caso di recesso da parte del Prestatore o del Committente.</w:t>
      </w:r>
    </w:p>
    <w:p w:rsidR="00000000" w:rsidDel="00000000" w:rsidP="00000000" w:rsidRDefault="00000000" w:rsidRPr="00000000" w14:paraId="0000003E">
      <w:pPr>
        <w:pageBreakBefore w:val="0"/>
        <w:spacing w:after="0" w:before="24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7.     </w:t>
        <w:tab/>
      </w:r>
      <w:r w:rsidDel="00000000" w:rsidR="00000000" w:rsidRPr="00000000">
        <w:rPr>
          <w:rFonts w:ascii="Times New Roman" w:cs="Times New Roman" w:eastAsia="Times New Roman" w:hAnsi="Times New Roman"/>
          <w:b w:val="1"/>
          <w:bCs w:val="1"/>
          <w:sz w:val="24"/>
          <w:szCs w:val="24"/>
          <w:u w:val="single"/>
          <w:rtl w:val="0"/>
        </w:rPr>
        <w:t xml:space="preserve">Titolarità delle opere dell’ingegno</w:t>
      </w:r>
    </w:p>
    <w:p w:rsidR="00000000" w:rsidDel="00000000" w:rsidP="00000000" w:rsidRDefault="00000000" w:rsidRPr="00000000" w14:paraId="0000003F">
      <w:pPr>
        <w:pageBreakBefore w:val="0"/>
        <w:spacing w:after="0" w:before="0" w:line="360" w:lineRule="auto"/>
        <w:ind w:left="705" w:right="100.8661417322844" w:hanging="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Il Prestatore cede sin d’ora in modo irrevocabile, esclusivo e definitivo a Testbusters, che accetta, ogni diritto di utilizzazione e sfruttamento economico, nessuno escluso, sul materiale didattico e sulle altre opere dell’ingegno eventualmente prodotte dal Prestatore nell’espletamento delle attività di cui al presente Contratto. Le Parti riconoscono e convengono che Committente sarà il solo ed esclusivo titolare di tali opere e di qualsiasi diritto di proprietà intellettuale ad esse connesso.</w:t>
      </w:r>
    </w:p>
    <w:p w:rsidR="00000000" w:rsidDel="00000000" w:rsidP="00000000" w:rsidRDefault="00000000" w:rsidRPr="00000000" w14:paraId="00000040">
      <w:pPr>
        <w:pageBreakBefore w:val="0"/>
        <w:spacing w:after="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tab/>
        <w:t xml:space="preserve">Le opere risultanti dall’attività resa nell’ambito del Contratto e i diritti di utilizzazione economica ad esse connessi saranno dunque automaticamente acquisiti a titolo definitivo ed esclusivo dal Committente. Il corrispettivo determinato ai sensi del paragrafo 3 del Contratto si intende comprensivo del compenso per l’attività inventiva e creativa e per la cessione dei relativi diritti, null’altro potendo il Prestatore pretendere in avvenire nei confronti del Committente con riferimento ai diritti ceduti ai sensi del presente paragrafo.</w:t>
      </w:r>
    </w:p>
    <w:p w:rsidR="00000000" w:rsidDel="00000000" w:rsidP="00000000" w:rsidRDefault="00000000" w:rsidRPr="00000000" w14:paraId="00000041">
      <w:pPr>
        <w:pageBreakBefore w:val="0"/>
        <w:spacing w:after="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tab/>
        <w:t xml:space="preserve">Il Committente avrà facoltà di usare, registrare, pubblicare, diffondere, riprodurre, distribuire, commercializzare, tradurre, adattare, elaborare, vendere, cedere, concedere in licenza o noleggio, o fare qualsiasi altro uso dei risultati della prestazione realizzata dal Prestatore in esecuzione del Contratto, sia in Italia che all’estero, senza limitazioni di tempo.</w:t>
      </w:r>
    </w:p>
    <w:p w:rsidR="00000000" w:rsidDel="00000000" w:rsidP="00000000" w:rsidRDefault="00000000" w:rsidRPr="00000000" w14:paraId="00000042">
      <w:pPr>
        <w:pageBreakBefore w:val="0"/>
        <w:spacing w:after="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tab/>
        <w:t xml:space="preserve">Il Prestatore garantisce di essere titolare di tutti i diritti che cede al Committente e assicura che l’utilizzazione economica delle opere dell’ingegno eventualmente realizzate non viola, nemmeno in parte, diritti di terzi, obbligandosi a tenere indenne il Committente da qualsivoglia rivendicazione di terzi al riguardo e manlevandolo da tutti i danni e spese che possano derivargli in tal senso.</w:t>
      </w:r>
    </w:p>
    <w:p w:rsidR="00000000" w:rsidDel="00000000" w:rsidP="00000000" w:rsidRDefault="00000000" w:rsidRPr="00000000" w14:paraId="00000043">
      <w:pPr>
        <w:pageBreakBefore w:val="0"/>
        <w:spacing w:after="0" w:before="24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8.     </w:t>
        <w:tab/>
      </w:r>
      <w:r w:rsidDel="00000000" w:rsidR="00000000" w:rsidRPr="00000000">
        <w:rPr>
          <w:rFonts w:ascii="Times New Roman" w:cs="Times New Roman" w:eastAsia="Times New Roman" w:hAnsi="Times New Roman"/>
          <w:b w:val="1"/>
          <w:bCs w:val="1"/>
          <w:sz w:val="24"/>
          <w:szCs w:val="24"/>
          <w:u w:val="single"/>
          <w:rtl w:val="0"/>
        </w:rPr>
        <w:t xml:space="preserve">Recesso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tab/>
        <w:t xml:space="preserve">Il Prestatore può recedere dal Contratto senza obbligo di motivazione con un preavviso in forma scritta al Committente, anche a mezzo di mail, di almeno 30 giorni. In tal caso, il Prestatore ha diritto al compenso per l’incarico svolto sino alla data della risoluzione, determinato ai sensi del paragrafo 3 e al rimborso delle spese sostenute, nelle modalità indicate al paragrafo 3.4.</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tab/>
        <w:t xml:space="preserve">Nell’ipotesi di mancata comunicazione della volontà di recedere entro il termine previsto al precedente punto 9.1, il Prestatore dovrà corrispondere una penale pari        </w:t>
        <w:tab/>
        <w:t xml:space="preserve">al 15% del compenso maturato o già ricevuto, salvo il risarcimento dell’eventuale maggior danno.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tab/>
        <w:t xml:space="preserve">Il Committente si riserva il diritto di recedere dal Contratto in qualsiasi momento, senza alcun obbligo di motivazione, con un preavviso in forma scritta, anche a mezzo mail, di almeno 15 giorni.</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tab/>
        <w:t xml:space="preserve">In caso di recesso del Committente, questo rimborserà al Prestatore il compenso per l’opera svolta sino alla risoluzione del Contratto e le eventuali spese sostenute, nelle modalità indicate al paragrafo 3; il recesso unilaterale del Committente non darà luogo al riconoscimento di somme ulteriori o diverse.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hanging="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w:t>
        <w:tab/>
      </w:r>
      <w:r w:rsidDel="00000000" w:rsidR="00000000" w:rsidRPr="00000000">
        <w:rPr>
          <w:rFonts w:ascii="Times New Roman" w:cs="Times New Roman" w:eastAsia="Times New Roman" w:hAnsi="Times New Roman"/>
          <w:b w:val="1"/>
          <w:bCs w:val="1"/>
          <w:sz w:val="24"/>
          <w:szCs w:val="24"/>
          <w:u w:val="single"/>
          <w:rtl w:val="0"/>
        </w:rPr>
        <w:t xml:space="preserve">Privacy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tab/>
        <w:t xml:space="preserve">Ai sensi per gli effetti della legge 196/2003 e del regolamento UE 679/2016 il Cessionario dichiara che i dati del Prestatore saranno inseriti nei propri archivi informatici e/o telematici e/o cartacei e saranno trattati ai soli fini dell’esecuzione del presente Contratto.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5" w:right="0" w:hanging="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w:t>
        <w:tab/>
        <w:t xml:space="preserve">Il Prestatore dichiara di aver ricevuto l’informativa di cui all’art. 13 del del regolamento UE 679/2016 (Allegato 1) e di avere espresso il proprio consenso libero e informato al trattamento dei propri dati.</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  </w:t>
        <w:tab/>
        <w:t xml:space="preserve">Resta fermo il diritto di opporsi al trattamento dei propri dati in conformità a quanto disposto dalla normativa italiana ed europea.</w:t>
      </w:r>
    </w:p>
    <w:p w:rsidR="00000000" w:rsidDel="00000000" w:rsidP="00000000" w:rsidRDefault="00000000" w:rsidRPr="00000000" w14:paraId="0000004D">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ageBreakBefore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w:t>
        <w:tab/>
      </w:r>
      <w:r w:rsidDel="00000000" w:rsidR="00000000" w:rsidRPr="00000000">
        <w:rPr>
          <w:rFonts w:ascii="Times New Roman" w:cs="Times New Roman" w:eastAsia="Times New Roman" w:hAnsi="Times New Roman"/>
          <w:b w:val="1"/>
          <w:bCs w:val="1"/>
          <w:sz w:val="24"/>
          <w:szCs w:val="24"/>
          <w:u w:val="single"/>
          <w:rtl w:val="0"/>
        </w:rPr>
        <w:t xml:space="preserve">Foro esclusivo </w:t>
      </w:r>
      <w:r w:rsidDel="00000000" w:rsidR="00000000" w:rsidRPr="00000000">
        <w:rPr>
          <w:rtl w:val="0"/>
        </w:rPr>
      </w:r>
    </w:p>
    <w:p w:rsidR="00000000" w:rsidDel="00000000" w:rsidP="00000000" w:rsidRDefault="00000000" w:rsidRPr="00000000" w14:paraId="0000004F">
      <w:pPr>
        <w:pageBreakBefore w:val="0"/>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 </w:t>
        <w:tab/>
        <w:t xml:space="preserve">Per ogni controversia che dovesse insorgere in ordine all’interpretazione, alla validità ed alla esecuzione del presente Contratto e di ogni atto che ne costituirà esecuzione sarà competente in via esclusiva il Foro di Milano.</w:t>
      </w:r>
    </w:p>
    <w:p w:rsidR="00000000" w:rsidDel="00000000" w:rsidP="00000000" w:rsidRDefault="00000000" w:rsidRPr="00000000" w14:paraId="00000050">
      <w:pPr>
        <w:pageBreakBefore w:val="0"/>
        <w:spacing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2">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Milano, ___________________</w:t>
      </w:r>
    </w:p>
    <w:p w:rsidR="00000000" w:rsidDel="00000000" w:rsidP="00000000" w:rsidRDefault="00000000" w:rsidRPr="00000000" w14:paraId="00000053">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Committente                                                    </w:t>
        <w:tab/>
        <w:tab/>
        <w:t xml:space="preserve">Il Prestatore</w:t>
      </w:r>
    </w:p>
    <w:p w:rsidR="00000000" w:rsidDel="00000000" w:rsidP="00000000" w:rsidRDefault="00000000" w:rsidRPr="00000000" w14:paraId="00000055">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r>
    </w:p>
    <w:p w:rsidR="00000000" w:rsidDel="00000000" w:rsidP="00000000" w:rsidRDefault="00000000" w:rsidRPr="00000000" w14:paraId="00000057">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sensi e per gli effetti dell’art. 1341 e 1342 c.c. le Parti dichiarano di aver letto attentamente e di accettare specificatamente e separatamente i seguenti paragrafi: 5 (Riservatezza), 6 (Vincolo di non concorrenza), 7 (Titolarità delle opere dell’ingegno), 8 (Recesso), 10 (Foro esclusivo).</w:t>
      </w:r>
    </w:p>
    <w:p w:rsidR="00000000" w:rsidDel="00000000" w:rsidP="00000000" w:rsidRDefault="00000000" w:rsidRPr="00000000" w14:paraId="0000005A">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Committente                                                     </w:t>
        <w:tab/>
        <w:tab/>
        <w:t xml:space="preserve">Il Prestatore</w:t>
      </w:r>
    </w:p>
    <w:p w:rsidR="00000000" w:rsidDel="00000000" w:rsidP="00000000" w:rsidRDefault="00000000" w:rsidRPr="00000000" w14:paraId="0000005C">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ageBreakBefore w:val="0"/>
        <w:jc w:val="both"/>
        <w:rPr>
          <w:rFonts w:ascii="Times New Roman" w:cs="Times New Roman" w:eastAsia="Times New Roman" w:hAnsi="Times New Roman"/>
          <w:sz w:val="24"/>
          <w:szCs w:val="24"/>
        </w:rPr>
        <w:sectPr>
          <w:footerReference r:id="rId7" w:type="default"/>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_________________________                     </w:t>
        <w:tab/>
        <w:t xml:space="preserve">                        </w:t>
      </w:r>
    </w:p>
    <w:p w:rsidR="00000000" w:rsidDel="00000000" w:rsidP="00000000" w:rsidRDefault="00000000" w:rsidRPr="00000000" w14:paraId="0000005E">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ageBreakBefore w:val="0"/>
        <w:tabs>
          <w:tab w:val="center" w:leader="none" w:pos="4819"/>
          <w:tab w:val="right" w:leader="none" w:pos="9638"/>
        </w:tabs>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ALLEGATO 1</w:t>
      </w:r>
    </w:p>
    <w:p w:rsidR="00000000" w:rsidDel="00000000" w:rsidP="00000000" w:rsidRDefault="00000000" w:rsidRPr="00000000" w14:paraId="00000060">
      <w:pPr>
        <w:pageBreakBefore w:val="0"/>
        <w:tabs>
          <w:tab w:val="center" w:leader="none" w:pos="4819"/>
          <w:tab w:val="right" w:leader="none" w:pos="9638"/>
        </w:tabs>
        <w:spacing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1">
      <w:pPr>
        <w:pageBreakBefore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INFORMATIVA SUL TRATTAMENTO DEI DATI PERSONALI </w:t>
      </w:r>
    </w:p>
    <w:p w:rsidR="00000000" w:rsidDel="00000000" w:rsidP="00000000" w:rsidRDefault="00000000" w:rsidRPr="00000000" w14:paraId="00000062">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3">
      <w:pPr>
        <w:pageBreakBefore w:val="0"/>
        <w:spacing w:after="280" w:before="28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Con la presente, TESTBUSTERS S.R.L., con sede legale in Via Ulpio Traiano, 17 20149, Milano – Italia (nel seguito “Titolare”) in qualità di Titolare del trattamento dei dati personali, la informa che i dati personali dell'interessato comunicati per lo svolgimento delle trattative relative al contratto a cui la presente informativa è allegata (di seguito, il "Contratto") tra la Società e il Prestatore e nel corso dell'esecuzione dello stesso e delle attività allo stesso connesse (di seguito i "Dati Personali" e gli individui a cui i Dati Personali si riferiscono sono definiti di seguito gli "Interessati"), saranno trattati in conformità con la presente informativa sul trattamento dei Dati Personali.</w:t>
      </w:r>
      <w:r w:rsidDel="00000000" w:rsidR="00000000" w:rsidRPr="00000000">
        <w:rPr>
          <w:rtl w:val="0"/>
        </w:rPr>
      </w:r>
    </w:p>
    <w:p w:rsidR="00000000" w:rsidDel="00000000" w:rsidP="00000000" w:rsidRDefault="00000000" w:rsidRPr="00000000" w14:paraId="00000064">
      <w:pPr>
        <w:pageBreakBefore w:val="0"/>
        <w:spacing w:after="280" w:before="28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dati personali e quelli appartenenti a categorie particolari che La riguardano verranno trattati secondo i principi della vigente normativa nazionale ed europea in materia di protezione dei dati personali, in particolare alla luce della disciplina dettata dal Regolamento (UE) 2016/679 del 27 aprile 2016 (nel prosieguo, per brevità, “Regolamento” o “GDPR”), e dal D.lgs. 30 giugno 2003, n. 196 e successive modificazioni (c.d. “Codice Privacy”). </w:t>
      </w:r>
    </w:p>
    <w:p w:rsidR="00000000" w:rsidDel="00000000" w:rsidP="00000000" w:rsidRDefault="00000000" w:rsidRPr="00000000" w14:paraId="00000065">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TITOLARE DEL TRATTAMENTO</w:t>
      </w:r>
    </w:p>
    <w:p w:rsidR="00000000" w:rsidDel="00000000" w:rsidP="00000000" w:rsidRDefault="00000000" w:rsidRPr="00000000" w14:paraId="00000066">
      <w:pPr>
        <w:pageBreakBefore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w:t>
      </w:r>
      <w:r w:rsidDel="00000000" w:rsidR="00000000" w:rsidRPr="00000000">
        <w:rPr>
          <w:rFonts w:ascii="Times New Roman" w:cs="Times New Roman" w:eastAsia="Times New Roman" w:hAnsi="Times New Roman"/>
          <w:sz w:val="20"/>
          <w:szCs w:val="20"/>
          <w:highlight w:val="white"/>
          <w:rtl w:val="0"/>
        </w:rPr>
        <w:t xml:space="preserve">Titolare del Trattamento è </w:t>
      </w:r>
      <w:r w:rsidDel="00000000" w:rsidR="00000000" w:rsidRPr="00000000">
        <w:rPr>
          <w:rFonts w:ascii="Times New Roman" w:cs="Times New Roman" w:eastAsia="Times New Roman" w:hAnsi="Times New Roman"/>
          <w:b w:val="1"/>
          <w:bCs w:val="1"/>
          <w:sz w:val="20"/>
          <w:szCs w:val="20"/>
          <w:highlight w:val="white"/>
          <w:rtl w:val="0"/>
        </w:rPr>
        <w:t xml:space="preserve">TESTBUSTERS S.R.L</w:t>
      </w:r>
      <w:r w:rsidDel="00000000" w:rsidR="00000000" w:rsidRPr="00000000">
        <w:rPr>
          <w:rFonts w:ascii="Times New Roman" w:cs="Times New Roman" w:eastAsia="Times New Roman" w:hAnsi="Times New Roman"/>
          <w:sz w:val="20"/>
          <w:szCs w:val="20"/>
          <w:highlight w:val="white"/>
          <w:rtl w:val="0"/>
        </w:rPr>
        <w:t xml:space="preserve">., con sede legale in Via Ulpio Traiano, 17 20149, Milano – Italia, Italia, al quale l’interessato potrà rivolgersi scrivendo al seguente indirizz</w:t>
      </w:r>
      <w:r w:rsidDel="00000000" w:rsidR="00000000" w:rsidRPr="00000000">
        <w:rPr>
          <w:rFonts w:ascii="Times New Roman" w:cs="Times New Roman" w:eastAsia="Times New Roman" w:hAnsi="Times New Roman"/>
          <w:sz w:val="20"/>
          <w:szCs w:val="20"/>
          <w:rtl w:val="0"/>
        </w:rPr>
        <w:t xml:space="preserve">o: testbusters@pec.it</w:t>
      </w:r>
    </w:p>
    <w:p w:rsidR="00000000" w:rsidDel="00000000" w:rsidP="00000000" w:rsidRDefault="00000000" w:rsidRPr="00000000" w14:paraId="00000067">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8">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CONFERIMENTO DEI DATI</w:t>
      </w:r>
    </w:p>
    <w:p w:rsidR="00000000" w:rsidDel="00000000" w:rsidP="00000000" w:rsidRDefault="00000000" w:rsidRPr="00000000" w14:paraId="00000069">
      <w:pPr>
        <w:pageBreakBefore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Società raccoglie e tratta i Dati Personali forniti dal Prestatore e/o dagli Interessati, come ad esempio quelli relativi ai propri dipendenti quali: nome, cognome, indirizzo mail e numero di telefono. </w:t>
      </w:r>
    </w:p>
    <w:p w:rsidR="00000000" w:rsidDel="00000000" w:rsidP="00000000" w:rsidRDefault="00000000" w:rsidRPr="00000000" w14:paraId="0000006A">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B">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FINALITA’ DEL TRATTAMENTO</w:t>
      </w:r>
    </w:p>
    <w:p w:rsidR="00000000" w:rsidDel="00000000" w:rsidP="00000000" w:rsidRDefault="00000000" w:rsidRPr="00000000" w14:paraId="0000006C">
      <w:pPr>
        <w:pageBreakBefore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Società tratta i Dati Personali degli Interessati mediante strumenti sia manuali che elettronici, per:</w:t>
      </w:r>
    </w:p>
    <w:p w:rsidR="00000000" w:rsidDel="00000000" w:rsidP="00000000" w:rsidRDefault="00000000" w:rsidRPr="00000000" w14:paraId="0000006D">
      <w:pPr>
        <w:pageBreakBefore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lo svolgimento delle trattative e l'esecuzione del Contratto intercorrente tra la Società e il Prestatore;</w:t>
      </w:r>
    </w:p>
    <w:p w:rsidR="00000000" w:rsidDel="00000000" w:rsidP="00000000" w:rsidRDefault="00000000" w:rsidRPr="00000000" w14:paraId="0000006E">
      <w:pPr>
        <w:pageBreakBefore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per far valere e difendere i propri diritti, anche nell'ambito di procedure di recupero crediti;</w:t>
      </w:r>
    </w:p>
    <w:p w:rsidR="00000000" w:rsidDel="00000000" w:rsidP="00000000" w:rsidRDefault="00000000" w:rsidRPr="00000000" w14:paraId="0000006F">
      <w:pPr>
        <w:pageBreakBefore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per l’adempimento degli obblighi derivanti dalla normativa applicabile, ivi compresa l'esecuzione di comunicazioni alle autorità competenti e agli organi di vigilanza e per conformarsi con richieste provenienti dalle stesse.</w:t>
      </w:r>
    </w:p>
    <w:p w:rsidR="00000000" w:rsidDel="00000000" w:rsidP="00000000" w:rsidRDefault="00000000" w:rsidRPr="00000000" w14:paraId="00000070">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1">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BASE GIURIDICA </w:t>
      </w:r>
    </w:p>
    <w:p w:rsidR="00000000" w:rsidDel="00000000" w:rsidP="00000000" w:rsidRDefault="00000000" w:rsidRPr="00000000" w14:paraId="00000072">
      <w:pPr>
        <w:pageBreakBefore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 rispettive condizioni di liceità del trattamento sono le seguenti: </w:t>
      </w:r>
    </w:p>
    <w:p w:rsidR="00000000" w:rsidDel="00000000" w:rsidP="00000000" w:rsidRDefault="00000000" w:rsidRPr="00000000" w14:paraId="00000073">
      <w:pPr>
        <w:pageBreakBefore w:val="0"/>
        <w:numPr>
          <w:ilvl w:val="0"/>
          <w:numId w:val="4"/>
        </w:numPr>
        <w:spacing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per l'esecuzione del Contratto di cui l’interessato è parte ai sensi dell’articolo 6, comma 1, lettera B) del GDPR;</w:t>
      </w:r>
      <w:r w:rsidDel="00000000" w:rsidR="00000000" w:rsidRPr="00000000">
        <w:rPr>
          <w:rtl w:val="0"/>
        </w:rPr>
      </w:r>
    </w:p>
    <w:p w:rsidR="00000000" w:rsidDel="00000000" w:rsidP="00000000" w:rsidRDefault="00000000" w:rsidRPr="00000000" w14:paraId="00000074">
      <w:pPr>
        <w:pageBreakBefore w:val="0"/>
        <w:numPr>
          <w:ilvl w:val="0"/>
          <w:numId w:val="4"/>
        </w:numPr>
        <w:spacing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necessità di adempiere a obblighi di legge a cui è soggetta la Società ai sensi dell’articolo 6, comma 1, lettera c) del GDPR;</w:t>
      </w:r>
      <w:r w:rsidDel="00000000" w:rsidR="00000000" w:rsidRPr="00000000">
        <w:rPr>
          <w:rtl w:val="0"/>
        </w:rPr>
      </w:r>
    </w:p>
    <w:p w:rsidR="00000000" w:rsidDel="00000000" w:rsidP="00000000" w:rsidRDefault="00000000" w:rsidRPr="00000000" w14:paraId="00000075">
      <w:pPr>
        <w:pageBreakBefore w:val="0"/>
        <w:numPr>
          <w:ilvl w:val="0"/>
          <w:numId w:val="4"/>
        </w:numPr>
        <w:spacing w:after="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legittimo interesse ai sensi dell’articolo 6, comma 1, lettera f) del GDPR.</w:t>
      </w:r>
      <w:r w:rsidDel="00000000" w:rsidR="00000000" w:rsidRPr="00000000">
        <w:rPr>
          <w:rtl w:val="0"/>
        </w:rPr>
      </w:r>
    </w:p>
    <w:p w:rsidR="00000000" w:rsidDel="00000000" w:rsidP="00000000" w:rsidRDefault="00000000" w:rsidRPr="00000000" w14:paraId="00000076">
      <w:pPr>
        <w:pageBreakBefore w:val="0"/>
        <w:spacing w:after="280" w:before="280" w:line="276" w:lineRule="auto"/>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0"/>
          <w:szCs w:val="20"/>
          <w:rtl w:val="0"/>
        </w:rPr>
        <w:t xml:space="preserve">Il rifiuto di fornire i Dati Personali per le finalità di cui sopra, lettere da a) a c) avrebbe il risultato di impedire alla Società di concludere il Contratto, e se già concluso, di proseguirne l'esecuzione. </w:t>
      </w:r>
      <w:r w:rsidDel="00000000" w:rsidR="00000000" w:rsidRPr="00000000">
        <w:rPr>
          <w:rtl w:val="0"/>
        </w:rPr>
      </w:r>
    </w:p>
    <w:p w:rsidR="00000000" w:rsidDel="00000000" w:rsidP="00000000" w:rsidRDefault="00000000" w:rsidRPr="00000000" w14:paraId="00000077">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MODALITA’ DI TRATTAMENTO E CONSERVAZIONE DEI DATI</w:t>
      </w:r>
    </w:p>
    <w:p w:rsidR="00000000" w:rsidDel="00000000" w:rsidP="00000000" w:rsidRDefault="00000000" w:rsidRPr="00000000" w14:paraId="00000078">
      <w:pPr>
        <w:pageBreakBefore w:val="0"/>
        <w:spacing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 Dati Personali possono essere trattati con strumenti manuali o informatici, idonei a garantirne la sicurezza, la riservatezza e ad evitare accessi non autorizzati, diffusione, modifiche e sottrazioni dei dati grazie all’adozione di adeguate misure di sicurezza tecniche, fisiche ed organizzative.</w:t>
      </w:r>
    </w:p>
    <w:p w:rsidR="00000000" w:rsidDel="00000000" w:rsidP="00000000" w:rsidRDefault="00000000" w:rsidRPr="00000000" w14:paraId="00000079">
      <w:pPr>
        <w:pageBreakBefore w:val="0"/>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Suoi dati sono conservati per il tempo necessario al perseguimento delle finalità per le quali sono trattati, fatto salvo il maggior tempo necessario per adempiere ad obblighi di legge.</w:t>
      </w:r>
    </w:p>
    <w:p w:rsidR="00000000" w:rsidDel="00000000" w:rsidP="00000000" w:rsidRDefault="00000000" w:rsidRPr="00000000" w14:paraId="0000007A">
      <w:pPr>
        <w:pageBreakBefore w:val="0"/>
        <w:tabs>
          <w:tab w:val="left" w:leader="none" w:pos="5709"/>
        </w:tabs>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ab/>
      </w:r>
    </w:p>
    <w:p w:rsidR="00000000" w:rsidDel="00000000" w:rsidP="00000000" w:rsidRDefault="00000000" w:rsidRPr="00000000" w14:paraId="0000007B">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COMUNICAZIONE DEI DATI</w:t>
      </w:r>
    </w:p>
    <w:p w:rsidR="00000000" w:rsidDel="00000000" w:rsidP="00000000" w:rsidRDefault="00000000" w:rsidRPr="00000000" w14:paraId="0000007C">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La Società potrebbe comunicare i Dati Personali degli Interessati a </w:t>
      </w:r>
      <w:r w:rsidDel="00000000" w:rsidR="00000000" w:rsidRPr="00000000">
        <w:rPr>
          <w:rtl w:val="0"/>
        </w:rPr>
      </w:r>
    </w:p>
    <w:p w:rsidR="00000000" w:rsidDel="00000000" w:rsidP="00000000" w:rsidRDefault="00000000" w:rsidRPr="00000000" w14:paraId="0000007D">
      <w:pPr>
        <w:pageBreakBefore w:val="0"/>
        <w:numPr>
          <w:ilvl w:val="0"/>
          <w:numId w:val="1"/>
        </w:numPr>
        <w:spacing w:before="280"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collaboratori, dipendenti e fornitori del Titolare, nell’ambito delle relative mansioni e/o di eventuali obblighi contrattuali con loro, inerenti i rapporti commerciali con Lei; </w:t>
      </w:r>
      <w:r w:rsidDel="00000000" w:rsidR="00000000" w:rsidRPr="00000000">
        <w:rPr>
          <w:rtl w:val="0"/>
        </w:rPr>
      </w:r>
    </w:p>
    <w:p w:rsidR="00000000" w:rsidDel="00000000" w:rsidP="00000000" w:rsidRDefault="00000000" w:rsidRPr="00000000" w14:paraId="0000007E">
      <w:pPr>
        <w:pageBreakBefore w:val="0"/>
        <w:numPr>
          <w:ilvl w:val="0"/>
          <w:numId w:val="1"/>
        </w:numPr>
        <w:spacing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consulenti legali, amministrativi e fiscali che assistono la Società nello svolgimento delle attività; </w:t>
      </w:r>
      <w:r w:rsidDel="00000000" w:rsidR="00000000" w:rsidRPr="00000000">
        <w:rPr>
          <w:rtl w:val="0"/>
        </w:rPr>
      </w:r>
    </w:p>
    <w:p w:rsidR="00000000" w:rsidDel="00000000" w:rsidP="00000000" w:rsidRDefault="00000000" w:rsidRPr="00000000" w14:paraId="0000007F">
      <w:pPr>
        <w:pageBreakBefore w:val="0"/>
        <w:numPr>
          <w:ilvl w:val="0"/>
          <w:numId w:val="1"/>
        </w:numPr>
        <w:spacing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istituti bancari per la gestione d’incassi e pagamenti derivanti dall’esecuzione del Contratto con il Prestatore; e </w:t>
      </w:r>
      <w:r w:rsidDel="00000000" w:rsidR="00000000" w:rsidRPr="00000000">
        <w:rPr>
          <w:rtl w:val="0"/>
        </w:rPr>
      </w:r>
    </w:p>
    <w:p w:rsidR="00000000" w:rsidDel="00000000" w:rsidP="00000000" w:rsidRDefault="00000000" w:rsidRPr="00000000" w14:paraId="00000080">
      <w:pPr>
        <w:pageBreakBefore w:val="0"/>
        <w:numPr>
          <w:ilvl w:val="0"/>
          <w:numId w:val="1"/>
        </w:numPr>
        <w:spacing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subfornitori e/o subappaltatori impegnati in attività connesse all'esecuzione del Contratto con il Titolare, in qualità di responsabili esterni del trattamento; e </w:t>
      </w:r>
      <w:r w:rsidDel="00000000" w:rsidR="00000000" w:rsidRPr="00000000">
        <w:rPr>
          <w:rtl w:val="0"/>
        </w:rPr>
      </w:r>
    </w:p>
    <w:p w:rsidR="00000000" w:rsidDel="00000000" w:rsidP="00000000" w:rsidRDefault="00000000" w:rsidRPr="00000000" w14:paraId="00000081">
      <w:pPr>
        <w:pageBreakBefore w:val="0"/>
        <w:numPr>
          <w:ilvl w:val="0"/>
          <w:numId w:val="1"/>
        </w:numPr>
        <w:spacing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enti pubblici e/o autorità giudiziarie e/o di controllo, in caso di loro richiesta, in qualità di titolari autonomi del trattamento; </w:t>
      </w:r>
      <w:r w:rsidDel="00000000" w:rsidR="00000000" w:rsidRPr="00000000">
        <w:rPr>
          <w:rtl w:val="0"/>
        </w:rPr>
      </w:r>
    </w:p>
    <w:p w:rsidR="00000000" w:rsidDel="00000000" w:rsidP="00000000" w:rsidRDefault="00000000" w:rsidRPr="00000000" w14:paraId="00000082">
      <w:pPr>
        <w:pageBreakBefore w:val="0"/>
        <w:numPr>
          <w:ilvl w:val="0"/>
          <w:numId w:val="1"/>
        </w:numPr>
        <w:spacing w:after="280"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fornitori di servizi cloud o IT. </w:t>
      </w:r>
      <w:r w:rsidDel="00000000" w:rsidR="00000000" w:rsidRPr="00000000">
        <w:rPr>
          <w:rtl w:val="0"/>
        </w:rPr>
      </w:r>
    </w:p>
    <w:p w:rsidR="00000000" w:rsidDel="00000000" w:rsidP="00000000" w:rsidRDefault="00000000" w:rsidRPr="00000000" w14:paraId="00000083">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DIRITTI DELL’INTERESSATO</w:t>
      </w:r>
    </w:p>
    <w:p w:rsidR="00000000" w:rsidDel="00000000" w:rsidP="00000000" w:rsidRDefault="00000000" w:rsidRPr="00000000" w14:paraId="00000084">
      <w:pPr>
        <w:pageBreakBefore w:val="0"/>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Potrà rivolgersi al Titolare del trattamento per esercitare i diritti previsti dal Capo III del GDPR. Ha diritto di ottenere a cura del Titolare, senza ritardo:</w:t>
      </w:r>
      <w:r w:rsidDel="00000000" w:rsidR="00000000" w:rsidRPr="00000000">
        <w:rPr>
          <w:rtl w:val="0"/>
        </w:rPr>
      </w:r>
    </w:p>
    <w:p w:rsidR="00000000" w:rsidDel="00000000" w:rsidP="00000000" w:rsidRDefault="00000000" w:rsidRPr="00000000" w14:paraId="00000085">
      <w:pPr>
        <w:pageBreakBefore w:val="0"/>
        <w:numPr>
          <w:ilvl w:val="0"/>
          <w:numId w:val="3"/>
        </w:numPr>
        <w:spacing w:before="280"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la conferma che sia o meno in corso un trattamento dei Suoi dati personali e, in tal caso, di ottenerne l’accesso (diritto di accesso, ai sensi dell’art. 15 GDPR);</w:t>
      </w:r>
      <w:r w:rsidDel="00000000" w:rsidR="00000000" w:rsidRPr="00000000">
        <w:rPr>
          <w:rtl w:val="0"/>
        </w:rPr>
      </w:r>
    </w:p>
    <w:p w:rsidR="00000000" w:rsidDel="00000000" w:rsidP="00000000" w:rsidRDefault="00000000" w:rsidRPr="00000000" w14:paraId="00000086">
      <w:pPr>
        <w:pageBreakBefore w:val="0"/>
        <w:numPr>
          <w:ilvl w:val="0"/>
          <w:numId w:val="3"/>
        </w:numPr>
        <w:spacing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la rettifica dei Suoi dati personali inesatti, o l’integrazione dei dati personali incompleti (diritto di rettifica, ai sensi dell’art. 16 GDPR);</w:t>
      </w:r>
      <w:r w:rsidDel="00000000" w:rsidR="00000000" w:rsidRPr="00000000">
        <w:rPr>
          <w:rtl w:val="0"/>
        </w:rPr>
      </w:r>
    </w:p>
    <w:p w:rsidR="00000000" w:rsidDel="00000000" w:rsidP="00000000" w:rsidRDefault="00000000" w:rsidRPr="00000000" w14:paraId="00000087">
      <w:pPr>
        <w:pageBreakBefore w:val="0"/>
        <w:numPr>
          <w:ilvl w:val="0"/>
          <w:numId w:val="3"/>
        </w:numPr>
        <w:spacing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la cancellazione dei Suoi dati, se sussiste uno dei motivi previsti dal Regolamento (diritto alla cancellazione, ai sensi dell’art. 17 GDPR);</w:t>
      </w:r>
      <w:r w:rsidDel="00000000" w:rsidR="00000000" w:rsidRPr="00000000">
        <w:rPr>
          <w:rtl w:val="0"/>
        </w:rPr>
      </w:r>
    </w:p>
    <w:p w:rsidR="00000000" w:rsidDel="00000000" w:rsidP="00000000" w:rsidRDefault="00000000" w:rsidRPr="00000000" w14:paraId="00000088">
      <w:pPr>
        <w:pageBreakBefore w:val="0"/>
        <w:numPr>
          <w:ilvl w:val="0"/>
          <w:numId w:val="3"/>
        </w:numPr>
        <w:spacing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la limitazione del trattamento dei Suoi dati quando ricorre una delle ipotesi previste dal Regolamento (diritto di limitazione, ai sensi dell’art. 18 GDPR);</w:t>
      </w:r>
      <w:r w:rsidDel="00000000" w:rsidR="00000000" w:rsidRPr="00000000">
        <w:rPr>
          <w:rtl w:val="0"/>
        </w:rPr>
      </w:r>
    </w:p>
    <w:p w:rsidR="00000000" w:rsidDel="00000000" w:rsidP="00000000" w:rsidRDefault="00000000" w:rsidRPr="00000000" w14:paraId="00000089">
      <w:pPr>
        <w:pageBreakBefore w:val="0"/>
        <w:numPr>
          <w:ilvl w:val="0"/>
          <w:numId w:val="3"/>
        </w:numPr>
        <w:spacing w:after="280"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la trasmissione dei dati personali che lo riguardano a un altro Titolare del trattamento senza impedimenti da parte del Titolare del trattamento cui li ha forniti (diritto alla portabilità dei dati, ai sensi dell’art. 20 GDPR).</w:t>
      </w:r>
      <w:r w:rsidDel="00000000" w:rsidR="00000000" w:rsidRPr="00000000">
        <w:rPr>
          <w:rtl w:val="0"/>
        </w:rPr>
      </w:r>
    </w:p>
    <w:p w:rsidR="00000000" w:rsidDel="00000000" w:rsidP="00000000" w:rsidRDefault="00000000" w:rsidRPr="00000000" w14:paraId="0000008A">
      <w:pPr>
        <w:pageBreakBefore w:val="0"/>
        <w:spacing w:after="280" w:before="280" w:line="276" w:lineRule="auto"/>
        <w:ind w:left="14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 inoltre diritto di esercitare nei confronti del Titolare i seguenti diritti:</w:t>
      </w:r>
    </w:p>
    <w:p w:rsidR="00000000" w:rsidDel="00000000" w:rsidP="00000000" w:rsidRDefault="00000000" w:rsidRPr="00000000" w14:paraId="0000008B">
      <w:pPr>
        <w:pageBreakBefore w:val="0"/>
        <w:numPr>
          <w:ilvl w:val="0"/>
          <w:numId w:val="2"/>
        </w:numPr>
        <w:spacing w:before="280"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il diritto di opporsi in qualsiasi momento al trattamento dei dati personali che lo riguardano qualora il trattamento sia fondato sul legittimo interesse del Titolare, o su ragioni di pubblico interesse, qualora la tutela delle sue libertà individuali debba ritenersi prevalente su detti interessi legittimi e/o pubblici (diritto di opposizione ai sensi dell’art. 21 GDPR);</w:t>
      </w:r>
      <w:r w:rsidDel="00000000" w:rsidR="00000000" w:rsidRPr="00000000">
        <w:rPr>
          <w:rtl w:val="0"/>
        </w:rPr>
      </w:r>
    </w:p>
    <w:p w:rsidR="00000000" w:rsidDel="00000000" w:rsidP="00000000" w:rsidRDefault="00000000" w:rsidRPr="00000000" w14:paraId="0000008C">
      <w:pPr>
        <w:pageBreakBefore w:val="0"/>
        <w:numPr>
          <w:ilvl w:val="0"/>
          <w:numId w:val="2"/>
        </w:numPr>
        <w:spacing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il diritto di ottenere l’elenco completo ed aggiornato di tutti soggetti Responsabili e autorizzati al trattamento dei Suoi dati personali.</w:t>
      </w:r>
      <w:r w:rsidDel="00000000" w:rsidR="00000000" w:rsidRPr="00000000">
        <w:rPr>
          <w:rtl w:val="0"/>
        </w:rPr>
      </w:r>
    </w:p>
    <w:p w:rsidR="00000000" w:rsidDel="00000000" w:rsidP="00000000" w:rsidRDefault="00000000" w:rsidRPr="00000000" w14:paraId="0000008D">
      <w:pPr>
        <w:pageBreakBefore w:val="0"/>
        <w:spacing w:after="120" w:line="240" w:lineRule="auto"/>
        <w:ind w:left="142"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pageBreakBefore w:val="0"/>
        <w:spacing w:after="120" w:line="240" w:lineRule="auto"/>
        <w:ind w:left="14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ogni caso, qualora Lei desideri proporre un Reclamo in merito alle modalità attraverso cui i Suoi Dati sono trattati da dal Titolare, ovvero in merito alla gestione di un reclamo da Lei proposto, Lei ha il diritto di presentare una istanza direttamente all’Autorità di controllo. Per l’Italia si può rivolgere al Garante per la Protezione dei dati personali, che ha sede in Roma (Italia), Piazza Venezia n. 11, C.A.P. 00187 - Centralino telefonico: (+39) 06.696771 - Fax: (+39) 06.69677.3785 - e-mail: garante@gpdp.it - PEC: protocollo@pec.gdpd.it.</w:t>
      </w:r>
    </w:p>
    <w:p w:rsidR="00000000" w:rsidDel="00000000" w:rsidP="00000000" w:rsidRDefault="00000000" w:rsidRPr="00000000" w14:paraId="0000008F">
      <w:pPr>
        <w:pageBreakBefore w:val="0"/>
        <w:spacing w:before="280"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0">
      <w:pPr>
        <w:pageBreakBefore w:val="0"/>
        <w:spacing w:after="280" w:line="276" w:lineRule="auto"/>
        <w:jc w:val="both"/>
        <w:rPr/>
      </w:pPr>
      <w:r w:rsidDel="00000000" w:rsidR="00000000" w:rsidRPr="00000000">
        <w:rPr>
          <w:rFonts w:ascii="Times" w:cs="Times" w:eastAsia="Times" w:hAnsi="Times"/>
          <w:sz w:val="20"/>
          <w:szCs w:val="20"/>
          <w:rtl w:val="0"/>
        </w:rPr>
        <w:t xml:space="preserve">Ogni ulteriore informazione riguardante il trattamento dei dati è reperibile sul sito aziendale testbusters.it sezione privacy. </w:t>
      </w:r>
      <w:r w:rsidDel="00000000" w:rsidR="00000000" w:rsidRPr="00000000">
        <w:rPr>
          <w:rtl w:val="0"/>
        </w:rPr>
      </w:r>
    </w:p>
    <w:sectPr>
      <w:footerReference r:id="rId8"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ind w:left="8640" w:firstLine="385.51181102362307"/>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ind w:left="7920" w:firstLine="0"/>
      <w:rPr/>
    </w:pPr>
    <w:r w:rsidDel="00000000" w:rsidR="00000000" w:rsidRPr="00000000">
      <w:rPr>
        <w:rtl w:val="0"/>
      </w:rPr>
      <w:t xml:space="preserve">Pag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di 2</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1495" w:hanging="360"/>
      </w:pPr>
      <w:rPr>
        <w:rFonts w:ascii="Noto Sans Symbols" w:cs="Noto Sans Symbols" w:eastAsia="Noto Sans Symbols" w:hAnsi="Noto Sans Symbols"/>
      </w:rPr>
    </w:lvl>
    <w:lvl w:ilvl="1">
      <w:start w:val="1"/>
      <w:numFmt w:val="bullet"/>
      <w:lvlText w:val="o"/>
      <w:lvlJc w:val="left"/>
      <w:pPr>
        <w:ind w:left="2215" w:hanging="360"/>
      </w:pPr>
      <w:rPr>
        <w:rFonts w:ascii="Courier New" w:cs="Courier New" w:eastAsia="Courier New" w:hAnsi="Courier New"/>
      </w:rPr>
    </w:lvl>
    <w:lvl w:ilvl="2">
      <w:start w:val="1"/>
      <w:numFmt w:val="bullet"/>
      <w:lvlText w:val="▪"/>
      <w:lvlJc w:val="left"/>
      <w:pPr>
        <w:ind w:left="2935" w:hanging="360"/>
      </w:pPr>
      <w:rPr>
        <w:rFonts w:ascii="Noto Sans Symbols" w:cs="Noto Sans Symbols" w:eastAsia="Noto Sans Symbols" w:hAnsi="Noto Sans Symbols"/>
      </w:rPr>
    </w:lvl>
    <w:lvl w:ilvl="3">
      <w:start w:val="1"/>
      <w:numFmt w:val="bullet"/>
      <w:lvlText w:val="●"/>
      <w:lvlJc w:val="left"/>
      <w:pPr>
        <w:ind w:left="3655" w:hanging="360"/>
      </w:pPr>
      <w:rPr>
        <w:rFonts w:ascii="Noto Sans Symbols" w:cs="Noto Sans Symbols" w:eastAsia="Noto Sans Symbols" w:hAnsi="Noto Sans Symbols"/>
      </w:rPr>
    </w:lvl>
    <w:lvl w:ilvl="4">
      <w:start w:val="1"/>
      <w:numFmt w:val="bullet"/>
      <w:lvlText w:val="o"/>
      <w:lvlJc w:val="left"/>
      <w:pPr>
        <w:ind w:left="4375" w:hanging="360"/>
      </w:pPr>
      <w:rPr>
        <w:rFonts w:ascii="Courier New" w:cs="Courier New" w:eastAsia="Courier New" w:hAnsi="Courier New"/>
      </w:rPr>
    </w:lvl>
    <w:lvl w:ilvl="5">
      <w:start w:val="1"/>
      <w:numFmt w:val="bullet"/>
      <w:lvlText w:val="▪"/>
      <w:lvlJc w:val="left"/>
      <w:pPr>
        <w:ind w:left="5095" w:hanging="360"/>
      </w:pPr>
      <w:rPr>
        <w:rFonts w:ascii="Noto Sans Symbols" w:cs="Noto Sans Symbols" w:eastAsia="Noto Sans Symbols" w:hAnsi="Noto Sans Symbols"/>
      </w:rPr>
    </w:lvl>
    <w:lvl w:ilvl="6">
      <w:start w:val="1"/>
      <w:numFmt w:val="bullet"/>
      <w:lvlText w:val="●"/>
      <w:lvlJc w:val="left"/>
      <w:pPr>
        <w:ind w:left="5815" w:hanging="360"/>
      </w:pPr>
      <w:rPr>
        <w:rFonts w:ascii="Noto Sans Symbols" w:cs="Noto Sans Symbols" w:eastAsia="Noto Sans Symbols" w:hAnsi="Noto Sans Symbols"/>
      </w:rPr>
    </w:lvl>
    <w:lvl w:ilvl="7">
      <w:start w:val="1"/>
      <w:numFmt w:val="bullet"/>
      <w:lvlText w:val="o"/>
      <w:lvlJc w:val="left"/>
      <w:pPr>
        <w:ind w:left="6535" w:hanging="360"/>
      </w:pPr>
      <w:rPr>
        <w:rFonts w:ascii="Courier New" w:cs="Courier New" w:eastAsia="Courier New" w:hAnsi="Courier New"/>
      </w:rPr>
    </w:lvl>
    <w:lvl w:ilvl="8">
      <w:start w:val="1"/>
      <w:numFmt w:val="bullet"/>
      <w:lvlText w:val="▪"/>
      <w:lvlJc w:val="left"/>
      <w:pPr>
        <w:ind w:left="7255"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gvHVC6G0ZNSvHAp+QN3YFwM6Cw==">CgMxLjAyDmgudHV2Mng0YWtxb3g4OAByITFFUWRoUmE3UDEzM2ZHZFVaWlBvMzZpOE5yNHAyWks2Ng==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