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99771D">
      <w:pPr>
        <w:rPr>
          <w:rFonts w:hint="default" w:ascii="Calibri" w:hAnsi="Calibri" w:cs="Calibri"/>
          <w:sz w:val="24"/>
          <w:szCs w:val="24"/>
        </w:rPr>
      </w:pPr>
    </w:p>
    <w:p w14:paraId="641C319C">
      <w:pPr>
        <w:pStyle w:val="41"/>
      </w:pPr>
      <w:r>
        <w:t>Actividad grupal. Despliegue de MEAN multicapa mediante Terraform</w:t>
      </w:r>
    </w:p>
    <w:p w14:paraId="4E18A194">
      <w:pPr>
        <w:rPr>
          <w:rFonts w:hint="default" w:ascii="Calibri" w:hAnsi="Calibri" w:cs="Calibri"/>
          <w:b/>
          <w:bCs/>
          <w:sz w:val="24"/>
          <w:szCs w:val="24"/>
          <w:lang w:val="es-ES"/>
        </w:rPr>
      </w:pPr>
      <w:r>
        <w:rPr>
          <w:rFonts w:hint="default" w:ascii="Calibri" w:hAnsi="Calibri" w:cs="Calibri"/>
          <w:b/>
          <w:bCs/>
          <w:sz w:val="24"/>
          <w:szCs w:val="24"/>
          <w:lang w:val="es-ES"/>
        </w:rPr>
        <w:t>Introduccion</w:t>
      </w:r>
    </w:p>
    <w:p w14:paraId="02172A9E">
      <w:pPr>
        <w:rPr>
          <w:rFonts w:hint="default" w:ascii="Calibri" w:hAnsi="Calibri"/>
          <w:sz w:val="24"/>
          <w:szCs w:val="24"/>
          <w:lang w:val="es-ES"/>
        </w:rPr>
      </w:pPr>
      <w:r>
        <w:rPr>
          <w:rFonts w:hint="default" w:ascii="Calibri" w:hAnsi="Calibri"/>
          <w:sz w:val="24"/>
          <w:szCs w:val="24"/>
          <w:lang w:val="es-ES"/>
        </w:rPr>
        <w:t xml:space="preserve">Este proyecto diseña, implementa y valida una infraestructura en la nube utilizando Terraform sobre la plataforma de Amazon Web Services (AWS). La infraestructura desplegada está enfocada en soportar una aplicación basada en Nginx y Node.js, junto con una base de datos MongoDB. </w:t>
      </w:r>
    </w:p>
    <w:p w14:paraId="4398D327">
      <w:pPr>
        <w:rPr>
          <w:rFonts w:hint="default" w:ascii="Calibri" w:hAnsi="Calibri"/>
          <w:sz w:val="24"/>
          <w:szCs w:val="24"/>
          <w:lang w:val="es-ES"/>
        </w:rPr>
      </w:pPr>
    </w:p>
    <w:p w14:paraId="5E4F210E">
      <w:pPr>
        <w:rPr>
          <w:rFonts w:hint="default" w:ascii="Calibri" w:hAnsi="Calibri"/>
          <w:sz w:val="24"/>
          <w:szCs w:val="24"/>
          <w:lang w:val="es-ES"/>
        </w:rPr>
      </w:pPr>
      <w:r>
        <w:rPr>
          <w:rFonts w:hint="default" w:ascii="Calibri" w:hAnsi="Calibri"/>
          <w:sz w:val="24"/>
          <w:szCs w:val="24"/>
          <w:lang w:val="es-ES"/>
        </w:rPr>
        <w:t>Para garantizar la modularidad, escalabilidad y seguridad del despliegue, se ha diseñado una plantilla de Terraform que divide la infraestructura en módulos independientes: VPC, seguridad, balanceador de carga, computación y NAT Gateway. Además, se ha incluido un balanceador de carga (ALB) para distribuir el tráfico entre las instancias de la aplicación y mejorar la disponibilidad del sistema. Finalmente, se han generado salidas (outputs) en Terraform para obtener información clave, como las IPs públicas y privadas de las instancias, el DNS del balanceador y la IP pública del NAT Gateway.</w:t>
      </w:r>
    </w:p>
    <w:p w14:paraId="7F7BB4CB">
      <w:pPr>
        <w:rPr>
          <w:rFonts w:hint="default" w:ascii="Calibri" w:hAnsi="Calibri"/>
          <w:sz w:val="24"/>
          <w:szCs w:val="24"/>
          <w:lang w:val="es-ES"/>
        </w:rPr>
      </w:pPr>
    </w:p>
    <w:p w14:paraId="0B68F63A">
      <w:pPr>
        <w:rPr>
          <w:rFonts w:hint="default" w:ascii="Calibri" w:hAnsi="Calibri"/>
          <w:sz w:val="24"/>
          <w:szCs w:val="24"/>
          <w:lang w:val="es-ES"/>
        </w:rPr>
      </w:pPr>
      <w:r>
        <w:rPr>
          <w:rFonts w:hint="default" w:ascii="Calibri" w:hAnsi="Calibri"/>
          <w:sz w:val="24"/>
          <w:szCs w:val="24"/>
          <w:lang w:val="es-ES"/>
        </w:rPr>
        <w:t>Para los componentes de la infraestructura, se han utilizado imágenes de máquina (AMIs) previamente preparadas: para las instancias de Nginx y Node.js se empleó una AMI generada en una actividad anterior mediante Packer, aprovechando el trabajo previo de configuración y personalización de la imagen; en el caso de MongoDB, se ha seleccionado una AMI pública del catálogo de AWS proporcionada por Bitnami, que ofrece una configuración preestablecida y optimizada del gestor de base de datos, facilitando su implementación y reduciendo la complejidad de la configuración inicial.</w:t>
      </w:r>
    </w:p>
    <w:p w14:paraId="129E1FF5">
      <w:pPr>
        <w:rPr>
          <w:rFonts w:hint="default" w:ascii="Calibri" w:hAnsi="Calibri"/>
          <w:sz w:val="24"/>
          <w:szCs w:val="24"/>
          <w:lang w:val="es-ES"/>
        </w:rPr>
      </w:pPr>
    </w:p>
    <w:p w14:paraId="5837AF88">
      <w:pPr>
        <w:rPr>
          <w:rFonts w:hint="default" w:ascii="Calibri" w:hAnsi="Calibri"/>
          <w:sz w:val="24"/>
          <w:szCs w:val="24"/>
          <w:lang w:val="es-ES"/>
        </w:rPr>
      </w:pPr>
    </w:p>
    <w:p w14:paraId="0309AABC">
      <w:pPr>
        <w:rPr>
          <w:rFonts w:hint="default" w:ascii="Calibri" w:hAnsi="Calibri"/>
          <w:b/>
          <w:bCs/>
          <w:sz w:val="24"/>
          <w:szCs w:val="24"/>
          <w:lang w:val="es-MX"/>
        </w:rPr>
      </w:pPr>
      <w:r>
        <w:rPr>
          <w:rFonts w:hint="default" w:ascii="Calibri" w:hAnsi="Calibri"/>
          <w:b/>
          <w:bCs/>
          <w:sz w:val="24"/>
          <w:szCs w:val="24"/>
          <w:lang w:val="es-MX"/>
        </w:rPr>
        <w:t>Diagrama de la Estructura de Terraform</w:t>
      </w:r>
    </w:p>
    <w:p w14:paraId="599A871F">
      <w:pPr>
        <w:rPr>
          <w:rFonts w:ascii="SimSun" w:hAnsi="SimSun" w:eastAsia="SimSun" w:cs="SimSun"/>
          <w:sz w:val="24"/>
          <w:szCs w:val="24"/>
        </w:rPr>
      </w:pPr>
      <w:r>
        <w:rPr>
          <w:rFonts w:ascii="SimSun" w:hAnsi="SimSun" w:eastAsia="SimSun" w:cs="SimSun"/>
          <w:sz w:val="24"/>
          <w:szCs w:val="24"/>
        </w:rPr>
        <w:drawing>
          <wp:inline distT="0" distB="0" distL="114300" distR="114300">
            <wp:extent cx="5213985" cy="3387725"/>
            <wp:effectExtent l="0" t="0" r="5715" b="3175"/>
            <wp:docPr id="13"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5" descr="IMG_256"/>
                    <pic:cNvPicPr>
                      <a:picLocks noChangeAspect="1"/>
                    </pic:cNvPicPr>
                  </pic:nvPicPr>
                  <pic:blipFill>
                    <a:blip r:embed="rId8"/>
                    <a:stretch>
                      <a:fillRect/>
                    </a:stretch>
                  </pic:blipFill>
                  <pic:spPr>
                    <a:xfrm>
                      <a:off x="0" y="0"/>
                      <a:ext cx="5213985" cy="3387725"/>
                    </a:xfrm>
                    <a:prstGeom prst="rect">
                      <a:avLst/>
                    </a:prstGeom>
                    <a:noFill/>
                    <a:ln w="9525">
                      <a:noFill/>
                    </a:ln>
                  </pic:spPr>
                </pic:pic>
              </a:graphicData>
            </a:graphic>
          </wp:inline>
        </w:drawing>
      </w:r>
    </w:p>
    <w:p w14:paraId="592ABDE2">
      <w:pPr>
        <w:pStyle w:val="9"/>
        <w:jc w:val="center"/>
        <w:rPr>
          <w:rFonts w:hint="default"/>
          <w:lang w:val="es-MX"/>
        </w:rPr>
      </w:pPr>
      <w:r>
        <w:t xml:space="preserve">Figura </w:t>
      </w:r>
      <w:r>
        <w:fldChar w:fldCharType="begin"/>
      </w:r>
      <w:r>
        <w:instrText xml:space="preserve"> SEQ Figura \* ARABIC </w:instrText>
      </w:r>
      <w:r>
        <w:fldChar w:fldCharType="separate"/>
      </w:r>
      <w:r>
        <w:t>1</w:t>
      </w:r>
      <w:r>
        <w:fldChar w:fldCharType="end"/>
      </w:r>
      <w:r>
        <w:rPr>
          <w:rFonts w:hint="default"/>
          <w:lang w:val="es-MX"/>
        </w:rPr>
        <w:t>. Diagrama infraestructura MEAN en AWS</w:t>
      </w:r>
    </w:p>
    <w:p w14:paraId="39A02518">
      <w:pPr>
        <w:pStyle w:val="9"/>
        <w:jc w:val="center"/>
        <w:rPr>
          <w:rFonts w:hint="default" w:ascii="SimSun" w:hAnsi="SimSun" w:eastAsia="SimSun" w:cs="SimSun"/>
          <w:sz w:val="24"/>
          <w:szCs w:val="24"/>
          <w:lang w:val="es-MX"/>
        </w:rPr>
      </w:pPr>
      <w:r>
        <w:rPr>
          <w:rFonts w:hint="default"/>
          <w:lang w:val="es-MX"/>
        </w:rPr>
        <w:t xml:space="preserve"> </w:t>
      </w:r>
    </w:p>
    <w:p w14:paraId="154CBBDA">
      <w:pPr>
        <w:numPr>
          <w:ilvl w:val="0"/>
          <w:numId w:val="3"/>
        </w:numPr>
        <w:rPr>
          <w:rFonts w:hint="default" w:ascii="Calibri" w:hAnsi="Calibri"/>
          <w:sz w:val="24"/>
          <w:szCs w:val="24"/>
          <w:lang w:val="es-ES"/>
        </w:rPr>
      </w:pPr>
      <w:r>
        <w:rPr>
          <w:rFonts w:hint="default" w:ascii="Calibri" w:hAnsi="Calibri"/>
          <w:sz w:val="24"/>
          <w:szCs w:val="24"/>
          <w:lang w:val="es-ES"/>
        </w:rPr>
        <w:t>Internet y Usuarios:</w:t>
      </w:r>
    </w:p>
    <w:p w14:paraId="198BFA4B">
      <w:pPr>
        <w:rPr>
          <w:rFonts w:hint="default" w:ascii="Calibri" w:hAnsi="Calibri"/>
          <w:sz w:val="24"/>
          <w:szCs w:val="24"/>
          <w:lang w:val="es-ES"/>
        </w:rPr>
      </w:pPr>
      <w:r>
        <w:rPr>
          <w:rFonts w:hint="default" w:ascii="Calibri" w:hAnsi="Calibri"/>
          <w:sz w:val="24"/>
          <w:szCs w:val="24"/>
          <w:lang w:val="es-ES"/>
        </w:rPr>
        <w:t>Los usuarios acceden a la aplicación a través de Internet utilizando el DNS del ALB (mean-stack-alb-9565889.us-east-1.elb.amazonaws.com).</w:t>
      </w:r>
    </w:p>
    <w:p w14:paraId="7A245B04">
      <w:pPr>
        <w:numPr>
          <w:ilvl w:val="0"/>
          <w:numId w:val="3"/>
        </w:numPr>
        <w:ind w:left="0" w:leftChars="0" w:firstLine="0" w:firstLineChars="0"/>
        <w:rPr>
          <w:rFonts w:hint="default" w:ascii="Calibri" w:hAnsi="Calibri"/>
          <w:sz w:val="24"/>
          <w:szCs w:val="24"/>
          <w:lang w:val="es-ES"/>
        </w:rPr>
      </w:pPr>
      <w:r>
        <w:rPr>
          <w:rFonts w:hint="default" w:ascii="Calibri" w:hAnsi="Calibri"/>
          <w:sz w:val="24"/>
          <w:szCs w:val="24"/>
          <w:lang w:val="es-ES"/>
        </w:rPr>
        <w:t>Application Load Balancer (ALB):</w:t>
      </w:r>
    </w:p>
    <w:p w14:paraId="4340F45A">
      <w:pPr>
        <w:numPr>
          <w:ilvl w:val="0"/>
          <w:numId w:val="4"/>
        </w:numPr>
        <w:ind w:left="420" w:leftChars="0" w:hanging="420" w:firstLineChars="0"/>
        <w:rPr>
          <w:rFonts w:hint="default" w:ascii="Calibri" w:hAnsi="Calibri"/>
          <w:sz w:val="24"/>
          <w:szCs w:val="24"/>
          <w:lang w:val="es-ES"/>
        </w:rPr>
      </w:pPr>
      <w:r>
        <w:rPr>
          <w:rFonts w:hint="default" w:ascii="Calibri" w:hAnsi="Calibri"/>
          <w:sz w:val="24"/>
          <w:szCs w:val="24"/>
          <w:lang w:val="es-ES"/>
        </w:rPr>
        <w:t>El ALB recibe el tráfico HTTP/HTTPS de los usuarios y lo redirige a las instancias de la aplicación (Nginx + Node.js) en las subredes privadas.</w:t>
      </w:r>
    </w:p>
    <w:p w14:paraId="6D1CEDBA">
      <w:pPr>
        <w:numPr>
          <w:ilvl w:val="0"/>
          <w:numId w:val="4"/>
        </w:numPr>
        <w:ind w:left="420" w:leftChars="0" w:hanging="420" w:firstLineChars="0"/>
        <w:rPr>
          <w:rFonts w:hint="default" w:ascii="Calibri" w:hAnsi="Calibri"/>
          <w:sz w:val="24"/>
          <w:szCs w:val="24"/>
          <w:lang w:val="es-ES"/>
        </w:rPr>
      </w:pPr>
      <w:r>
        <w:rPr>
          <w:rFonts w:hint="default" w:ascii="Calibri" w:hAnsi="Calibri"/>
          <w:sz w:val="24"/>
          <w:szCs w:val="24"/>
          <w:lang w:val="es-ES"/>
        </w:rPr>
        <w:t>El ALB está asociado a un grupo de seguridad que permite tráfico HTTP/HTTPS desde Internet.</w:t>
      </w:r>
    </w:p>
    <w:p w14:paraId="5F4B04C2">
      <w:pPr>
        <w:numPr>
          <w:ilvl w:val="0"/>
          <w:numId w:val="3"/>
        </w:numPr>
        <w:ind w:left="0" w:leftChars="0" w:firstLine="0" w:firstLineChars="0"/>
        <w:rPr>
          <w:rFonts w:hint="default" w:ascii="Calibri" w:hAnsi="Calibri"/>
          <w:sz w:val="24"/>
          <w:szCs w:val="24"/>
          <w:lang w:val="es-ES"/>
        </w:rPr>
      </w:pPr>
      <w:r>
        <w:rPr>
          <w:rFonts w:hint="default" w:ascii="Calibri" w:hAnsi="Calibri"/>
          <w:sz w:val="24"/>
          <w:szCs w:val="24"/>
          <w:lang w:val="es-ES"/>
        </w:rPr>
        <w:t>Instancias de la Aplicación:</w:t>
      </w:r>
    </w:p>
    <w:p w14:paraId="13A2F07F">
      <w:pPr>
        <w:numPr>
          <w:ilvl w:val="0"/>
          <w:numId w:val="5"/>
        </w:numPr>
        <w:ind w:left="420" w:leftChars="0" w:hanging="420" w:firstLineChars="0"/>
        <w:rPr>
          <w:rFonts w:hint="default" w:ascii="Calibri" w:hAnsi="Calibri"/>
          <w:sz w:val="24"/>
          <w:szCs w:val="24"/>
          <w:lang w:val="es-ES"/>
        </w:rPr>
      </w:pPr>
      <w:r>
        <w:rPr>
          <w:rFonts w:hint="default" w:ascii="Calibri" w:hAnsi="Calibri"/>
          <w:sz w:val="24"/>
          <w:szCs w:val="24"/>
          <w:lang w:val="es-ES"/>
        </w:rPr>
        <w:t>Las instancias de la aplicación están en subredes privadas y tienen IPs privadas (10.0.3.85 y 10.0.4.172).</w:t>
      </w:r>
    </w:p>
    <w:p w14:paraId="5F8A7F68">
      <w:pPr>
        <w:numPr>
          <w:ilvl w:val="0"/>
          <w:numId w:val="5"/>
        </w:numPr>
        <w:ind w:left="420" w:leftChars="0" w:hanging="420" w:firstLineChars="0"/>
        <w:rPr>
          <w:rFonts w:hint="default" w:ascii="Calibri" w:hAnsi="Calibri"/>
          <w:sz w:val="24"/>
          <w:szCs w:val="24"/>
          <w:lang w:val="es-ES"/>
        </w:rPr>
      </w:pPr>
      <w:r>
        <w:rPr>
          <w:rFonts w:hint="default" w:ascii="Calibri" w:hAnsi="Calibri"/>
          <w:sz w:val="24"/>
          <w:szCs w:val="24"/>
          <w:lang w:val="es-ES"/>
        </w:rPr>
        <w:t>Estas instancias están asociadas a un grupo de seguridad que permite tráfico HTTP solo desde el ALB.</w:t>
      </w:r>
    </w:p>
    <w:p w14:paraId="618E73B8">
      <w:pPr>
        <w:numPr>
          <w:ilvl w:val="0"/>
          <w:numId w:val="3"/>
        </w:numPr>
        <w:ind w:left="0" w:leftChars="0" w:firstLine="0" w:firstLineChars="0"/>
        <w:rPr>
          <w:rFonts w:hint="default" w:ascii="Calibri" w:hAnsi="Calibri"/>
          <w:sz w:val="24"/>
          <w:szCs w:val="24"/>
          <w:lang w:val="es-ES"/>
        </w:rPr>
      </w:pPr>
      <w:r>
        <w:rPr>
          <w:rFonts w:hint="default" w:ascii="Calibri" w:hAnsi="Calibri"/>
          <w:sz w:val="24"/>
          <w:szCs w:val="24"/>
          <w:lang w:val="es-ES"/>
        </w:rPr>
        <w:t>Instancia de MongoDB:</w:t>
      </w:r>
    </w:p>
    <w:p w14:paraId="25A31E82">
      <w:pPr>
        <w:numPr>
          <w:ilvl w:val="0"/>
          <w:numId w:val="6"/>
        </w:numPr>
        <w:ind w:left="420" w:leftChars="0" w:hanging="420" w:firstLineChars="0"/>
        <w:rPr>
          <w:rFonts w:hint="default" w:ascii="Calibri" w:hAnsi="Calibri"/>
          <w:sz w:val="24"/>
          <w:szCs w:val="24"/>
          <w:lang w:val="es-ES"/>
        </w:rPr>
      </w:pPr>
      <w:r>
        <w:rPr>
          <w:rFonts w:hint="default" w:ascii="Calibri" w:hAnsi="Calibri"/>
          <w:sz w:val="24"/>
          <w:szCs w:val="24"/>
          <w:lang w:val="es-ES"/>
        </w:rPr>
        <w:t>La instancia de MongoDB también está en una subred privada y tiene una IP privada (10.0.3.133).</w:t>
      </w:r>
    </w:p>
    <w:p w14:paraId="705FCB40">
      <w:pPr>
        <w:numPr>
          <w:ilvl w:val="0"/>
          <w:numId w:val="6"/>
        </w:numPr>
        <w:ind w:left="420" w:leftChars="0" w:hanging="420" w:firstLineChars="0"/>
        <w:rPr>
          <w:rFonts w:hint="default" w:ascii="Calibri" w:hAnsi="Calibri"/>
          <w:sz w:val="24"/>
          <w:szCs w:val="24"/>
          <w:lang w:val="es-ES"/>
        </w:rPr>
      </w:pPr>
      <w:r>
        <w:rPr>
          <w:rFonts w:hint="default" w:ascii="Calibri" w:hAnsi="Calibri"/>
          <w:sz w:val="24"/>
          <w:szCs w:val="24"/>
          <w:lang w:val="es-ES"/>
        </w:rPr>
        <w:t>Está asociada a un grupo de seguridad que permite tráfico en el puerto 27017 solo desde las instancias de la aplicación.</w:t>
      </w:r>
    </w:p>
    <w:p w14:paraId="64F95CDA">
      <w:pPr>
        <w:numPr>
          <w:ilvl w:val="0"/>
          <w:numId w:val="3"/>
        </w:numPr>
        <w:ind w:left="0" w:leftChars="0" w:firstLine="0" w:firstLineChars="0"/>
        <w:rPr>
          <w:rFonts w:hint="default" w:ascii="Calibri" w:hAnsi="Calibri"/>
          <w:sz w:val="24"/>
          <w:szCs w:val="24"/>
          <w:lang w:val="es-ES"/>
        </w:rPr>
      </w:pPr>
      <w:r>
        <w:rPr>
          <w:rFonts w:hint="default" w:ascii="Calibri" w:hAnsi="Calibri"/>
          <w:sz w:val="24"/>
          <w:szCs w:val="24"/>
          <w:lang w:val="es-ES"/>
        </w:rPr>
        <w:t>NAT Gateway:</w:t>
      </w:r>
    </w:p>
    <w:p w14:paraId="13EF3056">
      <w:pPr>
        <w:numPr>
          <w:ilvl w:val="0"/>
          <w:numId w:val="7"/>
        </w:numPr>
        <w:ind w:left="420" w:leftChars="0" w:hanging="420" w:firstLineChars="0"/>
        <w:rPr>
          <w:rFonts w:hint="default" w:ascii="Calibri" w:hAnsi="Calibri"/>
          <w:sz w:val="24"/>
          <w:szCs w:val="24"/>
          <w:lang w:val="es-ES"/>
        </w:rPr>
      </w:pPr>
      <w:r>
        <w:rPr>
          <w:rFonts w:hint="default" w:ascii="Calibri" w:hAnsi="Calibri"/>
          <w:sz w:val="24"/>
          <w:szCs w:val="24"/>
          <w:lang w:val="es-ES"/>
        </w:rPr>
        <w:t>El NAT Gateway permite que las instancias en las subredes privadas (instancias de la aplicación y MongoDB) accedan a Internet para actualizaciones o descargas de paquetes.</w:t>
      </w:r>
    </w:p>
    <w:p w14:paraId="5B34274A">
      <w:pPr>
        <w:numPr>
          <w:ilvl w:val="0"/>
          <w:numId w:val="7"/>
        </w:numPr>
        <w:ind w:left="420" w:leftChars="0" w:hanging="420" w:firstLineChars="0"/>
        <w:rPr>
          <w:rFonts w:hint="default" w:ascii="Calibri" w:hAnsi="Calibri"/>
          <w:sz w:val="24"/>
          <w:szCs w:val="24"/>
          <w:lang w:val="es-ES"/>
        </w:rPr>
      </w:pPr>
      <w:r>
        <w:rPr>
          <w:rFonts w:hint="default" w:ascii="Calibri" w:hAnsi="Calibri"/>
          <w:sz w:val="24"/>
          <w:szCs w:val="24"/>
          <w:lang w:val="es-ES"/>
        </w:rPr>
        <w:t>Tiene una IP pública (54.175.213.237) que se utiliza para el tráfico saliente.</w:t>
      </w:r>
    </w:p>
    <w:p w14:paraId="7ACC1106">
      <w:pPr>
        <w:numPr>
          <w:ilvl w:val="0"/>
          <w:numId w:val="3"/>
        </w:numPr>
        <w:ind w:left="0" w:leftChars="0" w:firstLine="0" w:firstLineChars="0"/>
        <w:rPr>
          <w:rFonts w:hint="default" w:ascii="Calibri" w:hAnsi="Calibri"/>
          <w:sz w:val="24"/>
          <w:szCs w:val="24"/>
          <w:lang w:val="es-ES"/>
        </w:rPr>
      </w:pPr>
      <w:r>
        <w:rPr>
          <w:rFonts w:hint="default" w:ascii="Calibri" w:hAnsi="Calibri"/>
          <w:sz w:val="24"/>
          <w:szCs w:val="24"/>
          <w:lang w:val="es-ES"/>
        </w:rPr>
        <w:t>Subredes:</w:t>
      </w:r>
    </w:p>
    <w:p w14:paraId="52B33231">
      <w:pPr>
        <w:numPr>
          <w:ilvl w:val="0"/>
          <w:numId w:val="8"/>
        </w:numPr>
        <w:ind w:left="420" w:leftChars="0" w:hanging="420" w:firstLineChars="0"/>
        <w:rPr>
          <w:rFonts w:hint="default" w:ascii="Calibri" w:hAnsi="Calibri"/>
          <w:sz w:val="24"/>
          <w:szCs w:val="24"/>
          <w:lang w:val="es-ES"/>
        </w:rPr>
      </w:pPr>
      <w:r>
        <w:rPr>
          <w:rFonts w:hint="default" w:ascii="Calibri" w:hAnsi="Calibri"/>
          <w:sz w:val="24"/>
          <w:szCs w:val="24"/>
          <w:lang w:val="es-ES"/>
        </w:rPr>
        <w:t>Subredes públicas: Contienen el ALB.</w:t>
      </w:r>
    </w:p>
    <w:p w14:paraId="687FB218">
      <w:pPr>
        <w:numPr>
          <w:ilvl w:val="0"/>
          <w:numId w:val="8"/>
        </w:numPr>
        <w:ind w:left="420" w:leftChars="0" w:hanging="420" w:firstLineChars="0"/>
        <w:rPr>
          <w:rFonts w:hint="default" w:ascii="Calibri" w:hAnsi="Calibri"/>
          <w:sz w:val="24"/>
          <w:szCs w:val="24"/>
          <w:lang w:val="es-ES"/>
        </w:rPr>
      </w:pPr>
      <w:r>
        <w:rPr>
          <w:rFonts w:hint="default" w:ascii="Calibri" w:hAnsi="Calibri"/>
          <w:sz w:val="24"/>
          <w:szCs w:val="24"/>
          <w:lang w:val="es-ES"/>
        </w:rPr>
        <w:t>Subredes privadas: Contienen las instancias de la aplicación y MongoDB.</w:t>
      </w:r>
    </w:p>
    <w:p w14:paraId="3A5A8A61">
      <w:pPr>
        <w:jc w:val="center"/>
        <w:rPr>
          <w:rFonts w:hint="default" w:ascii="Calibri" w:hAnsi="Calibri" w:cs="Calibri"/>
          <w:b/>
          <w:bCs/>
          <w:sz w:val="24"/>
          <w:szCs w:val="24"/>
        </w:rPr>
      </w:pPr>
    </w:p>
    <w:p w14:paraId="21CFD087">
      <w:pPr>
        <w:jc w:val="center"/>
        <w:rPr>
          <w:rFonts w:hint="default" w:ascii="Calibri" w:hAnsi="Calibri" w:cs="Calibri"/>
          <w:sz w:val="24"/>
          <w:szCs w:val="24"/>
          <w:lang w:val="es-MX"/>
        </w:rPr>
      </w:pPr>
      <w:r>
        <w:rPr>
          <w:rFonts w:hint="default" w:ascii="Calibri" w:hAnsi="Calibri" w:cs="Calibri"/>
          <w:b/>
          <w:bCs/>
          <w:sz w:val="24"/>
          <w:szCs w:val="24"/>
        </w:rPr>
        <w:t>C</w:t>
      </w:r>
      <w:r>
        <w:rPr>
          <w:rFonts w:hint="default" w:cs="Calibri"/>
          <w:b/>
          <w:bCs/>
          <w:sz w:val="24"/>
          <w:szCs w:val="24"/>
          <w:lang w:val="es-MX"/>
        </w:rPr>
        <w:t>riterio 1</w:t>
      </w:r>
    </w:p>
    <w:p w14:paraId="3411D862">
      <w:pPr>
        <w:rPr>
          <w:rFonts w:hint="default" w:cs="Calibri"/>
          <w:b/>
          <w:bCs/>
          <w:sz w:val="24"/>
          <w:szCs w:val="24"/>
          <w:lang w:val="es-MX"/>
        </w:rPr>
      </w:pPr>
      <w:r>
        <w:rPr>
          <w:rFonts w:hint="default" w:cs="Calibri"/>
          <w:b/>
          <w:bCs/>
          <w:sz w:val="24"/>
          <w:szCs w:val="24"/>
          <w:lang w:val="es-MX"/>
        </w:rPr>
        <w:t>Estructura del proyecto</w:t>
      </w:r>
    </w:p>
    <w:p w14:paraId="38B1E324">
      <w:pPr>
        <w:rPr>
          <w:rFonts w:hint="default"/>
          <w:sz w:val="24"/>
          <w:szCs w:val="24"/>
          <w:lang w:val="es-MX"/>
        </w:rPr>
      </w:pPr>
      <w:r>
        <w:rPr>
          <w:rFonts w:hint="default"/>
          <w:sz w:val="24"/>
          <w:szCs w:val="24"/>
          <w:lang w:val="es-MX"/>
        </w:rPr>
        <w:t>El proyecto está organizado de forma modular para garantizar su mantenibilidad, escalabilidad y reutilización. A continuación, se describe la estructura de carpetas y archivos  creados:</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3A3737" w:themeFill="background2" w:themeFillShade="3F"/>
        <w:tblLayout w:type="autofit"/>
        <w:tblCellMar>
          <w:left w:w="108" w:type="dxa"/>
          <w:right w:w="108" w:type="dxa"/>
        </w:tblCellMar>
      </w:tblPr>
      <w:tblGrid>
        <w:gridCol w:w="8436"/>
      </w:tblGrid>
      <w:tr w14:paraId="6B1225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3A3737" w:themeFill="background2" w:themeFillShade="3F"/>
          <w:tblCellMar>
            <w:left w:w="108" w:type="dxa"/>
            <w:right w:w="108" w:type="dxa"/>
          </w:tblCellMar>
        </w:tblPrEx>
        <w:tc>
          <w:tcPr>
            <w:tcW w:w="8436" w:type="dxa"/>
            <w:shd w:val="clear" w:color="auto" w:fill="3A3737" w:themeFill="background2" w:themeFillShade="3F"/>
            <w:vAlign w:val="top"/>
          </w:tcPr>
          <w:p w14:paraId="2EF2096A">
            <w:pPr>
              <w:pStyle w:val="14"/>
              <w:keepNext w:val="0"/>
              <w:keepLines w:val="0"/>
              <w:widowControl/>
              <w:suppressLineNumbers w:val="0"/>
              <w:wordWrap w:val="0"/>
              <w:spacing w:before="0" w:beforeAutospacing="0" w:after="0" w:afterAutospacing="0"/>
              <w:ind w:left="0" w:right="0" w:firstLine="0"/>
              <w:rPr>
                <w:rFonts w:hint="default" w:ascii="var(--ds-font-family-code)" w:hAnsi="var(--ds-font-family-code)" w:eastAsia="var(--ds-font-family-code)" w:cs="var(--ds-font-family-code)"/>
                <w:i w:val="0"/>
                <w:iCs w:val="0"/>
                <w:caps w:val="0"/>
                <w:color w:val="FFFFFF"/>
                <w:spacing w:val="0"/>
                <w:sz w:val="12"/>
                <w:szCs w:val="12"/>
              </w:rPr>
            </w:pPr>
            <w:r>
              <w:rPr>
                <w:rFonts w:hint="default" w:ascii="var(--ds-font-family-code)" w:hAnsi="var(--ds-font-family-code)" w:eastAsia="var(--ds-font-family-code)" w:cs="var(--ds-font-family-code)"/>
                <w:i w:val="0"/>
                <w:iCs w:val="0"/>
                <w:caps w:val="0"/>
                <w:color w:val="FFFFFF"/>
                <w:spacing w:val="0"/>
                <w:sz w:val="12"/>
                <w:szCs w:val="12"/>
              </w:rPr>
              <w:t>.</w:t>
            </w:r>
          </w:p>
          <w:p w14:paraId="54AE5D9B">
            <w:pPr>
              <w:pStyle w:val="14"/>
              <w:keepNext w:val="0"/>
              <w:keepLines w:val="0"/>
              <w:widowControl/>
              <w:suppressLineNumbers w:val="0"/>
              <w:wordWrap w:val="0"/>
              <w:spacing w:before="0" w:beforeAutospacing="0" w:after="0" w:afterAutospacing="0"/>
              <w:ind w:left="0" w:right="0" w:firstLine="0"/>
              <w:rPr>
                <w:rFonts w:hint="default" w:ascii="Calibri" w:hAnsi="Calibri" w:eastAsia="var(--ds-font-family-code)" w:cs="Calibri"/>
                <w:i w:val="0"/>
                <w:iCs w:val="0"/>
                <w:caps w:val="0"/>
                <w:color w:val="FFFFFF"/>
                <w:spacing w:val="0"/>
                <w:sz w:val="20"/>
                <w:szCs w:val="20"/>
              </w:rPr>
            </w:pPr>
            <w:r>
              <w:rPr>
                <w:rFonts w:hint="default" w:ascii="Calibri" w:hAnsi="Calibri" w:eastAsia="var(--ds-font-family-code)" w:cs="Calibri"/>
                <w:i w:val="0"/>
                <w:iCs w:val="0"/>
                <w:caps w:val="0"/>
                <w:color w:val="FFFFFF"/>
                <w:spacing w:val="0"/>
                <w:sz w:val="20"/>
                <w:szCs w:val="20"/>
              </w:rPr>
              <w:t>├── main.tf                  # Archivo principal que define los módulos y proveedores</w:t>
            </w:r>
          </w:p>
          <w:p w14:paraId="76568137">
            <w:pPr>
              <w:pStyle w:val="14"/>
              <w:keepNext w:val="0"/>
              <w:keepLines w:val="0"/>
              <w:widowControl/>
              <w:suppressLineNumbers w:val="0"/>
              <w:wordWrap w:val="0"/>
              <w:spacing w:before="0" w:beforeAutospacing="0" w:after="0" w:afterAutospacing="0"/>
              <w:ind w:left="0" w:right="0" w:firstLine="0"/>
              <w:rPr>
                <w:rFonts w:hint="default" w:ascii="Calibri" w:hAnsi="Calibri" w:eastAsia="var(--ds-font-family-code)" w:cs="Calibri"/>
                <w:i w:val="0"/>
                <w:iCs w:val="0"/>
                <w:caps w:val="0"/>
                <w:color w:val="FFFFFF"/>
                <w:spacing w:val="0"/>
                <w:sz w:val="20"/>
                <w:szCs w:val="20"/>
              </w:rPr>
            </w:pPr>
            <w:r>
              <w:rPr>
                <w:rFonts w:hint="default" w:ascii="Calibri" w:hAnsi="Calibri" w:eastAsia="var(--ds-font-family-code)" w:cs="Calibri"/>
                <w:i w:val="0"/>
                <w:iCs w:val="0"/>
                <w:caps w:val="0"/>
                <w:color w:val="FFFFFF"/>
                <w:spacing w:val="0"/>
                <w:sz w:val="20"/>
                <w:szCs w:val="20"/>
              </w:rPr>
              <w:t>├── variables.tf             # Variables globales del proyecto</w:t>
            </w:r>
          </w:p>
          <w:p w14:paraId="2B7FFD0B">
            <w:pPr>
              <w:pStyle w:val="14"/>
              <w:keepNext w:val="0"/>
              <w:keepLines w:val="0"/>
              <w:widowControl/>
              <w:suppressLineNumbers w:val="0"/>
              <w:wordWrap w:val="0"/>
              <w:spacing w:before="0" w:beforeAutospacing="0" w:after="0" w:afterAutospacing="0"/>
              <w:ind w:left="0" w:right="0" w:firstLine="0"/>
              <w:rPr>
                <w:rFonts w:hint="default" w:ascii="Calibri" w:hAnsi="Calibri" w:eastAsia="var(--ds-font-family-code)" w:cs="Calibri"/>
                <w:i w:val="0"/>
                <w:iCs w:val="0"/>
                <w:caps w:val="0"/>
                <w:color w:val="FFFFFF"/>
                <w:spacing w:val="0"/>
                <w:sz w:val="20"/>
                <w:szCs w:val="20"/>
              </w:rPr>
            </w:pPr>
            <w:r>
              <w:rPr>
                <w:rFonts w:hint="default" w:ascii="Calibri" w:hAnsi="Calibri" w:eastAsia="var(--ds-font-family-code)" w:cs="Calibri"/>
                <w:i w:val="0"/>
                <w:iCs w:val="0"/>
                <w:caps w:val="0"/>
                <w:color w:val="FFFFFF"/>
                <w:spacing w:val="0"/>
                <w:sz w:val="20"/>
                <w:szCs w:val="20"/>
              </w:rPr>
              <w:t>├── outputs.tf               # Salidas del proyecto (IPs, DNS, etc.)</w:t>
            </w:r>
          </w:p>
          <w:p w14:paraId="15860E95">
            <w:pPr>
              <w:pStyle w:val="14"/>
              <w:keepNext w:val="0"/>
              <w:keepLines w:val="0"/>
              <w:widowControl/>
              <w:suppressLineNumbers w:val="0"/>
              <w:wordWrap w:val="0"/>
              <w:spacing w:before="0" w:beforeAutospacing="0" w:after="0" w:afterAutospacing="0"/>
              <w:ind w:left="0" w:right="0" w:firstLine="0"/>
              <w:rPr>
                <w:rFonts w:hint="default" w:ascii="Calibri" w:hAnsi="Calibri" w:eastAsia="var(--ds-font-family-code)" w:cs="Calibri"/>
                <w:i w:val="0"/>
                <w:iCs w:val="0"/>
                <w:caps w:val="0"/>
                <w:color w:val="FFFFFF"/>
                <w:spacing w:val="0"/>
                <w:sz w:val="20"/>
                <w:szCs w:val="20"/>
              </w:rPr>
            </w:pPr>
            <w:r>
              <w:rPr>
                <w:rFonts w:hint="default" w:ascii="Calibri" w:hAnsi="Calibri" w:eastAsia="var(--ds-font-family-code)" w:cs="Calibri"/>
                <w:i w:val="0"/>
                <w:iCs w:val="0"/>
                <w:caps w:val="0"/>
                <w:color w:val="FFFFFF"/>
                <w:spacing w:val="0"/>
                <w:sz w:val="20"/>
                <w:szCs w:val="20"/>
              </w:rPr>
              <w:t>├── terraform.tfvars         # Valores de las variables definidas en variables.tf</w:t>
            </w:r>
          </w:p>
          <w:p w14:paraId="2CE317F5">
            <w:pPr>
              <w:pStyle w:val="14"/>
              <w:keepNext w:val="0"/>
              <w:keepLines w:val="0"/>
              <w:widowControl/>
              <w:suppressLineNumbers w:val="0"/>
              <w:wordWrap w:val="0"/>
              <w:spacing w:before="0" w:beforeAutospacing="0" w:after="0" w:afterAutospacing="0"/>
              <w:ind w:left="0" w:right="0" w:firstLine="0"/>
              <w:rPr>
                <w:rFonts w:hint="default" w:ascii="Calibri" w:hAnsi="Calibri" w:eastAsia="var(--ds-font-family-code)" w:cs="Calibri"/>
                <w:i w:val="0"/>
                <w:iCs w:val="0"/>
                <w:caps w:val="0"/>
                <w:color w:val="FFFFFF"/>
                <w:spacing w:val="0"/>
                <w:sz w:val="20"/>
                <w:szCs w:val="20"/>
              </w:rPr>
            </w:pPr>
            <w:r>
              <w:rPr>
                <w:rFonts w:hint="default" w:ascii="Calibri" w:hAnsi="Calibri" w:eastAsia="var(--ds-font-family-code)" w:cs="Calibri"/>
                <w:i w:val="0"/>
                <w:iCs w:val="0"/>
                <w:caps w:val="0"/>
                <w:color w:val="FFFFFF"/>
                <w:spacing w:val="0"/>
                <w:sz w:val="20"/>
                <w:szCs w:val="20"/>
              </w:rPr>
              <w:t>├── versions.tf              # Versiones de Terraform y proveedores</w:t>
            </w:r>
          </w:p>
          <w:p w14:paraId="061CCE51">
            <w:pPr>
              <w:pStyle w:val="14"/>
              <w:keepNext w:val="0"/>
              <w:keepLines w:val="0"/>
              <w:widowControl/>
              <w:suppressLineNumbers w:val="0"/>
              <w:wordWrap w:val="0"/>
              <w:spacing w:before="0" w:beforeAutospacing="0" w:after="0" w:afterAutospacing="0"/>
              <w:ind w:left="0" w:right="0" w:firstLine="0"/>
              <w:rPr>
                <w:rFonts w:hint="default" w:ascii="Calibri" w:hAnsi="Calibri" w:eastAsia="var(--ds-font-family-code)" w:cs="Calibri"/>
                <w:i w:val="0"/>
                <w:iCs w:val="0"/>
                <w:caps w:val="0"/>
                <w:color w:val="FFFFFF"/>
                <w:spacing w:val="0"/>
                <w:sz w:val="20"/>
                <w:szCs w:val="20"/>
              </w:rPr>
            </w:pPr>
            <w:r>
              <w:rPr>
                <w:rFonts w:hint="default" w:ascii="Calibri" w:hAnsi="Calibri" w:eastAsia="var(--ds-font-family-code)" w:cs="Calibri"/>
                <w:i w:val="0"/>
                <w:iCs w:val="0"/>
                <w:caps w:val="0"/>
                <w:color w:val="FFFFFF"/>
                <w:spacing w:val="0"/>
                <w:sz w:val="20"/>
                <w:szCs w:val="20"/>
              </w:rPr>
              <w:t>└── modules/                 # Carpeta que contiene los módulos de Terraform</w:t>
            </w:r>
          </w:p>
          <w:p w14:paraId="685C5BF0">
            <w:pPr>
              <w:pStyle w:val="14"/>
              <w:keepNext w:val="0"/>
              <w:keepLines w:val="0"/>
              <w:widowControl/>
              <w:suppressLineNumbers w:val="0"/>
              <w:wordWrap w:val="0"/>
              <w:spacing w:before="0" w:beforeAutospacing="0" w:after="0" w:afterAutospacing="0"/>
              <w:ind w:left="0" w:right="0" w:firstLine="0"/>
              <w:rPr>
                <w:rFonts w:hint="default" w:ascii="Calibri" w:hAnsi="Calibri" w:eastAsia="var(--ds-font-family-code)" w:cs="Calibri"/>
                <w:i w:val="0"/>
                <w:iCs w:val="0"/>
                <w:caps w:val="0"/>
                <w:color w:val="FFFFFF"/>
                <w:spacing w:val="0"/>
                <w:sz w:val="20"/>
                <w:szCs w:val="20"/>
              </w:rPr>
            </w:pPr>
            <w:r>
              <w:rPr>
                <w:rFonts w:hint="default" w:ascii="Calibri" w:hAnsi="Calibri" w:eastAsia="var(--ds-font-family-code)" w:cs="Calibri"/>
                <w:i w:val="0"/>
                <w:iCs w:val="0"/>
                <w:caps w:val="0"/>
                <w:color w:val="FFFFFF"/>
                <w:spacing w:val="0"/>
                <w:sz w:val="20"/>
                <w:szCs w:val="20"/>
              </w:rPr>
              <w:t xml:space="preserve">    ├── vpc/                 # Módulo para la creación de la VPC y subredes</w:t>
            </w:r>
          </w:p>
          <w:p w14:paraId="301F7877">
            <w:pPr>
              <w:pStyle w:val="14"/>
              <w:keepNext w:val="0"/>
              <w:keepLines w:val="0"/>
              <w:widowControl/>
              <w:suppressLineNumbers w:val="0"/>
              <w:wordWrap w:val="0"/>
              <w:spacing w:before="0" w:beforeAutospacing="0" w:after="0" w:afterAutospacing="0"/>
              <w:ind w:left="0" w:right="0" w:firstLine="0"/>
              <w:rPr>
                <w:rFonts w:hint="default" w:ascii="Calibri" w:hAnsi="Calibri" w:eastAsia="var(--ds-font-family-code)" w:cs="Calibri"/>
                <w:i w:val="0"/>
                <w:iCs w:val="0"/>
                <w:caps w:val="0"/>
                <w:color w:val="FFFFFF"/>
                <w:spacing w:val="0"/>
                <w:sz w:val="20"/>
                <w:szCs w:val="20"/>
              </w:rPr>
            </w:pPr>
            <w:r>
              <w:rPr>
                <w:rFonts w:hint="default" w:ascii="Calibri" w:hAnsi="Calibri" w:eastAsia="var(--ds-font-family-code)" w:cs="Calibri"/>
                <w:i w:val="0"/>
                <w:iCs w:val="0"/>
                <w:caps w:val="0"/>
                <w:color w:val="FFFFFF"/>
                <w:spacing w:val="0"/>
                <w:sz w:val="20"/>
                <w:szCs w:val="20"/>
              </w:rPr>
              <w:t xml:space="preserve">    │   ├── main.tf</w:t>
            </w:r>
          </w:p>
          <w:p w14:paraId="54E0B20B">
            <w:pPr>
              <w:pStyle w:val="14"/>
              <w:keepNext w:val="0"/>
              <w:keepLines w:val="0"/>
              <w:widowControl/>
              <w:suppressLineNumbers w:val="0"/>
              <w:wordWrap w:val="0"/>
              <w:spacing w:before="0" w:beforeAutospacing="0" w:after="0" w:afterAutospacing="0"/>
              <w:ind w:left="0" w:right="0" w:firstLine="0"/>
              <w:rPr>
                <w:rFonts w:hint="default" w:ascii="Calibri" w:hAnsi="Calibri" w:eastAsia="var(--ds-font-family-code)" w:cs="Calibri"/>
                <w:i w:val="0"/>
                <w:iCs w:val="0"/>
                <w:caps w:val="0"/>
                <w:color w:val="FFFFFF"/>
                <w:spacing w:val="0"/>
                <w:sz w:val="20"/>
                <w:szCs w:val="20"/>
              </w:rPr>
            </w:pPr>
            <w:r>
              <w:rPr>
                <w:rFonts w:hint="default" w:ascii="Calibri" w:hAnsi="Calibri" w:eastAsia="var(--ds-font-family-code)" w:cs="Calibri"/>
                <w:i w:val="0"/>
                <w:iCs w:val="0"/>
                <w:caps w:val="0"/>
                <w:color w:val="FFFFFF"/>
                <w:spacing w:val="0"/>
                <w:sz w:val="20"/>
                <w:szCs w:val="20"/>
              </w:rPr>
              <w:t xml:space="preserve">    │   ├── variables.tf</w:t>
            </w:r>
          </w:p>
          <w:p w14:paraId="4409CE68">
            <w:pPr>
              <w:pStyle w:val="14"/>
              <w:keepNext w:val="0"/>
              <w:keepLines w:val="0"/>
              <w:widowControl/>
              <w:suppressLineNumbers w:val="0"/>
              <w:wordWrap w:val="0"/>
              <w:spacing w:before="0" w:beforeAutospacing="0" w:after="0" w:afterAutospacing="0"/>
              <w:ind w:left="0" w:right="0" w:firstLine="0"/>
              <w:rPr>
                <w:rFonts w:hint="default" w:ascii="Calibri" w:hAnsi="Calibri" w:eastAsia="var(--ds-font-family-code)" w:cs="Calibri"/>
                <w:i w:val="0"/>
                <w:iCs w:val="0"/>
                <w:caps w:val="0"/>
                <w:color w:val="FFFFFF"/>
                <w:spacing w:val="0"/>
                <w:sz w:val="20"/>
                <w:szCs w:val="20"/>
              </w:rPr>
            </w:pPr>
            <w:r>
              <w:rPr>
                <w:rFonts w:hint="default" w:ascii="Calibri" w:hAnsi="Calibri" w:eastAsia="var(--ds-font-family-code)" w:cs="Calibri"/>
                <w:i w:val="0"/>
                <w:iCs w:val="0"/>
                <w:caps w:val="0"/>
                <w:color w:val="FFFFFF"/>
                <w:spacing w:val="0"/>
                <w:sz w:val="20"/>
                <w:szCs w:val="20"/>
              </w:rPr>
              <w:t xml:space="preserve">    │   └── outputs.tf</w:t>
            </w:r>
          </w:p>
          <w:p w14:paraId="73B271A2">
            <w:pPr>
              <w:pStyle w:val="14"/>
              <w:keepNext w:val="0"/>
              <w:keepLines w:val="0"/>
              <w:widowControl/>
              <w:suppressLineNumbers w:val="0"/>
              <w:wordWrap w:val="0"/>
              <w:spacing w:before="0" w:beforeAutospacing="0" w:after="0" w:afterAutospacing="0"/>
              <w:ind w:left="0" w:right="0" w:firstLine="0"/>
              <w:rPr>
                <w:rFonts w:hint="default" w:ascii="Calibri" w:hAnsi="Calibri" w:eastAsia="var(--ds-font-family-code)" w:cs="Calibri"/>
                <w:i w:val="0"/>
                <w:iCs w:val="0"/>
                <w:caps w:val="0"/>
                <w:color w:val="FFFFFF"/>
                <w:spacing w:val="0"/>
                <w:sz w:val="20"/>
                <w:szCs w:val="20"/>
              </w:rPr>
            </w:pPr>
            <w:r>
              <w:rPr>
                <w:rFonts w:hint="default" w:ascii="Calibri" w:hAnsi="Calibri" w:eastAsia="var(--ds-font-family-code)" w:cs="Calibri"/>
                <w:i w:val="0"/>
                <w:iCs w:val="0"/>
                <w:caps w:val="0"/>
                <w:color w:val="FFFFFF"/>
                <w:spacing w:val="0"/>
                <w:sz w:val="20"/>
                <w:szCs w:val="20"/>
              </w:rPr>
              <w:t xml:space="preserve">    ├── security/            # Módulo para la creación de grupos de seguridad</w:t>
            </w:r>
          </w:p>
          <w:p w14:paraId="7706447F">
            <w:pPr>
              <w:pStyle w:val="14"/>
              <w:keepNext w:val="0"/>
              <w:keepLines w:val="0"/>
              <w:widowControl/>
              <w:suppressLineNumbers w:val="0"/>
              <w:wordWrap w:val="0"/>
              <w:spacing w:before="0" w:beforeAutospacing="0" w:after="0" w:afterAutospacing="0"/>
              <w:ind w:left="0" w:right="0" w:firstLine="0"/>
              <w:rPr>
                <w:rFonts w:hint="default" w:ascii="Calibri" w:hAnsi="Calibri" w:eastAsia="var(--ds-font-family-code)" w:cs="Calibri"/>
                <w:i w:val="0"/>
                <w:iCs w:val="0"/>
                <w:caps w:val="0"/>
                <w:color w:val="FFFFFF"/>
                <w:spacing w:val="0"/>
                <w:sz w:val="20"/>
                <w:szCs w:val="20"/>
              </w:rPr>
            </w:pPr>
            <w:r>
              <w:rPr>
                <w:rFonts w:hint="default" w:ascii="Calibri" w:hAnsi="Calibri" w:eastAsia="var(--ds-font-family-code)" w:cs="Calibri"/>
                <w:i w:val="0"/>
                <w:iCs w:val="0"/>
                <w:caps w:val="0"/>
                <w:color w:val="FFFFFF"/>
                <w:spacing w:val="0"/>
                <w:sz w:val="20"/>
                <w:szCs w:val="20"/>
              </w:rPr>
              <w:t xml:space="preserve">    │   ├── main.tf</w:t>
            </w:r>
          </w:p>
          <w:p w14:paraId="768AC91F">
            <w:pPr>
              <w:pStyle w:val="14"/>
              <w:keepNext w:val="0"/>
              <w:keepLines w:val="0"/>
              <w:widowControl/>
              <w:suppressLineNumbers w:val="0"/>
              <w:wordWrap w:val="0"/>
              <w:spacing w:before="0" w:beforeAutospacing="0" w:after="0" w:afterAutospacing="0"/>
              <w:ind w:left="0" w:right="0" w:firstLine="0"/>
              <w:rPr>
                <w:rFonts w:hint="default" w:ascii="Calibri" w:hAnsi="Calibri" w:eastAsia="var(--ds-font-family-code)" w:cs="Calibri"/>
                <w:i w:val="0"/>
                <w:iCs w:val="0"/>
                <w:caps w:val="0"/>
                <w:color w:val="FFFFFF"/>
                <w:spacing w:val="0"/>
                <w:sz w:val="20"/>
                <w:szCs w:val="20"/>
              </w:rPr>
            </w:pPr>
            <w:r>
              <w:rPr>
                <w:rFonts w:hint="default" w:ascii="Calibri" w:hAnsi="Calibri" w:eastAsia="var(--ds-font-family-code)" w:cs="Calibri"/>
                <w:i w:val="0"/>
                <w:iCs w:val="0"/>
                <w:caps w:val="0"/>
                <w:color w:val="FFFFFF"/>
                <w:spacing w:val="0"/>
                <w:sz w:val="20"/>
                <w:szCs w:val="20"/>
              </w:rPr>
              <w:t xml:space="preserve">    │   ├── variables.tf</w:t>
            </w:r>
          </w:p>
          <w:p w14:paraId="6C414E33">
            <w:pPr>
              <w:pStyle w:val="14"/>
              <w:keepNext w:val="0"/>
              <w:keepLines w:val="0"/>
              <w:widowControl/>
              <w:suppressLineNumbers w:val="0"/>
              <w:wordWrap w:val="0"/>
              <w:spacing w:before="0" w:beforeAutospacing="0" w:after="0" w:afterAutospacing="0"/>
              <w:ind w:left="0" w:right="0" w:firstLine="0"/>
              <w:rPr>
                <w:rFonts w:hint="default" w:ascii="Calibri" w:hAnsi="Calibri" w:eastAsia="var(--ds-font-family-code)" w:cs="Calibri"/>
                <w:i w:val="0"/>
                <w:iCs w:val="0"/>
                <w:caps w:val="0"/>
                <w:color w:val="FFFFFF"/>
                <w:spacing w:val="0"/>
                <w:sz w:val="20"/>
                <w:szCs w:val="20"/>
              </w:rPr>
            </w:pPr>
            <w:r>
              <w:rPr>
                <w:rFonts w:hint="default" w:ascii="Calibri" w:hAnsi="Calibri" w:eastAsia="var(--ds-font-family-code)" w:cs="Calibri"/>
                <w:i w:val="0"/>
                <w:iCs w:val="0"/>
                <w:caps w:val="0"/>
                <w:color w:val="FFFFFF"/>
                <w:spacing w:val="0"/>
                <w:sz w:val="20"/>
                <w:szCs w:val="20"/>
              </w:rPr>
              <w:t xml:space="preserve">    │   └── outputs.tf</w:t>
            </w:r>
          </w:p>
          <w:p w14:paraId="4CB14A10">
            <w:pPr>
              <w:pStyle w:val="14"/>
              <w:keepNext w:val="0"/>
              <w:keepLines w:val="0"/>
              <w:widowControl/>
              <w:suppressLineNumbers w:val="0"/>
              <w:wordWrap w:val="0"/>
              <w:spacing w:before="0" w:beforeAutospacing="0" w:after="0" w:afterAutospacing="0"/>
              <w:ind w:left="0" w:right="0" w:firstLine="0"/>
              <w:rPr>
                <w:rFonts w:hint="default" w:ascii="Calibri" w:hAnsi="Calibri" w:eastAsia="var(--ds-font-family-code)" w:cs="Calibri"/>
                <w:i w:val="0"/>
                <w:iCs w:val="0"/>
                <w:caps w:val="0"/>
                <w:color w:val="FFFFFF"/>
                <w:spacing w:val="0"/>
                <w:sz w:val="20"/>
                <w:szCs w:val="20"/>
              </w:rPr>
            </w:pPr>
            <w:r>
              <w:rPr>
                <w:rFonts w:hint="default" w:ascii="Calibri" w:hAnsi="Calibri" w:eastAsia="var(--ds-font-family-code)" w:cs="Calibri"/>
                <w:i w:val="0"/>
                <w:iCs w:val="0"/>
                <w:caps w:val="0"/>
                <w:color w:val="FFFFFF"/>
                <w:spacing w:val="0"/>
                <w:sz w:val="20"/>
                <w:szCs w:val="20"/>
              </w:rPr>
              <w:t xml:space="preserve">    ├── loadbalancer/        # Módulo para la creación del balanceador de carga (ALB)</w:t>
            </w:r>
          </w:p>
          <w:p w14:paraId="2F3F6419">
            <w:pPr>
              <w:pStyle w:val="14"/>
              <w:keepNext w:val="0"/>
              <w:keepLines w:val="0"/>
              <w:widowControl/>
              <w:suppressLineNumbers w:val="0"/>
              <w:wordWrap w:val="0"/>
              <w:spacing w:before="0" w:beforeAutospacing="0" w:after="0" w:afterAutospacing="0"/>
              <w:ind w:left="0" w:right="0" w:firstLine="0"/>
              <w:rPr>
                <w:rFonts w:hint="default" w:ascii="Calibri" w:hAnsi="Calibri" w:eastAsia="var(--ds-font-family-code)" w:cs="Calibri"/>
                <w:i w:val="0"/>
                <w:iCs w:val="0"/>
                <w:caps w:val="0"/>
                <w:color w:val="FFFFFF"/>
                <w:spacing w:val="0"/>
                <w:sz w:val="20"/>
                <w:szCs w:val="20"/>
              </w:rPr>
            </w:pPr>
            <w:r>
              <w:rPr>
                <w:rFonts w:hint="default" w:ascii="Calibri" w:hAnsi="Calibri" w:eastAsia="var(--ds-font-family-code)" w:cs="Calibri"/>
                <w:i w:val="0"/>
                <w:iCs w:val="0"/>
                <w:caps w:val="0"/>
                <w:color w:val="FFFFFF"/>
                <w:spacing w:val="0"/>
                <w:sz w:val="20"/>
                <w:szCs w:val="20"/>
              </w:rPr>
              <w:t xml:space="preserve">    │   ├── main.tf</w:t>
            </w:r>
          </w:p>
          <w:p w14:paraId="1EBE4106">
            <w:pPr>
              <w:pStyle w:val="14"/>
              <w:keepNext w:val="0"/>
              <w:keepLines w:val="0"/>
              <w:widowControl/>
              <w:suppressLineNumbers w:val="0"/>
              <w:wordWrap w:val="0"/>
              <w:spacing w:before="0" w:beforeAutospacing="0" w:after="0" w:afterAutospacing="0"/>
              <w:ind w:left="0" w:right="0" w:firstLine="0"/>
              <w:rPr>
                <w:rFonts w:hint="default" w:ascii="Calibri" w:hAnsi="Calibri" w:eastAsia="var(--ds-font-family-code)" w:cs="Calibri"/>
                <w:i w:val="0"/>
                <w:iCs w:val="0"/>
                <w:caps w:val="0"/>
                <w:color w:val="FFFFFF"/>
                <w:spacing w:val="0"/>
                <w:sz w:val="20"/>
                <w:szCs w:val="20"/>
              </w:rPr>
            </w:pPr>
            <w:r>
              <w:rPr>
                <w:rFonts w:hint="default" w:ascii="Calibri" w:hAnsi="Calibri" w:eastAsia="var(--ds-font-family-code)" w:cs="Calibri"/>
                <w:i w:val="0"/>
                <w:iCs w:val="0"/>
                <w:caps w:val="0"/>
                <w:color w:val="FFFFFF"/>
                <w:spacing w:val="0"/>
                <w:sz w:val="20"/>
                <w:szCs w:val="20"/>
              </w:rPr>
              <w:t xml:space="preserve">    │   ├── variables.tf</w:t>
            </w:r>
          </w:p>
          <w:p w14:paraId="1DA1DAFA">
            <w:pPr>
              <w:pStyle w:val="14"/>
              <w:keepNext w:val="0"/>
              <w:keepLines w:val="0"/>
              <w:widowControl/>
              <w:suppressLineNumbers w:val="0"/>
              <w:wordWrap w:val="0"/>
              <w:spacing w:before="0" w:beforeAutospacing="0" w:after="0" w:afterAutospacing="0"/>
              <w:ind w:left="0" w:right="0" w:firstLine="0"/>
              <w:rPr>
                <w:rFonts w:hint="default" w:ascii="Calibri" w:hAnsi="Calibri" w:eastAsia="var(--ds-font-family-code)" w:cs="Calibri"/>
                <w:i w:val="0"/>
                <w:iCs w:val="0"/>
                <w:caps w:val="0"/>
                <w:color w:val="FFFFFF"/>
                <w:spacing w:val="0"/>
                <w:sz w:val="20"/>
                <w:szCs w:val="20"/>
              </w:rPr>
            </w:pPr>
            <w:r>
              <w:rPr>
                <w:rFonts w:hint="default" w:ascii="Calibri" w:hAnsi="Calibri" w:eastAsia="var(--ds-font-family-code)" w:cs="Calibri"/>
                <w:i w:val="0"/>
                <w:iCs w:val="0"/>
                <w:caps w:val="0"/>
                <w:color w:val="FFFFFF"/>
                <w:spacing w:val="0"/>
                <w:sz w:val="20"/>
                <w:szCs w:val="20"/>
              </w:rPr>
              <w:t xml:space="preserve">    │   └── outputs.tf</w:t>
            </w:r>
          </w:p>
          <w:p w14:paraId="0FB4BCD7">
            <w:pPr>
              <w:pStyle w:val="14"/>
              <w:keepNext w:val="0"/>
              <w:keepLines w:val="0"/>
              <w:widowControl/>
              <w:suppressLineNumbers w:val="0"/>
              <w:wordWrap w:val="0"/>
              <w:spacing w:before="0" w:beforeAutospacing="0" w:after="0" w:afterAutospacing="0"/>
              <w:ind w:left="0" w:right="0" w:firstLine="0"/>
              <w:rPr>
                <w:rFonts w:hint="default" w:ascii="Calibri" w:hAnsi="Calibri" w:eastAsia="var(--ds-font-family-code)" w:cs="Calibri"/>
                <w:i w:val="0"/>
                <w:iCs w:val="0"/>
                <w:caps w:val="0"/>
                <w:color w:val="FFFFFF"/>
                <w:spacing w:val="0"/>
                <w:sz w:val="20"/>
                <w:szCs w:val="20"/>
              </w:rPr>
            </w:pPr>
            <w:r>
              <w:rPr>
                <w:rFonts w:hint="default" w:ascii="Calibri" w:hAnsi="Calibri" w:eastAsia="var(--ds-font-family-code)" w:cs="Calibri"/>
                <w:i w:val="0"/>
                <w:iCs w:val="0"/>
                <w:caps w:val="0"/>
                <w:color w:val="FFFFFF"/>
                <w:spacing w:val="0"/>
                <w:sz w:val="20"/>
                <w:szCs w:val="20"/>
              </w:rPr>
              <w:t xml:space="preserve">    ├── compute/             # Módulo para la creación de instancias EC2 (app y MongoDB)</w:t>
            </w:r>
          </w:p>
          <w:p w14:paraId="2CB6FAD1">
            <w:pPr>
              <w:pStyle w:val="14"/>
              <w:keepNext w:val="0"/>
              <w:keepLines w:val="0"/>
              <w:widowControl/>
              <w:suppressLineNumbers w:val="0"/>
              <w:wordWrap w:val="0"/>
              <w:spacing w:before="0" w:beforeAutospacing="0" w:after="0" w:afterAutospacing="0"/>
              <w:ind w:left="0" w:right="0" w:firstLine="0"/>
              <w:rPr>
                <w:rFonts w:hint="default" w:ascii="Calibri" w:hAnsi="Calibri" w:eastAsia="var(--ds-font-family-code)" w:cs="Calibri"/>
                <w:i w:val="0"/>
                <w:iCs w:val="0"/>
                <w:caps w:val="0"/>
                <w:color w:val="FFFFFF"/>
                <w:spacing w:val="0"/>
                <w:sz w:val="20"/>
                <w:szCs w:val="20"/>
              </w:rPr>
            </w:pPr>
            <w:r>
              <w:rPr>
                <w:rFonts w:hint="default" w:ascii="Calibri" w:hAnsi="Calibri" w:eastAsia="var(--ds-font-family-code)" w:cs="Calibri"/>
                <w:i w:val="0"/>
                <w:iCs w:val="0"/>
                <w:caps w:val="0"/>
                <w:color w:val="FFFFFF"/>
                <w:spacing w:val="0"/>
                <w:sz w:val="20"/>
                <w:szCs w:val="20"/>
              </w:rPr>
              <w:t xml:space="preserve">    │   ├── main.tf</w:t>
            </w:r>
          </w:p>
          <w:p w14:paraId="594E211E">
            <w:pPr>
              <w:pStyle w:val="14"/>
              <w:keepNext w:val="0"/>
              <w:keepLines w:val="0"/>
              <w:widowControl/>
              <w:suppressLineNumbers w:val="0"/>
              <w:wordWrap w:val="0"/>
              <w:spacing w:before="0" w:beforeAutospacing="0" w:after="0" w:afterAutospacing="0"/>
              <w:ind w:left="0" w:right="0" w:firstLine="0"/>
              <w:rPr>
                <w:rFonts w:hint="default" w:ascii="Calibri" w:hAnsi="Calibri" w:eastAsia="var(--ds-font-family-code)" w:cs="Calibri"/>
                <w:i w:val="0"/>
                <w:iCs w:val="0"/>
                <w:caps w:val="0"/>
                <w:color w:val="FFFFFF"/>
                <w:spacing w:val="0"/>
                <w:sz w:val="20"/>
                <w:szCs w:val="20"/>
              </w:rPr>
            </w:pPr>
            <w:r>
              <w:rPr>
                <w:rFonts w:hint="default" w:ascii="Calibri" w:hAnsi="Calibri" w:eastAsia="var(--ds-font-family-code)" w:cs="Calibri"/>
                <w:i w:val="0"/>
                <w:iCs w:val="0"/>
                <w:caps w:val="0"/>
                <w:color w:val="FFFFFF"/>
                <w:spacing w:val="0"/>
                <w:sz w:val="20"/>
                <w:szCs w:val="20"/>
              </w:rPr>
              <w:t xml:space="preserve">    │   ├── variables.tf</w:t>
            </w:r>
          </w:p>
          <w:p w14:paraId="77D0514B">
            <w:pPr>
              <w:pStyle w:val="14"/>
              <w:keepNext w:val="0"/>
              <w:keepLines w:val="0"/>
              <w:widowControl/>
              <w:suppressLineNumbers w:val="0"/>
              <w:wordWrap w:val="0"/>
              <w:spacing w:before="0" w:beforeAutospacing="0" w:after="0" w:afterAutospacing="0"/>
              <w:ind w:left="0" w:right="0" w:firstLine="0"/>
              <w:rPr>
                <w:rFonts w:hint="default" w:ascii="Calibri" w:hAnsi="Calibri" w:eastAsia="var(--ds-font-family-code)" w:cs="Calibri"/>
                <w:i w:val="0"/>
                <w:iCs w:val="0"/>
                <w:caps w:val="0"/>
                <w:color w:val="FFFFFF"/>
                <w:spacing w:val="0"/>
                <w:sz w:val="20"/>
                <w:szCs w:val="20"/>
              </w:rPr>
            </w:pPr>
            <w:r>
              <w:rPr>
                <w:rFonts w:hint="default" w:ascii="Calibri" w:hAnsi="Calibri" w:eastAsia="var(--ds-font-family-code)" w:cs="Calibri"/>
                <w:i w:val="0"/>
                <w:iCs w:val="0"/>
                <w:caps w:val="0"/>
                <w:color w:val="FFFFFF"/>
                <w:spacing w:val="0"/>
                <w:sz w:val="20"/>
                <w:szCs w:val="20"/>
              </w:rPr>
              <w:t xml:space="preserve">    │   └── outputs.tf</w:t>
            </w:r>
          </w:p>
          <w:p w14:paraId="3DA860BE">
            <w:pPr>
              <w:pStyle w:val="14"/>
              <w:keepNext w:val="0"/>
              <w:keepLines w:val="0"/>
              <w:widowControl/>
              <w:suppressLineNumbers w:val="0"/>
              <w:wordWrap w:val="0"/>
              <w:spacing w:before="0" w:beforeAutospacing="0" w:after="0" w:afterAutospacing="0"/>
              <w:ind w:left="0" w:right="0" w:firstLine="0"/>
              <w:rPr>
                <w:rFonts w:hint="default" w:ascii="Calibri" w:hAnsi="Calibri" w:eastAsia="var(--ds-font-family-code)" w:cs="Calibri"/>
                <w:i w:val="0"/>
                <w:iCs w:val="0"/>
                <w:caps w:val="0"/>
                <w:color w:val="FFFFFF"/>
                <w:spacing w:val="0"/>
                <w:sz w:val="20"/>
                <w:szCs w:val="20"/>
              </w:rPr>
            </w:pPr>
            <w:r>
              <w:rPr>
                <w:rFonts w:hint="default" w:ascii="Calibri" w:hAnsi="Calibri" w:eastAsia="var(--ds-font-family-code)" w:cs="Calibri"/>
                <w:i w:val="0"/>
                <w:iCs w:val="0"/>
                <w:caps w:val="0"/>
                <w:color w:val="FFFFFF"/>
                <w:spacing w:val="0"/>
                <w:sz w:val="20"/>
                <w:szCs w:val="20"/>
              </w:rPr>
              <w:t xml:space="preserve">    └── nat/                 # Módulo para la creación del NAT Gateway</w:t>
            </w:r>
          </w:p>
          <w:p w14:paraId="408028EB">
            <w:pPr>
              <w:pStyle w:val="14"/>
              <w:keepNext w:val="0"/>
              <w:keepLines w:val="0"/>
              <w:widowControl/>
              <w:suppressLineNumbers w:val="0"/>
              <w:wordWrap w:val="0"/>
              <w:spacing w:before="0" w:beforeAutospacing="0" w:after="0" w:afterAutospacing="0"/>
              <w:ind w:left="0" w:right="0" w:firstLine="0"/>
              <w:rPr>
                <w:rFonts w:hint="default" w:ascii="Calibri" w:hAnsi="Calibri" w:eastAsia="var(--ds-font-family-code)" w:cs="Calibri"/>
                <w:i w:val="0"/>
                <w:iCs w:val="0"/>
                <w:caps w:val="0"/>
                <w:color w:val="FFFFFF"/>
                <w:spacing w:val="0"/>
                <w:sz w:val="20"/>
                <w:szCs w:val="20"/>
              </w:rPr>
            </w:pPr>
            <w:r>
              <w:rPr>
                <w:rFonts w:hint="default" w:ascii="Calibri" w:hAnsi="Calibri" w:eastAsia="var(--ds-font-family-code)" w:cs="Calibri"/>
                <w:i w:val="0"/>
                <w:iCs w:val="0"/>
                <w:caps w:val="0"/>
                <w:color w:val="FFFFFF"/>
                <w:spacing w:val="0"/>
                <w:sz w:val="20"/>
                <w:szCs w:val="20"/>
              </w:rPr>
              <w:t xml:space="preserve">        ├── main.tf</w:t>
            </w:r>
          </w:p>
          <w:p w14:paraId="4F589A8D">
            <w:pPr>
              <w:pStyle w:val="14"/>
              <w:keepNext w:val="0"/>
              <w:keepLines w:val="0"/>
              <w:widowControl/>
              <w:suppressLineNumbers w:val="0"/>
              <w:wordWrap w:val="0"/>
              <w:spacing w:before="0" w:beforeAutospacing="0" w:after="0" w:afterAutospacing="0"/>
              <w:ind w:left="0" w:right="0" w:firstLine="0"/>
              <w:rPr>
                <w:rFonts w:hint="default" w:ascii="Calibri" w:hAnsi="Calibri" w:eastAsia="var(--ds-font-family-code)" w:cs="Calibri"/>
                <w:i w:val="0"/>
                <w:iCs w:val="0"/>
                <w:caps w:val="0"/>
                <w:color w:val="FFFFFF"/>
                <w:spacing w:val="0"/>
                <w:sz w:val="20"/>
                <w:szCs w:val="20"/>
              </w:rPr>
            </w:pPr>
            <w:r>
              <w:rPr>
                <w:rFonts w:hint="default" w:ascii="Calibri" w:hAnsi="Calibri" w:eastAsia="var(--ds-font-family-code)" w:cs="Calibri"/>
                <w:i w:val="0"/>
                <w:iCs w:val="0"/>
                <w:caps w:val="0"/>
                <w:color w:val="FFFFFF"/>
                <w:spacing w:val="0"/>
                <w:sz w:val="20"/>
                <w:szCs w:val="20"/>
              </w:rPr>
              <w:t xml:space="preserve">        ├── variables.tf</w:t>
            </w:r>
          </w:p>
          <w:p w14:paraId="11A412A6">
            <w:pPr>
              <w:pStyle w:val="14"/>
              <w:keepNext w:val="0"/>
              <w:keepLines w:val="0"/>
              <w:widowControl/>
              <w:suppressLineNumbers w:val="0"/>
              <w:wordWrap w:val="0"/>
              <w:spacing w:before="0" w:beforeAutospacing="0" w:after="0" w:afterAutospacing="0"/>
              <w:ind w:left="0" w:right="0" w:firstLine="0"/>
              <w:rPr>
                <w:rFonts w:hint="default" w:ascii="Calibri" w:hAnsi="Calibri" w:eastAsia="var(--ds-font-family-code)" w:cs="Calibri"/>
                <w:i w:val="0"/>
                <w:iCs w:val="0"/>
                <w:caps w:val="0"/>
                <w:color w:val="FFFFFF"/>
                <w:spacing w:val="0"/>
                <w:sz w:val="20"/>
                <w:szCs w:val="20"/>
              </w:rPr>
            </w:pPr>
            <w:r>
              <w:rPr>
                <w:rFonts w:hint="default" w:ascii="Calibri" w:hAnsi="Calibri" w:eastAsia="var(--ds-font-family-code)" w:cs="Calibri"/>
                <w:i w:val="0"/>
                <w:iCs w:val="0"/>
                <w:caps w:val="0"/>
                <w:color w:val="FFFFFF"/>
                <w:spacing w:val="0"/>
                <w:sz w:val="20"/>
                <w:szCs w:val="20"/>
              </w:rPr>
              <w:t xml:space="preserve">        └── outputs.tf</w:t>
            </w:r>
          </w:p>
          <w:p w14:paraId="2E059398">
            <w:pPr>
              <w:rPr>
                <w:rFonts w:hint="default"/>
                <w:sz w:val="24"/>
                <w:szCs w:val="24"/>
                <w:vertAlign w:val="baseline"/>
                <w:lang w:val="es-MX"/>
              </w:rPr>
            </w:pPr>
          </w:p>
        </w:tc>
      </w:tr>
    </w:tbl>
    <w:p w14:paraId="250E5BB9">
      <w:pPr>
        <w:rPr>
          <w:rFonts w:hint="default"/>
          <w:sz w:val="24"/>
          <w:szCs w:val="24"/>
          <w:lang w:val="es-MX"/>
        </w:rPr>
      </w:pPr>
    </w:p>
    <w:p w14:paraId="5C9FE77B">
      <w:pPr>
        <w:rPr>
          <w:rFonts w:hint="default"/>
          <w:sz w:val="24"/>
          <w:szCs w:val="24"/>
          <w:lang w:val="es-MX"/>
        </w:rPr>
      </w:pPr>
      <w:r>
        <w:rPr>
          <w:rFonts w:hint="default"/>
          <w:sz w:val="24"/>
          <w:szCs w:val="24"/>
          <w:lang w:val="es-MX"/>
        </w:rPr>
        <w:t>A continuacion se explica el contenido de los diferentes templates del proyecto:</w:t>
      </w:r>
    </w:p>
    <w:p w14:paraId="470BDE91">
      <w:pPr>
        <w:rPr>
          <w:rFonts w:hint="default"/>
          <w:b/>
          <w:bCs/>
          <w:lang w:val="es-MX"/>
        </w:rPr>
      </w:pPr>
      <w:r>
        <w:rPr>
          <w:rFonts w:hint="default"/>
          <w:b/>
          <w:bCs/>
          <w:lang w:val="es-MX"/>
        </w:rPr>
        <w:t xml:space="preserve">main.tf (raiz): </w:t>
      </w:r>
    </w:p>
    <w:p w14:paraId="1FA3A6F8">
      <w:pPr>
        <w:rPr>
          <w:rFonts w:hint="default" w:ascii="Calibri" w:hAnsi="Calibri"/>
          <w:sz w:val="24"/>
          <w:szCs w:val="24"/>
          <w:lang w:val="es-MX"/>
        </w:rPr>
      </w:pPr>
      <w:r>
        <w:rPr>
          <w:rFonts w:hint="default" w:ascii="Calibri" w:hAnsi="Calibri"/>
          <w:sz w:val="24"/>
          <w:szCs w:val="24"/>
          <w:lang w:val="es-MX"/>
        </w:rPr>
        <w:t>El archivo main.tf en la raíz del proyecto es el punto de entrada principal de la configuración de Terraform. Este archivo se encarga de integrar y orquestar todos los módulos que componen la infraestructura, definiendo cómo interactúan entre sí y con los recursos de AWS. A continuación, se explica su funcionamiento:</w:t>
      </w:r>
    </w:p>
    <w:p w14:paraId="69F5D655">
      <w:pPr>
        <w:spacing w:line="240" w:lineRule="auto"/>
        <w:rPr>
          <w:rFonts w:hint="default" w:ascii="Calibri" w:hAnsi="Calibri"/>
          <w:sz w:val="24"/>
          <w:szCs w:val="24"/>
          <w:lang w:val="es-MX"/>
        </w:rPr>
      </w:pPr>
    </w:p>
    <w:p w14:paraId="6A1DEC74">
      <w:pPr>
        <w:numPr>
          <w:ilvl w:val="0"/>
          <w:numId w:val="9"/>
        </w:numPr>
        <w:rPr>
          <w:rFonts w:hint="default" w:ascii="Calibri" w:hAnsi="Calibri"/>
          <w:b w:val="0"/>
          <w:bCs w:val="0"/>
          <w:sz w:val="24"/>
          <w:szCs w:val="24"/>
          <w:lang w:val="es-ES"/>
        </w:rPr>
      </w:pPr>
      <w:r>
        <w:rPr>
          <w:rFonts w:hint="default" w:ascii="Calibri" w:hAnsi="Calibri"/>
          <w:b w:val="0"/>
          <w:bCs w:val="0"/>
          <w:sz w:val="24"/>
          <w:szCs w:val="24"/>
          <w:lang w:val="es-ES"/>
        </w:rPr>
        <w:t>Proveedor de AWS</w:t>
      </w:r>
    </w:p>
    <w:p w14:paraId="43C467D9">
      <w:pPr>
        <w:rPr>
          <w:rFonts w:hint="default" w:ascii="Calibri" w:hAnsi="Calibri"/>
          <w:sz w:val="24"/>
          <w:szCs w:val="24"/>
          <w:lang w:val="es-ES"/>
        </w:rPr>
      </w:pPr>
      <w:r>
        <w:rPr>
          <w:rFonts w:hint="default" w:ascii="Calibri" w:hAnsi="Calibri"/>
          <w:sz w:val="24"/>
          <w:szCs w:val="24"/>
          <w:lang w:val="es-ES"/>
        </w:rPr>
        <w:t>El archivo comienza configurando el proveedor de AWS, que es el plugin de Terraform que permite interactuar con los servicios de AWS. Aquí se especifica la región donde se desplegarán los recursos.</w:t>
      </w:r>
    </w:p>
    <w:p w14:paraId="0BC465DE">
      <w:pPr>
        <w:spacing w:line="240" w:lineRule="auto"/>
        <w:rPr>
          <w:rFonts w:hint="default" w:ascii="Calibri" w:hAnsi="Calibri"/>
          <w:color w:val="00B050"/>
          <w:sz w:val="24"/>
          <w:szCs w:val="24"/>
          <w:lang w:val="es-ES"/>
        </w:rPr>
      </w:pPr>
      <w:r>
        <w:rPr>
          <w:rFonts w:hint="default" w:ascii="Calibri" w:hAnsi="Calibri"/>
          <w:color w:val="00B050"/>
          <w:sz w:val="24"/>
          <w:szCs w:val="24"/>
          <w:lang w:val="es-ES"/>
        </w:rPr>
        <w:t>provider "aws" {</w:t>
      </w:r>
    </w:p>
    <w:p w14:paraId="040B401E">
      <w:pPr>
        <w:spacing w:line="240" w:lineRule="auto"/>
        <w:rPr>
          <w:rFonts w:hint="default" w:ascii="Calibri" w:hAnsi="Calibri"/>
          <w:color w:val="00B050"/>
          <w:sz w:val="24"/>
          <w:szCs w:val="24"/>
          <w:lang w:val="es-ES"/>
        </w:rPr>
      </w:pPr>
      <w:r>
        <w:rPr>
          <w:rFonts w:hint="default" w:ascii="Calibri" w:hAnsi="Calibri"/>
          <w:color w:val="00B050"/>
          <w:sz w:val="24"/>
          <w:szCs w:val="24"/>
          <w:lang w:val="es-ES"/>
        </w:rPr>
        <w:t xml:space="preserve">  region = var.aws_region</w:t>
      </w:r>
    </w:p>
    <w:p w14:paraId="23C2FAA2">
      <w:pPr>
        <w:spacing w:line="240" w:lineRule="auto"/>
        <w:rPr>
          <w:rFonts w:hint="default" w:ascii="Calibri" w:hAnsi="Calibri"/>
          <w:color w:val="00B050"/>
          <w:sz w:val="24"/>
          <w:szCs w:val="24"/>
          <w:lang w:val="es-ES"/>
        </w:rPr>
      </w:pPr>
      <w:r>
        <w:rPr>
          <w:rFonts w:hint="default" w:ascii="Calibri" w:hAnsi="Calibri"/>
          <w:color w:val="00B050"/>
          <w:sz w:val="24"/>
          <w:szCs w:val="24"/>
          <w:lang w:val="es-ES"/>
        </w:rPr>
        <w:t>}</w:t>
      </w:r>
    </w:p>
    <w:p w14:paraId="1FA1B8DB">
      <w:pPr>
        <w:spacing w:line="240" w:lineRule="auto"/>
        <w:rPr>
          <w:rFonts w:hint="default" w:ascii="Calibri" w:hAnsi="Calibri"/>
          <w:color w:val="00B050"/>
          <w:sz w:val="24"/>
          <w:szCs w:val="24"/>
          <w:lang w:val="es-ES"/>
        </w:rPr>
      </w:pPr>
    </w:p>
    <w:p w14:paraId="1F5126EB">
      <w:pPr>
        <w:numPr>
          <w:ilvl w:val="0"/>
          <w:numId w:val="9"/>
        </w:numPr>
        <w:ind w:left="0" w:leftChars="0" w:firstLine="0" w:firstLineChars="0"/>
        <w:rPr>
          <w:rFonts w:hint="default" w:ascii="Calibri" w:hAnsi="Calibri"/>
          <w:sz w:val="24"/>
          <w:szCs w:val="24"/>
          <w:lang w:val="es-MX"/>
        </w:rPr>
      </w:pPr>
      <w:r>
        <w:rPr>
          <w:rFonts w:hint="default"/>
          <w:sz w:val="24"/>
          <w:szCs w:val="24"/>
          <w:lang w:val="es-EC"/>
        </w:rPr>
        <w:t>Módulo</w:t>
      </w:r>
      <w:r>
        <w:rPr>
          <w:rFonts w:hint="default" w:ascii="Calibri" w:hAnsi="Calibri"/>
          <w:sz w:val="24"/>
          <w:szCs w:val="24"/>
          <w:lang w:val="es-MX"/>
        </w:rPr>
        <w:t>VPC</w:t>
      </w:r>
    </w:p>
    <w:p w14:paraId="02A4C1B7">
      <w:pPr>
        <w:rPr>
          <w:rFonts w:hint="default" w:ascii="Calibri" w:hAnsi="Calibri"/>
          <w:sz w:val="24"/>
          <w:szCs w:val="24"/>
          <w:lang w:val="es-MX"/>
        </w:rPr>
      </w:pPr>
      <w:r>
        <w:rPr>
          <w:rFonts w:hint="default" w:ascii="Calibri" w:hAnsi="Calibri"/>
          <w:sz w:val="24"/>
          <w:szCs w:val="24"/>
          <w:lang w:val="es-ES"/>
        </w:rPr>
        <w:t>Este módulo crea la VPC (Virtual Private Cloud) y sus componentes asociados, como subredes públicas y privadas, tablas de rutas y el Internet Gateway.</w:t>
      </w:r>
      <w:r>
        <w:rPr>
          <w:rFonts w:hint="default" w:ascii="Calibri" w:hAnsi="Calibri"/>
          <w:sz w:val="24"/>
          <w:szCs w:val="24"/>
          <w:lang w:val="es-MX"/>
        </w:rPr>
        <w:t xml:space="preserve"> </w:t>
      </w:r>
      <w:r>
        <w:rPr>
          <w:rFonts w:hint="default" w:ascii="Calibri" w:hAnsi="Calibri"/>
          <w:sz w:val="24"/>
          <w:szCs w:val="24"/>
          <w:lang w:val="es-ES"/>
        </w:rPr>
        <w:t>Crea la red virtual (VPC) y divide el espacio de direcciones IP en subredes públicas y privadas.</w:t>
      </w:r>
    </w:p>
    <w:p w14:paraId="59EFA4B2">
      <w:pPr>
        <w:spacing w:line="240" w:lineRule="auto"/>
        <w:rPr>
          <w:rFonts w:hint="default" w:ascii="Calibri" w:hAnsi="Calibri"/>
          <w:color w:val="00B050"/>
          <w:sz w:val="24"/>
          <w:szCs w:val="24"/>
          <w:lang w:val="es-ES"/>
        </w:rPr>
      </w:pPr>
      <w:r>
        <w:rPr>
          <w:rFonts w:hint="default" w:ascii="Calibri" w:hAnsi="Calibri"/>
          <w:color w:val="00B050"/>
          <w:sz w:val="24"/>
          <w:szCs w:val="24"/>
          <w:lang w:val="es-ES"/>
        </w:rPr>
        <w:t>module "vpc" {</w:t>
      </w:r>
    </w:p>
    <w:p w14:paraId="08956411">
      <w:pPr>
        <w:spacing w:line="240" w:lineRule="auto"/>
        <w:rPr>
          <w:rFonts w:hint="default" w:ascii="Calibri" w:hAnsi="Calibri"/>
          <w:color w:val="00B050"/>
          <w:sz w:val="24"/>
          <w:szCs w:val="24"/>
          <w:lang w:val="es-ES"/>
        </w:rPr>
      </w:pPr>
      <w:r>
        <w:rPr>
          <w:rFonts w:hint="default" w:ascii="Calibri" w:hAnsi="Calibri"/>
          <w:color w:val="00B050"/>
          <w:sz w:val="24"/>
          <w:szCs w:val="24"/>
          <w:lang w:val="es-ES"/>
        </w:rPr>
        <w:t xml:space="preserve">  source          = "./modules/vpc"</w:t>
      </w:r>
    </w:p>
    <w:p w14:paraId="5162753D">
      <w:pPr>
        <w:spacing w:line="240" w:lineRule="auto"/>
        <w:rPr>
          <w:rFonts w:hint="default" w:ascii="Calibri" w:hAnsi="Calibri"/>
          <w:color w:val="00B050"/>
          <w:sz w:val="24"/>
          <w:szCs w:val="24"/>
          <w:lang w:val="es-ES"/>
        </w:rPr>
      </w:pPr>
      <w:r>
        <w:rPr>
          <w:rFonts w:hint="default" w:ascii="Calibri" w:hAnsi="Calibri"/>
          <w:color w:val="00B050"/>
          <w:sz w:val="24"/>
          <w:szCs w:val="24"/>
          <w:lang w:val="es-ES"/>
        </w:rPr>
        <w:t xml:space="preserve">  vpc_cidr        = var.vpc_cidr</w:t>
      </w:r>
    </w:p>
    <w:p w14:paraId="673551E8">
      <w:pPr>
        <w:spacing w:line="240" w:lineRule="auto"/>
        <w:rPr>
          <w:rFonts w:hint="default" w:ascii="Calibri" w:hAnsi="Calibri"/>
          <w:color w:val="00B050"/>
          <w:sz w:val="24"/>
          <w:szCs w:val="24"/>
          <w:lang w:val="es-ES"/>
        </w:rPr>
      </w:pPr>
      <w:r>
        <w:rPr>
          <w:rFonts w:hint="default" w:ascii="Calibri" w:hAnsi="Calibri"/>
          <w:color w:val="00B050"/>
          <w:sz w:val="24"/>
          <w:szCs w:val="24"/>
          <w:lang w:val="es-ES"/>
        </w:rPr>
        <w:t xml:space="preserve">  public_subnets  = var.public_subnets</w:t>
      </w:r>
    </w:p>
    <w:p w14:paraId="132B4E65">
      <w:pPr>
        <w:spacing w:line="240" w:lineRule="auto"/>
        <w:rPr>
          <w:rFonts w:hint="default" w:ascii="Calibri" w:hAnsi="Calibri"/>
          <w:color w:val="00B050"/>
          <w:sz w:val="24"/>
          <w:szCs w:val="24"/>
          <w:lang w:val="es-ES"/>
        </w:rPr>
      </w:pPr>
      <w:r>
        <w:rPr>
          <w:rFonts w:hint="default" w:ascii="Calibri" w:hAnsi="Calibri"/>
          <w:color w:val="00B050"/>
          <w:sz w:val="24"/>
          <w:szCs w:val="24"/>
          <w:lang w:val="es-ES"/>
        </w:rPr>
        <w:t xml:space="preserve">  private_subnets = var.private_subnets</w:t>
      </w:r>
    </w:p>
    <w:p w14:paraId="2DDF7440">
      <w:pPr>
        <w:spacing w:line="240" w:lineRule="auto"/>
        <w:rPr>
          <w:rFonts w:hint="default" w:ascii="Calibri" w:hAnsi="Calibri"/>
          <w:color w:val="00B050"/>
          <w:sz w:val="24"/>
          <w:szCs w:val="24"/>
          <w:lang w:val="es-ES"/>
        </w:rPr>
      </w:pPr>
      <w:r>
        <w:rPr>
          <w:rFonts w:hint="default" w:ascii="Calibri" w:hAnsi="Calibri"/>
          <w:color w:val="00B050"/>
          <w:sz w:val="24"/>
          <w:szCs w:val="24"/>
          <w:lang w:val="es-ES"/>
        </w:rPr>
        <w:t>}</w:t>
      </w:r>
    </w:p>
    <w:p w14:paraId="21F6C277">
      <w:pPr>
        <w:rPr>
          <w:rFonts w:hint="default" w:ascii="Calibri" w:hAnsi="Calibri"/>
          <w:sz w:val="24"/>
          <w:szCs w:val="24"/>
          <w:lang w:val="es-ES"/>
        </w:rPr>
      </w:pPr>
    </w:p>
    <w:p w14:paraId="093FB2EF">
      <w:pPr>
        <w:numPr>
          <w:ilvl w:val="0"/>
          <w:numId w:val="9"/>
        </w:numPr>
        <w:ind w:left="0" w:leftChars="0" w:firstLine="0" w:firstLineChars="0"/>
        <w:rPr>
          <w:rFonts w:hint="default" w:ascii="Calibri" w:hAnsi="Calibri"/>
          <w:sz w:val="24"/>
          <w:szCs w:val="24"/>
          <w:lang w:val="es-ES"/>
        </w:rPr>
      </w:pPr>
      <w:r>
        <w:rPr>
          <w:rFonts w:hint="default" w:ascii="Calibri" w:hAnsi="Calibri"/>
          <w:sz w:val="24"/>
          <w:szCs w:val="24"/>
          <w:lang w:val="es-ES"/>
        </w:rPr>
        <w:t>Módulo security</w:t>
      </w:r>
    </w:p>
    <w:p w14:paraId="4DB6BD63">
      <w:pPr>
        <w:rPr>
          <w:rFonts w:hint="default" w:ascii="Calibri" w:hAnsi="Calibri"/>
          <w:sz w:val="24"/>
          <w:szCs w:val="24"/>
          <w:lang w:val="es-MX"/>
        </w:rPr>
      </w:pPr>
      <w:r>
        <w:rPr>
          <w:rFonts w:hint="default" w:ascii="Calibri" w:hAnsi="Calibri"/>
          <w:sz w:val="24"/>
          <w:szCs w:val="24"/>
          <w:lang w:val="es-ES"/>
        </w:rPr>
        <w:t>Este módulo define los grupos de seguridad que actúan como firewalls virtuales para controlar el tráfico entrante y saliente de los recursos.</w:t>
      </w:r>
      <w:r>
        <w:rPr>
          <w:rFonts w:hint="default" w:ascii="Calibri" w:hAnsi="Calibri"/>
          <w:sz w:val="24"/>
          <w:szCs w:val="24"/>
          <w:lang w:val="es-MX"/>
        </w:rPr>
        <w:t xml:space="preserve"> </w:t>
      </w:r>
      <w:r>
        <w:rPr>
          <w:rFonts w:hint="default" w:ascii="Calibri" w:hAnsi="Calibri"/>
          <w:sz w:val="24"/>
          <w:szCs w:val="24"/>
          <w:lang w:val="es-ES"/>
        </w:rPr>
        <w:t> Crea grupos de seguridad para el ALB, las instancias de la aplicación y MongoDB.</w:t>
      </w:r>
    </w:p>
    <w:p w14:paraId="45098F0B">
      <w:pPr>
        <w:spacing w:line="240" w:lineRule="auto"/>
        <w:rPr>
          <w:rFonts w:hint="default" w:ascii="Calibri" w:hAnsi="Calibri"/>
          <w:color w:val="00B050"/>
          <w:sz w:val="24"/>
          <w:szCs w:val="24"/>
          <w:lang w:val="es-ES"/>
        </w:rPr>
      </w:pPr>
      <w:r>
        <w:rPr>
          <w:rFonts w:hint="default" w:ascii="Calibri" w:hAnsi="Calibri"/>
          <w:color w:val="00B050"/>
          <w:sz w:val="24"/>
          <w:szCs w:val="24"/>
          <w:lang w:val="es-ES"/>
        </w:rPr>
        <w:t>module "security" {</w:t>
      </w:r>
    </w:p>
    <w:p w14:paraId="01DFB617">
      <w:pPr>
        <w:spacing w:line="240" w:lineRule="auto"/>
        <w:rPr>
          <w:rFonts w:hint="default" w:ascii="Calibri" w:hAnsi="Calibri"/>
          <w:color w:val="00B050"/>
          <w:sz w:val="24"/>
          <w:szCs w:val="24"/>
          <w:lang w:val="es-ES"/>
        </w:rPr>
      </w:pPr>
      <w:r>
        <w:rPr>
          <w:rFonts w:hint="default" w:ascii="Calibri" w:hAnsi="Calibri"/>
          <w:color w:val="00B050"/>
          <w:sz w:val="24"/>
          <w:szCs w:val="24"/>
          <w:lang w:val="es-ES"/>
        </w:rPr>
        <w:t xml:space="preserve">  source = "./modules/security"</w:t>
      </w:r>
    </w:p>
    <w:p w14:paraId="3564E786">
      <w:pPr>
        <w:spacing w:line="240" w:lineRule="auto"/>
        <w:rPr>
          <w:rFonts w:hint="default" w:ascii="Calibri" w:hAnsi="Calibri"/>
          <w:color w:val="00B050"/>
          <w:sz w:val="24"/>
          <w:szCs w:val="24"/>
          <w:lang w:val="es-ES"/>
        </w:rPr>
      </w:pPr>
      <w:r>
        <w:rPr>
          <w:rFonts w:hint="default" w:ascii="Calibri" w:hAnsi="Calibri"/>
          <w:color w:val="00B050"/>
          <w:sz w:val="24"/>
          <w:szCs w:val="24"/>
          <w:lang w:val="es-ES"/>
        </w:rPr>
        <w:t xml:space="preserve">  vpc_id = module.vpc.vpc_id</w:t>
      </w:r>
    </w:p>
    <w:p w14:paraId="3DB7BA3A">
      <w:pPr>
        <w:spacing w:line="240" w:lineRule="auto"/>
        <w:rPr>
          <w:rFonts w:hint="default" w:ascii="Calibri" w:hAnsi="Calibri"/>
          <w:color w:val="00B050"/>
          <w:sz w:val="24"/>
          <w:szCs w:val="24"/>
          <w:lang w:val="es-ES"/>
        </w:rPr>
      </w:pPr>
      <w:r>
        <w:rPr>
          <w:rFonts w:hint="default" w:ascii="Calibri" w:hAnsi="Calibri"/>
          <w:color w:val="00B050"/>
          <w:sz w:val="24"/>
          <w:szCs w:val="24"/>
          <w:lang w:val="es-ES"/>
        </w:rPr>
        <w:t>}</w:t>
      </w:r>
    </w:p>
    <w:p w14:paraId="09A0B5DB">
      <w:pPr>
        <w:rPr>
          <w:rFonts w:hint="default" w:ascii="Calibri" w:hAnsi="Calibri"/>
          <w:sz w:val="24"/>
          <w:szCs w:val="24"/>
          <w:lang w:val="es-MX"/>
        </w:rPr>
      </w:pPr>
    </w:p>
    <w:p w14:paraId="3511178F">
      <w:pPr>
        <w:numPr>
          <w:ilvl w:val="0"/>
          <w:numId w:val="9"/>
        </w:numPr>
        <w:ind w:left="0" w:leftChars="0" w:firstLine="0" w:firstLineChars="0"/>
        <w:rPr>
          <w:rFonts w:hint="default" w:ascii="Calibri" w:hAnsi="Calibri"/>
          <w:sz w:val="24"/>
          <w:szCs w:val="24"/>
          <w:lang w:val="es-MX"/>
        </w:rPr>
      </w:pPr>
      <w:r>
        <w:rPr>
          <w:rFonts w:hint="default" w:ascii="Calibri" w:hAnsi="Calibri"/>
          <w:sz w:val="24"/>
          <w:szCs w:val="24"/>
          <w:lang w:val="es-MX"/>
        </w:rPr>
        <w:t>Módulo loadbalancer</w:t>
      </w:r>
    </w:p>
    <w:p w14:paraId="670CD998">
      <w:pPr>
        <w:rPr>
          <w:rFonts w:hint="default" w:ascii="Calibri" w:hAnsi="Calibri"/>
          <w:sz w:val="24"/>
          <w:szCs w:val="24"/>
          <w:lang w:val="es-MX"/>
        </w:rPr>
      </w:pPr>
      <w:r>
        <w:rPr>
          <w:rFonts w:hint="default" w:ascii="Calibri" w:hAnsi="Calibri"/>
          <w:sz w:val="24"/>
          <w:szCs w:val="24"/>
          <w:lang w:val="es-MX"/>
        </w:rPr>
        <w:t xml:space="preserve">Este módulo crea el Application Load Balancer (ALB), el Target Group y el Listener para distribuir el tráfico entre las instancias de la aplicación. </w:t>
      </w:r>
      <w:r>
        <w:rPr>
          <w:rFonts w:hint="default" w:ascii="Calibri" w:hAnsi="Calibri"/>
          <w:sz w:val="24"/>
          <w:szCs w:val="24"/>
          <w:lang w:val="es-ES"/>
        </w:rPr>
        <w:t>Configura el balanceador de carga para distribuir el tráfico entre las instancias de la aplicación.</w:t>
      </w:r>
    </w:p>
    <w:p w14:paraId="1692182A">
      <w:pPr>
        <w:spacing w:line="240" w:lineRule="auto"/>
        <w:rPr>
          <w:rFonts w:hint="default" w:ascii="Calibri" w:hAnsi="Calibri"/>
          <w:color w:val="00B050"/>
          <w:sz w:val="24"/>
          <w:szCs w:val="24"/>
          <w:lang w:val="es-MX"/>
        </w:rPr>
      </w:pPr>
      <w:r>
        <w:rPr>
          <w:rFonts w:hint="default" w:ascii="Calibri" w:hAnsi="Calibri"/>
          <w:color w:val="00B050"/>
          <w:sz w:val="24"/>
          <w:szCs w:val="24"/>
          <w:lang w:val="es-MX"/>
        </w:rPr>
        <w:t>module "loadbalancer" {</w:t>
      </w:r>
    </w:p>
    <w:p w14:paraId="0C5AE6EC">
      <w:pPr>
        <w:spacing w:line="240" w:lineRule="auto"/>
        <w:rPr>
          <w:rFonts w:hint="default" w:ascii="Calibri" w:hAnsi="Calibri"/>
          <w:color w:val="00B050"/>
          <w:sz w:val="24"/>
          <w:szCs w:val="24"/>
          <w:lang w:val="es-MX"/>
        </w:rPr>
      </w:pPr>
      <w:r>
        <w:rPr>
          <w:rFonts w:hint="default" w:ascii="Calibri" w:hAnsi="Calibri"/>
          <w:color w:val="00B050"/>
          <w:sz w:val="24"/>
          <w:szCs w:val="24"/>
          <w:lang w:val="es-MX"/>
        </w:rPr>
        <w:t xml:space="preserve">  source            = "./modules/loadbalancer"</w:t>
      </w:r>
    </w:p>
    <w:p w14:paraId="15CBBD7F">
      <w:pPr>
        <w:spacing w:line="240" w:lineRule="auto"/>
        <w:rPr>
          <w:rFonts w:hint="default" w:ascii="Calibri" w:hAnsi="Calibri"/>
          <w:color w:val="00B050"/>
          <w:sz w:val="24"/>
          <w:szCs w:val="24"/>
          <w:lang w:val="es-MX"/>
        </w:rPr>
      </w:pPr>
      <w:r>
        <w:rPr>
          <w:rFonts w:hint="default" w:ascii="Calibri" w:hAnsi="Calibri"/>
          <w:color w:val="00B050"/>
          <w:sz w:val="24"/>
          <w:szCs w:val="24"/>
          <w:lang w:val="es-MX"/>
        </w:rPr>
        <w:t xml:space="preserve">  vpc_id            = module.vpc.vpc_id</w:t>
      </w:r>
    </w:p>
    <w:p w14:paraId="052E649B">
      <w:pPr>
        <w:spacing w:line="240" w:lineRule="auto"/>
        <w:rPr>
          <w:rFonts w:hint="default" w:ascii="Calibri" w:hAnsi="Calibri"/>
          <w:color w:val="00B050"/>
          <w:sz w:val="24"/>
          <w:szCs w:val="24"/>
          <w:lang w:val="es-MX"/>
        </w:rPr>
      </w:pPr>
      <w:r>
        <w:rPr>
          <w:rFonts w:hint="default" w:ascii="Calibri" w:hAnsi="Calibri"/>
          <w:color w:val="00B050"/>
          <w:sz w:val="24"/>
          <w:szCs w:val="24"/>
          <w:lang w:val="es-MX"/>
        </w:rPr>
        <w:t xml:space="preserve">  public_subnets    = module.vpc.public_subnet_ids</w:t>
      </w:r>
    </w:p>
    <w:p w14:paraId="5DC5C95C">
      <w:pPr>
        <w:spacing w:line="240" w:lineRule="auto"/>
        <w:rPr>
          <w:rFonts w:hint="default" w:ascii="Calibri" w:hAnsi="Calibri"/>
          <w:color w:val="00B050"/>
          <w:sz w:val="24"/>
          <w:szCs w:val="24"/>
          <w:lang w:val="es-MX"/>
        </w:rPr>
      </w:pPr>
      <w:r>
        <w:rPr>
          <w:rFonts w:hint="default" w:ascii="Calibri" w:hAnsi="Calibri"/>
          <w:color w:val="00B050"/>
          <w:sz w:val="24"/>
          <w:szCs w:val="24"/>
          <w:lang w:val="es-MX"/>
        </w:rPr>
        <w:t xml:space="preserve">  security_group_id = module.security.alb_security_group_id</w:t>
      </w:r>
    </w:p>
    <w:p w14:paraId="567B43EB">
      <w:pPr>
        <w:spacing w:line="240" w:lineRule="auto"/>
        <w:rPr>
          <w:rFonts w:hint="default" w:ascii="Calibri" w:hAnsi="Calibri"/>
          <w:color w:val="00B050"/>
          <w:sz w:val="24"/>
          <w:szCs w:val="24"/>
          <w:lang w:val="es-MX"/>
        </w:rPr>
      </w:pPr>
      <w:r>
        <w:rPr>
          <w:rFonts w:hint="default" w:ascii="Calibri" w:hAnsi="Calibri"/>
          <w:color w:val="00B050"/>
          <w:sz w:val="24"/>
          <w:szCs w:val="24"/>
          <w:lang w:val="es-MX"/>
        </w:rPr>
        <w:t xml:space="preserve">  app_instances     = module.compute.app_instance_ids</w:t>
      </w:r>
    </w:p>
    <w:p w14:paraId="74D4AA00">
      <w:pPr>
        <w:spacing w:line="240" w:lineRule="auto"/>
        <w:rPr>
          <w:rFonts w:hint="default" w:ascii="Calibri" w:hAnsi="Calibri"/>
          <w:color w:val="00B050"/>
          <w:sz w:val="24"/>
          <w:szCs w:val="24"/>
          <w:lang w:val="es-MX"/>
        </w:rPr>
      </w:pPr>
      <w:r>
        <w:rPr>
          <w:rFonts w:hint="default" w:ascii="Calibri" w:hAnsi="Calibri"/>
          <w:color w:val="00B050"/>
          <w:sz w:val="24"/>
          <w:szCs w:val="24"/>
          <w:lang w:val="es-MX"/>
        </w:rPr>
        <w:t>}</w:t>
      </w:r>
    </w:p>
    <w:p w14:paraId="35D05399">
      <w:pPr>
        <w:rPr>
          <w:rFonts w:hint="default" w:ascii="Calibri" w:hAnsi="Calibri"/>
          <w:sz w:val="24"/>
          <w:szCs w:val="24"/>
          <w:lang w:val="es-MX"/>
        </w:rPr>
      </w:pPr>
    </w:p>
    <w:p w14:paraId="1B08E8DA">
      <w:pPr>
        <w:numPr>
          <w:ilvl w:val="0"/>
          <w:numId w:val="9"/>
        </w:numPr>
        <w:ind w:left="0" w:leftChars="0" w:firstLine="0" w:firstLineChars="0"/>
        <w:rPr>
          <w:rFonts w:hint="default" w:ascii="Calibri" w:hAnsi="Calibri"/>
          <w:sz w:val="24"/>
          <w:szCs w:val="24"/>
          <w:lang w:val="es-MX"/>
        </w:rPr>
      </w:pPr>
      <w:r>
        <w:rPr>
          <w:rFonts w:hint="default" w:ascii="Calibri" w:hAnsi="Calibri"/>
          <w:sz w:val="24"/>
          <w:szCs w:val="24"/>
          <w:lang w:val="es-MX"/>
        </w:rPr>
        <w:t>Módulo compute</w:t>
      </w:r>
    </w:p>
    <w:p w14:paraId="3CEDF9CD">
      <w:pPr>
        <w:rPr>
          <w:rFonts w:hint="default" w:ascii="Calibri" w:hAnsi="Calibri"/>
          <w:sz w:val="24"/>
          <w:szCs w:val="24"/>
          <w:lang w:val="es-MX"/>
        </w:rPr>
      </w:pPr>
      <w:r>
        <w:rPr>
          <w:rFonts w:hint="default" w:ascii="Calibri" w:hAnsi="Calibri"/>
          <w:sz w:val="24"/>
          <w:szCs w:val="24"/>
          <w:lang w:val="es-MX"/>
        </w:rPr>
        <w:t xml:space="preserve">Este módulo se encarga de crear las instancias EC2 para la aplicación (Nginx + Node.js) y MongoDB. </w:t>
      </w:r>
      <w:r>
        <w:rPr>
          <w:rFonts w:hint="default" w:ascii="Calibri" w:hAnsi="Calibri"/>
          <w:sz w:val="24"/>
          <w:szCs w:val="24"/>
          <w:lang w:val="es-ES"/>
        </w:rPr>
        <w:t>Despliega las instancias de la aplicación en subredes privadas y la instancia de MongoDB en una subred privada.</w:t>
      </w:r>
    </w:p>
    <w:p w14:paraId="23E0BF7B">
      <w:pPr>
        <w:spacing w:line="240" w:lineRule="auto"/>
        <w:rPr>
          <w:rFonts w:hint="default" w:ascii="Calibri" w:hAnsi="Calibri"/>
          <w:color w:val="00B050"/>
          <w:sz w:val="24"/>
          <w:szCs w:val="24"/>
          <w:lang w:val="es-MX"/>
        </w:rPr>
      </w:pPr>
      <w:r>
        <w:rPr>
          <w:rFonts w:hint="default" w:ascii="Calibri" w:hAnsi="Calibri"/>
          <w:color w:val="00B050"/>
          <w:sz w:val="24"/>
          <w:szCs w:val="24"/>
          <w:lang w:val="es-MX"/>
        </w:rPr>
        <w:t>module "compute" {</w:t>
      </w:r>
    </w:p>
    <w:p w14:paraId="04D4D8AA">
      <w:pPr>
        <w:spacing w:line="240" w:lineRule="auto"/>
        <w:rPr>
          <w:rFonts w:hint="default" w:ascii="Calibri" w:hAnsi="Calibri"/>
          <w:color w:val="00B050"/>
          <w:sz w:val="24"/>
          <w:szCs w:val="24"/>
          <w:lang w:val="es-MX"/>
        </w:rPr>
      </w:pPr>
      <w:r>
        <w:rPr>
          <w:rFonts w:hint="default" w:ascii="Calibri" w:hAnsi="Calibri"/>
          <w:color w:val="00B050"/>
          <w:sz w:val="24"/>
          <w:szCs w:val="24"/>
          <w:lang w:val="es-MX"/>
        </w:rPr>
        <w:t xml:space="preserve">  source                    = "./modules/compute"</w:t>
      </w:r>
    </w:p>
    <w:p w14:paraId="03B87D16">
      <w:pPr>
        <w:spacing w:line="240" w:lineRule="auto"/>
        <w:rPr>
          <w:rFonts w:hint="default" w:ascii="Calibri" w:hAnsi="Calibri"/>
          <w:color w:val="00B050"/>
          <w:sz w:val="24"/>
          <w:szCs w:val="24"/>
          <w:lang w:val="es-MX"/>
        </w:rPr>
      </w:pPr>
      <w:r>
        <w:rPr>
          <w:rFonts w:hint="default" w:ascii="Calibri" w:hAnsi="Calibri"/>
          <w:color w:val="00B050"/>
          <w:sz w:val="24"/>
          <w:szCs w:val="24"/>
          <w:lang w:val="es-MX"/>
        </w:rPr>
        <w:t xml:space="preserve">  vpc_id                    = module.vpc.vpc_id</w:t>
      </w:r>
    </w:p>
    <w:p w14:paraId="103AA615">
      <w:pPr>
        <w:spacing w:line="240" w:lineRule="auto"/>
        <w:rPr>
          <w:rFonts w:hint="default" w:ascii="Calibri" w:hAnsi="Calibri"/>
          <w:color w:val="00B050"/>
          <w:sz w:val="24"/>
          <w:szCs w:val="24"/>
          <w:lang w:val="es-MX"/>
        </w:rPr>
      </w:pPr>
      <w:r>
        <w:rPr>
          <w:rFonts w:hint="default" w:ascii="Calibri" w:hAnsi="Calibri"/>
          <w:color w:val="00B050"/>
          <w:sz w:val="24"/>
          <w:szCs w:val="24"/>
          <w:lang w:val="es-MX"/>
        </w:rPr>
        <w:t xml:space="preserve">  public_subnet_ids         = module.vpc.public_subnet_ids</w:t>
      </w:r>
    </w:p>
    <w:p w14:paraId="34230936">
      <w:pPr>
        <w:spacing w:line="240" w:lineRule="auto"/>
        <w:rPr>
          <w:rFonts w:hint="default" w:ascii="Calibri" w:hAnsi="Calibri"/>
          <w:color w:val="00B050"/>
          <w:sz w:val="24"/>
          <w:szCs w:val="24"/>
          <w:lang w:val="es-MX"/>
        </w:rPr>
      </w:pPr>
      <w:r>
        <w:rPr>
          <w:rFonts w:hint="default" w:ascii="Calibri" w:hAnsi="Calibri"/>
          <w:color w:val="00B050"/>
          <w:sz w:val="24"/>
          <w:szCs w:val="24"/>
          <w:lang w:val="es-MX"/>
        </w:rPr>
        <w:t xml:space="preserve">  private_subnet_ids        = module.vpc.private_subnet_ids</w:t>
      </w:r>
    </w:p>
    <w:p w14:paraId="5A520313">
      <w:pPr>
        <w:spacing w:line="240" w:lineRule="auto"/>
        <w:rPr>
          <w:rFonts w:hint="default" w:ascii="Calibri" w:hAnsi="Calibri"/>
          <w:color w:val="00B050"/>
          <w:sz w:val="24"/>
          <w:szCs w:val="24"/>
          <w:lang w:val="es-MX"/>
        </w:rPr>
      </w:pPr>
      <w:r>
        <w:rPr>
          <w:rFonts w:hint="default" w:ascii="Calibri" w:hAnsi="Calibri"/>
          <w:color w:val="00B050"/>
          <w:sz w:val="24"/>
          <w:szCs w:val="24"/>
          <w:lang w:val="es-MX"/>
        </w:rPr>
        <w:t xml:space="preserve">  app_security_group_id     = module.security.app_security_group_id</w:t>
      </w:r>
    </w:p>
    <w:p w14:paraId="3CDC3347">
      <w:pPr>
        <w:spacing w:line="240" w:lineRule="auto"/>
        <w:rPr>
          <w:rFonts w:hint="default" w:ascii="Calibri" w:hAnsi="Calibri"/>
          <w:color w:val="00B050"/>
          <w:sz w:val="24"/>
          <w:szCs w:val="24"/>
          <w:lang w:val="es-MX"/>
        </w:rPr>
      </w:pPr>
      <w:r>
        <w:rPr>
          <w:rFonts w:hint="default" w:ascii="Calibri" w:hAnsi="Calibri"/>
          <w:color w:val="00B050"/>
          <w:sz w:val="24"/>
          <w:szCs w:val="24"/>
          <w:lang w:val="es-MX"/>
        </w:rPr>
        <w:t xml:space="preserve">  mongodb_security_group_id = module.security.mongodb_security_group_id</w:t>
      </w:r>
    </w:p>
    <w:p w14:paraId="14CAE061">
      <w:pPr>
        <w:spacing w:line="240" w:lineRule="auto"/>
        <w:rPr>
          <w:rFonts w:hint="default" w:ascii="Calibri" w:hAnsi="Calibri"/>
          <w:color w:val="00B050"/>
          <w:sz w:val="24"/>
          <w:szCs w:val="24"/>
          <w:lang w:val="es-MX"/>
        </w:rPr>
      </w:pPr>
      <w:r>
        <w:rPr>
          <w:rFonts w:hint="default" w:ascii="Calibri" w:hAnsi="Calibri"/>
          <w:color w:val="00B050"/>
          <w:sz w:val="24"/>
          <w:szCs w:val="24"/>
          <w:lang w:val="es-MX"/>
        </w:rPr>
        <w:t xml:space="preserve">  app_instance_count        = var.app_instance_count</w:t>
      </w:r>
    </w:p>
    <w:p w14:paraId="6EC1AAA5">
      <w:pPr>
        <w:spacing w:line="240" w:lineRule="auto"/>
        <w:rPr>
          <w:rFonts w:hint="default" w:ascii="Calibri" w:hAnsi="Calibri"/>
          <w:color w:val="00B050"/>
          <w:sz w:val="24"/>
          <w:szCs w:val="24"/>
          <w:lang w:val="es-MX"/>
        </w:rPr>
      </w:pPr>
      <w:r>
        <w:rPr>
          <w:rFonts w:hint="default" w:ascii="Calibri" w:hAnsi="Calibri"/>
          <w:color w:val="00B050"/>
          <w:sz w:val="24"/>
          <w:szCs w:val="24"/>
          <w:lang w:val="es-MX"/>
        </w:rPr>
        <w:t xml:space="preserve">  app_instance_type         = var.app_instance_type</w:t>
      </w:r>
    </w:p>
    <w:p w14:paraId="42408255">
      <w:pPr>
        <w:spacing w:line="240" w:lineRule="auto"/>
        <w:rPr>
          <w:rFonts w:hint="default" w:ascii="Calibri" w:hAnsi="Calibri"/>
          <w:color w:val="00B050"/>
          <w:sz w:val="24"/>
          <w:szCs w:val="24"/>
          <w:lang w:val="es-MX"/>
        </w:rPr>
      </w:pPr>
      <w:r>
        <w:rPr>
          <w:rFonts w:hint="default" w:ascii="Calibri" w:hAnsi="Calibri"/>
          <w:color w:val="00B050"/>
          <w:sz w:val="24"/>
          <w:szCs w:val="24"/>
          <w:lang w:val="es-MX"/>
        </w:rPr>
        <w:t xml:space="preserve">  mongodb_instance_type     = var.mongodb_instance_type</w:t>
      </w:r>
    </w:p>
    <w:p w14:paraId="3F969FC8">
      <w:pPr>
        <w:spacing w:line="240" w:lineRule="auto"/>
        <w:rPr>
          <w:rFonts w:hint="default" w:ascii="Calibri" w:hAnsi="Calibri"/>
          <w:color w:val="00B050"/>
          <w:sz w:val="24"/>
          <w:szCs w:val="24"/>
          <w:lang w:val="es-MX"/>
        </w:rPr>
      </w:pPr>
      <w:r>
        <w:rPr>
          <w:rFonts w:hint="default" w:ascii="Calibri" w:hAnsi="Calibri"/>
          <w:color w:val="00B050"/>
          <w:sz w:val="24"/>
          <w:szCs w:val="24"/>
          <w:lang w:val="es-MX"/>
        </w:rPr>
        <w:t xml:space="preserve">  app_ami                   = var.app_ami</w:t>
      </w:r>
    </w:p>
    <w:p w14:paraId="773E3CA7">
      <w:pPr>
        <w:spacing w:line="240" w:lineRule="auto"/>
        <w:rPr>
          <w:rFonts w:hint="default" w:ascii="Calibri" w:hAnsi="Calibri"/>
          <w:color w:val="00B050"/>
          <w:sz w:val="24"/>
          <w:szCs w:val="24"/>
          <w:lang w:val="es-MX"/>
        </w:rPr>
      </w:pPr>
      <w:r>
        <w:rPr>
          <w:rFonts w:hint="default" w:ascii="Calibri" w:hAnsi="Calibri"/>
          <w:color w:val="00B050"/>
          <w:sz w:val="24"/>
          <w:szCs w:val="24"/>
          <w:lang w:val="es-MX"/>
        </w:rPr>
        <w:t xml:space="preserve">  mongodb_ami               = var.mongodb_ami</w:t>
      </w:r>
    </w:p>
    <w:p w14:paraId="0B0B27F9">
      <w:pPr>
        <w:spacing w:line="240" w:lineRule="auto"/>
        <w:rPr>
          <w:rFonts w:hint="default" w:ascii="Calibri" w:hAnsi="Calibri"/>
          <w:sz w:val="24"/>
          <w:szCs w:val="24"/>
          <w:lang w:val="es-MX"/>
        </w:rPr>
      </w:pPr>
      <w:r>
        <w:rPr>
          <w:rFonts w:hint="default" w:ascii="Calibri" w:hAnsi="Calibri"/>
          <w:color w:val="00B050"/>
          <w:sz w:val="24"/>
          <w:szCs w:val="24"/>
          <w:lang w:val="es-MX"/>
        </w:rPr>
        <w:t>}</w:t>
      </w:r>
    </w:p>
    <w:p w14:paraId="6708A518">
      <w:pPr>
        <w:numPr>
          <w:ilvl w:val="0"/>
          <w:numId w:val="9"/>
        </w:numPr>
        <w:ind w:left="0" w:leftChars="0" w:firstLine="0" w:firstLineChars="0"/>
        <w:rPr>
          <w:rFonts w:hint="default" w:ascii="Calibri" w:hAnsi="Calibri"/>
          <w:sz w:val="24"/>
          <w:szCs w:val="24"/>
          <w:lang w:val="es-MX"/>
        </w:rPr>
      </w:pPr>
      <w:r>
        <w:rPr>
          <w:rFonts w:hint="default" w:ascii="Calibri" w:hAnsi="Calibri"/>
          <w:sz w:val="24"/>
          <w:szCs w:val="24"/>
          <w:lang w:val="es-MX"/>
        </w:rPr>
        <w:t>Módulo nat</w:t>
      </w:r>
    </w:p>
    <w:p w14:paraId="185B783C">
      <w:pPr>
        <w:rPr>
          <w:rFonts w:hint="default" w:ascii="Calibri" w:hAnsi="Calibri"/>
          <w:sz w:val="24"/>
          <w:szCs w:val="24"/>
          <w:lang w:val="es-MX"/>
        </w:rPr>
      </w:pPr>
      <w:r>
        <w:rPr>
          <w:rFonts w:hint="default" w:ascii="Calibri" w:hAnsi="Calibri"/>
          <w:sz w:val="24"/>
          <w:szCs w:val="24"/>
          <w:lang w:val="es-ES"/>
        </w:rPr>
        <w:t>Este módulo crea un NAT Gateway para permitir que las instancias en subredes privadas accedan a Internet.</w:t>
      </w:r>
      <w:r>
        <w:rPr>
          <w:rFonts w:hint="default" w:ascii="Calibri" w:hAnsi="Calibri"/>
          <w:sz w:val="24"/>
          <w:szCs w:val="24"/>
          <w:lang w:val="es-MX"/>
        </w:rPr>
        <w:t xml:space="preserve"> </w:t>
      </w:r>
      <w:r>
        <w:rPr>
          <w:rFonts w:hint="default" w:ascii="Calibri" w:hAnsi="Calibri"/>
          <w:sz w:val="24"/>
          <w:szCs w:val="24"/>
          <w:lang w:val="es-ES"/>
        </w:rPr>
        <w:t>Permite que las instancias en subredes privadas accedan a Internet para actualizaciones o descargas de paquetes.</w:t>
      </w:r>
    </w:p>
    <w:p w14:paraId="716A45DF">
      <w:pPr>
        <w:spacing w:line="240" w:lineRule="auto"/>
        <w:rPr>
          <w:rFonts w:hint="default" w:ascii="Calibri" w:hAnsi="Calibri"/>
          <w:color w:val="00B050"/>
          <w:sz w:val="24"/>
          <w:szCs w:val="24"/>
          <w:lang w:val="es-MX"/>
        </w:rPr>
      </w:pPr>
      <w:r>
        <w:rPr>
          <w:rFonts w:hint="default" w:ascii="Calibri" w:hAnsi="Calibri"/>
          <w:color w:val="00B050"/>
          <w:sz w:val="24"/>
          <w:szCs w:val="24"/>
          <w:lang w:val="es-MX"/>
        </w:rPr>
        <w:t>module "nat" {</w:t>
      </w:r>
    </w:p>
    <w:p w14:paraId="1BBFCF02">
      <w:pPr>
        <w:spacing w:line="240" w:lineRule="auto"/>
        <w:rPr>
          <w:rFonts w:hint="default" w:ascii="Calibri" w:hAnsi="Calibri"/>
          <w:color w:val="00B050"/>
          <w:sz w:val="24"/>
          <w:szCs w:val="24"/>
          <w:lang w:val="es-MX"/>
        </w:rPr>
      </w:pPr>
      <w:r>
        <w:rPr>
          <w:rFonts w:hint="default" w:ascii="Calibri" w:hAnsi="Calibri"/>
          <w:color w:val="00B050"/>
          <w:sz w:val="24"/>
          <w:szCs w:val="24"/>
          <w:lang w:val="es-MX"/>
        </w:rPr>
        <w:t xml:space="preserve">  source             = "./modules/nat"</w:t>
      </w:r>
    </w:p>
    <w:p w14:paraId="1A258BF7">
      <w:pPr>
        <w:spacing w:line="240" w:lineRule="auto"/>
        <w:rPr>
          <w:rFonts w:hint="default" w:ascii="Calibri" w:hAnsi="Calibri"/>
          <w:color w:val="00B050"/>
          <w:sz w:val="24"/>
          <w:szCs w:val="24"/>
          <w:lang w:val="es-MX"/>
        </w:rPr>
      </w:pPr>
      <w:r>
        <w:rPr>
          <w:rFonts w:hint="default" w:ascii="Calibri" w:hAnsi="Calibri"/>
          <w:color w:val="00B050"/>
          <w:sz w:val="24"/>
          <w:szCs w:val="24"/>
          <w:lang w:val="es-MX"/>
        </w:rPr>
        <w:t xml:space="preserve">  vpc_id             = module.vpc.vpc_id</w:t>
      </w:r>
    </w:p>
    <w:p w14:paraId="451B545A">
      <w:pPr>
        <w:spacing w:line="240" w:lineRule="auto"/>
        <w:rPr>
          <w:rFonts w:hint="default" w:ascii="Calibri" w:hAnsi="Calibri"/>
          <w:color w:val="00B050"/>
          <w:sz w:val="24"/>
          <w:szCs w:val="24"/>
          <w:lang w:val="es-MX"/>
        </w:rPr>
      </w:pPr>
      <w:r>
        <w:rPr>
          <w:rFonts w:hint="default" w:ascii="Calibri" w:hAnsi="Calibri"/>
          <w:color w:val="00B050"/>
          <w:sz w:val="24"/>
          <w:szCs w:val="24"/>
          <w:lang w:val="es-MX"/>
        </w:rPr>
        <w:t xml:space="preserve">  public_subnet_id   = module.vpc.public_subnet_ids[0]</w:t>
      </w:r>
    </w:p>
    <w:p w14:paraId="6B0CABD4">
      <w:pPr>
        <w:spacing w:line="240" w:lineRule="auto"/>
        <w:rPr>
          <w:rFonts w:hint="default" w:ascii="Calibri" w:hAnsi="Calibri"/>
          <w:color w:val="00B050"/>
          <w:sz w:val="24"/>
          <w:szCs w:val="24"/>
          <w:lang w:val="es-MX"/>
        </w:rPr>
      </w:pPr>
      <w:r>
        <w:rPr>
          <w:rFonts w:hint="default" w:ascii="Calibri" w:hAnsi="Calibri"/>
          <w:color w:val="00B050"/>
          <w:sz w:val="24"/>
          <w:szCs w:val="24"/>
          <w:lang w:val="es-MX"/>
        </w:rPr>
        <w:t xml:space="preserve">  private_subnet_ids = module.vpc.private_subnet_ids</w:t>
      </w:r>
    </w:p>
    <w:p w14:paraId="27C17051">
      <w:pPr>
        <w:spacing w:line="240" w:lineRule="auto"/>
        <w:rPr>
          <w:rFonts w:hint="default" w:ascii="Calibri" w:hAnsi="Calibri"/>
          <w:color w:val="00B050"/>
          <w:sz w:val="24"/>
          <w:szCs w:val="24"/>
          <w:lang w:val="es-MX"/>
        </w:rPr>
      </w:pPr>
      <w:r>
        <w:rPr>
          <w:rFonts w:hint="default" w:ascii="Calibri" w:hAnsi="Calibri"/>
          <w:color w:val="00B050"/>
          <w:sz w:val="24"/>
          <w:szCs w:val="24"/>
          <w:lang w:val="es-MX"/>
        </w:rPr>
        <w:t>}</w:t>
      </w:r>
    </w:p>
    <w:p w14:paraId="5E4FD0A2">
      <w:pPr>
        <w:rPr>
          <w:rFonts w:hint="default" w:ascii="Calibri" w:hAnsi="Calibri"/>
          <w:sz w:val="24"/>
          <w:szCs w:val="24"/>
          <w:lang w:val="es-MX"/>
        </w:rPr>
      </w:pPr>
    </w:p>
    <w:p w14:paraId="63FE6412">
      <w:pPr>
        <w:rPr>
          <w:rFonts w:hint="default" w:ascii="Calibri" w:hAnsi="Calibri"/>
          <w:b/>
          <w:bCs/>
          <w:sz w:val="24"/>
          <w:szCs w:val="24"/>
          <w:lang w:val="es-MX"/>
        </w:rPr>
      </w:pPr>
      <w:r>
        <w:rPr>
          <w:rFonts w:hint="default" w:ascii="Calibri" w:hAnsi="Calibri"/>
          <w:b/>
          <w:bCs/>
          <w:sz w:val="24"/>
          <w:szCs w:val="24"/>
          <w:lang w:val="es-MX"/>
        </w:rPr>
        <w:t>variables.tf</w:t>
      </w:r>
      <w:r>
        <w:rPr>
          <w:rFonts w:hint="default"/>
          <w:b/>
          <w:bCs/>
          <w:sz w:val="24"/>
          <w:szCs w:val="24"/>
          <w:lang w:val="es-MX"/>
        </w:rPr>
        <w:t xml:space="preserve"> (raiz):</w:t>
      </w:r>
    </w:p>
    <w:p w14:paraId="14C35F81">
      <w:pPr>
        <w:rPr>
          <w:rFonts w:hint="default" w:ascii="Calibri" w:hAnsi="Calibri"/>
          <w:sz w:val="24"/>
          <w:szCs w:val="24"/>
          <w:lang w:val="es-ES"/>
        </w:rPr>
      </w:pPr>
      <w:r>
        <w:rPr>
          <w:rFonts w:hint="default" w:ascii="Calibri" w:hAnsi="Calibri"/>
          <w:sz w:val="24"/>
          <w:szCs w:val="24"/>
          <w:lang w:val="es-ES"/>
        </w:rPr>
        <w:t>El archivo variables.tf define las variables que se utilizan en el proyecto de Terraform. Estas variables permiten personalizar el despliegue de la infraestructura sin modificar directamente el código, lo que facilita la reutilización y adaptación del proyecto.</w:t>
      </w:r>
    </w:p>
    <w:p w14:paraId="3A6D953E">
      <w:pPr>
        <w:spacing w:line="240" w:lineRule="auto"/>
        <w:rPr>
          <w:rFonts w:hint="default" w:ascii="Calibri" w:hAnsi="Calibri"/>
          <w:color w:val="00B050"/>
          <w:sz w:val="24"/>
          <w:szCs w:val="24"/>
          <w:lang w:val="es-MX"/>
        </w:rPr>
      </w:pPr>
      <w:r>
        <w:rPr>
          <w:rFonts w:hint="default" w:ascii="Calibri" w:hAnsi="Calibri"/>
          <w:color w:val="00B050"/>
          <w:sz w:val="24"/>
          <w:szCs w:val="24"/>
          <w:lang w:val="es-MX"/>
        </w:rPr>
        <w:t>variable "aws_region" {</w:t>
      </w:r>
    </w:p>
    <w:p w14:paraId="2CC1D677">
      <w:pPr>
        <w:spacing w:line="240" w:lineRule="auto"/>
        <w:rPr>
          <w:rFonts w:hint="default" w:ascii="Calibri" w:hAnsi="Calibri"/>
          <w:color w:val="00B050"/>
          <w:sz w:val="24"/>
          <w:szCs w:val="24"/>
          <w:lang w:val="es-MX"/>
        </w:rPr>
      </w:pPr>
      <w:r>
        <w:rPr>
          <w:rFonts w:hint="default" w:ascii="Calibri" w:hAnsi="Calibri"/>
          <w:color w:val="00B050"/>
          <w:sz w:val="24"/>
          <w:szCs w:val="24"/>
          <w:lang w:val="es-MX"/>
        </w:rPr>
        <w:t xml:space="preserve">  description = "Region de AWS para implementar la infraestructura"</w:t>
      </w:r>
    </w:p>
    <w:p w14:paraId="35F08AB6">
      <w:pPr>
        <w:spacing w:line="240" w:lineRule="auto"/>
        <w:rPr>
          <w:rFonts w:hint="default" w:ascii="Calibri" w:hAnsi="Calibri"/>
          <w:color w:val="00B050"/>
          <w:sz w:val="24"/>
          <w:szCs w:val="24"/>
          <w:lang w:val="es-MX"/>
        </w:rPr>
      </w:pPr>
      <w:r>
        <w:rPr>
          <w:rFonts w:hint="default" w:ascii="Calibri" w:hAnsi="Calibri"/>
          <w:color w:val="00B050"/>
          <w:sz w:val="24"/>
          <w:szCs w:val="24"/>
          <w:lang w:val="es-MX"/>
        </w:rPr>
        <w:t xml:space="preserve">  type        = string</w:t>
      </w:r>
    </w:p>
    <w:p w14:paraId="32E3C292">
      <w:pPr>
        <w:spacing w:line="240" w:lineRule="auto"/>
        <w:rPr>
          <w:rFonts w:hint="default" w:ascii="Calibri" w:hAnsi="Calibri"/>
          <w:color w:val="00B050"/>
          <w:sz w:val="24"/>
          <w:szCs w:val="24"/>
          <w:lang w:val="es-MX"/>
        </w:rPr>
      </w:pPr>
      <w:r>
        <w:rPr>
          <w:rFonts w:hint="default" w:ascii="Calibri" w:hAnsi="Calibri"/>
          <w:color w:val="00B050"/>
          <w:sz w:val="24"/>
          <w:szCs w:val="24"/>
          <w:lang w:val="es-MX"/>
        </w:rPr>
        <w:t xml:space="preserve">  default     = "us-west-2"</w:t>
      </w:r>
    </w:p>
    <w:p w14:paraId="19120800">
      <w:pPr>
        <w:spacing w:line="240" w:lineRule="auto"/>
        <w:rPr>
          <w:rFonts w:hint="default" w:ascii="Calibri" w:hAnsi="Calibri"/>
          <w:color w:val="00B050"/>
          <w:sz w:val="24"/>
          <w:szCs w:val="24"/>
          <w:lang w:val="es-MX"/>
        </w:rPr>
      </w:pPr>
      <w:r>
        <w:rPr>
          <w:rFonts w:hint="default" w:ascii="Calibri" w:hAnsi="Calibri"/>
          <w:color w:val="00B050"/>
          <w:sz w:val="24"/>
          <w:szCs w:val="24"/>
          <w:lang w:val="es-MX"/>
        </w:rPr>
        <w:t>}</w:t>
      </w:r>
    </w:p>
    <w:p w14:paraId="66936F09">
      <w:pPr>
        <w:spacing w:line="240" w:lineRule="auto"/>
        <w:rPr>
          <w:rFonts w:hint="default" w:ascii="Calibri" w:hAnsi="Calibri"/>
          <w:color w:val="00B050"/>
          <w:sz w:val="24"/>
          <w:szCs w:val="24"/>
          <w:lang w:val="es-MX"/>
        </w:rPr>
      </w:pPr>
    </w:p>
    <w:p w14:paraId="57AE3C0A">
      <w:pPr>
        <w:spacing w:line="240" w:lineRule="auto"/>
        <w:rPr>
          <w:rFonts w:hint="default" w:ascii="Calibri" w:hAnsi="Calibri"/>
          <w:color w:val="00B050"/>
          <w:sz w:val="24"/>
          <w:szCs w:val="24"/>
          <w:lang w:val="es-MX"/>
        </w:rPr>
      </w:pPr>
      <w:r>
        <w:rPr>
          <w:rFonts w:hint="default" w:ascii="Calibri" w:hAnsi="Calibri"/>
          <w:color w:val="00B050"/>
          <w:sz w:val="24"/>
          <w:szCs w:val="24"/>
          <w:lang w:val="es-MX"/>
        </w:rPr>
        <w:t>variable "vpc_cidr" {</w:t>
      </w:r>
    </w:p>
    <w:p w14:paraId="1B11EFDE">
      <w:pPr>
        <w:spacing w:line="240" w:lineRule="auto"/>
        <w:rPr>
          <w:rFonts w:hint="default" w:ascii="Calibri" w:hAnsi="Calibri"/>
          <w:color w:val="00B050"/>
          <w:sz w:val="24"/>
          <w:szCs w:val="24"/>
          <w:lang w:val="es-MX"/>
        </w:rPr>
      </w:pPr>
      <w:r>
        <w:rPr>
          <w:rFonts w:hint="default" w:ascii="Calibri" w:hAnsi="Calibri"/>
          <w:color w:val="00B050"/>
          <w:sz w:val="24"/>
          <w:szCs w:val="24"/>
          <w:lang w:val="es-MX"/>
        </w:rPr>
        <w:t xml:space="preserve">  description = "Bloque CIDR para la VPC"</w:t>
      </w:r>
    </w:p>
    <w:p w14:paraId="3DEEC021">
      <w:pPr>
        <w:spacing w:line="240" w:lineRule="auto"/>
        <w:rPr>
          <w:rFonts w:hint="default" w:ascii="Calibri" w:hAnsi="Calibri"/>
          <w:color w:val="00B050"/>
          <w:sz w:val="24"/>
          <w:szCs w:val="24"/>
          <w:lang w:val="es-MX"/>
        </w:rPr>
      </w:pPr>
      <w:r>
        <w:rPr>
          <w:rFonts w:hint="default" w:ascii="Calibri" w:hAnsi="Calibri"/>
          <w:color w:val="00B050"/>
          <w:sz w:val="24"/>
          <w:szCs w:val="24"/>
          <w:lang w:val="es-MX"/>
        </w:rPr>
        <w:t xml:space="preserve">  type        = string</w:t>
      </w:r>
    </w:p>
    <w:p w14:paraId="4C5A8949">
      <w:pPr>
        <w:spacing w:line="240" w:lineRule="auto"/>
        <w:rPr>
          <w:rFonts w:hint="default" w:ascii="Calibri" w:hAnsi="Calibri"/>
          <w:color w:val="00B050"/>
          <w:sz w:val="24"/>
          <w:szCs w:val="24"/>
          <w:lang w:val="es-MX"/>
        </w:rPr>
      </w:pPr>
      <w:r>
        <w:rPr>
          <w:rFonts w:hint="default" w:ascii="Calibri" w:hAnsi="Calibri"/>
          <w:color w:val="00B050"/>
          <w:sz w:val="24"/>
          <w:szCs w:val="24"/>
          <w:lang w:val="es-MX"/>
        </w:rPr>
        <w:t xml:space="preserve">  default     = "10.0.0.0/16"</w:t>
      </w:r>
    </w:p>
    <w:p w14:paraId="4F9BDB56">
      <w:pPr>
        <w:spacing w:line="240" w:lineRule="auto"/>
        <w:rPr>
          <w:rFonts w:hint="default" w:ascii="Calibri" w:hAnsi="Calibri"/>
          <w:color w:val="00B050"/>
          <w:sz w:val="24"/>
          <w:szCs w:val="24"/>
          <w:lang w:val="es-MX"/>
        </w:rPr>
      </w:pPr>
      <w:r>
        <w:rPr>
          <w:rFonts w:hint="default" w:ascii="Calibri" w:hAnsi="Calibri"/>
          <w:color w:val="00B050"/>
          <w:sz w:val="24"/>
          <w:szCs w:val="24"/>
          <w:lang w:val="es-MX"/>
        </w:rPr>
        <w:t>}</w:t>
      </w:r>
    </w:p>
    <w:p w14:paraId="260A52FC">
      <w:pPr>
        <w:spacing w:line="240" w:lineRule="auto"/>
        <w:rPr>
          <w:rFonts w:hint="default" w:ascii="Calibri" w:hAnsi="Calibri"/>
          <w:color w:val="00B050"/>
          <w:sz w:val="24"/>
          <w:szCs w:val="24"/>
          <w:lang w:val="es-MX"/>
        </w:rPr>
      </w:pPr>
    </w:p>
    <w:p w14:paraId="2A79D9EA">
      <w:pPr>
        <w:spacing w:line="240" w:lineRule="auto"/>
        <w:rPr>
          <w:rFonts w:hint="default" w:ascii="Calibri" w:hAnsi="Calibri"/>
          <w:color w:val="00B050"/>
          <w:sz w:val="24"/>
          <w:szCs w:val="24"/>
          <w:lang w:val="es-MX"/>
        </w:rPr>
      </w:pPr>
      <w:r>
        <w:rPr>
          <w:rFonts w:hint="default" w:ascii="Calibri" w:hAnsi="Calibri"/>
          <w:color w:val="00B050"/>
          <w:sz w:val="24"/>
          <w:szCs w:val="24"/>
          <w:lang w:val="es-MX"/>
        </w:rPr>
        <w:t>variable "public_subnets" {</w:t>
      </w:r>
    </w:p>
    <w:p w14:paraId="37E8144F">
      <w:pPr>
        <w:spacing w:line="240" w:lineRule="auto"/>
        <w:rPr>
          <w:rFonts w:hint="default" w:ascii="Calibri" w:hAnsi="Calibri"/>
          <w:color w:val="00B050"/>
          <w:sz w:val="24"/>
          <w:szCs w:val="24"/>
          <w:lang w:val="es-MX"/>
        </w:rPr>
      </w:pPr>
      <w:r>
        <w:rPr>
          <w:rFonts w:hint="default" w:ascii="Calibri" w:hAnsi="Calibri"/>
          <w:color w:val="00B050"/>
          <w:sz w:val="24"/>
          <w:szCs w:val="24"/>
          <w:lang w:val="es-MX"/>
        </w:rPr>
        <w:t xml:space="preserve">  description = "Lista de bloques CIDR para subredes publicas"</w:t>
      </w:r>
    </w:p>
    <w:p w14:paraId="58466F90">
      <w:pPr>
        <w:spacing w:line="240" w:lineRule="auto"/>
        <w:rPr>
          <w:rFonts w:hint="default" w:ascii="Calibri" w:hAnsi="Calibri"/>
          <w:color w:val="00B050"/>
          <w:sz w:val="24"/>
          <w:szCs w:val="24"/>
          <w:lang w:val="es-MX"/>
        </w:rPr>
      </w:pPr>
      <w:r>
        <w:rPr>
          <w:rFonts w:hint="default" w:ascii="Calibri" w:hAnsi="Calibri"/>
          <w:color w:val="00B050"/>
          <w:sz w:val="24"/>
          <w:szCs w:val="24"/>
          <w:lang w:val="es-MX"/>
        </w:rPr>
        <w:t xml:space="preserve">  type        = list(string)</w:t>
      </w:r>
    </w:p>
    <w:p w14:paraId="1EDC622E">
      <w:pPr>
        <w:spacing w:line="240" w:lineRule="auto"/>
        <w:rPr>
          <w:rFonts w:hint="default" w:ascii="Calibri" w:hAnsi="Calibri"/>
          <w:color w:val="00B050"/>
          <w:sz w:val="24"/>
          <w:szCs w:val="24"/>
          <w:lang w:val="es-MX"/>
        </w:rPr>
      </w:pPr>
      <w:r>
        <w:rPr>
          <w:rFonts w:hint="default" w:ascii="Calibri" w:hAnsi="Calibri"/>
          <w:color w:val="00B050"/>
          <w:sz w:val="24"/>
          <w:szCs w:val="24"/>
          <w:lang w:val="es-MX"/>
        </w:rPr>
        <w:t xml:space="preserve">  default     = ["10.0.1.0/24", "10.0.2.0/24"]</w:t>
      </w:r>
    </w:p>
    <w:p w14:paraId="77D03F27">
      <w:pPr>
        <w:spacing w:line="240" w:lineRule="auto"/>
        <w:rPr>
          <w:rFonts w:hint="default" w:ascii="Calibri" w:hAnsi="Calibri"/>
          <w:color w:val="00B050"/>
          <w:sz w:val="24"/>
          <w:szCs w:val="24"/>
          <w:lang w:val="es-MX"/>
        </w:rPr>
      </w:pPr>
      <w:r>
        <w:rPr>
          <w:rFonts w:hint="default" w:ascii="Calibri" w:hAnsi="Calibri"/>
          <w:color w:val="00B050"/>
          <w:sz w:val="24"/>
          <w:szCs w:val="24"/>
          <w:lang w:val="es-MX"/>
        </w:rPr>
        <w:t>}</w:t>
      </w:r>
    </w:p>
    <w:p w14:paraId="79229F84">
      <w:pPr>
        <w:spacing w:line="240" w:lineRule="auto"/>
        <w:rPr>
          <w:rFonts w:hint="default" w:ascii="Calibri" w:hAnsi="Calibri"/>
          <w:color w:val="00B050"/>
          <w:sz w:val="24"/>
          <w:szCs w:val="24"/>
          <w:lang w:val="es-MX"/>
        </w:rPr>
      </w:pPr>
    </w:p>
    <w:p w14:paraId="2BEEBC3C">
      <w:pPr>
        <w:spacing w:line="240" w:lineRule="auto"/>
        <w:rPr>
          <w:rFonts w:hint="default" w:ascii="Calibri" w:hAnsi="Calibri"/>
          <w:color w:val="00B050"/>
          <w:sz w:val="24"/>
          <w:szCs w:val="24"/>
          <w:lang w:val="es-MX"/>
        </w:rPr>
      </w:pPr>
      <w:r>
        <w:rPr>
          <w:rFonts w:hint="default" w:ascii="Calibri" w:hAnsi="Calibri"/>
          <w:color w:val="00B050"/>
          <w:sz w:val="24"/>
          <w:szCs w:val="24"/>
          <w:lang w:val="es-MX"/>
        </w:rPr>
        <w:t>variable "private_subnets" {</w:t>
      </w:r>
    </w:p>
    <w:p w14:paraId="606299CE">
      <w:pPr>
        <w:spacing w:line="240" w:lineRule="auto"/>
        <w:rPr>
          <w:rFonts w:hint="default" w:ascii="Calibri" w:hAnsi="Calibri"/>
          <w:color w:val="00B050"/>
          <w:sz w:val="24"/>
          <w:szCs w:val="24"/>
          <w:lang w:val="es-MX"/>
        </w:rPr>
      </w:pPr>
      <w:r>
        <w:rPr>
          <w:rFonts w:hint="default" w:ascii="Calibri" w:hAnsi="Calibri"/>
          <w:color w:val="00B050"/>
          <w:sz w:val="24"/>
          <w:szCs w:val="24"/>
          <w:lang w:val="es-MX"/>
        </w:rPr>
        <w:t xml:space="preserve">  description = "Lista de bloques CIDR para subredes privadas"</w:t>
      </w:r>
    </w:p>
    <w:p w14:paraId="296E386D">
      <w:pPr>
        <w:spacing w:line="240" w:lineRule="auto"/>
        <w:rPr>
          <w:rFonts w:hint="default" w:ascii="Calibri" w:hAnsi="Calibri"/>
          <w:color w:val="00B050"/>
          <w:sz w:val="24"/>
          <w:szCs w:val="24"/>
          <w:lang w:val="es-MX"/>
        </w:rPr>
      </w:pPr>
      <w:r>
        <w:rPr>
          <w:rFonts w:hint="default" w:ascii="Calibri" w:hAnsi="Calibri"/>
          <w:color w:val="00B050"/>
          <w:sz w:val="24"/>
          <w:szCs w:val="24"/>
          <w:lang w:val="es-MX"/>
        </w:rPr>
        <w:t xml:space="preserve">  type        = list(string)</w:t>
      </w:r>
    </w:p>
    <w:p w14:paraId="106B06FF">
      <w:pPr>
        <w:spacing w:line="240" w:lineRule="auto"/>
        <w:rPr>
          <w:rFonts w:hint="default" w:ascii="Calibri" w:hAnsi="Calibri"/>
          <w:color w:val="00B050"/>
          <w:sz w:val="24"/>
          <w:szCs w:val="24"/>
          <w:lang w:val="es-MX"/>
        </w:rPr>
      </w:pPr>
      <w:r>
        <w:rPr>
          <w:rFonts w:hint="default" w:ascii="Calibri" w:hAnsi="Calibri"/>
          <w:color w:val="00B050"/>
          <w:sz w:val="24"/>
          <w:szCs w:val="24"/>
          <w:lang w:val="es-MX"/>
        </w:rPr>
        <w:t xml:space="preserve">  default     = ["10.0.3.0/24", "10.0.4.0/24"]</w:t>
      </w:r>
    </w:p>
    <w:p w14:paraId="44DD831E">
      <w:pPr>
        <w:spacing w:line="240" w:lineRule="auto"/>
        <w:rPr>
          <w:rFonts w:hint="default" w:ascii="Calibri" w:hAnsi="Calibri"/>
          <w:color w:val="00B050"/>
          <w:sz w:val="24"/>
          <w:szCs w:val="24"/>
          <w:lang w:val="es-MX"/>
        </w:rPr>
      </w:pPr>
      <w:r>
        <w:rPr>
          <w:rFonts w:hint="default" w:ascii="Calibri" w:hAnsi="Calibri"/>
          <w:color w:val="00B050"/>
          <w:sz w:val="24"/>
          <w:szCs w:val="24"/>
          <w:lang w:val="es-MX"/>
        </w:rPr>
        <w:t>}</w:t>
      </w:r>
    </w:p>
    <w:p w14:paraId="691C6ED9">
      <w:pPr>
        <w:spacing w:line="240" w:lineRule="auto"/>
        <w:rPr>
          <w:rFonts w:hint="default" w:ascii="Calibri" w:hAnsi="Calibri"/>
          <w:color w:val="00B050"/>
          <w:sz w:val="24"/>
          <w:szCs w:val="24"/>
          <w:lang w:val="es-MX"/>
        </w:rPr>
      </w:pPr>
    </w:p>
    <w:p w14:paraId="2B0E90C5">
      <w:pPr>
        <w:spacing w:line="240" w:lineRule="auto"/>
        <w:rPr>
          <w:rFonts w:hint="default" w:ascii="Calibri" w:hAnsi="Calibri"/>
          <w:color w:val="00B050"/>
          <w:sz w:val="24"/>
          <w:szCs w:val="24"/>
          <w:lang w:val="es-MX"/>
        </w:rPr>
      </w:pPr>
      <w:r>
        <w:rPr>
          <w:rFonts w:hint="default" w:ascii="Calibri" w:hAnsi="Calibri"/>
          <w:color w:val="00B050"/>
          <w:sz w:val="24"/>
          <w:szCs w:val="24"/>
          <w:lang w:val="es-MX"/>
        </w:rPr>
        <w:t>variable "app_instance_count" {</w:t>
      </w:r>
    </w:p>
    <w:p w14:paraId="64094B27">
      <w:pPr>
        <w:spacing w:line="240" w:lineRule="auto"/>
        <w:rPr>
          <w:rFonts w:hint="default" w:ascii="Calibri" w:hAnsi="Calibri"/>
          <w:color w:val="00B050"/>
          <w:sz w:val="24"/>
          <w:szCs w:val="24"/>
          <w:lang w:val="es-MX"/>
        </w:rPr>
      </w:pPr>
      <w:r>
        <w:rPr>
          <w:rFonts w:hint="default" w:ascii="Calibri" w:hAnsi="Calibri"/>
          <w:color w:val="00B050"/>
          <w:sz w:val="24"/>
          <w:szCs w:val="24"/>
          <w:lang w:val="es-MX"/>
        </w:rPr>
        <w:t xml:space="preserve">  description = "Numero de instancias de aplicacion (nginx + node)"</w:t>
      </w:r>
    </w:p>
    <w:p w14:paraId="0DE722BC">
      <w:pPr>
        <w:spacing w:line="240" w:lineRule="auto"/>
        <w:rPr>
          <w:rFonts w:hint="default" w:ascii="Calibri" w:hAnsi="Calibri"/>
          <w:color w:val="00B050"/>
          <w:sz w:val="24"/>
          <w:szCs w:val="24"/>
          <w:lang w:val="es-MX"/>
        </w:rPr>
      </w:pPr>
      <w:r>
        <w:rPr>
          <w:rFonts w:hint="default" w:ascii="Calibri" w:hAnsi="Calibri"/>
          <w:color w:val="00B050"/>
          <w:sz w:val="24"/>
          <w:szCs w:val="24"/>
          <w:lang w:val="es-MX"/>
        </w:rPr>
        <w:t xml:space="preserve">  type        = number</w:t>
      </w:r>
    </w:p>
    <w:p w14:paraId="5674B997">
      <w:pPr>
        <w:spacing w:line="240" w:lineRule="auto"/>
        <w:rPr>
          <w:rFonts w:hint="default" w:ascii="Calibri" w:hAnsi="Calibri"/>
          <w:color w:val="00B050"/>
          <w:sz w:val="24"/>
          <w:szCs w:val="24"/>
          <w:lang w:val="es-MX"/>
        </w:rPr>
      </w:pPr>
      <w:r>
        <w:rPr>
          <w:rFonts w:hint="default" w:ascii="Calibri" w:hAnsi="Calibri"/>
          <w:color w:val="00B050"/>
          <w:sz w:val="24"/>
          <w:szCs w:val="24"/>
          <w:lang w:val="es-MX"/>
        </w:rPr>
        <w:t xml:space="preserve">  default     = 2</w:t>
      </w:r>
    </w:p>
    <w:p w14:paraId="1644AD52">
      <w:pPr>
        <w:spacing w:line="240" w:lineRule="auto"/>
        <w:rPr>
          <w:rFonts w:hint="default" w:ascii="Calibri" w:hAnsi="Calibri"/>
          <w:color w:val="00B050"/>
          <w:sz w:val="24"/>
          <w:szCs w:val="24"/>
          <w:lang w:val="es-MX"/>
        </w:rPr>
      </w:pPr>
      <w:r>
        <w:rPr>
          <w:rFonts w:hint="default" w:ascii="Calibri" w:hAnsi="Calibri"/>
          <w:color w:val="00B050"/>
          <w:sz w:val="24"/>
          <w:szCs w:val="24"/>
          <w:lang w:val="es-MX"/>
        </w:rPr>
        <w:t>}</w:t>
      </w:r>
    </w:p>
    <w:p w14:paraId="647A1BFB">
      <w:pPr>
        <w:spacing w:line="240" w:lineRule="auto"/>
        <w:rPr>
          <w:rFonts w:hint="default" w:ascii="Calibri" w:hAnsi="Calibri"/>
          <w:color w:val="00B050"/>
          <w:sz w:val="24"/>
          <w:szCs w:val="24"/>
          <w:lang w:val="es-MX"/>
        </w:rPr>
      </w:pPr>
    </w:p>
    <w:p w14:paraId="242E1EF5">
      <w:pPr>
        <w:spacing w:line="240" w:lineRule="auto"/>
        <w:rPr>
          <w:rFonts w:hint="default" w:ascii="Calibri" w:hAnsi="Calibri"/>
          <w:color w:val="00B050"/>
          <w:sz w:val="24"/>
          <w:szCs w:val="24"/>
          <w:lang w:val="es-MX"/>
        </w:rPr>
      </w:pPr>
      <w:r>
        <w:rPr>
          <w:rFonts w:hint="default" w:ascii="Calibri" w:hAnsi="Calibri"/>
          <w:color w:val="00B050"/>
          <w:sz w:val="24"/>
          <w:szCs w:val="24"/>
          <w:lang w:val="es-MX"/>
        </w:rPr>
        <w:t>variable "app_instance_type" {</w:t>
      </w:r>
    </w:p>
    <w:p w14:paraId="6B27E9B1">
      <w:pPr>
        <w:spacing w:line="240" w:lineRule="auto"/>
        <w:rPr>
          <w:rFonts w:hint="default" w:ascii="Calibri" w:hAnsi="Calibri"/>
          <w:color w:val="00B050"/>
          <w:sz w:val="24"/>
          <w:szCs w:val="24"/>
          <w:lang w:val="es-MX"/>
        </w:rPr>
      </w:pPr>
      <w:r>
        <w:rPr>
          <w:rFonts w:hint="default" w:ascii="Calibri" w:hAnsi="Calibri"/>
          <w:color w:val="00B050"/>
          <w:sz w:val="24"/>
          <w:szCs w:val="24"/>
          <w:lang w:val="es-MX"/>
        </w:rPr>
        <w:t xml:space="preserve">  description = "Tipo de instancia para servidores de aplicacion (nginx + node)"</w:t>
      </w:r>
    </w:p>
    <w:p w14:paraId="3E328115">
      <w:pPr>
        <w:spacing w:line="240" w:lineRule="auto"/>
        <w:rPr>
          <w:rFonts w:hint="default" w:ascii="Calibri" w:hAnsi="Calibri"/>
          <w:color w:val="00B050"/>
          <w:sz w:val="24"/>
          <w:szCs w:val="24"/>
          <w:lang w:val="es-MX"/>
        </w:rPr>
      </w:pPr>
      <w:r>
        <w:rPr>
          <w:rFonts w:hint="default" w:ascii="Calibri" w:hAnsi="Calibri"/>
          <w:color w:val="00B050"/>
          <w:sz w:val="24"/>
          <w:szCs w:val="24"/>
          <w:lang w:val="es-MX"/>
        </w:rPr>
        <w:t xml:space="preserve">  type        = string</w:t>
      </w:r>
    </w:p>
    <w:p w14:paraId="5E6B7AE0">
      <w:pPr>
        <w:spacing w:line="240" w:lineRule="auto"/>
        <w:rPr>
          <w:rFonts w:hint="default" w:ascii="Calibri" w:hAnsi="Calibri"/>
          <w:color w:val="00B050"/>
          <w:sz w:val="24"/>
          <w:szCs w:val="24"/>
          <w:lang w:val="es-MX"/>
        </w:rPr>
      </w:pPr>
      <w:r>
        <w:rPr>
          <w:rFonts w:hint="default" w:ascii="Calibri" w:hAnsi="Calibri"/>
          <w:color w:val="00B050"/>
          <w:sz w:val="24"/>
          <w:szCs w:val="24"/>
          <w:lang w:val="es-MX"/>
        </w:rPr>
        <w:t xml:space="preserve">  default     = "t2.micro"</w:t>
      </w:r>
    </w:p>
    <w:p w14:paraId="5A83ED9D">
      <w:pPr>
        <w:spacing w:line="240" w:lineRule="auto"/>
        <w:rPr>
          <w:rFonts w:hint="default" w:ascii="Calibri" w:hAnsi="Calibri"/>
          <w:color w:val="00B050"/>
          <w:sz w:val="24"/>
          <w:szCs w:val="24"/>
          <w:lang w:val="es-MX"/>
        </w:rPr>
      </w:pPr>
      <w:r>
        <w:rPr>
          <w:rFonts w:hint="default" w:ascii="Calibri" w:hAnsi="Calibri"/>
          <w:color w:val="00B050"/>
          <w:sz w:val="24"/>
          <w:szCs w:val="24"/>
          <w:lang w:val="es-MX"/>
        </w:rPr>
        <w:t>}</w:t>
      </w:r>
    </w:p>
    <w:p w14:paraId="79BF7334">
      <w:pPr>
        <w:spacing w:line="240" w:lineRule="auto"/>
        <w:rPr>
          <w:rFonts w:hint="default" w:ascii="Calibri" w:hAnsi="Calibri"/>
          <w:color w:val="00B050"/>
          <w:sz w:val="24"/>
          <w:szCs w:val="24"/>
          <w:lang w:val="es-MX"/>
        </w:rPr>
      </w:pPr>
    </w:p>
    <w:p w14:paraId="5967390B">
      <w:pPr>
        <w:spacing w:line="240" w:lineRule="auto"/>
        <w:rPr>
          <w:rFonts w:hint="default" w:ascii="Calibri" w:hAnsi="Calibri"/>
          <w:color w:val="00B050"/>
          <w:sz w:val="24"/>
          <w:szCs w:val="24"/>
          <w:lang w:val="es-MX"/>
        </w:rPr>
      </w:pPr>
      <w:r>
        <w:rPr>
          <w:rFonts w:hint="default" w:ascii="Calibri" w:hAnsi="Calibri"/>
          <w:color w:val="00B050"/>
          <w:sz w:val="24"/>
          <w:szCs w:val="24"/>
          <w:lang w:val="es-MX"/>
        </w:rPr>
        <w:t>variable "mongodb_instance_type" {</w:t>
      </w:r>
    </w:p>
    <w:p w14:paraId="7564AA1B">
      <w:pPr>
        <w:spacing w:line="240" w:lineRule="auto"/>
        <w:rPr>
          <w:rFonts w:hint="default" w:ascii="Calibri" w:hAnsi="Calibri"/>
          <w:color w:val="00B050"/>
          <w:sz w:val="24"/>
          <w:szCs w:val="24"/>
          <w:lang w:val="es-MX"/>
        </w:rPr>
      </w:pPr>
      <w:r>
        <w:rPr>
          <w:rFonts w:hint="default" w:ascii="Calibri" w:hAnsi="Calibri"/>
          <w:color w:val="00B050"/>
          <w:sz w:val="24"/>
          <w:szCs w:val="24"/>
          <w:lang w:val="es-MX"/>
        </w:rPr>
        <w:t xml:space="preserve">  description = "Tipo de instancia para servidor de MongoDB"</w:t>
      </w:r>
    </w:p>
    <w:p w14:paraId="6A27604A">
      <w:pPr>
        <w:spacing w:line="240" w:lineRule="auto"/>
        <w:rPr>
          <w:rFonts w:hint="default" w:ascii="Calibri" w:hAnsi="Calibri"/>
          <w:color w:val="00B050"/>
          <w:sz w:val="24"/>
          <w:szCs w:val="24"/>
          <w:lang w:val="es-MX"/>
        </w:rPr>
      </w:pPr>
      <w:r>
        <w:rPr>
          <w:rFonts w:hint="default" w:ascii="Calibri" w:hAnsi="Calibri"/>
          <w:color w:val="00B050"/>
          <w:sz w:val="24"/>
          <w:szCs w:val="24"/>
          <w:lang w:val="es-MX"/>
        </w:rPr>
        <w:t xml:space="preserve">  type        = string</w:t>
      </w:r>
    </w:p>
    <w:p w14:paraId="0737367B">
      <w:pPr>
        <w:spacing w:line="240" w:lineRule="auto"/>
        <w:rPr>
          <w:rFonts w:hint="default" w:ascii="Calibri" w:hAnsi="Calibri"/>
          <w:color w:val="00B050"/>
          <w:sz w:val="24"/>
          <w:szCs w:val="24"/>
          <w:lang w:val="es-MX"/>
        </w:rPr>
      </w:pPr>
      <w:r>
        <w:rPr>
          <w:rFonts w:hint="default" w:ascii="Calibri" w:hAnsi="Calibri"/>
          <w:color w:val="00B050"/>
          <w:sz w:val="24"/>
          <w:szCs w:val="24"/>
          <w:lang w:val="es-MX"/>
        </w:rPr>
        <w:t xml:space="preserve">  default     = "t2.micro"</w:t>
      </w:r>
    </w:p>
    <w:p w14:paraId="5A0183FA">
      <w:pPr>
        <w:spacing w:line="240" w:lineRule="auto"/>
        <w:rPr>
          <w:rFonts w:hint="default" w:ascii="Calibri" w:hAnsi="Calibri"/>
          <w:color w:val="00B050"/>
          <w:sz w:val="24"/>
          <w:szCs w:val="24"/>
          <w:lang w:val="es-MX"/>
        </w:rPr>
      </w:pPr>
      <w:r>
        <w:rPr>
          <w:rFonts w:hint="default" w:ascii="Calibri" w:hAnsi="Calibri"/>
          <w:color w:val="00B050"/>
          <w:sz w:val="24"/>
          <w:szCs w:val="24"/>
          <w:lang w:val="es-MX"/>
        </w:rPr>
        <w:t>}</w:t>
      </w:r>
    </w:p>
    <w:p w14:paraId="52F50127">
      <w:pPr>
        <w:spacing w:line="240" w:lineRule="auto"/>
        <w:rPr>
          <w:rFonts w:hint="default" w:ascii="Calibri" w:hAnsi="Calibri"/>
          <w:color w:val="00B050"/>
          <w:sz w:val="24"/>
          <w:szCs w:val="24"/>
          <w:lang w:val="es-MX"/>
        </w:rPr>
      </w:pPr>
    </w:p>
    <w:p w14:paraId="09005C06">
      <w:pPr>
        <w:spacing w:line="240" w:lineRule="auto"/>
        <w:rPr>
          <w:rFonts w:hint="default" w:ascii="Calibri" w:hAnsi="Calibri"/>
          <w:color w:val="00B050"/>
          <w:sz w:val="24"/>
          <w:szCs w:val="24"/>
          <w:lang w:val="es-MX"/>
        </w:rPr>
      </w:pPr>
      <w:r>
        <w:rPr>
          <w:rFonts w:hint="default" w:ascii="Calibri" w:hAnsi="Calibri"/>
          <w:color w:val="00B050"/>
          <w:sz w:val="24"/>
          <w:szCs w:val="24"/>
          <w:lang w:val="es-MX"/>
        </w:rPr>
        <w:t>variable "app_ami" {</w:t>
      </w:r>
    </w:p>
    <w:p w14:paraId="422D7013">
      <w:pPr>
        <w:spacing w:line="240" w:lineRule="auto"/>
        <w:rPr>
          <w:rFonts w:hint="default" w:ascii="Calibri" w:hAnsi="Calibri"/>
          <w:color w:val="00B050"/>
          <w:sz w:val="24"/>
          <w:szCs w:val="24"/>
          <w:lang w:val="es-MX"/>
        </w:rPr>
      </w:pPr>
      <w:r>
        <w:rPr>
          <w:rFonts w:hint="default" w:ascii="Calibri" w:hAnsi="Calibri"/>
          <w:color w:val="00B050"/>
          <w:sz w:val="24"/>
          <w:szCs w:val="24"/>
          <w:lang w:val="es-MX"/>
        </w:rPr>
        <w:t xml:space="preserve">  description = "ID de AMI para instancias de aplicacion (nginx + node)"</w:t>
      </w:r>
    </w:p>
    <w:p w14:paraId="3CDF5FBB">
      <w:pPr>
        <w:spacing w:line="240" w:lineRule="auto"/>
        <w:rPr>
          <w:rFonts w:hint="default" w:ascii="Calibri" w:hAnsi="Calibri"/>
          <w:color w:val="00B050"/>
          <w:sz w:val="24"/>
          <w:szCs w:val="24"/>
          <w:lang w:val="es-MX"/>
        </w:rPr>
      </w:pPr>
      <w:r>
        <w:rPr>
          <w:rFonts w:hint="default" w:ascii="Calibri" w:hAnsi="Calibri"/>
          <w:color w:val="00B050"/>
          <w:sz w:val="24"/>
          <w:szCs w:val="24"/>
          <w:lang w:val="es-MX"/>
        </w:rPr>
        <w:t xml:space="preserve">  type        = string</w:t>
      </w:r>
    </w:p>
    <w:p w14:paraId="65847D43">
      <w:pPr>
        <w:spacing w:line="240" w:lineRule="auto"/>
        <w:rPr>
          <w:rFonts w:hint="default" w:ascii="Calibri" w:hAnsi="Calibri"/>
          <w:color w:val="00B050"/>
          <w:sz w:val="24"/>
          <w:szCs w:val="24"/>
          <w:lang w:val="es-MX"/>
        </w:rPr>
      </w:pPr>
      <w:r>
        <w:rPr>
          <w:rFonts w:hint="default" w:ascii="Calibri" w:hAnsi="Calibri"/>
          <w:color w:val="00B050"/>
          <w:sz w:val="24"/>
          <w:szCs w:val="24"/>
          <w:lang w:val="es-MX"/>
        </w:rPr>
        <w:t>}</w:t>
      </w:r>
    </w:p>
    <w:p w14:paraId="377E64A1">
      <w:pPr>
        <w:spacing w:line="240" w:lineRule="auto"/>
        <w:rPr>
          <w:rFonts w:hint="default" w:ascii="Calibri" w:hAnsi="Calibri"/>
          <w:color w:val="00B050"/>
          <w:sz w:val="24"/>
          <w:szCs w:val="24"/>
          <w:lang w:val="es-MX"/>
        </w:rPr>
      </w:pPr>
    </w:p>
    <w:p w14:paraId="7ECE98A6">
      <w:pPr>
        <w:spacing w:line="240" w:lineRule="auto"/>
        <w:rPr>
          <w:rFonts w:hint="default" w:ascii="Calibri" w:hAnsi="Calibri"/>
          <w:color w:val="00B050"/>
          <w:sz w:val="24"/>
          <w:szCs w:val="24"/>
          <w:lang w:val="es-MX"/>
        </w:rPr>
      </w:pPr>
      <w:r>
        <w:rPr>
          <w:rFonts w:hint="default" w:ascii="Calibri" w:hAnsi="Calibri"/>
          <w:color w:val="00B050"/>
          <w:sz w:val="24"/>
          <w:szCs w:val="24"/>
          <w:lang w:val="es-MX"/>
        </w:rPr>
        <w:t>variable "mongodb_ami" {</w:t>
      </w:r>
    </w:p>
    <w:p w14:paraId="72D64CFC">
      <w:pPr>
        <w:spacing w:line="240" w:lineRule="auto"/>
        <w:rPr>
          <w:rFonts w:hint="default" w:ascii="Calibri" w:hAnsi="Calibri"/>
          <w:color w:val="00B050"/>
          <w:sz w:val="24"/>
          <w:szCs w:val="24"/>
          <w:lang w:val="es-MX"/>
        </w:rPr>
      </w:pPr>
      <w:r>
        <w:rPr>
          <w:rFonts w:hint="default" w:ascii="Calibri" w:hAnsi="Calibri"/>
          <w:color w:val="00B050"/>
          <w:sz w:val="24"/>
          <w:szCs w:val="24"/>
          <w:lang w:val="es-MX"/>
        </w:rPr>
        <w:t xml:space="preserve">  description = "ID de AMI para instancia de MongoDB"</w:t>
      </w:r>
    </w:p>
    <w:p w14:paraId="2D2569F2">
      <w:pPr>
        <w:spacing w:line="240" w:lineRule="auto"/>
        <w:rPr>
          <w:rFonts w:hint="default" w:ascii="Calibri" w:hAnsi="Calibri"/>
          <w:color w:val="00B050"/>
          <w:sz w:val="24"/>
          <w:szCs w:val="24"/>
          <w:lang w:val="es-MX"/>
        </w:rPr>
      </w:pPr>
      <w:r>
        <w:rPr>
          <w:rFonts w:hint="default" w:ascii="Calibri" w:hAnsi="Calibri"/>
          <w:color w:val="00B050"/>
          <w:sz w:val="24"/>
          <w:szCs w:val="24"/>
          <w:lang w:val="es-MX"/>
        </w:rPr>
        <w:t xml:space="preserve">  type        = string</w:t>
      </w:r>
    </w:p>
    <w:p w14:paraId="1A2AB420">
      <w:pPr>
        <w:spacing w:line="240" w:lineRule="auto"/>
        <w:rPr>
          <w:rFonts w:hint="default" w:ascii="Calibri" w:hAnsi="Calibri"/>
          <w:color w:val="00B050"/>
          <w:sz w:val="24"/>
          <w:szCs w:val="24"/>
          <w:lang w:val="es-MX"/>
        </w:rPr>
      </w:pPr>
      <w:r>
        <w:rPr>
          <w:rFonts w:hint="default" w:ascii="Calibri" w:hAnsi="Calibri"/>
          <w:color w:val="00B050"/>
          <w:sz w:val="24"/>
          <w:szCs w:val="24"/>
          <w:lang w:val="es-MX"/>
        </w:rPr>
        <w:t>}</w:t>
      </w:r>
    </w:p>
    <w:p w14:paraId="46A12F18">
      <w:pPr>
        <w:rPr>
          <w:rFonts w:hint="default" w:ascii="Calibri" w:hAnsi="Calibri"/>
          <w:sz w:val="24"/>
          <w:szCs w:val="24"/>
          <w:lang w:val="es-MX"/>
        </w:rPr>
      </w:pPr>
    </w:p>
    <w:p w14:paraId="0BE30CD8">
      <w:pPr>
        <w:rPr>
          <w:rFonts w:hint="default" w:ascii="Calibri" w:hAnsi="Calibri"/>
          <w:b/>
          <w:bCs/>
          <w:sz w:val="24"/>
          <w:szCs w:val="24"/>
          <w:lang w:val="es-MX"/>
        </w:rPr>
      </w:pPr>
      <w:r>
        <w:rPr>
          <w:rFonts w:hint="default" w:ascii="Calibri" w:hAnsi="Calibri"/>
          <w:b/>
          <w:bCs/>
          <w:sz w:val="24"/>
          <w:szCs w:val="24"/>
          <w:lang w:val="es-MX"/>
        </w:rPr>
        <w:t>terraform.tfvars</w:t>
      </w:r>
      <w:r>
        <w:rPr>
          <w:rFonts w:hint="default"/>
          <w:b/>
          <w:bCs/>
          <w:sz w:val="24"/>
          <w:szCs w:val="24"/>
          <w:lang w:val="es-MX"/>
        </w:rPr>
        <w:t xml:space="preserve"> (raiz):</w:t>
      </w:r>
    </w:p>
    <w:p w14:paraId="12366F0A">
      <w:pPr>
        <w:rPr>
          <w:rFonts w:hint="default" w:ascii="Calibri" w:hAnsi="Calibri"/>
          <w:sz w:val="24"/>
          <w:szCs w:val="24"/>
          <w:lang w:val="es-ES"/>
        </w:rPr>
      </w:pPr>
      <w:r>
        <w:rPr>
          <w:rFonts w:hint="default" w:ascii="Calibri" w:hAnsi="Calibri"/>
          <w:sz w:val="24"/>
          <w:szCs w:val="24"/>
          <w:lang w:val="es-ES"/>
        </w:rPr>
        <w:t>El archivo terraform.tfvars es un archivo de configuración de variables en Terraform. Su función principal es asignar valores concretos a las variables definidas en el archivo variables.tf.</w:t>
      </w:r>
    </w:p>
    <w:p w14:paraId="1C462A64">
      <w:pPr>
        <w:spacing w:line="240" w:lineRule="auto"/>
        <w:rPr>
          <w:rFonts w:hint="default" w:ascii="Calibri" w:hAnsi="Calibri"/>
          <w:color w:val="00B050"/>
          <w:sz w:val="24"/>
          <w:szCs w:val="24"/>
          <w:lang w:val="es-MX"/>
        </w:rPr>
      </w:pPr>
      <w:r>
        <w:rPr>
          <w:rFonts w:hint="default" w:ascii="Calibri" w:hAnsi="Calibri"/>
          <w:color w:val="00B050"/>
          <w:sz w:val="24"/>
          <w:szCs w:val="24"/>
          <w:lang w:val="es-MX"/>
        </w:rPr>
        <w:t>aws_region = "us-east-1"  # Región de AWS donde se desplegará la infraestructura</w:t>
      </w:r>
    </w:p>
    <w:p w14:paraId="48306627">
      <w:pPr>
        <w:spacing w:line="240" w:lineRule="auto"/>
        <w:rPr>
          <w:rFonts w:hint="default" w:ascii="Calibri" w:hAnsi="Calibri"/>
          <w:color w:val="00B050"/>
          <w:sz w:val="24"/>
          <w:szCs w:val="24"/>
          <w:lang w:val="es-MX"/>
        </w:rPr>
      </w:pPr>
      <w:r>
        <w:rPr>
          <w:rFonts w:hint="default" w:ascii="Calibri" w:hAnsi="Calibri"/>
          <w:color w:val="00B050"/>
          <w:sz w:val="24"/>
          <w:szCs w:val="24"/>
          <w:lang w:val="es-MX"/>
        </w:rPr>
        <w:t>vpc_cidr = "10.0.0.0/16"  # Bloque CIDR principal de la VPC</w:t>
      </w:r>
    </w:p>
    <w:p w14:paraId="480112D8">
      <w:pPr>
        <w:spacing w:line="240" w:lineRule="auto"/>
        <w:rPr>
          <w:rFonts w:hint="default" w:ascii="Calibri" w:hAnsi="Calibri"/>
          <w:color w:val="00B050"/>
          <w:sz w:val="24"/>
          <w:szCs w:val="24"/>
          <w:lang w:val="es-MX"/>
        </w:rPr>
      </w:pPr>
      <w:r>
        <w:rPr>
          <w:rFonts w:hint="default" w:ascii="Calibri" w:hAnsi="Calibri"/>
          <w:color w:val="00B050"/>
          <w:sz w:val="24"/>
          <w:szCs w:val="24"/>
          <w:lang w:val="es-MX"/>
        </w:rPr>
        <w:t xml:space="preserve"># Definición de subredes privadas </w:t>
      </w:r>
    </w:p>
    <w:p w14:paraId="3E3B66F0">
      <w:pPr>
        <w:spacing w:line="240" w:lineRule="auto"/>
        <w:rPr>
          <w:rFonts w:hint="default" w:ascii="Calibri" w:hAnsi="Calibri"/>
          <w:color w:val="00B050"/>
          <w:sz w:val="24"/>
          <w:szCs w:val="24"/>
          <w:lang w:val="es-MX"/>
        </w:rPr>
      </w:pPr>
      <w:r>
        <w:rPr>
          <w:rFonts w:hint="default" w:ascii="Calibri" w:hAnsi="Calibri"/>
          <w:color w:val="00B050"/>
          <w:sz w:val="24"/>
          <w:szCs w:val="24"/>
          <w:lang w:val="es-MX"/>
        </w:rPr>
        <w:t xml:space="preserve">private_subnets = ["10.0.3.0/24", "10.0.4.0/24"]  </w:t>
      </w:r>
    </w:p>
    <w:p w14:paraId="240FD156">
      <w:pPr>
        <w:spacing w:line="240" w:lineRule="auto"/>
        <w:rPr>
          <w:rFonts w:hint="default" w:ascii="Calibri" w:hAnsi="Calibri"/>
          <w:color w:val="00B050"/>
          <w:sz w:val="24"/>
          <w:szCs w:val="24"/>
          <w:lang w:val="es-MX"/>
        </w:rPr>
      </w:pPr>
      <w:r>
        <w:rPr>
          <w:rFonts w:hint="default" w:ascii="Calibri" w:hAnsi="Calibri"/>
          <w:color w:val="00B050"/>
          <w:sz w:val="24"/>
          <w:szCs w:val="24"/>
          <w:lang w:val="es-MX"/>
        </w:rPr>
        <w:t># Dos subredes privadas en diferentes zonas de disponibilidad</w:t>
      </w:r>
    </w:p>
    <w:p w14:paraId="73DC9E59">
      <w:pPr>
        <w:spacing w:line="240" w:lineRule="auto"/>
        <w:rPr>
          <w:rFonts w:hint="default" w:ascii="Calibri" w:hAnsi="Calibri"/>
          <w:color w:val="00B050"/>
          <w:sz w:val="24"/>
          <w:szCs w:val="24"/>
          <w:lang w:val="es-MX"/>
        </w:rPr>
      </w:pPr>
    </w:p>
    <w:p w14:paraId="6847E1EC">
      <w:pPr>
        <w:spacing w:line="240" w:lineRule="auto"/>
        <w:rPr>
          <w:rFonts w:hint="default" w:ascii="Calibri" w:hAnsi="Calibri"/>
          <w:color w:val="00B050"/>
          <w:sz w:val="24"/>
          <w:szCs w:val="24"/>
          <w:lang w:val="es-MX"/>
        </w:rPr>
      </w:pPr>
      <w:r>
        <w:rPr>
          <w:rFonts w:hint="default" w:ascii="Calibri" w:hAnsi="Calibri"/>
          <w:color w:val="00B050"/>
          <w:sz w:val="24"/>
          <w:szCs w:val="24"/>
          <w:lang w:val="es-MX"/>
        </w:rPr>
        <w:t># Número de instancias de aplicación a desplegar</w:t>
      </w:r>
    </w:p>
    <w:p w14:paraId="1EC86E59">
      <w:pPr>
        <w:spacing w:line="240" w:lineRule="auto"/>
        <w:rPr>
          <w:rFonts w:hint="default" w:ascii="Calibri" w:hAnsi="Calibri"/>
          <w:color w:val="00B050"/>
          <w:sz w:val="24"/>
          <w:szCs w:val="24"/>
          <w:lang w:val="es-MX"/>
        </w:rPr>
      </w:pPr>
      <w:r>
        <w:rPr>
          <w:rFonts w:hint="default" w:ascii="Calibri" w:hAnsi="Calibri"/>
          <w:color w:val="00B050"/>
          <w:sz w:val="24"/>
          <w:szCs w:val="24"/>
          <w:lang w:val="es-MX"/>
        </w:rPr>
        <w:t xml:space="preserve">app_instance_count = 2  </w:t>
      </w:r>
    </w:p>
    <w:p w14:paraId="433EDE47">
      <w:pPr>
        <w:spacing w:line="240" w:lineRule="auto"/>
        <w:rPr>
          <w:rFonts w:hint="default" w:ascii="Calibri" w:hAnsi="Calibri"/>
          <w:color w:val="00B050"/>
          <w:sz w:val="24"/>
          <w:szCs w:val="24"/>
          <w:lang w:val="es-MX"/>
        </w:rPr>
      </w:pPr>
    </w:p>
    <w:p w14:paraId="657A8627">
      <w:pPr>
        <w:spacing w:line="240" w:lineRule="auto"/>
        <w:rPr>
          <w:rFonts w:hint="default" w:ascii="Calibri" w:hAnsi="Calibri"/>
          <w:color w:val="00B050"/>
          <w:sz w:val="24"/>
          <w:szCs w:val="24"/>
          <w:lang w:val="es-MX"/>
        </w:rPr>
      </w:pPr>
      <w:r>
        <w:rPr>
          <w:rFonts w:hint="default" w:ascii="Calibri" w:hAnsi="Calibri"/>
          <w:color w:val="00B050"/>
          <w:sz w:val="24"/>
          <w:szCs w:val="24"/>
          <w:lang w:val="es-MX"/>
        </w:rPr>
        <w:t># Tipo de instancia para servidores de aplicación</w:t>
      </w:r>
    </w:p>
    <w:p w14:paraId="3C3818D2">
      <w:pPr>
        <w:spacing w:line="240" w:lineRule="auto"/>
        <w:rPr>
          <w:rFonts w:hint="default" w:ascii="Calibri" w:hAnsi="Calibri"/>
          <w:color w:val="00B050"/>
          <w:sz w:val="24"/>
          <w:szCs w:val="24"/>
          <w:lang w:val="es-MX"/>
        </w:rPr>
      </w:pPr>
      <w:r>
        <w:rPr>
          <w:rFonts w:hint="default" w:ascii="Calibri" w:hAnsi="Calibri"/>
          <w:color w:val="00B050"/>
          <w:sz w:val="24"/>
          <w:szCs w:val="24"/>
          <w:lang w:val="es-MX"/>
        </w:rPr>
        <w:t xml:space="preserve">app_instance_type = "t2.micro"  </w:t>
      </w:r>
    </w:p>
    <w:p w14:paraId="406F3D67">
      <w:pPr>
        <w:spacing w:line="240" w:lineRule="auto"/>
        <w:rPr>
          <w:rFonts w:hint="default" w:ascii="Calibri" w:hAnsi="Calibri"/>
          <w:color w:val="00B050"/>
          <w:sz w:val="24"/>
          <w:szCs w:val="24"/>
          <w:lang w:val="es-MX"/>
        </w:rPr>
      </w:pPr>
    </w:p>
    <w:p w14:paraId="01E16F93">
      <w:pPr>
        <w:spacing w:line="240" w:lineRule="auto"/>
        <w:rPr>
          <w:rFonts w:hint="default" w:ascii="Calibri" w:hAnsi="Calibri"/>
          <w:color w:val="00B050"/>
          <w:sz w:val="24"/>
          <w:szCs w:val="24"/>
          <w:lang w:val="es-MX"/>
        </w:rPr>
      </w:pPr>
      <w:r>
        <w:rPr>
          <w:rFonts w:hint="default" w:ascii="Calibri" w:hAnsi="Calibri"/>
          <w:color w:val="00B050"/>
          <w:sz w:val="24"/>
          <w:szCs w:val="24"/>
          <w:lang w:val="es-MX"/>
        </w:rPr>
        <w:t># Tipo de instancia para servidor MongoDB</w:t>
      </w:r>
    </w:p>
    <w:p w14:paraId="43DE64D1">
      <w:pPr>
        <w:spacing w:line="240" w:lineRule="auto"/>
        <w:rPr>
          <w:rFonts w:hint="default" w:ascii="Calibri" w:hAnsi="Calibri"/>
          <w:color w:val="00B050"/>
          <w:sz w:val="24"/>
          <w:szCs w:val="24"/>
          <w:lang w:val="es-MX"/>
        </w:rPr>
      </w:pPr>
      <w:r>
        <w:rPr>
          <w:rFonts w:hint="default" w:ascii="Calibri" w:hAnsi="Calibri"/>
          <w:color w:val="00B050"/>
          <w:sz w:val="24"/>
          <w:szCs w:val="24"/>
          <w:lang w:val="es-MX"/>
        </w:rPr>
        <w:t xml:space="preserve">mongodb_instance_type = "t2.micro"  </w:t>
      </w:r>
    </w:p>
    <w:p w14:paraId="5AA17395">
      <w:pPr>
        <w:spacing w:line="240" w:lineRule="auto"/>
        <w:rPr>
          <w:rFonts w:hint="default" w:ascii="Calibri" w:hAnsi="Calibri"/>
          <w:color w:val="00B050"/>
          <w:sz w:val="24"/>
          <w:szCs w:val="24"/>
          <w:lang w:val="es-MX"/>
        </w:rPr>
      </w:pPr>
    </w:p>
    <w:p w14:paraId="48A5C786">
      <w:pPr>
        <w:spacing w:line="240" w:lineRule="auto"/>
        <w:rPr>
          <w:rFonts w:hint="default" w:ascii="Calibri" w:hAnsi="Calibri"/>
          <w:color w:val="00B050"/>
          <w:sz w:val="24"/>
          <w:szCs w:val="24"/>
          <w:lang w:val="es-MX"/>
        </w:rPr>
      </w:pPr>
      <w:r>
        <w:rPr>
          <w:rFonts w:hint="default" w:ascii="Calibri" w:hAnsi="Calibri"/>
          <w:color w:val="00B050"/>
          <w:sz w:val="24"/>
          <w:szCs w:val="24"/>
          <w:lang w:val="es-MX"/>
        </w:rPr>
        <w:t># AMI para instancias de aplicación (Nginx + Node.js)</w:t>
      </w:r>
    </w:p>
    <w:p w14:paraId="420DEC71">
      <w:pPr>
        <w:spacing w:line="240" w:lineRule="auto"/>
        <w:rPr>
          <w:rFonts w:hint="default" w:ascii="Calibri" w:hAnsi="Calibri"/>
          <w:color w:val="00B050"/>
          <w:sz w:val="24"/>
          <w:szCs w:val="24"/>
          <w:lang w:val="es-MX"/>
        </w:rPr>
      </w:pPr>
      <w:r>
        <w:rPr>
          <w:rFonts w:hint="default" w:ascii="Calibri" w:hAnsi="Calibri"/>
          <w:color w:val="00B050"/>
          <w:sz w:val="24"/>
          <w:szCs w:val="24"/>
          <w:lang w:val="es-MX"/>
        </w:rPr>
        <w:t xml:space="preserve">app_ami = "ami-0764ed87e47544185"  </w:t>
      </w:r>
    </w:p>
    <w:p w14:paraId="3E55278C">
      <w:pPr>
        <w:spacing w:line="240" w:lineRule="auto"/>
        <w:rPr>
          <w:rFonts w:hint="default" w:ascii="Calibri" w:hAnsi="Calibri"/>
          <w:color w:val="00B050"/>
          <w:sz w:val="24"/>
          <w:szCs w:val="24"/>
          <w:lang w:val="es-MX"/>
        </w:rPr>
      </w:pPr>
      <w:r>
        <w:rPr>
          <w:rFonts w:hint="default" w:ascii="Calibri" w:hAnsi="Calibri"/>
          <w:color w:val="00B050"/>
          <w:sz w:val="24"/>
          <w:szCs w:val="24"/>
          <w:lang w:val="es-MX"/>
        </w:rPr>
        <w:t># AMI generada previamente con Packer</w:t>
      </w:r>
    </w:p>
    <w:p w14:paraId="5125B36E">
      <w:pPr>
        <w:spacing w:line="240" w:lineRule="auto"/>
        <w:rPr>
          <w:rFonts w:hint="default" w:ascii="Calibri" w:hAnsi="Calibri"/>
          <w:color w:val="00B050"/>
          <w:sz w:val="24"/>
          <w:szCs w:val="24"/>
          <w:lang w:val="es-MX"/>
        </w:rPr>
      </w:pPr>
    </w:p>
    <w:p w14:paraId="164F83C7">
      <w:pPr>
        <w:spacing w:line="240" w:lineRule="auto"/>
        <w:rPr>
          <w:rFonts w:hint="default" w:ascii="Calibri" w:hAnsi="Calibri"/>
          <w:color w:val="00B050"/>
          <w:sz w:val="24"/>
          <w:szCs w:val="24"/>
          <w:lang w:val="es-MX"/>
        </w:rPr>
      </w:pPr>
      <w:r>
        <w:rPr>
          <w:rFonts w:hint="default" w:ascii="Calibri" w:hAnsi="Calibri"/>
          <w:color w:val="00B050"/>
          <w:sz w:val="24"/>
          <w:szCs w:val="24"/>
          <w:lang w:val="es-MX"/>
        </w:rPr>
        <w:t># AMI para instancia MongoDB</w:t>
      </w:r>
    </w:p>
    <w:p w14:paraId="20395BAD">
      <w:pPr>
        <w:spacing w:line="240" w:lineRule="auto"/>
        <w:rPr>
          <w:rFonts w:hint="default" w:ascii="Calibri" w:hAnsi="Calibri"/>
          <w:color w:val="00B050"/>
          <w:sz w:val="24"/>
          <w:szCs w:val="24"/>
          <w:lang w:val="es-MX"/>
        </w:rPr>
      </w:pPr>
      <w:r>
        <w:rPr>
          <w:rFonts w:hint="default" w:ascii="Calibri" w:hAnsi="Calibri"/>
          <w:color w:val="00B050"/>
          <w:sz w:val="24"/>
          <w:szCs w:val="24"/>
          <w:lang w:val="es-MX"/>
        </w:rPr>
        <w:t xml:space="preserve">mongodb_ami = "ami-004e8f8be5386db67"  </w:t>
      </w:r>
    </w:p>
    <w:p w14:paraId="1F0B5244">
      <w:pPr>
        <w:spacing w:line="240" w:lineRule="auto"/>
        <w:rPr>
          <w:rFonts w:hint="default" w:ascii="Calibri" w:hAnsi="Calibri"/>
          <w:color w:val="00B050"/>
          <w:sz w:val="24"/>
          <w:szCs w:val="24"/>
          <w:lang w:val="es-MX"/>
        </w:rPr>
      </w:pPr>
      <w:r>
        <w:rPr>
          <w:rFonts w:hint="default" w:ascii="Calibri" w:hAnsi="Calibri"/>
          <w:color w:val="00B050"/>
          <w:sz w:val="24"/>
          <w:szCs w:val="24"/>
          <w:lang w:val="es-MX"/>
        </w:rPr>
        <w:t># AMI pública de Bitnami</w:t>
      </w:r>
    </w:p>
    <w:p w14:paraId="10C5F27D">
      <w:pPr>
        <w:rPr>
          <w:rFonts w:hint="default" w:ascii="Calibri" w:hAnsi="Calibri"/>
          <w:sz w:val="24"/>
          <w:szCs w:val="24"/>
          <w:lang w:val="es-MX"/>
        </w:rPr>
      </w:pPr>
    </w:p>
    <w:p w14:paraId="595FD868">
      <w:pPr>
        <w:rPr>
          <w:rFonts w:hint="default"/>
          <w:b/>
          <w:bCs/>
          <w:sz w:val="24"/>
          <w:szCs w:val="24"/>
          <w:lang w:val="es-MX"/>
        </w:rPr>
      </w:pPr>
      <w:r>
        <w:rPr>
          <w:rFonts w:hint="default"/>
          <w:b/>
          <w:bCs/>
          <w:sz w:val="24"/>
          <w:szCs w:val="24"/>
          <w:lang w:val="es-EC"/>
        </w:rPr>
        <w:t>Módulo</w:t>
      </w:r>
      <w:r>
        <w:rPr>
          <w:rFonts w:hint="default"/>
          <w:b/>
          <w:bCs/>
          <w:sz w:val="24"/>
          <w:szCs w:val="24"/>
          <w:lang w:val="es-MX"/>
        </w:rPr>
        <w:t xml:space="preserve"> VPC</w:t>
      </w:r>
    </w:p>
    <w:p w14:paraId="4C3E677C">
      <w:pPr>
        <w:rPr>
          <w:rFonts w:hint="default"/>
          <w:b/>
          <w:bCs/>
          <w:sz w:val="24"/>
          <w:szCs w:val="24"/>
          <w:lang w:val="es-MX"/>
        </w:rPr>
      </w:pPr>
      <w:r>
        <w:rPr>
          <w:rFonts w:hint="default"/>
          <w:b/>
          <w:bCs/>
          <w:sz w:val="24"/>
          <w:szCs w:val="24"/>
          <w:lang w:val="es-MX"/>
        </w:rPr>
        <w:t>module/vpc/main.tf</w:t>
      </w:r>
    </w:p>
    <w:p w14:paraId="79C432D2">
      <w:pPr>
        <w:numPr>
          <w:ilvl w:val="0"/>
          <w:numId w:val="10"/>
        </w:numPr>
        <w:rPr>
          <w:rFonts w:hint="default"/>
          <w:b w:val="0"/>
          <w:bCs w:val="0"/>
          <w:sz w:val="24"/>
          <w:szCs w:val="24"/>
          <w:lang w:val="es-MX"/>
        </w:rPr>
      </w:pPr>
      <w:r>
        <w:rPr>
          <w:rFonts w:hint="default"/>
          <w:b w:val="0"/>
          <w:bCs w:val="0"/>
          <w:sz w:val="24"/>
          <w:szCs w:val="24"/>
          <w:lang w:val="es-MX"/>
        </w:rPr>
        <w:t>Creacion de la VPC</w:t>
      </w:r>
    </w:p>
    <w:p w14:paraId="7B4B5232">
      <w:pPr>
        <w:numPr>
          <w:numId w:val="0"/>
        </w:numPr>
        <w:spacing w:line="240" w:lineRule="auto"/>
        <w:rPr>
          <w:rFonts w:hint="default"/>
          <w:b w:val="0"/>
          <w:bCs w:val="0"/>
          <w:color w:val="00B050"/>
          <w:sz w:val="24"/>
          <w:szCs w:val="24"/>
          <w:lang w:val="es-MX"/>
        </w:rPr>
      </w:pPr>
      <w:r>
        <w:rPr>
          <w:rFonts w:hint="default"/>
          <w:b w:val="0"/>
          <w:bCs w:val="0"/>
          <w:color w:val="00B050"/>
          <w:sz w:val="24"/>
          <w:szCs w:val="24"/>
          <w:lang w:val="es-MX"/>
        </w:rPr>
        <w:t>resource "aws_vpc" "main" {</w:t>
      </w:r>
    </w:p>
    <w:p w14:paraId="0FA7BA22">
      <w:pPr>
        <w:numPr>
          <w:numId w:val="0"/>
        </w:numPr>
        <w:spacing w:line="240" w:lineRule="auto"/>
        <w:rPr>
          <w:rFonts w:hint="default"/>
          <w:b w:val="0"/>
          <w:bCs w:val="0"/>
          <w:color w:val="00B050"/>
          <w:sz w:val="24"/>
          <w:szCs w:val="24"/>
          <w:lang w:val="es-MX"/>
        </w:rPr>
      </w:pPr>
      <w:r>
        <w:rPr>
          <w:rFonts w:hint="default"/>
          <w:b w:val="0"/>
          <w:bCs w:val="0"/>
          <w:color w:val="00B050"/>
          <w:sz w:val="24"/>
          <w:szCs w:val="24"/>
          <w:lang w:val="es-MX"/>
        </w:rPr>
        <w:t xml:space="preserve">  cidr_block = var.vpc_cidr</w:t>
      </w:r>
    </w:p>
    <w:p w14:paraId="62E27E73">
      <w:pPr>
        <w:numPr>
          <w:numId w:val="0"/>
        </w:numPr>
        <w:spacing w:line="240" w:lineRule="auto"/>
        <w:rPr>
          <w:rFonts w:hint="default"/>
          <w:b w:val="0"/>
          <w:bCs w:val="0"/>
          <w:color w:val="00B050"/>
          <w:sz w:val="24"/>
          <w:szCs w:val="24"/>
          <w:lang w:val="es-MX"/>
        </w:rPr>
      </w:pPr>
      <w:r>
        <w:rPr>
          <w:rFonts w:hint="default"/>
          <w:b w:val="0"/>
          <w:bCs w:val="0"/>
          <w:color w:val="00B050"/>
          <w:sz w:val="24"/>
          <w:szCs w:val="24"/>
          <w:lang w:val="es-MX"/>
        </w:rPr>
        <w:t xml:space="preserve">  enable_dns_hostnames = true</w:t>
      </w:r>
    </w:p>
    <w:p w14:paraId="4E35829B">
      <w:pPr>
        <w:numPr>
          <w:numId w:val="0"/>
        </w:numPr>
        <w:spacing w:line="240" w:lineRule="auto"/>
        <w:rPr>
          <w:rFonts w:hint="default"/>
          <w:b w:val="0"/>
          <w:bCs w:val="0"/>
          <w:color w:val="00B050"/>
          <w:sz w:val="24"/>
          <w:szCs w:val="24"/>
          <w:lang w:val="es-MX"/>
        </w:rPr>
      </w:pPr>
      <w:r>
        <w:rPr>
          <w:rFonts w:hint="default"/>
          <w:b w:val="0"/>
          <w:bCs w:val="0"/>
          <w:color w:val="00B050"/>
          <w:sz w:val="24"/>
          <w:szCs w:val="24"/>
          <w:lang w:val="es-MX"/>
        </w:rPr>
        <w:t xml:space="preserve">  enable_dns_support = true</w:t>
      </w:r>
    </w:p>
    <w:p w14:paraId="16AB4847">
      <w:pPr>
        <w:numPr>
          <w:numId w:val="0"/>
        </w:numPr>
        <w:spacing w:line="240" w:lineRule="auto"/>
        <w:rPr>
          <w:rFonts w:hint="default"/>
          <w:b w:val="0"/>
          <w:bCs w:val="0"/>
          <w:color w:val="00B050"/>
          <w:sz w:val="24"/>
          <w:szCs w:val="24"/>
          <w:lang w:val="es-MX"/>
        </w:rPr>
      </w:pPr>
    </w:p>
    <w:p w14:paraId="4C76B5CD">
      <w:pPr>
        <w:numPr>
          <w:numId w:val="0"/>
        </w:numPr>
        <w:spacing w:line="240" w:lineRule="auto"/>
        <w:rPr>
          <w:rFonts w:hint="default"/>
          <w:b w:val="0"/>
          <w:bCs w:val="0"/>
          <w:color w:val="00B050"/>
          <w:sz w:val="24"/>
          <w:szCs w:val="24"/>
          <w:lang w:val="es-MX"/>
        </w:rPr>
      </w:pPr>
      <w:r>
        <w:rPr>
          <w:rFonts w:hint="default"/>
          <w:b w:val="0"/>
          <w:bCs w:val="0"/>
          <w:color w:val="00B050"/>
          <w:sz w:val="24"/>
          <w:szCs w:val="24"/>
          <w:lang w:val="es-MX"/>
        </w:rPr>
        <w:t xml:space="preserve">  tags = {</w:t>
      </w:r>
    </w:p>
    <w:p w14:paraId="005D46FA">
      <w:pPr>
        <w:numPr>
          <w:numId w:val="0"/>
        </w:numPr>
        <w:spacing w:line="240" w:lineRule="auto"/>
        <w:rPr>
          <w:rFonts w:hint="default"/>
          <w:b w:val="0"/>
          <w:bCs w:val="0"/>
          <w:color w:val="00B050"/>
          <w:sz w:val="24"/>
          <w:szCs w:val="24"/>
          <w:lang w:val="es-MX"/>
        </w:rPr>
      </w:pPr>
      <w:r>
        <w:rPr>
          <w:rFonts w:hint="default"/>
          <w:b w:val="0"/>
          <w:bCs w:val="0"/>
          <w:color w:val="00B050"/>
          <w:sz w:val="24"/>
          <w:szCs w:val="24"/>
          <w:lang w:val="es-MX"/>
        </w:rPr>
        <w:t xml:space="preserve">    Name = "mean-stack-vpc"</w:t>
      </w:r>
    </w:p>
    <w:p w14:paraId="45853C9A">
      <w:pPr>
        <w:numPr>
          <w:numId w:val="0"/>
        </w:numPr>
        <w:spacing w:line="240" w:lineRule="auto"/>
        <w:rPr>
          <w:rFonts w:hint="default"/>
          <w:b w:val="0"/>
          <w:bCs w:val="0"/>
          <w:color w:val="00B050"/>
          <w:sz w:val="24"/>
          <w:szCs w:val="24"/>
          <w:lang w:val="es-MX"/>
        </w:rPr>
      </w:pPr>
      <w:r>
        <w:rPr>
          <w:rFonts w:hint="default"/>
          <w:b w:val="0"/>
          <w:bCs w:val="0"/>
          <w:color w:val="00B050"/>
          <w:sz w:val="24"/>
          <w:szCs w:val="24"/>
          <w:lang w:val="es-MX"/>
        </w:rPr>
        <w:t xml:space="preserve">  }</w:t>
      </w:r>
    </w:p>
    <w:p w14:paraId="29D3201A">
      <w:pPr>
        <w:numPr>
          <w:numId w:val="0"/>
        </w:numPr>
        <w:spacing w:line="240" w:lineRule="auto"/>
        <w:rPr>
          <w:rFonts w:hint="default"/>
          <w:b w:val="0"/>
          <w:bCs w:val="0"/>
          <w:color w:val="00B050"/>
          <w:sz w:val="24"/>
          <w:szCs w:val="24"/>
          <w:lang w:val="es-MX"/>
        </w:rPr>
      </w:pPr>
      <w:r>
        <w:rPr>
          <w:rFonts w:hint="default"/>
          <w:b w:val="0"/>
          <w:bCs w:val="0"/>
          <w:color w:val="00B050"/>
          <w:sz w:val="24"/>
          <w:szCs w:val="24"/>
          <w:lang w:val="es-MX"/>
        </w:rPr>
        <w:t>}</w:t>
      </w:r>
    </w:p>
    <w:p w14:paraId="1F443064">
      <w:pPr>
        <w:numPr>
          <w:numId w:val="0"/>
        </w:numPr>
        <w:rPr>
          <w:rFonts w:hint="default"/>
          <w:b w:val="0"/>
          <w:bCs w:val="0"/>
          <w:sz w:val="24"/>
          <w:szCs w:val="24"/>
          <w:lang w:val="es-MX"/>
        </w:rPr>
      </w:pPr>
      <w:r>
        <w:rPr>
          <w:rFonts w:hint="default"/>
          <w:b w:val="0"/>
          <w:bCs w:val="0"/>
          <w:sz w:val="24"/>
          <w:szCs w:val="24"/>
          <w:lang w:val="es-MX"/>
        </w:rPr>
        <w:t>cidr_block: Define el rango de direcciones IP para la VPC.</w:t>
      </w:r>
    </w:p>
    <w:p w14:paraId="007851BF">
      <w:pPr>
        <w:numPr>
          <w:numId w:val="0"/>
        </w:numPr>
        <w:rPr>
          <w:rFonts w:hint="default"/>
          <w:b w:val="0"/>
          <w:bCs w:val="0"/>
          <w:sz w:val="24"/>
          <w:szCs w:val="24"/>
          <w:lang w:val="es-MX"/>
        </w:rPr>
      </w:pPr>
      <w:r>
        <w:rPr>
          <w:rFonts w:hint="default"/>
          <w:b w:val="0"/>
          <w:bCs w:val="0"/>
          <w:sz w:val="24"/>
          <w:szCs w:val="24"/>
          <w:lang w:val="es-MX"/>
        </w:rPr>
        <w:t>enable_dns_hostnames y enable_dns_support: Habilitan el soporte DNS para la VPC.</w:t>
      </w:r>
    </w:p>
    <w:p w14:paraId="52E8A072">
      <w:pPr>
        <w:numPr>
          <w:numId w:val="0"/>
        </w:numPr>
        <w:rPr>
          <w:rFonts w:hint="default"/>
          <w:b w:val="0"/>
          <w:bCs w:val="0"/>
          <w:sz w:val="24"/>
          <w:szCs w:val="24"/>
          <w:lang w:val="es-MX"/>
        </w:rPr>
      </w:pPr>
      <w:r>
        <w:rPr>
          <w:rFonts w:hint="default"/>
          <w:b w:val="0"/>
          <w:bCs w:val="0"/>
          <w:sz w:val="24"/>
          <w:szCs w:val="24"/>
          <w:lang w:val="es-MX"/>
        </w:rPr>
        <w:t>tags: Asigna un nombre descriptivo a la VPC.</w:t>
      </w:r>
    </w:p>
    <w:p w14:paraId="04E7F35B">
      <w:pPr>
        <w:numPr>
          <w:numId w:val="0"/>
        </w:numPr>
        <w:rPr>
          <w:rFonts w:hint="default"/>
          <w:b w:val="0"/>
          <w:bCs w:val="0"/>
          <w:sz w:val="24"/>
          <w:szCs w:val="24"/>
          <w:lang w:val="es-MX"/>
        </w:rPr>
      </w:pPr>
    </w:p>
    <w:p w14:paraId="38C50624">
      <w:pPr>
        <w:numPr>
          <w:ilvl w:val="0"/>
          <w:numId w:val="10"/>
        </w:numPr>
        <w:ind w:left="0" w:leftChars="0" w:firstLine="0" w:firstLineChars="0"/>
        <w:rPr>
          <w:rFonts w:hint="default"/>
          <w:sz w:val="24"/>
          <w:szCs w:val="24"/>
          <w:lang w:val="es-MX"/>
        </w:rPr>
      </w:pPr>
      <w:r>
        <w:rPr>
          <w:rFonts w:hint="default"/>
          <w:sz w:val="24"/>
          <w:szCs w:val="24"/>
          <w:lang w:val="es-MX"/>
        </w:rPr>
        <w:t>Creacion de Subredes Publicas</w:t>
      </w:r>
    </w:p>
    <w:p w14:paraId="14E2D8D4">
      <w:pPr>
        <w:numPr>
          <w:numId w:val="0"/>
        </w:numPr>
        <w:spacing w:line="240" w:lineRule="auto"/>
        <w:rPr>
          <w:rFonts w:hint="default"/>
          <w:color w:val="00B050"/>
          <w:sz w:val="24"/>
          <w:szCs w:val="24"/>
          <w:lang w:val="es-MX"/>
        </w:rPr>
      </w:pPr>
      <w:r>
        <w:rPr>
          <w:rFonts w:hint="default"/>
          <w:color w:val="00B050"/>
          <w:sz w:val="24"/>
          <w:szCs w:val="24"/>
          <w:lang w:val="es-MX"/>
        </w:rPr>
        <w:t>resource "aws_subnet" "public" {</w:t>
      </w:r>
    </w:p>
    <w:p w14:paraId="510C4D1A">
      <w:pPr>
        <w:numPr>
          <w:numId w:val="0"/>
        </w:numPr>
        <w:spacing w:line="240" w:lineRule="auto"/>
        <w:rPr>
          <w:rFonts w:hint="default"/>
          <w:color w:val="00B050"/>
          <w:sz w:val="24"/>
          <w:szCs w:val="24"/>
          <w:lang w:val="es-MX"/>
        </w:rPr>
      </w:pPr>
      <w:r>
        <w:rPr>
          <w:rFonts w:hint="default"/>
          <w:color w:val="00B050"/>
          <w:sz w:val="24"/>
          <w:szCs w:val="24"/>
          <w:lang w:val="es-MX"/>
        </w:rPr>
        <w:t xml:space="preserve">  count = length(var.public_subnets)</w:t>
      </w:r>
    </w:p>
    <w:p w14:paraId="25D23555">
      <w:pPr>
        <w:numPr>
          <w:numId w:val="0"/>
        </w:numPr>
        <w:spacing w:line="240" w:lineRule="auto"/>
        <w:rPr>
          <w:rFonts w:hint="default"/>
          <w:color w:val="00B050"/>
          <w:sz w:val="24"/>
          <w:szCs w:val="24"/>
          <w:lang w:val="es-MX"/>
        </w:rPr>
      </w:pPr>
      <w:r>
        <w:rPr>
          <w:rFonts w:hint="default"/>
          <w:color w:val="00B050"/>
          <w:sz w:val="24"/>
          <w:szCs w:val="24"/>
          <w:lang w:val="es-MX"/>
        </w:rPr>
        <w:t xml:space="preserve">  vpc_id = aws_vpc.main.id</w:t>
      </w:r>
    </w:p>
    <w:p w14:paraId="71622CCC">
      <w:pPr>
        <w:numPr>
          <w:numId w:val="0"/>
        </w:numPr>
        <w:spacing w:line="240" w:lineRule="auto"/>
        <w:rPr>
          <w:rFonts w:hint="default"/>
          <w:color w:val="00B050"/>
          <w:sz w:val="24"/>
          <w:szCs w:val="24"/>
          <w:lang w:val="es-MX"/>
        </w:rPr>
      </w:pPr>
      <w:r>
        <w:rPr>
          <w:rFonts w:hint="default"/>
          <w:color w:val="00B050"/>
          <w:sz w:val="24"/>
          <w:szCs w:val="24"/>
          <w:lang w:val="es-MX"/>
        </w:rPr>
        <w:t xml:space="preserve">  cidr_block = var.public_subnets[count.index]</w:t>
      </w:r>
    </w:p>
    <w:p w14:paraId="4A981457">
      <w:pPr>
        <w:numPr>
          <w:numId w:val="0"/>
        </w:numPr>
        <w:spacing w:line="240" w:lineRule="auto"/>
        <w:rPr>
          <w:rFonts w:hint="default"/>
          <w:color w:val="00B050"/>
          <w:sz w:val="24"/>
          <w:szCs w:val="24"/>
          <w:lang w:val="es-MX"/>
        </w:rPr>
      </w:pPr>
      <w:r>
        <w:rPr>
          <w:rFonts w:hint="default"/>
          <w:color w:val="00B050"/>
          <w:sz w:val="24"/>
          <w:szCs w:val="24"/>
          <w:lang w:val="es-MX"/>
        </w:rPr>
        <w:t xml:space="preserve">  availability_zone = data.aws_availability_zones.available.names[count.index]</w:t>
      </w:r>
    </w:p>
    <w:p w14:paraId="2610E405">
      <w:pPr>
        <w:numPr>
          <w:numId w:val="0"/>
        </w:numPr>
        <w:spacing w:line="240" w:lineRule="auto"/>
        <w:rPr>
          <w:rFonts w:hint="default"/>
          <w:color w:val="00B050"/>
          <w:sz w:val="24"/>
          <w:szCs w:val="24"/>
          <w:lang w:val="es-MX"/>
        </w:rPr>
      </w:pPr>
      <w:r>
        <w:rPr>
          <w:rFonts w:hint="default"/>
          <w:color w:val="00B050"/>
          <w:sz w:val="24"/>
          <w:szCs w:val="24"/>
          <w:lang w:val="es-MX"/>
        </w:rPr>
        <w:t xml:space="preserve">  map_public_ip_on_launch = true</w:t>
      </w:r>
    </w:p>
    <w:p w14:paraId="771D2012">
      <w:pPr>
        <w:numPr>
          <w:numId w:val="0"/>
        </w:numPr>
        <w:spacing w:line="240" w:lineRule="auto"/>
        <w:rPr>
          <w:rFonts w:hint="default"/>
          <w:color w:val="00B050"/>
          <w:sz w:val="24"/>
          <w:szCs w:val="24"/>
          <w:lang w:val="es-MX"/>
        </w:rPr>
      </w:pPr>
    </w:p>
    <w:p w14:paraId="563029A9">
      <w:pPr>
        <w:numPr>
          <w:numId w:val="0"/>
        </w:numPr>
        <w:spacing w:line="240" w:lineRule="auto"/>
        <w:rPr>
          <w:rFonts w:hint="default"/>
          <w:color w:val="00B050"/>
          <w:sz w:val="24"/>
          <w:szCs w:val="24"/>
          <w:lang w:val="es-MX"/>
        </w:rPr>
      </w:pPr>
      <w:r>
        <w:rPr>
          <w:rFonts w:hint="default"/>
          <w:color w:val="00B050"/>
          <w:sz w:val="24"/>
          <w:szCs w:val="24"/>
          <w:lang w:val="es-MX"/>
        </w:rPr>
        <w:t xml:space="preserve">  tags = {</w:t>
      </w:r>
    </w:p>
    <w:p w14:paraId="1D9B4FCB">
      <w:pPr>
        <w:numPr>
          <w:numId w:val="0"/>
        </w:numPr>
        <w:spacing w:line="240" w:lineRule="auto"/>
        <w:rPr>
          <w:rFonts w:hint="default"/>
          <w:color w:val="00B050"/>
          <w:sz w:val="24"/>
          <w:szCs w:val="24"/>
          <w:lang w:val="es-MX"/>
        </w:rPr>
      </w:pPr>
      <w:r>
        <w:rPr>
          <w:rFonts w:hint="default"/>
          <w:color w:val="00B050"/>
          <w:sz w:val="24"/>
          <w:szCs w:val="24"/>
          <w:lang w:val="es-MX"/>
        </w:rPr>
        <w:t xml:space="preserve">    Name = "public-subnet-${count.index + 1}"</w:t>
      </w:r>
    </w:p>
    <w:p w14:paraId="0C691DFA">
      <w:pPr>
        <w:numPr>
          <w:numId w:val="0"/>
        </w:numPr>
        <w:spacing w:line="240" w:lineRule="auto"/>
        <w:rPr>
          <w:rFonts w:hint="default"/>
          <w:color w:val="00B050"/>
          <w:sz w:val="24"/>
          <w:szCs w:val="24"/>
          <w:lang w:val="es-MX"/>
        </w:rPr>
      </w:pPr>
      <w:r>
        <w:rPr>
          <w:rFonts w:hint="default"/>
          <w:color w:val="00B050"/>
          <w:sz w:val="24"/>
          <w:szCs w:val="24"/>
          <w:lang w:val="es-MX"/>
        </w:rPr>
        <w:t xml:space="preserve">  }</w:t>
      </w:r>
    </w:p>
    <w:p w14:paraId="4E433272">
      <w:pPr>
        <w:numPr>
          <w:numId w:val="0"/>
        </w:numPr>
        <w:spacing w:line="240" w:lineRule="auto"/>
        <w:rPr>
          <w:rFonts w:hint="default"/>
          <w:color w:val="00B050"/>
          <w:sz w:val="24"/>
          <w:szCs w:val="24"/>
          <w:lang w:val="es-MX"/>
        </w:rPr>
      </w:pPr>
      <w:r>
        <w:rPr>
          <w:rFonts w:hint="default"/>
          <w:color w:val="00B050"/>
          <w:sz w:val="24"/>
          <w:szCs w:val="24"/>
          <w:lang w:val="es-MX"/>
        </w:rPr>
        <w:t>}</w:t>
      </w:r>
    </w:p>
    <w:p w14:paraId="37F48473">
      <w:pPr>
        <w:numPr>
          <w:numId w:val="0"/>
        </w:numPr>
        <w:spacing w:line="240" w:lineRule="auto"/>
        <w:rPr>
          <w:rFonts w:hint="default"/>
          <w:color w:val="00B050"/>
          <w:sz w:val="24"/>
          <w:szCs w:val="24"/>
          <w:lang w:val="es-MX"/>
        </w:rPr>
      </w:pPr>
    </w:p>
    <w:p w14:paraId="6A96ED2B">
      <w:pPr>
        <w:numPr>
          <w:ilvl w:val="0"/>
          <w:numId w:val="11"/>
        </w:numPr>
        <w:ind w:left="420" w:leftChars="0" w:hanging="420" w:firstLineChars="0"/>
        <w:rPr>
          <w:rFonts w:hint="default"/>
          <w:sz w:val="24"/>
          <w:szCs w:val="24"/>
          <w:lang w:val="es-MX"/>
        </w:rPr>
      </w:pPr>
      <w:r>
        <w:rPr>
          <w:rFonts w:hint="default"/>
          <w:sz w:val="24"/>
          <w:szCs w:val="24"/>
          <w:lang w:val="es-MX"/>
        </w:rPr>
        <w:t>count: Crea una subred por cada bloque CIDR definido en var.public_subnets.</w:t>
      </w:r>
    </w:p>
    <w:p w14:paraId="49F6EC7F">
      <w:pPr>
        <w:numPr>
          <w:ilvl w:val="0"/>
          <w:numId w:val="11"/>
        </w:numPr>
        <w:ind w:left="420" w:leftChars="0" w:hanging="420" w:firstLineChars="0"/>
        <w:rPr>
          <w:rFonts w:hint="default"/>
          <w:sz w:val="24"/>
          <w:szCs w:val="24"/>
          <w:lang w:val="es-MX"/>
        </w:rPr>
      </w:pPr>
      <w:r>
        <w:rPr>
          <w:rFonts w:hint="default"/>
          <w:sz w:val="24"/>
          <w:szCs w:val="24"/>
          <w:lang w:val="es-MX"/>
        </w:rPr>
        <w:t>cidr_block: Asigna el bloque CIDR correspondiente a cada subred.</w:t>
      </w:r>
    </w:p>
    <w:p w14:paraId="3D4209E0">
      <w:pPr>
        <w:numPr>
          <w:ilvl w:val="0"/>
          <w:numId w:val="11"/>
        </w:numPr>
        <w:ind w:left="420" w:leftChars="0" w:hanging="420" w:firstLineChars="0"/>
        <w:rPr>
          <w:rFonts w:hint="default"/>
          <w:sz w:val="24"/>
          <w:szCs w:val="24"/>
          <w:lang w:val="es-MX"/>
        </w:rPr>
      </w:pPr>
      <w:r>
        <w:rPr>
          <w:rFonts w:hint="default"/>
          <w:sz w:val="24"/>
          <w:szCs w:val="24"/>
          <w:lang w:val="es-MX"/>
        </w:rPr>
        <w:t>availability_zone: Distribuye las subredes en diferentes zonas de disponibilidad.</w:t>
      </w:r>
    </w:p>
    <w:p w14:paraId="61730478">
      <w:pPr>
        <w:numPr>
          <w:ilvl w:val="0"/>
          <w:numId w:val="11"/>
        </w:numPr>
        <w:ind w:left="420" w:leftChars="0" w:hanging="420" w:firstLineChars="0"/>
        <w:rPr>
          <w:rFonts w:hint="default"/>
          <w:sz w:val="24"/>
          <w:szCs w:val="24"/>
          <w:lang w:val="es-MX"/>
        </w:rPr>
      </w:pPr>
      <w:r>
        <w:rPr>
          <w:rFonts w:hint="default"/>
          <w:sz w:val="24"/>
          <w:szCs w:val="24"/>
          <w:lang w:val="es-MX"/>
        </w:rPr>
        <w:t>map_public_ip_on_launch: Asigna automáticamente una IP pública a las instancias lanzadas en estas subredes.</w:t>
      </w:r>
    </w:p>
    <w:p w14:paraId="1C617CB2">
      <w:pPr>
        <w:numPr>
          <w:ilvl w:val="0"/>
          <w:numId w:val="11"/>
        </w:numPr>
        <w:ind w:left="420" w:leftChars="0" w:hanging="420" w:firstLineChars="0"/>
        <w:rPr>
          <w:rFonts w:hint="default"/>
          <w:sz w:val="24"/>
          <w:szCs w:val="24"/>
          <w:lang w:val="es-MX"/>
        </w:rPr>
      </w:pPr>
      <w:r>
        <w:rPr>
          <w:rFonts w:hint="default"/>
          <w:sz w:val="24"/>
          <w:szCs w:val="24"/>
          <w:lang w:val="es-MX"/>
        </w:rPr>
        <w:t>tags: Asigna nombres descriptivos a las subredes.</w:t>
      </w:r>
    </w:p>
    <w:p w14:paraId="3470A460">
      <w:pPr>
        <w:numPr>
          <w:numId w:val="0"/>
        </w:numPr>
        <w:rPr>
          <w:rFonts w:hint="default"/>
          <w:sz w:val="24"/>
          <w:szCs w:val="24"/>
          <w:lang w:val="es-MX"/>
        </w:rPr>
      </w:pPr>
    </w:p>
    <w:p w14:paraId="641E6658">
      <w:pPr>
        <w:numPr>
          <w:ilvl w:val="0"/>
          <w:numId w:val="10"/>
        </w:numPr>
        <w:ind w:left="0" w:leftChars="0" w:firstLine="0" w:firstLineChars="0"/>
        <w:rPr>
          <w:rFonts w:hint="default"/>
          <w:sz w:val="24"/>
          <w:szCs w:val="24"/>
          <w:lang w:val="es-MX"/>
        </w:rPr>
      </w:pPr>
      <w:r>
        <w:rPr>
          <w:rFonts w:hint="default"/>
          <w:sz w:val="24"/>
          <w:szCs w:val="24"/>
          <w:lang w:val="es-MX"/>
        </w:rPr>
        <w:t>Creación de Subredes Privadas</w:t>
      </w:r>
    </w:p>
    <w:p w14:paraId="1B898A0E">
      <w:pPr>
        <w:numPr>
          <w:numId w:val="0"/>
        </w:numPr>
        <w:spacing w:line="240" w:lineRule="auto"/>
        <w:ind w:leftChars="0"/>
        <w:rPr>
          <w:rFonts w:hint="default"/>
          <w:color w:val="00B050"/>
          <w:sz w:val="24"/>
          <w:szCs w:val="24"/>
          <w:lang w:val="es-MX"/>
        </w:rPr>
      </w:pPr>
      <w:r>
        <w:rPr>
          <w:rFonts w:hint="default"/>
          <w:color w:val="00B050"/>
          <w:sz w:val="24"/>
          <w:szCs w:val="24"/>
          <w:lang w:val="es-MX"/>
        </w:rPr>
        <w:t>resource "aws_subnet" "private" {</w:t>
      </w:r>
    </w:p>
    <w:p w14:paraId="01803286">
      <w:pPr>
        <w:numPr>
          <w:numId w:val="0"/>
        </w:numPr>
        <w:spacing w:line="240" w:lineRule="auto"/>
        <w:ind w:leftChars="0"/>
        <w:rPr>
          <w:rFonts w:hint="default"/>
          <w:color w:val="00B050"/>
          <w:sz w:val="24"/>
          <w:szCs w:val="24"/>
          <w:lang w:val="es-MX"/>
        </w:rPr>
      </w:pPr>
      <w:r>
        <w:rPr>
          <w:rFonts w:hint="default"/>
          <w:color w:val="00B050"/>
          <w:sz w:val="24"/>
          <w:szCs w:val="24"/>
          <w:lang w:val="es-MX"/>
        </w:rPr>
        <w:t xml:space="preserve">  count = length(var.private_subnets)</w:t>
      </w:r>
    </w:p>
    <w:p w14:paraId="0F6FF51D">
      <w:pPr>
        <w:numPr>
          <w:numId w:val="0"/>
        </w:numPr>
        <w:spacing w:line="240" w:lineRule="auto"/>
        <w:ind w:leftChars="0"/>
        <w:rPr>
          <w:rFonts w:hint="default"/>
          <w:color w:val="00B050"/>
          <w:sz w:val="24"/>
          <w:szCs w:val="24"/>
          <w:lang w:val="es-MX"/>
        </w:rPr>
      </w:pPr>
      <w:r>
        <w:rPr>
          <w:rFonts w:hint="default"/>
          <w:color w:val="00B050"/>
          <w:sz w:val="24"/>
          <w:szCs w:val="24"/>
          <w:lang w:val="es-MX"/>
        </w:rPr>
        <w:t xml:space="preserve">  vpc_id = aws_vpc.main.id</w:t>
      </w:r>
    </w:p>
    <w:p w14:paraId="519C7848">
      <w:pPr>
        <w:numPr>
          <w:numId w:val="0"/>
        </w:numPr>
        <w:spacing w:line="240" w:lineRule="auto"/>
        <w:ind w:leftChars="0"/>
        <w:rPr>
          <w:rFonts w:hint="default"/>
          <w:color w:val="00B050"/>
          <w:sz w:val="24"/>
          <w:szCs w:val="24"/>
          <w:lang w:val="es-MX"/>
        </w:rPr>
      </w:pPr>
      <w:r>
        <w:rPr>
          <w:rFonts w:hint="default"/>
          <w:color w:val="00B050"/>
          <w:sz w:val="24"/>
          <w:szCs w:val="24"/>
          <w:lang w:val="es-MX"/>
        </w:rPr>
        <w:t xml:space="preserve">  cidr_block = var.private_subnets[count.index]</w:t>
      </w:r>
    </w:p>
    <w:p w14:paraId="3A120551">
      <w:pPr>
        <w:numPr>
          <w:numId w:val="0"/>
        </w:numPr>
        <w:spacing w:line="240" w:lineRule="auto"/>
        <w:ind w:leftChars="0"/>
        <w:rPr>
          <w:rFonts w:hint="default"/>
          <w:color w:val="00B050"/>
          <w:sz w:val="24"/>
          <w:szCs w:val="24"/>
          <w:lang w:val="es-MX"/>
        </w:rPr>
      </w:pPr>
      <w:r>
        <w:rPr>
          <w:rFonts w:hint="default"/>
          <w:color w:val="00B050"/>
          <w:sz w:val="24"/>
          <w:szCs w:val="24"/>
          <w:lang w:val="es-MX"/>
        </w:rPr>
        <w:t xml:space="preserve">  availability_zone = data.aws_availability_zones.available.names[count.index]</w:t>
      </w:r>
    </w:p>
    <w:p w14:paraId="44C81F8B">
      <w:pPr>
        <w:numPr>
          <w:numId w:val="0"/>
        </w:numPr>
        <w:spacing w:line="240" w:lineRule="auto"/>
        <w:ind w:leftChars="0"/>
        <w:rPr>
          <w:rFonts w:hint="default"/>
          <w:color w:val="00B050"/>
          <w:sz w:val="24"/>
          <w:szCs w:val="24"/>
          <w:lang w:val="es-MX"/>
        </w:rPr>
      </w:pPr>
    </w:p>
    <w:p w14:paraId="42822CCE">
      <w:pPr>
        <w:numPr>
          <w:numId w:val="0"/>
        </w:numPr>
        <w:spacing w:line="240" w:lineRule="auto"/>
        <w:ind w:leftChars="0"/>
        <w:rPr>
          <w:rFonts w:hint="default"/>
          <w:color w:val="00B050"/>
          <w:sz w:val="24"/>
          <w:szCs w:val="24"/>
          <w:lang w:val="es-MX"/>
        </w:rPr>
      </w:pPr>
      <w:r>
        <w:rPr>
          <w:rFonts w:hint="default"/>
          <w:color w:val="00B050"/>
          <w:sz w:val="24"/>
          <w:szCs w:val="24"/>
          <w:lang w:val="es-MX"/>
        </w:rPr>
        <w:t xml:space="preserve">  tags = {</w:t>
      </w:r>
    </w:p>
    <w:p w14:paraId="4CC15DCF">
      <w:pPr>
        <w:numPr>
          <w:numId w:val="0"/>
        </w:numPr>
        <w:spacing w:line="240" w:lineRule="auto"/>
        <w:ind w:leftChars="0"/>
        <w:rPr>
          <w:rFonts w:hint="default"/>
          <w:color w:val="00B050"/>
          <w:sz w:val="24"/>
          <w:szCs w:val="24"/>
          <w:lang w:val="es-MX"/>
        </w:rPr>
      </w:pPr>
      <w:r>
        <w:rPr>
          <w:rFonts w:hint="default"/>
          <w:color w:val="00B050"/>
          <w:sz w:val="24"/>
          <w:szCs w:val="24"/>
          <w:lang w:val="es-MX"/>
        </w:rPr>
        <w:t xml:space="preserve">    Name = "private-subnet-${count.index + 1}"</w:t>
      </w:r>
    </w:p>
    <w:p w14:paraId="213E5A94">
      <w:pPr>
        <w:numPr>
          <w:numId w:val="0"/>
        </w:numPr>
        <w:spacing w:line="240" w:lineRule="auto"/>
        <w:ind w:leftChars="0"/>
        <w:rPr>
          <w:rFonts w:hint="default"/>
          <w:color w:val="00B050"/>
          <w:sz w:val="24"/>
          <w:szCs w:val="24"/>
          <w:lang w:val="es-MX"/>
        </w:rPr>
      </w:pPr>
      <w:r>
        <w:rPr>
          <w:rFonts w:hint="default"/>
          <w:color w:val="00B050"/>
          <w:sz w:val="24"/>
          <w:szCs w:val="24"/>
          <w:lang w:val="es-MX"/>
        </w:rPr>
        <w:t xml:space="preserve">  }</w:t>
      </w:r>
    </w:p>
    <w:p w14:paraId="2CCFBBC2">
      <w:pPr>
        <w:numPr>
          <w:numId w:val="0"/>
        </w:numPr>
        <w:spacing w:line="240" w:lineRule="auto"/>
        <w:ind w:leftChars="0"/>
        <w:rPr>
          <w:rFonts w:hint="default"/>
          <w:color w:val="00B050"/>
          <w:sz w:val="24"/>
          <w:szCs w:val="24"/>
          <w:lang w:val="es-MX"/>
        </w:rPr>
      </w:pPr>
      <w:r>
        <w:rPr>
          <w:rFonts w:hint="default"/>
          <w:color w:val="00B050"/>
          <w:sz w:val="24"/>
          <w:szCs w:val="24"/>
          <w:lang w:val="es-MX"/>
        </w:rPr>
        <w:t>}</w:t>
      </w:r>
    </w:p>
    <w:p w14:paraId="0B357E50">
      <w:pPr>
        <w:numPr>
          <w:ilvl w:val="0"/>
          <w:numId w:val="12"/>
        </w:numPr>
        <w:ind w:left="420" w:leftChars="0" w:hanging="420" w:firstLineChars="0"/>
        <w:rPr>
          <w:rFonts w:hint="default"/>
          <w:sz w:val="24"/>
          <w:szCs w:val="24"/>
          <w:lang w:val="es-MX"/>
        </w:rPr>
      </w:pPr>
      <w:r>
        <w:rPr>
          <w:rFonts w:hint="default"/>
          <w:sz w:val="24"/>
          <w:szCs w:val="24"/>
          <w:lang w:val="es-MX"/>
        </w:rPr>
        <w:t>Similar a las subredes públicas, pero sin asignar IPs públicas automáticamente.</w:t>
      </w:r>
    </w:p>
    <w:p w14:paraId="6BD85AC2">
      <w:pPr>
        <w:numPr>
          <w:ilvl w:val="0"/>
          <w:numId w:val="10"/>
        </w:numPr>
        <w:ind w:left="0" w:leftChars="0" w:firstLine="0" w:firstLineChars="0"/>
        <w:rPr>
          <w:rFonts w:hint="default"/>
          <w:sz w:val="24"/>
          <w:szCs w:val="24"/>
          <w:lang w:val="es-MX"/>
        </w:rPr>
      </w:pPr>
      <w:r>
        <w:rPr>
          <w:rFonts w:hint="default"/>
          <w:sz w:val="24"/>
          <w:szCs w:val="24"/>
          <w:lang w:val="es-MX"/>
        </w:rPr>
        <w:t>Creación del Internet Gateway (IGW)</w:t>
      </w:r>
    </w:p>
    <w:p w14:paraId="24AD1FC0">
      <w:pPr>
        <w:numPr>
          <w:numId w:val="0"/>
        </w:numPr>
        <w:spacing w:line="240" w:lineRule="auto"/>
        <w:ind w:leftChars="0"/>
        <w:rPr>
          <w:rFonts w:hint="default"/>
          <w:color w:val="00B050"/>
          <w:sz w:val="24"/>
          <w:szCs w:val="24"/>
          <w:lang w:val="es-MX"/>
        </w:rPr>
      </w:pPr>
      <w:r>
        <w:rPr>
          <w:rFonts w:hint="default"/>
          <w:color w:val="00B050"/>
          <w:sz w:val="24"/>
          <w:szCs w:val="24"/>
          <w:lang w:val="es-MX"/>
        </w:rPr>
        <w:t>resource "aws_internet_gateway" "main" {</w:t>
      </w:r>
    </w:p>
    <w:p w14:paraId="07FD2553">
      <w:pPr>
        <w:numPr>
          <w:numId w:val="0"/>
        </w:numPr>
        <w:spacing w:line="240" w:lineRule="auto"/>
        <w:ind w:leftChars="0"/>
        <w:rPr>
          <w:rFonts w:hint="default"/>
          <w:color w:val="00B050"/>
          <w:sz w:val="24"/>
          <w:szCs w:val="24"/>
          <w:lang w:val="es-MX"/>
        </w:rPr>
      </w:pPr>
      <w:r>
        <w:rPr>
          <w:rFonts w:hint="default"/>
          <w:color w:val="00B050"/>
          <w:sz w:val="24"/>
          <w:szCs w:val="24"/>
          <w:lang w:val="es-MX"/>
        </w:rPr>
        <w:t xml:space="preserve">  vpc_id = aws_vpc.main.id</w:t>
      </w:r>
    </w:p>
    <w:p w14:paraId="404CFCFC">
      <w:pPr>
        <w:numPr>
          <w:numId w:val="0"/>
        </w:numPr>
        <w:spacing w:line="240" w:lineRule="auto"/>
        <w:ind w:leftChars="0"/>
        <w:rPr>
          <w:rFonts w:hint="default"/>
          <w:color w:val="00B050"/>
          <w:sz w:val="24"/>
          <w:szCs w:val="24"/>
          <w:lang w:val="es-MX"/>
        </w:rPr>
      </w:pPr>
    </w:p>
    <w:p w14:paraId="518D2E7D">
      <w:pPr>
        <w:numPr>
          <w:numId w:val="0"/>
        </w:numPr>
        <w:spacing w:line="240" w:lineRule="auto"/>
        <w:ind w:leftChars="0"/>
        <w:rPr>
          <w:rFonts w:hint="default"/>
          <w:color w:val="00B050"/>
          <w:sz w:val="24"/>
          <w:szCs w:val="24"/>
          <w:lang w:val="es-MX"/>
        </w:rPr>
      </w:pPr>
      <w:r>
        <w:rPr>
          <w:rFonts w:hint="default"/>
          <w:color w:val="00B050"/>
          <w:sz w:val="24"/>
          <w:szCs w:val="24"/>
          <w:lang w:val="es-MX"/>
        </w:rPr>
        <w:t xml:space="preserve">  tags = {</w:t>
      </w:r>
    </w:p>
    <w:p w14:paraId="2A53AC64">
      <w:pPr>
        <w:numPr>
          <w:numId w:val="0"/>
        </w:numPr>
        <w:spacing w:line="240" w:lineRule="auto"/>
        <w:ind w:leftChars="0"/>
        <w:rPr>
          <w:rFonts w:hint="default"/>
          <w:color w:val="00B050"/>
          <w:sz w:val="24"/>
          <w:szCs w:val="24"/>
          <w:lang w:val="es-MX"/>
        </w:rPr>
      </w:pPr>
      <w:r>
        <w:rPr>
          <w:rFonts w:hint="default"/>
          <w:color w:val="00B050"/>
          <w:sz w:val="24"/>
          <w:szCs w:val="24"/>
          <w:lang w:val="es-MX"/>
        </w:rPr>
        <w:t xml:space="preserve">    Name = "mean-stack-igw"</w:t>
      </w:r>
    </w:p>
    <w:p w14:paraId="6B794ED0">
      <w:pPr>
        <w:numPr>
          <w:numId w:val="0"/>
        </w:numPr>
        <w:spacing w:line="240" w:lineRule="auto"/>
        <w:ind w:leftChars="0"/>
        <w:rPr>
          <w:rFonts w:hint="default"/>
          <w:color w:val="00B050"/>
          <w:sz w:val="24"/>
          <w:szCs w:val="24"/>
          <w:lang w:val="es-MX"/>
        </w:rPr>
      </w:pPr>
      <w:r>
        <w:rPr>
          <w:rFonts w:hint="default"/>
          <w:color w:val="00B050"/>
          <w:sz w:val="24"/>
          <w:szCs w:val="24"/>
          <w:lang w:val="es-MX"/>
        </w:rPr>
        <w:t xml:space="preserve">  }</w:t>
      </w:r>
    </w:p>
    <w:p w14:paraId="1FB31D62">
      <w:pPr>
        <w:numPr>
          <w:numId w:val="0"/>
        </w:numPr>
        <w:spacing w:line="240" w:lineRule="auto"/>
        <w:ind w:leftChars="0"/>
        <w:rPr>
          <w:rFonts w:hint="default"/>
          <w:color w:val="00B050"/>
          <w:sz w:val="24"/>
          <w:szCs w:val="24"/>
          <w:lang w:val="es-MX"/>
        </w:rPr>
      </w:pPr>
      <w:r>
        <w:rPr>
          <w:rFonts w:hint="default"/>
          <w:color w:val="00B050"/>
          <w:sz w:val="24"/>
          <w:szCs w:val="24"/>
          <w:lang w:val="es-MX"/>
        </w:rPr>
        <w:t>}</w:t>
      </w:r>
    </w:p>
    <w:p w14:paraId="10C56158">
      <w:pPr>
        <w:numPr>
          <w:ilvl w:val="0"/>
          <w:numId w:val="13"/>
        </w:numPr>
        <w:ind w:left="420" w:leftChars="0" w:hanging="420" w:firstLineChars="0"/>
        <w:rPr>
          <w:rFonts w:hint="default"/>
          <w:sz w:val="24"/>
          <w:szCs w:val="24"/>
          <w:lang w:val="es-MX"/>
        </w:rPr>
      </w:pPr>
      <w:r>
        <w:rPr>
          <w:rFonts w:hint="default"/>
          <w:sz w:val="24"/>
          <w:szCs w:val="24"/>
          <w:lang w:val="es-MX"/>
        </w:rPr>
        <w:t>vpc_id: Asocia el IGW con la VPC creada.</w:t>
      </w:r>
    </w:p>
    <w:p w14:paraId="6864FB58">
      <w:pPr>
        <w:numPr>
          <w:numId w:val="0"/>
        </w:numPr>
        <w:ind w:leftChars="0"/>
        <w:rPr>
          <w:rFonts w:hint="default"/>
          <w:sz w:val="24"/>
          <w:szCs w:val="24"/>
          <w:lang w:val="es-MX"/>
        </w:rPr>
      </w:pPr>
    </w:p>
    <w:p w14:paraId="4876FCA7">
      <w:pPr>
        <w:numPr>
          <w:ilvl w:val="0"/>
          <w:numId w:val="10"/>
        </w:numPr>
        <w:ind w:left="0" w:leftChars="0" w:firstLine="0" w:firstLineChars="0"/>
        <w:rPr>
          <w:rFonts w:hint="default"/>
          <w:sz w:val="24"/>
          <w:szCs w:val="24"/>
          <w:lang w:val="es-MX"/>
        </w:rPr>
      </w:pPr>
      <w:r>
        <w:rPr>
          <w:rFonts w:hint="default"/>
          <w:sz w:val="24"/>
          <w:szCs w:val="24"/>
          <w:lang w:val="es-MX"/>
        </w:rPr>
        <w:t>Creación de la Tabla de Rutas Pública</w:t>
      </w:r>
    </w:p>
    <w:p w14:paraId="56FDA8EA">
      <w:pPr>
        <w:numPr>
          <w:numId w:val="0"/>
        </w:numPr>
        <w:spacing w:line="240" w:lineRule="auto"/>
        <w:ind w:leftChars="0"/>
        <w:rPr>
          <w:rFonts w:hint="default"/>
          <w:color w:val="00B050"/>
          <w:sz w:val="24"/>
          <w:szCs w:val="24"/>
          <w:lang w:val="es-MX"/>
        </w:rPr>
      </w:pPr>
      <w:r>
        <w:rPr>
          <w:rFonts w:hint="default"/>
          <w:color w:val="00B050"/>
          <w:sz w:val="24"/>
          <w:szCs w:val="24"/>
          <w:lang w:val="es-MX"/>
        </w:rPr>
        <w:t>resource "aws_route_table" "public" {</w:t>
      </w:r>
    </w:p>
    <w:p w14:paraId="39FCC58B">
      <w:pPr>
        <w:numPr>
          <w:numId w:val="0"/>
        </w:numPr>
        <w:spacing w:line="240" w:lineRule="auto"/>
        <w:ind w:leftChars="0"/>
        <w:rPr>
          <w:rFonts w:hint="default"/>
          <w:color w:val="00B050"/>
          <w:sz w:val="24"/>
          <w:szCs w:val="24"/>
          <w:lang w:val="es-MX"/>
        </w:rPr>
      </w:pPr>
      <w:r>
        <w:rPr>
          <w:rFonts w:hint="default"/>
          <w:color w:val="00B050"/>
          <w:sz w:val="24"/>
          <w:szCs w:val="24"/>
          <w:lang w:val="es-MX"/>
        </w:rPr>
        <w:t xml:space="preserve">  vpc_id = aws_vpc.main.id</w:t>
      </w:r>
    </w:p>
    <w:p w14:paraId="021BCA30">
      <w:pPr>
        <w:numPr>
          <w:numId w:val="0"/>
        </w:numPr>
        <w:spacing w:line="240" w:lineRule="auto"/>
        <w:ind w:leftChars="0"/>
        <w:rPr>
          <w:rFonts w:hint="default"/>
          <w:color w:val="00B050"/>
          <w:sz w:val="24"/>
          <w:szCs w:val="24"/>
          <w:lang w:val="es-MX"/>
        </w:rPr>
      </w:pPr>
    </w:p>
    <w:p w14:paraId="2CCCB4B0">
      <w:pPr>
        <w:numPr>
          <w:numId w:val="0"/>
        </w:numPr>
        <w:spacing w:line="240" w:lineRule="auto"/>
        <w:ind w:leftChars="0"/>
        <w:rPr>
          <w:rFonts w:hint="default"/>
          <w:color w:val="00B050"/>
          <w:sz w:val="24"/>
          <w:szCs w:val="24"/>
          <w:lang w:val="es-MX"/>
        </w:rPr>
      </w:pPr>
      <w:r>
        <w:rPr>
          <w:rFonts w:hint="default"/>
          <w:color w:val="00B050"/>
          <w:sz w:val="24"/>
          <w:szCs w:val="24"/>
          <w:lang w:val="es-MX"/>
        </w:rPr>
        <w:t xml:space="preserve">  route {</w:t>
      </w:r>
    </w:p>
    <w:p w14:paraId="16146C91">
      <w:pPr>
        <w:numPr>
          <w:numId w:val="0"/>
        </w:numPr>
        <w:spacing w:line="240" w:lineRule="auto"/>
        <w:ind w:leftChars="0"/>
        <w:rPr>
          <w:rFonts w:hint="default"/>
          <w:color w:val="00B050"/>
          <w:sz w:val="24"/>
          <w:szCs w:val="24"/>
          <w:lang w:val="es-MX"/>
        </w:rPr>
      </w:pPr>
      <w:r>
        <w:rPr>
          <w:rFonts w:hint="default"/>
          <w:color w:val="00B050"/>
          <w:sz w:val="24"/>
          <w:szCs w:val="24"/>
          <w:lang w:val="es-MX"/>
        </w:rPr>
        <w:t xml:space="preserve">    cidr_block = "0.0.0.0/0"</w:t>
      </w:r>
    </w:p>
    <w:p w14:paraId="4AC39CB0">
      <w:pPr>
        <w:numPr>
          <w:numId w:val="0"/>
        </w:numPr>
        <w:spacing w:line="240" w:lineRule="auto"/>
        <w:ind w:leftChars="0"/>
        <w:rPr>
          <w:rFonts w:hint="default"/>
          <w:color w:val="00B050"/>
          <w:sz w:val="24"/>
          <w:szCs w:val="24"/>
          <w:lang w:val="es-MX"/>
        </w:rPr>
      </w:pPr>
      <w:r>
        <w:rPr>
          <w:rFonts w:hint="default"/>
          <w:color w:val="00B050"/>
          <w:sz w:val="24"/>
          <w:szCs w:val="24"/>
          <w:lang w:val="es-MX"/>
        </w:rPr>
        <w:t xml:space="preserve">    gateway_id = aws_internet_gateway.main.id</w:t>
      </w:r>
    </w:p>
    <w:p w14:paraId="2F3A7463">
      <w:pPr>
        <w:numPr>
          <w:numId w:val="0"/>
        </w:numPr>
        <w:spacing w:line="240" w:lineRule="auto"/>
        <w:ind w:leftChars="0"/>
        <w:rPr>
          <w:rFonts w:hint="default"/>
          <w:color w:val="00B050"/>
          <w:sz w:val="24"/>
          <w:szCs w:val="24"/>
          <w:lang w:val="es-MX"/>
        </w:rPr>
      </w:pPr>
      <w:r>
        <w:rPr>
          <w:rFonts w:hint="default"/>
          <w:color w:val="00B050"/>
          <w:sz w:val="24"/>
          <w:szCs w:val="24"/>
          <w:lang w:val="es-MX"/>
        </w:rPr>
        <w:t xml:space="preserve">  }</w:t>
      </w:r>
    </w:p>
    <w:p w14:paraId="46DF3AE8">
      <w:pPr>
        <w:numPr>
          <w:numId w:val="0"/>
        </w:numPr>
        <w:spacing w:line="240" w:lineRule="auto"/>
        <w:ind w:leftChars="0"/>
        <w:rPr>
          <w:rFonts w:hint="default"/>
          <w:color w:val="00B050"/>
          <w:sz w:val="24"/>
          <w:szCs w:val="24"/>
          <w:lang w:val="es-MX"/>
        </w:rPr>
      </w:pPr>
    </w:p>
    <w:p w14:paraId="6FC3B7EE">
      <w:pPr>
        <w:numPr>
          <w:numId w:val="0"/>
        </w:numPr>
        <w:spacing w:line="240" w:lineRule="auto"/>
        <w:ind w:leftChars="0"/>
        <w:rPr>
          <w:rFonts w:hint="default"/>
          <w:color w:val="00B050"/>
          <w:sz w:val="24"/>
          <w:szCs w:val="24"/>
          <w:lang w:val="es-MX"/>
        </w:rPr>
      </w:pPr>
      <w:r>
        <w:rPr>
          <w:rFonts w:hint="default"/>
          <w:color w:val="00B050"/>
          <w:sz w:val="24"/>
          <w:szCs w:val="24"/>
          <w:lang w:val="es-MX"/>
        </w:rPr>
        <w:t xml:space="preserve">  tags = {</w:t>
      </w:r>
    </w:p>
    <w:p w14:paraId="65AAA1E7">
      <w:pPr>
        <w:numPr>
          <w:numId w:val="0"/>
        </w:numPr>
        <w:spacing w:line="240" w:lineRule="auto"/>
        <w:ind w:leftChars="0"/>
        <w:rPr>
          <w:rFonts w:hint="default"/>
          <w:color w:val="00B050"/>
          <w:sz w:val="24"/>
          <w:szCs w:val="24"/>
          <w:lang w:val="es-MX"/>
        </w:rPr>
      </w:pPr>
      <w:r>
        <w:rPr>
          <w:rFonts w:hint="default"/>
          <w:color w:val="00B050"/>
          <w:sz w:val="24"/>
          <w:szCs w:val="24"/>
          <w:lang w:val="es-MX"/>
        </w:rPr>
        <w:t xml:space="preserve">    Name = "mean-stack-public-rt"</w:t>
      </w:r>
    </w:p>
    <w:p w14:paraId="5A98DD6E">
      <w:pPr>
        <w:numPr>
          <w:numId w:val="0"/>
        </w:numPr>
        <w:spacing w:line="240" w:lineRule="auto"/>
        <w:ind w:leftChars="0"/>
        <w:rPr>
          <w:rFonts w:hint="default"/>
          <w:color w:val="00B050"/>
          <w:sz w:val="24"/>
          <w:szCs w:val="24"/>
          <w:lang w:val="es-MX"/>
        </w:rPr>
      </w:pPr>
      <w:r>
        <w:rPr>
          <w:rFonts w:hint="default"/>
          <w:color w:val="00B050"/>
          <w:sz w:val="24"/>
          <w:szCs w:val="24"/>
          <w:lang w:val="es-MX"/>
        </w:rPr>
        <w:t xml:space="preserve">  }</w:t>
      </w:r>
    </w:p>
    <w:p w14:paraId="3B4E7EAB">
      <w:pPr>
        <w:numPr>
          <w:numId w:val="0"/>
        </w:numPr>
        <w:spacing w:line="240" w:lineRule="auto"/>
        <w:ind w:leftChars="0"/>
        <w:rPr>
          <w:rFonts w:hint="default"/>
          <w:color w:val="00B050"/>
          <w:sz w:val="24"/>
          <w:szCs w:val="24"/>
          <w:lang w:val="es-MX"/>
        </w:rPr>
      </w:pPr>
      <w:r>
        <w:rPr>
          <w:rFonts w:hint="default"/>
          <w:color w:val="00B050"/>
          <w:sz w:val="24"/>
          <w:szCs w:val="24"/>
          <w:lang w:val="es-MX"/>
        </w:rPr>
        <w:t>}</w:t>
      </w:r>
    </w:p>
    <w:p w14:paraId="7792D693">
      <w:pPr>
        <w:numPr>
          <w:ilvl w:val="0"/>
          <w:numId w:val="14"/>
        </w:numPr>
        <w:ind w:left="420" w:leftChars="0" w:hanging="420" w:firstLineChars="0"/>
        <w:rPr>
          <w:rFonts w:hint="default"/>
          <w:sz w:val="24"/>
          <w:szCs w:val="24"/>
          <w:lang w:val="es-MX"/>
        </w:rPr>
      </w:pPr>
      <w:r>
        <w:rPr>
          <w:rFonts w:hint="default"/>
          <w:sz w:val="24"/>
          <w:szCs w:val="24"/>
          <w:lang w:val="es-MX"/>
        </w:rPr>
        <w:t>route: Define una ruta predeterminada (0.0.0.0/0) que redirige el tráfico a Internet a través del IGW.</w:t>
      </w:r>
    </w:p>
    <w:p w14:paraId="065A5D62">
      <w:pPr>
        <w:numPr>
          <w:numId w:val="0"/>
        </w:numPr>
        <w:ind w:leftChars="0"/>
        <w:rPr>
          <w:rFonts w:hint="default"/>
          <w:sz w:val="24"/>
          <w:szCs w:val="24"/>
          <w:lang w:val="es-MX"/>
        </w:rPr>
      </w:pPr>
    </w:p>
    <w:p w14:paraId="1E286B95">
      <w:pPr>
        <w:numPr>
          <w:ilvl w:val="0"/>
          <w:numId w:val="10"/>
        </w:numPr>
        <w:ind w:left="0" w:leftChars="0" w:firstLine="0" w:firstLineChars="0"/>
        <w:rPr>
          <w:rFonts w:hint="default"/>
          <w:sz w:val="24"/>
          <w:szCs w:val="24"/>
          <w:lang w:val="es-MX"/>
        </w:rPr>
      </w:pPr>
      <w:r>
        <w:rPr>
          <w:rFonts w:hint="default"/>
          <w:sz w:val="24"/>
          <w:szCs w:val="24"/>
          <w:lang w:val="es-MX"/>
        </w:rPr>
        <w:t>Asociación de Subredes Públicas con la Tabla de Rutas</w:t>
      </w:r>
    </w:p>
    <w:p w14:paraId="0A2DF81B">
      <w:pPr>
        <w:numPr>
          <w:numId w:val="0"/>
        </w:numPr>
        <w:spacing w:line="240" w:lineRule="auto"/>
        <w:ind w:leftChars="0"/>
        <w:rPr>
          <w:rFonts w:hint="default"/>
          <w:color w:val="00B050"/>
          <w:sz w:val="24"/>
          <w:szCs w:val="24"/>
          <w:lang w:val="es-MX"/>
        </w:rPr>
      </w:pPr>
      <w:r>
        <w:rPr>
          <w:rFonts w:hint="default"/>
          <w:color w:val="00B050"/>
          <w:sz w:val="24"/>
          <w:szCs w:val="24"/>
          <w:lang w:val="es-MX"/>
        </w:rPr>
        <w:t>resource "aws_route_table_association" "public" {</w:t>
      </w:r>
    </w:p>
    <w:p w14:paraId="35FF379C">
      <w:pPr>
        <w:numPr>
          <w:numId w:val="0"/>
        </w:numPr>
        <w:spacing w:line="240" w:lineRule="auto"/>
        <w:ind w:leftChars="0"/>
        <w:rPr>
          <w:rFonts w:hint="default"/>
          <w:color w:val="00B050"/>
          <w:sz w:val="24"/>
          <w:szCs w:val="24"/>
          <w:lang w:val="es-MX"/>
        </w:rPr>
      </w:pPr>
      <w:r>
        <w:rPr>
          <w:rFonts w:hint="default"/>
          <w:color w:val="00B050"/>
          <w:sz w:val="24"/>
          <w:szCs w:val="24"/>
          <w:lang w:val="es-MX"/>
        </w:rPr>
        <w:t xml:space="preserve">  count = length(aws_subnet.public)</w:t>
      </w:r>
    </w:p>
    <w:p w14:paraId="50A22FE0">
      <w:pPr>
        <w:numPr>
          <w:numId w:val="0"/>
        </w:numPr>
        <w:spacing w:line="240" w:lineRule="auto"/>
        <w:ind w:leftChars="0"/>
        <w:rPr>
          <w:rFonts w:hint="default"/>
          <w:color w:val="00B050"/>
          <w:sz w:val="24"/>
          <w:szCs w:val="24"/>
          <w:lang w:val="es-MX"/>
        </w:rPr>
      </w:pPr>
      <w:r>
        <w:rPr>
          <w:rFonts w:hint="default"/>
          <w:color w:val="00B050"/>
          <w:sz w:val="24"/>
          <w:szCs w:val="24"/>
          <w:lang w:val="es-MX"/>
        </w:rPr>
        <w:t xml:space="preserve">  subnet_id = aws_subnet.public[count.index].id</w:t>
      </w:r>
    </w:p>
    <w:p w14:paraId="43800894">
      <w:pPr>
        <w:numPr>
          <w:numId w:val="0"/>
        </w:numPr>
        <w:spacing w:line="240" w:lineRule="auto"/>
        <w:ind w:leftChars="0"/>
        <w:rPr>
          <w:rFonts w:hint="default"/>
          <w:color w:val="00B050"/>
          <w:sz w:val="24"/>
          <w:szCs w:val="24"/>
          <w:lang w:val="es-MX"/>
        </w:rPr>
      </w:pPr>
      <w:r>
        <w:rPr>
          <w:rFonts w:hint="default"/>
          <w:color w:val="00B050"/>
          <w:sz w:val="24"/>
          <w:szCs w:val="24"/>
          <w:lang w:val="es-MX"/>
        </w:rPr>
        <w:t xml:space="preserve">  route_table_id = aws_route_table.public.id</w:t>
      </w:r>
    </w:p>
    <w:p w14:paraId="63AE2091">
      <w:pPr>
        <w:numPr>
          <w:numId w:val="0"/>
        </w:numPr>
        <w:spacing w:line="240" w:lineRule="auto"/>
        <w:ind w:leftChars="0"/>
        <w:rPr>
          <w:rFonts w:hint="default"/>
          <w:color w:val="00B050"/>
          <w:sz w:val="24"/>
          <w:szCs w:val="24"/>
          <w:lang w:val="es-MX"/>
        </w:rPr>
      </w:pPr>
      <w:r>
        <w:rPr>
          <w:rFonts w:hint="default"/>
          <w:color w:val="00B050"/>
          <w:sz w:val="24"/>
          <w:szCs w:val="24"/>
          <w:lang w:val="es-MX"/>
        </w:rPr>
        <w:t>}</w:t>
      </w:r>
    </w:p>
    <w:p w14:paraId="5F9EC571">
      <w:pPr>
        <w:numPr>
          <w:numId w:val="0"/>
        </w:numPr>
        <w:ind w:leftChars="0"/>
        <w:rPr>
          <w:rFonts w:hint="default"/>
          <w:sz w:val="24"/>
          <w:szCs w:val="24"/>
          <w:lang w:val="es-MX"/>
        </w:rPr>
      </w:pPr>
    </w:p>
    <w:p w14:paraId="7DC9D4B9">
      <w:pPr>
        <w:numPr>
          <w:ilvl w:val="0"/>
          <w:numId w:val="15"/>
        </w:numPr>
        <w:ind w:left="420" w:leftChars="0" w:hanging="420" w:firstLineChars="0"/>
        <w:rPr>
          <w:rFonts w:hint="default"/>
          <w:sz w:val="24"/>
          <w:szCs w:val="24"/>
          <w:lang w:val="es-MX"/>
        </w:rPr>
      </w:pPr>
      <w:r>
        <w:rPr>
          <w:rFonts w:hint="default"/>
          <w:sz w:val="24"/>
          <w:szCs w:val="24"/>
          <w:lang w:val="es-MX"/>
        </w:rPr>
        <w:t>subnet_id: Identificador de la subred pública.</w:t>
      </w:r>
    </w:p>
    <w:p w14:paraId="7A2CF522">
      <w:pPr>
        <w:numPr>
          <w:ilvl w:val="0"/>
          <w:numId w:val="15"/>
        </w:numPr>
        <w:ind w:left="420" w:leftChars="0" w:hanging="420" w:firstLineChars="0"/>
        <w:rPr>
          <w:rFonts w:hint="default"/>
          <w:sz w:val="24"/>
          <w:szCs w:val="24"/>
          <w:lang w:val="es-MX"/>
        </w:rPr>
      </w:pPr>
      <w:r>
        <w:rPr>
          <w:rFonts w:hint="default"/>
          <w:sz w:val="24"/>
          <w:szCs w:val="24"/>
          <w:lang w:val="es-MX"/>
        </w:rPr>
        <w:t>route_table_id: Identificador de la tabla de rutas pública.</w:t>
      </w:r>
    </w:p>
    <w:p w14:paraId="232959D6">
      <w:pPr>
        <w:numPr>
          <w:numId w:val="0"/>
        </w:numPr>
        <w:spacing w:after="0" w:line="360" w:lineRule="auto"/>
        <w:jc w:val="both"/>
        <w:rPr>
          <w:rFonts w:hint="default"/>
          <w:sz w:val="24"/>
          <w:szCs w:val="24"/>
          <w:lang w:val="es-MX"/>
        </w:rPr>
      </w:pPr>
    </w:p>
    <w:p w14:paraId="21EBE0BD">
      <w:pPr>
        <w:numPr>
          <w:ilvl w:val="0"/>
          <w:numId w:val="10"/>
        </w:numPr>
        <w:spacing w:after="0" w:line="360" w:lineRule="auto"/>
        <w:ind w:left="0" w:leftChars="0" w:firstLine="0" w:firstLineChars="0"/>
        <w:jc w:val="both"/>
        <w:rPr>
          <w:rFonts w:hint="default"/>
          <w:sz w:val="24"/>
          <w:szCs w:val="24"/>
          <w:lang w:val="es-MX"/>
        </w:rPr>
      </w:pPr>
      <w:r>
        <w:rPr>
          <w:rFonts w:hint="default"/>
          <w:sz w:val="24"/>
          <w:szCs w:val="24"/>
          <w:lang w:val="es-MX"/>
        </w:rPr>
        <w:t>Obtención de Zonas de Disponibilidad</w:t>
      </w:r>
    </w:p>
    <w:p w14:paraId="5852978E">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data "aws_availability_zones" "available" {</w:t>
      </w:r>
    </w:p>
    <w:p w14:paraId="6282023C">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state = "available"</w:t>
      </w:r>
    </w:p>
    <w:p w14:paraId="1BDEE787">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w:t>
      </w:r>
    </w:p>
    <w:p w14:paraId="5A7493C2">
      <w:pPr>
        <w:numPr>
          <w:ilvl w:val="0"/>
          <w:numId w:val="16"/>
        </w:numPr>
        <w:spacing w:after="0" w:line="360" w:lineRule="auto"/>
        <w:ind w:left="420" w:leftChars="0" w:hanging="420" w:firstLineChars="0"/>
        <w:jc w:val="both"/>
        <w:rPr>
          <w:rFonts w:hint="default"/>
          <w:sz w:val="24"/>
          <w:szCs w:val="24"/>
          <w:lang w:val="es-MX"/>
        </w:rPr>
      </w:pPr>
      <w:r>
        <w:rPr>
          <w:rFonts w:hint="default"/>
          <w:sz w:val="24"/>
          <w:szCs w:val="24"/>
          <w:lang w:val="es-MX"/>
        </w:rPr>
        <w:t>Obtiene las zonas de disponibilidad disponibles en la región especificada.</w:t>
      </w:r>
    </w:p>
    <w:p w14:paraId="5D7A76E3">
      <w:pPr>
        <w:numPr>
          <w:numId w:val="0"/>
        </w:numPr>
        <w:spacing w:after="0" w:line="360" w:lineRule="auto"/>
        <w:jc w:val="both"/>
        <w:rPr>
          <w:rFonts w:hint="default"/>
          <w:sz w:val="24"/>
          <w:szCs w:val="24"/>
          <w:lang w:val="es-MX"/>
        </w:rPr>
      </w:pPr>
    </w:p>
    <w:p w14:paraId="222C05A2">
      <w:pPr>
        <w:rPr>
          <w:rFonts w:hint="default"/>
          <w:b/>
          <w:bCs/>
          <w:sz w:val="24"/>
          <w:szCs w:val="24"/>
          <w:lang w:val="es-MX"/>
        </w:rPr>
      </w:pPr>
      <w:r>
        <w:rPr>
          <w:rFonts w:hint="default"/>
          <w:b/>
          <w:bCs/>
          <w:sz w:val="24"/>
          <w:szCs w:val="24"/>
          <w:lang w:val="es-EC"/>
        </w:rPr>
        <w:t xml:space="preserve">Módulo </w:t>
      </w:r>
      <w:r>
        <w:rPr>
          <w:rFonts w:hint="default"/>
          <w:b/>
          <w:bCs/>
          <w:sz w:val="24"/>
          <w:szCs w:val="24"/>
          <w:lang w:val="es-MX"/>
        </w:rPr>
        <w:t>Security</w:t>
      </w:r>
    </w:p>
    <w:p w14:paraId="65B19E92">
      <w:pPr>
        <w:rPr>
          <w:rFonts w:hint="default"/>
          <w:b/>
          <w:bCs/>
          <w:sz w:val="24"/>
          <w:szCs w:val="24"/>
          <w:lang w:val="es-MX"/>
        </w:rPr>
      </w:pPr>
      <w:r>
        <w:rPr>
          <w:rFonts w:hint="default"/>
          <w:b/>
          <w:bCs/>
          <w:sz w:val="24"/>
          <w:szCs w:val="24"/>
          <w:lang w:val="es-MX"/>
        </w:rPr>
        <w:t>module/security/main.tf</w:t>
      </w:r>
    </w:p>
    <w:p w14:paraId="30EA1EE8">
      <w:pPr>
        <w:numPr>
          <w:ilvl w:val="0"/>
          <w:numId w:val="17"/>
        </w:numPr>
        <w:spacing w:after="0" w:line="360" w:lineRule="auto"/>
        <w:jc w:val="both"/>
        <w:rPr>
          <w:rFonts w:hint="default"/>
          <w:sz w:val="24"/>
          <w:szCs w:val="24"/>
          <w:lang w:val="es-MX"/>
        </w:rPr>
      </w:pPr>
      <w:r>
        <w:rPr>
          <w:rFonts w:hint="default"/>
          <w:sz w:val="24"/>
          <w:szCs w:val="24"/>
          <w:lang w:val="es-MX"/>
        </w:rPr>
        <w:t>Grupo de Seguridad para el ALB (Application Load Balancer)</w:t>
      </w:r>
    </w:p>
    <w:p w14:paraId="5A176D97">
      <w:pPr>
        <w:numPr>
          <w:numId w:val="0"/>
        </w:numPr>
        <w:spacing w:after="0" w:line="240" w:lineRule="auto"/>
        <w:jc w:val="both"/>
        <w:rPr>
          <w:rFonts w:hint="default"/>
          <w:color w:val="00B050"/>
          <w:sz w:val="24"/>
          <w:szCs w:val="24"/>
          <w:lang w:val="es-MX"/>
        </w:rPr>
      </w:pPr>
      <w:r>
        <w:rPr>
          <w:rFonts w:hint="default"/>
          <w:color w:val="00B050"/>
          <w:sz w:val="24"/>
          <w:szCs w:val="24"/>
          <w:lang w:val="es-MX"/>
        </w:rPr>
        <w:t>resource "aws_security_group" "alb" {</w:t>
      </w:r>
    </w:p>
    <w:p w14:paraId="2743D209">
      <w:pPr>
        <w:numPr>
          <w:numId w:val="0"/>
        </w:numPr>
        <w:spacing w:after="0" w:line="240" w:lineRule="auto"/>
        <w:jc w:val="both"/>
        <w:rPr>
          <w:rFonts w:hint="default"/>
          <w:color w:val="00B050"/>
          <w:sz w:val="24"/>
          <w:szCs w:val="24"/>
          <w:lang w:val="es-MX"/>
        </w:rPr>
      </w:pPr>
      <w:r>
        <w:rPr>
          <w:rFonts w:hint="default"/>
          <w:color w:val="00B050"/>
          <w:sz w:val="24"/>
          <w:szCs w:val="24"/>
          <w:lang w:val="es-MX"/>
        </w:rPr>
        <w:t xml:space="preserve">  name = "mean-alb-sg"</w:t>
      </w:r>
    </w:p>
    <w:p w14:paraId="345F166C">
      <w:pPr>
        <w:numPr>
          <w:numId w:val="0"/>
        </w:numPr>
        <w:spacing w:after="0" w:line="240" w:lineRule="auto"/>
        <w:jc w:val="both"/>
        <w:rPr>
          <w:rFonts w:hint="default"/>
          <w:color w:val="00B050"/>
          <w:sz w:val="24"/>
          <w:szCs w:val="24"/>
          <w:lang w:val="es-MX"/>
        </w:rPr>
      </w:pPr>
      <w:r>
        <w:rPr>
          <w:rFonts w:hint="default"/>
          <w:color w:val="00B050"/>
          <w:sz w:val="24"/>
          <w:szCs w:val="24"/>
          <w:lang w:val="es-MX"/>
        </w:rPr>
        <w:t xml:space="preserve">  vpc_id = var.vpc_id</w:t>
      </w:r>
    </w:p>
    <w:p w14:paraId="097A3110">
      <w:pPr>
        <w:numPr>
          <w:numId w:val="0"/>
        </w:numPr>
        <w:spacing w:after="0" w:line="240" w:lineRule="auto"/>
        <w:jc w:val="both"/>
        <w:rPr>
          <w:rFonts w:hint="default"/>
          <w:color w:val="00B050"/>
          <w:sz w:val="24"/>
          <w:szCs w:val="24"/>
          <w:lang w:val="es-MX"/>
        </w:rPr>
      </w:pPr>
    </w:p>
    <w:p w14:paraId="14A43A40">
      <w:pPr>
        <w:numPr>
          <w:numId w:val="0"/>
        </w:numPr>
        <w:spacing w:after="0" w:line="240" w:lineRule="auto"/>
        <w:jc w:val="both"/>
        <w:rPr>
          <w:rFonts w:hint="default"/>
          <w:color w:val="00B050"/>
          <w:sz w:val="24"/>
          <w:szCs w:val="24"/>
          <w:lang w:val="es-MX"/>
        </w:rPr>
      </w:pPr>
      <w:r>
        <w:rPr>
          <w:rFonts w:hint="default"/>
          <w:color w:val="00B050"/>
          <w:sz w:val="24"/>
          <w:szCs w:val="24"/>
          <w:lang w:val="es-MX"/>
        </w:rPr>
        <w:t xml:space="preserve">  ingress {</w:t>
      </w:r>
    </w:p>
    <w:p w14:paraId="35C0D2C6">
      <w:pPr>
        <w:numPr>
          <w:numId w:val="0"/>
        </w:numPr>
        <w:spacing w:after="0" w:line="240" w:lineRule="auto"/>
        <w:jc w:val="both"/>
        <w:rPr>
          <w:rFonts w:hint="default"/>
          <w:color w:val="00B050"/>
          <w:sz w:val="24"/>
          <w:szCs w:val="24"/>
          <w:lang w:val="es-MX"/>
        </w:rPr>
      </w:pPr>
      <w:r>
        <w:rPr>
          <w:rFonts w:hint="default"/>
          <w:color w:val="00B050"/>
          <w:sz w:val="24"/>
          <w:szCs w:val="24"/>
          <w:lang w:val="es-MX"/>
        </w:rPr>
        <w:t xml:space="preserve">    from_port = 80</w:t>
      </w:r>
    </w:p>
    <w:p w14:paraId="25D10A6E">
      <w:pPr>
        <w:numPr>
          <w:numId w:val="0"/>
        </w:numPr>
        <w:spacing w:after="0" w:line="240" w:lineRule="auto"/>
        <w:jc w:val="both"/>
        <w:rPr>
          <w:rFonts w:hint="default"/>
          <w:color w:val="00B050"/>
          <w:sz w:val="24"/>
          <w:szCs w:val="24"/>
          <w:lang w:val="es-MX"/>
        </w:rPr>
      </w:pPr>
      <w:r>
        <w:rPr>
          <w:rFonts w:hint="default"/>
          <w:color w:val="00B050"/>
          <w:sz w:val="24"/>
          <w:szCs w:val="24"/>
          <w:lang w:val="es-MX"/>
        </w:rPr>
        <w:t xml:space="preserve">    to_port = 80</w:t>
      </w:r>
    </w:p>
    <w:p w14:paraId="0B27E42A">
      <w:pPr>
        <w:numPr>
          <w:numId w:val="0"/>
        </w:numPr>
        <w:spacing w:after="0" w:line="240" w:lineRule="auto"/>
        <w:jc w:val="both"/>
        <w:rPr>
          <w:rFonts w:hint="default"/>
          <w:color w:val="00B050"/>
          <w:sz w:val="24"/>
          <w:szCs w:val="24"/>
          <w:lang w:val="es-MX"/>
        </w:rPr>
      </w:pPr>
      <w:r>
        <w:rPr>
          <w:rFonts w:hint="default"/>
          <w:color w:val="00B050"/>
          <w:sz w:val="24"/>
          <w:szCs w:val="24"/>
          <w:lang w:val="es-MX"/>
        </w:rPr>
        <w:t xml:space="preserve">    protocol = "tcp"</w:t>
      </w:r>
    </w:p>
    <w:p w14:paraId="401FC002">
      <w:pPr>
        <w:numPr>
          <w:numId w:val="0"/>
        </w:numPr>
        <w:spacing w:after="0" w:line="240" w:lineRule="auto"/>
        <w:jc w:val="both"/>
        <w:rPr>
          <w:rFonts w:hint="default"/>
          <w:color w:val="00B050"/>
          <w:sz w:val="24"/>
          <w:szCs w:val="24"/>
          <w:lang w:val="es-MX"/>
        </w:rPr>
      </w:pPr>
      <w:r>
        <w:rPr>
          <w:rFonts w:hint="default"/>
          <w:color w:val="00B050"/>
          <w:sz w:val="24"/>
          <w:szCs w:val="24"/>
          <w:lang w:val="es-MX"/>
        </w:rPr>
        <w:t xml:space="preserve">    cidr_blocks = ["0.0.0.0/0"]</w:t>
      </w:r>
    </w:p>
    <w:p w14:paraId="57CE6D70">
      <w:pPr>
        <w:numPr>
          <w:numId w:val="0"/>
        </w:numPr>
        <w:spacing w:after="0" w:line="240" w:lineRule="auto"/>
        <w:jc w:val="both"/>
        <w:rPr>
          <w:rFonts w:hint="default"/>
          <w:color w:val="00B050"/>
          <w:sz w:val="24"/>
          <w:szCs w:val="24"/>
          <w:lang w:val="es-MX"/>
        </w:rPr>
      </w:pPr>
      <w:r>
        <w:rPr>
          <w:rFonts w:hint="default"/>
          <w:color w:val="00B050"/>
          <w:sz w:val="24"/>
          <w:szCs w:val="24"/>
          <w:lang w:val="es-MX"/>
        </w:rPr>
        <w:t xml:space="preserve">  }</w:t>
      </w:r>
    </w:p>
    <w:p w14:paraId="61856A6E">
      <w:pPr>
        <w:numPr>
          <w:numId w:val="0"/>
        </w:numPr>
        <w:spacing w:after="0" w:line="240" w:lineRule="auto"/>
        <w:jc w:val="both"/>
        <w:rPr>
          <w:rFonts w:hint="default"/>
          <w:color w:val="00B050"/>
          <w:sz w:val="24"/>
          <w:szCs w:val="24"/>
          <w:lang w:val="es-MX"/>
        </w:rPr>
      </w:pPr>
    </w:p>
    <w:p w14:paraId="6806B21F">
      <w:pPr>
        <w:numPr>
          <w:numId w:val="0"/>
        </w:numPr>
        <w:spacing w:after="0" w:line="240" w:lineRule="auto"/>
        <w:jc w:val="both"/>
        <w:rPr>
          <w:rFonts w:hint="default"/>
          <w:color w:val="00B050"/>
          <w:sz w:val="24"/>
          <w:szCs w:val="24"/>
          <w:lang w:val="es-MX"/>
        </w:rPr>
      </w:pPr>
      <w:r>
        <w:rPr>
          <w:rFonts w:hint="default"/>
          <w:color w:val="00B050"/>
          <w:sz w:val="24"/>
          <w:szCs w:val="24"/>
          <w:lang w:val="es-MX"/>
        </w:rPr>
        <w:t xml:space="preserve">  egress {</w:t>
      </w:r>
    </w:p>
    <w:p w14:paraId="40A636C5">
      <w:pPr>
        <w:numPr>
          <w:numId w:val="0"/>
        </w:numPr>
        <w:spacing w:after="0" w:line="240" w:lineRule="auto"/>
        <w:jc w:val="both"/>
        <w:rPr>
          <w:rFonts w:hint="default"/>
          <w:color w:val="00B050"/>
          <w:sz w:val="24"/>
          <w:szCs w:val="24"/>
          <w:lang w:val="es-MX"/>
        </w:rPr>
      </w:pPr>
      <w:r>
        <w:rPr>
          <w:rFonts w:hint="default"/>
          <w:color w:val="00B050"/>
          <w:sz w:val="24"/>
          <w:szCs w:val="24"/>
          <w:lang w:val="es-MX"/>
        </w:rPr>
        <w:t xml:space="preserve">    from_port = 0</w:t>
      </w:r>
    </w:p>
    <w:p w14:paraId="4990F472">
      <w:pPr>
        <w:numPr>
          <w:numId w:val="0"/>
        </w:numPr>
        <w:spacing w:after="0" w:line="240" w:lineRule="auto"/>
        <w:jc w:val="both"/>
        <w:rPr>
          <w:rFonts w:hint="default"/>
          <w:color w:val="00B050"/>
          <w:sz w:val="24"/>
          <w:szCs w:val="24"/>
          <w:lang w:val="es-MX"/>
        </w:rPr>
      </w:pPr>
      <w:r>
        <w:rPr>
          <w:rFonts w:hint="default"/>
          <w:color w:val="00B050"/>
          <w:sz w:val="24"/>
          <w:szCs w:val="24"/>
          <w:lang w:val="es-MX"/>
        </w:rPr>
        <w:t xml:space="preserve">    to_port = 0</w:t>
      </w:r>
    </w:p>
    <w:p w14:paraId="7F99531F">
      <w:pPr>
        <w:numPr>
          <w:numId w:val="0"/>
        </w:numPr>
        <w:spacing w:after="0" w:line="240" w:lineRule="auto"/>
        <w:jc w:val="both"/>
        <w:rPr>
          <w:rFonts w:hint="default"/>
          <w:color w:val="00B050"/>
          <w:sz w:val="24"/>
          <w:szCs w:val="24"/>
          <w:lang w:val="es-MX"/>
        </w:rPr>
      </w:pPr>
      <w:r>
        <w:rPr>
          <w:rFonts w:hint="default"/>
          <w:color w:val="00B050"/>
          <w:sz w:val="24"/>
          <w:szCs w:val="24"/>
          <w:lang w:val="es-MX"/>
        </w:rPr>
        <w:t xml:space="preserve">    protocol = "-1"</w:t>
      </w:r>
    </w:p>
    <w:p w14:paraId="28634CA2">
      <w:pPr>
        <w:numPr>
          <w:numId w:val="0"/>
        </w:numPr>
        <w:spacing w:after="0" w:line="240" w:lineRule="auto"/>
        <w:jc w:val="both"/>
        <w:rPr>
          <w:rFonts w:hint="default"/>
          <w:color w:val="00B050"/>
          <w:sz w:val="24"/>
          <w:szCs w:val="24"/>
          <w:lang w:val="es-MX"/>
        </w:rPr>
      </w:pPr>
      <w:r>
        <w:rPr>
          <w:rFonts w:hint="default"/>
          <w:color w:val="00B050"/>
          <w:sz w:val="24"/>
          <w:szCs w:val="24"/>
          <w:lang w:val="es-MX"/>
        </w:rPr>
        <w:t xml:space="preserve">    cidr_blocks = ["0.0.0.0/0"]</w:t>
      </w:r>
    </w:p>
    <w:p w14:paraId="6FEA109D">
      <w:pPr>
        <w:numPr>
          <w:numId w:val="0"/>
        </w:numPr>
        <w:spacing w:after="0" w:line="240" w:lineRule="auto"/>
        <w:jc w:val="both"/>
        <w:rPr>
          <w:rFonts w:hint="default"/>
          <w:color w:val="00B050"/>
          <w:sz w:val="24"/>
          <w:szCs w:val="24"/>
          <w:lang w:val="es-MX"/>
        </w:rPr>
      </w:pPr>
      <w:r>
        <w:rPr>
          <w:rFonts w:hint="default"/>
          <w:color w:val="00B050"/>
          <w:sz w:val="24"/>
          <w:szCs w:val="24"/>
          <w:lang w:val="es-MX"/>
        </w:rPr>
        <w:t xml:space="preserve">  }</w:t>
      </w:r>
    </w:p>
    <w:p w14:paraId="2ADBC9C7">
      <w:pPr>
        <w:numPr>
          <w:numId w:val="0"/>
        </w:numPr>
        <w:spacing w:after="0" w:line="240" w:lineRule="auto"/>
        <w:jc w:val="both"/>
        <w:rPr>
          <w:rFonts w:hint="default"/>
          <w:color w:val="00B050"/>
          <w:sz w:val="24"/>
          <w:szCs w:val="24"/>
          <w:lang w:val="es-MX"/>
        </w:rPr>
      </w:pPr>
      <w:r>
        <w:rPr>
          <w:rFonts w:hint="default"/>
          <w:color w:val="00B050"/>
          <w:sz w:val="24"/>
          <w:szCs w:val="24"/>
          <w:lang w:val="es-MX"/>
        </w:rPr>
        <w:t>}</w:t>
      </w:r>
    </w:p>
    <w:p w14:paraId="38A55E60">
      <w:pPr>
        <w:numPr>
          <w:ilvl w:val="0"/>
          <w:numId w:val="18"/>
        </w:numPr>
        <w:spacing w:after="0" w:line="360" w:lineRule="auto"/>
        <w:ind w:left="420" w:leftChars="0" w:hanging="420" w:firstLineChars="0"/>
        <w:jc w:val="both"/>
        <w:rPr>
          <w:rFonts w:hint="default"/>
          <w:sz w:val="24"/>
          <w:szCs w:val="24"/>
          <w:lang w:val="es-MX"/>
        </w:rPr>
      </w:pPr>
      <w:r>
        <w:rPr>
          <w:rFonts w:hint="default"/>
          <w:sz w:val="24"/>
          <w:szCs w:val="24"/>
          <w:lang w:val="es-MX"/>
        </w:rPr>
        <w:t>ingress: Permite tráfico HTTP (puerto 80) desde cualquier dirección IP (0.0.0.0/0).</w:t>
      </w:r>
    </w:p>
    <w:p w14:paraId="24A262ED">
      <w:pPr>
        <w:numPr>
          <w:ilvl w:val="0"/>
          <w:numId w:val="18"/>
        </w:numPr>
        <w:spacing w:after="0" w:line="360" w:lineRule="auto"/>
        <w:ind w:left="420" w:leftChars="0" w:hanging="420" w:firstLineChars="0"/>
        <w:jc w:val="both"/>
        <w:rPr>
          <w:rFonts w:hint="default"/>
          <w:sz w:val="24"/>
          <w:szCs w:val="24"/>
          <w:lang w:val="es-MX"/>
        </w:rPr>
      </w:pPr>
      <w:r>
        <w:rPr>
          <w:rFonts w:hint="default"/>
          <w:sz w:val="24"/>
          <w:szCs w:val="24"/>
          <w:lang w:val="es-MX"/>
        </w:rPr>
        <w:t>egress: Permite todo el tráfico saliente.</w:t>
      </w:r>
    </w:p>
    <w:p w14:paraId="68F50912">
      <w:pPr>
        <w:numPr>
          <w:ilvl w:val="0"/>
          <w:numId w:val="18"/>
        </w:numPr>
        <w:spacing w:after="0" w:line="360" w:lineRule="auto"/>
        <w:ind w:left="420" w:leftChars="0" w:hanging="420" w:firstLineChars="0"/>
        <w:jc w:val="both"/>
        <w:rPr>
          <w:rFonts w:hint="default"/>
          <w:sz w:val="24"/>
          <w:szCs w:val="24"/>
          <w:lang w:val="es-MX"/>
        </w:rPr>
      </w:pPr>
      <w:r>
        <w:rPr>
          <w:rFonts w:hint="default"/>
          <w:sz w:val="24"/>
          <w:szCs w:val="24"/>
          <w:lang w:val="es-MX"/>
        </w:rPr>
        <w:t>vpc_id: Asocia el grupo de seguridad con la VPC.</w:t>
      </w:r>
    </w:p>
    <w:p w14:paraId="6DBFC28E">
      <w:pPr>
        <w:numPr>
          <w:numId w:val="0"/>
        </w:numPr>
        <w:spacing w:after="0" w:line="360" w:lineRule="auto"/>
        <w:jc w:val="both"/>
        <w:rPr>
          <w:rFonts w:hint="default"/>
          <w:sz w:val="24"/>
          <w:szCs w:val="24"/>
          <w:lang w:val="es-MX"/>
        </w:rPr>
      </w:pPr>
    </w:p>
    <w:p w14:paraId="615157D2">
      <w:pPr>
        <w:numPr>
          <w:ilvl w:val="0"/>
          <w:numId w:val="17"/>
        </w:numPr>
        <w:spacing w:after="0" w:line="360" w:lineRule="auto"/>
        <w:ind w:left="0" w:leftChars="0" w:firstLine="0" w:firstLineChars="0"/>
        <w:jc w:val="both"/>
        <w:rPr>
          <w:rFonts w:hint="default"/>
          <w:sz w:val="24"/>
          <w:szCs w:val="24"/>
          <w:lang w:val="es-MX"/>
        </w:rPr>
      </w:pPr>
      <w:r>
        <w:rPr>
          <w:rFonts w:hint="default"/>
          <w:sz w:val="24"/>
          <w:szCs w:val="24"/>
          <w:lang w:val="es-MX"/>
        </w:rPr>
        <w:t>Grupo de Seguridad para las Instancias de la Aplicación</w:t>
      </w:r>
    </w:p>
    <w:p w14:paraId="37DDB9BD">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resource "aws_security_group" "app" {</w:t>
      </w:r>
    </w:p>
    <w:p w14:paraId="4094F853">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name = "mean-app-sg"</w:t>
      </w:r>
    </w:p>
    <w:p w14:paraId="1057C137">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vpc_id = var.vpc_id</w:t>
      </w:r>
    </w:p>
    <w:p w14:paraId="78CEDD3B">
      <w:pPr>
        <w:numPr>
          <w:numId w:val="0"/>
        </w:numPr>
        <w:spacing w:after="0" w:line="240" w:lineRule="auto"/>
        <w:ind w:leftChars="0"/>
        <w:jc w:val="both"/>
        <w:rPr>
          <w:rFonts w:hint="default"/>
          <w:color w:val="00B050"/>
          <w:sz w:val="24"/>
          <w:szCs w:val="24"/>
          <w:lang w:val="es-MX"/>
        </w:rPr>
      </w:pPr>
    </w:p>
    <w:p w14:paraId="09D6A0BC">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ingress {</w:t>
      </w:r>
    </w:p>
    <w:p w14:paraId="4EED9ADF">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from_port = 80</w:t>
      </w:r>
    </w:p>
    <w:p w14:paraId="2F3490BA">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to_port = 80</w:t>
      </w:r>
    </w:p>
    <w:p w14:paraId="123A0F4E">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protocol = "tcp"</w:t>
      </w:r>
    </w:p>
    <w:p w14:paraId="63E68276">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security_groups = [aws_security_group.alb.id]</w:t>
      </w:r>
    </w:p>
    <w:p w14:paraId="30B76C2C">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w:t>
      </w:r>
    </w:p>
    <w:p w14:paraId="1BB966B2">
      <w:pPr>
        <w:numPr>
          <w:numId w:val="0"/>
        </w:numPr>
        <w:spacing w:after="0" w:line="240" w:lineRule="auto"/>
        <w:ind w:leftChars="0"/>
        <w:jc w:val="both"/>
        <w:rPr>
          <w:rFonts w:hint="default"/>
          <w:color w:val="00B050"/>
          <w:sz w:val="24"/>
          <w:szCs w:val="24"/>
          <w:lang w:val="es-MX"/>
        </w:rPr>
      </w:pPr>
    </w:p>
    <w:p w14:paraId="1B12A98C">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egress {</w:t>
      </w:r>
    </w:p>
    <w:p w14:paraId="5941CFC3">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from_port = 0</w:t>
      </w:r>
    </w:p>
    <w:p w14:paraId="0CC422CA">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to_port = 0</w:t>
      </w:r>
    </w:p>
    <w:p w14:paraId="31487D49">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protocol = "-1"</w:t>
      </w:r>
    </w:p>
    <w:p w14:paraId="03F5620C">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cidr_blocks = ["0.0.0.0/0"]</w:t>
      </w:r>
    </w:p>
    <w:p w14:paraId="611EA7F3">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w:t>
      </w:r>
    </w:p>
    <w:p w14:paraId="257A9FAF">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w:t>
      </w:r>
    </w:p>
    <w:p w14:paraId="28DE3A33">
      <w:pPr>
        <w:numPr>
          <w:numId w:val="0"/>
        </w:numPr>
        <w:spacing w:after="0" w:line="240" w:lineRule="auto"/>
        <w:ind w:leftChars="0"/>
        <w:jc w:val="both"/>
        <w:rPr>
          <w:rFonts w:hint="default"/>
          <w:color w:val="00B050"/>
          <w:sz w:val="24"/>
          <w:szCs w:val="24"/>
          <w:lang w:val="es-MX"/>
        </w:rPr>
      </w:pPr>
    </w:p>
    <w:p w14:paraId="08B8E9BC">
      <w:pPr>
        <w:numPr>
          <w:ilvl w:val="0"/>
          <w:numId w:val="19"/>
        </w:numPr>
        <w:spacing w:after="0" w:line="360" w:lineRule="auto"/>
        <w:ind w:left="420" w:leftChars="0" w:hanging="420" w:firstLineChars="0"/>
        <w:jc w:val="both"/>
        <w:rPr>
          <w:rFonts w:hint="default"/>
          <w:sz w:val="24"/>
          <w:szCs w:val="24"/>
          <w:lang w:val="es-MX"/>
        </w:rPr>
      </w:pPr>
      <w:r>
        <w:rPr>
          <w:rFonts w:hint="default"/>
          <w:sz w:val="24"/>
          <w:szCs w:val="24"/>
          <w:lang w:val="es-MX"/>
        </w:rPr>
        <w:t>ingress: Permite tráfico HTTP (puerto 80) solo desde el grupo de seguridad del ALB.</w:t>
      </w:r>
    </w:p>
    <w:p w14:paraId="0E4A4043">
      <w:pPr>
        <w:numPr>
          <w:ilvl w:val="0"/>
          <w:numId w:val="19"/>
        </w:numPr>
        <w:spacing w:after="0" w:line="360" w:lineRule="auto"/>
        <w:ind w:left="420" w:leftChars="0" w:hanging="420" w:firstLineChars="0"/>
        <w:jc w:val="both"/>
        <w:rPr>
          <w:rFonts w:hint="default"/>
          <w:sz w:val="24"/>
          <w:szCs w:val="24"/>
          <w:lang w:val="es-MX"/>
        </w:rPr>
      </w:pPr>
      <w:r>
        <w:rPr>
          <w:rFonts w:hint="default"/>
          <w:sz w:val="24"/>
          <w:szCs w:val="24"/>
          <w:lang w:val="es-MX"/>
        </w:rPr>
        <w:t>egress: Permite todo el tráfico saliente.</w:t>
      </w:r>
    </w:p>
    <w:p w14:paraId="31038EFC">
      <w:pPr>
        <w:numPr>
          <w:ilvl w:val="0"/>
          <w:numId w:val="19"/>
        </w:numPr>
        <w:spacing w:after="0" w:line="360" w:lineRule="auto"/>
        <w:ind w:left="420" w:leftChars="0" w:hanging="420" w:firstLineChars="0"/>
        <w:jc w:val="both"/>
        <w:rPr>
          <w:rFonts w:hint="default"/>
          <w:sz w:val="24"/>
          <w:szCs w:val="24"/>
          <w:lang w:val="es-MX"/>
        </w:rPr>
      </w:pPr>
      <w:r>
        <w:rPr>
          <w:rFonts w:hint="default"/>
          <w:sz w:val="24"/>
          <w:szCs w:val="24"/>
          <w:lang w:val="es-MX"/>
        </w:rPr>
        <w:t>vpc_id: Asocia el grupo de seguridad con la VPC.</w:t>
      </w:r>
    </w:p>
    <w:p w14:paraId="08E5FF6D">
      <w:pPr>
        <w:numPr>
          <w:numId w:val="0"/>
        </w:numPr>
        <w:spacing w:after="0" w:line="360" w:lineRule="auto"/>
        <w:ind w:leftChars="0"/>
        <w:jc w:val="both"/>
        <w:rPr>
          <w:rFonts w:hint="default"/>
          <w:sz w:val="24"/>
          <w:szCs w:val="24"/>
          <w:lang w:val="es-MX"/>
        </w:rPr>
      </w:pPr>
    </w:p>
    <w:p w14:paraId="61057483">
      <w:pPr>
        <w:numPr>
          <w:ilvl w:val="0"/>
          <w:numId w:val="17"/>
        </w:numPr>
        <w:spacing w:after="0" w:line="360" w:lineRule="auto"/>
        <w:ind w:left="0" w:leftChars="0" w:firstLine="0" w:firstLineChars="0"/>
        <w:jc w:val="both"/>
        <w:rPr>
          <w:rFonts w:hint="default"/>
          <w:sz w:val="24"/>
          <w:szCs w:val="24"/>
          <w:lang w:val="es-MX"/>
        </w:rPr>
      </w:pPr>
      <w:r>
        <w:rPr>
          <w:rFonts w:hint="default"/>
          <w:sz w:val="24"/>
          <w:szCs w:val="24"/>
          <w:lang w:val="es-MX"/>
        </w:rPr>
        <w:t>Grupo de Seguridad para MongoDB</w:t>
      </w:r>
    </w:p>
    <w:p w14:paraId="18774C69">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resource "aws_security_group" "mongodb" {</w:t>
      </w:r>
    </w:p>
    <w:p w14:paraId="243DA43C">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name = "mean-mongodb-sg"</w:t>
      </w:r>
    </w:p>
    <w:p w14:paraId="7E65EFA3">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vpc_id = var.vpc_id</w:t>
      </w:r>
    </w:p>
    <w:p w14:paraId="20BFE88F">
      <w:pPr>
        <w:numPr>
          <w:numId w:val="0"/>
        </w:numPr>
        <w:spacing w:after="0" w:line="240" w:lineRule="auto"/>
        <w:ind w:leftChars="0"/>
        <w:jc w:val="both"/>
        <w:rPr>
          <w:rFonts w:hint="default"/>
          <w:color w:val="00B050"/>
          <w:sz w:val="24"/>
          <w:szCs w:val="24"/>
          <w:lang w:val="es-MX"/>
        </w:rPr>
      </w:pPr>
    </w:p>
    <w:p w14:paraId="087ACEBD">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ingress {</w:t>
      </w:r>
    </w:p>
    <w:p w14:paraId="5A92B720">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from_port = 27017</w:t>
      </w:r>
    </w:p>
    <w:p w14:paraId="3E43FDD8">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to_port = 27017</w:t>
      </w:r>
    </w:p>
    <w:p w14:paraId="2145EB51">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protocol = "tcp"</w:t>
      </w:r>
    </w:p>
    <w:p w14:paraId="52686D04">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security_groups = [aws_security_group.app.id]</w:t>
      </w:r>
    </w:p>
    <w:p w14:paraId="64BE002F">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w:t>
      </w:r>
    </w:p>
    <w:p w14:paraId="0469F334">
      <w:pPr>
        <w:numPr>
          <w:numId w:val="0"/>
        </w:numPr>
        <w:spacing w:after="0" w:line="240" w:lineRule="auto"/>
        <w:ind w:leftChars="0"/>
        <w:jc w:val="both"/>
        <w:rPr>
          <w:rFonts w:hint="default"/>
          <w:color w:val="00B050"/>
          <w:sz w:val="24"/>
          <w:szCs w:val="24"/>
          <w:lang w:val="es-MX"/>
        </w:rPr>
      </w:pPr>
    </w:p>
    <w:p w14:paraId="09A74BCE">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egress {</w:t>
      </w:r>
    </w:p>
    <w:p w14:paraId="6F3F25FA">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from_port = 0</w:t>
      </w:r>
    </w:p>
    <w:p w14:paraId="14C49C03">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to_port = 0</w:t>
      </w:r>
    </w:p>
    <w:p w14:paraId="6C0F2DFF">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protocol = "-1"</w:t>
      </w:r>
    </w:p>
    <w:p w14:paraId="2145190E">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cidr_blocks = ["0.0.0.0/0"]</w:t>
      </w:r>
    </w:p>
    <w:p w14:paraId="118D5340">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w:t>
      </w:r>
    </w:p>
    <w:p w14:paraId="115EEEF3">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w:t>
      </w:r>
    </w:p>
    <w:p w14:paraId="5A20C1D0">
      <w:pPr>
        <w:numPr>
          <w:ilvl w:val="0"/>
          <w:numId w:val="20"/>
        </w:numPr>
        <w:spacing w:after="0" w:line="360" w:lineRule="auto"/>
        <w:ind w:left="420" w:leftChars="0" w:hanging="420" w:firstLineChars="0"/>
        <w:jc w:val="both"/>
        <w:rPr>
          <w:rFonts w:hint="default"/>
          <w:sz w:val="24"/>
          <w:szCs w:val="24"/>
          <w:lang w:val="es-MX"/>
        </w:rPr>
      </w:pPr>
      <w:r>
        <w:rPr>
          <w:rFonts w:hint="default"/>
          <w:sz w:val="24"/>
          <w:szCs w:val="24"/>
          <w:lang w:val="es-MX"/>
        </w:rPr>
        <w:t>ingress: Permite tráfico en el puerto 27017 (MongoDB) solo desde el grupo de seguridad de la aplicación.</w:t>
      </w:r>
    </w:p>
    <w:p w14:paraId="0A3D195F">
      <w:pPr>
        <w:numPr>
          <w:ilvl w:val="0"/>
          <w:numId w:val="20"/>
        </w:numPr>
        <w:spacing w:after="0" w:line="360" w:lineRule="auto"/>
        <w:ind w:left="420" w:leftChars="0" w:hanging="420" w:firstLineChars="0"/>
        <w:jc w:val="both"/>
        <w:rPr>
          <w:rFonts w:hint="default"/>
          <w:sz w:val="24"/>
          <w:szCs w:val="24"/>
          <w:lang w:val="es-MX"/>
        </w:rPr>
      </w:pPr>
      <w:r>
        <w:rPr>
          <w:rFonts w:hint="default"/>
          <w:sz w:val="24"/>
          <w:szCs w:val="24"/>
          <w:lang w:val="es-MX"/>
        </w:rPr>
        <w:t>egress: Permite todo el tráfico saliente.</w:t>
      </w:r>
    </w:p>
    <w:p w14:paraId="060C5296">
      <w:pPr>
        <w:numPr>
          <w:ilvl w:val="0"/>
          <w:numId w:val="20"/>
        </w:numPr>
        <w:spacing w:after="0" w:line="360" w:lineRule="auto"/>
        <w:ind w:left="420" w:leftChars="0" w:hanging="420" w:firstLineChars="0"/>
        <w:jc w:val="both"/>
        <w:rPr>
          <w:rFonts w:hint="default"/>
          <w:sz w:val="24"/>
          <w:szCs w:val="24"/>
          <w:lang w:val="es-MX"/>
        </w:rPr>
      </w:pPr>
      <w:r>
        <w:rPr>
          <w:rFonts w:hint="default"/>
          <w:sz w:val="24"/>
          <w:szCs w:val="24"/>
          <w:lang w:val="es-MX"/>
        </w:rPr>
        <w:t>vpc_id: Asocia el grupo de seguridad con la VPC.</w:t>
      </w:r>
    </w:p>
    <w:p w14:paraId="76AB0B7C">
      <w:pPr>
        <w:rPr>
          <w:rFonts w:hint="default"/>
          <w:b/>
          <w:bCs/>
          <w:sz w:val="24"/>
          <w:szCs w:val="24"/>
          <w:lang w:val="es-MX"/>
        </w:rPr>
      </w:pPr>
    </w:p>
    <w:p w14:paraId="0EB0C1AA">
      <w:pPr>
        <w:rPr>
          <w:rFonts w:hint="default"/>
          <w:b/>
          <w:bCs/>
          <w:sz w:val="24"/>
          <w:szCs w:val="24"/>
          <w:lang w:val="es-MX"/>
        </w:rPr>
      </w:pPr>
      <w:r>
        <w:rPr>
          <w:rFonts w:hint="default"/>
          <w:b/>
          <w:bCs/>
          <w:sz w:val="24"/>
          <w:szCs w:val="24"/>
          <w:lang w:val="es-EC"/>
        </w:rPr>
        <w:t xml:space="preserve">Módulo </w:t>
      </w:r>
      <w:r>
        <w:rPr>
          <w:rFonts w:hint="default"/>
          <w:b/>
          <w:bCs/>
          <w:sz w:val="24"/>
          <w:szCs w:val="24"/>
          <w:lang w:val="es-MX"/>
        </w:rPr>
        <w:t>compute</w:t>
      </w:r>
    </w:p>
    <w:p w14:paraId="494D3FF1">
      <w:pPr>
        <w:rPr>
          <w:rFonts w:hint="default"/>
          <w:b/>
          <w:bCs/>
          <w:sz w:val="24"/>
          <w:szCs w:val="24"/>
          <w:lang w:val="es-MX"/>
        </w:rPr>
      </w:pPr>
      <w:r>
        <w:rPr>
          <w:rFonts w:hint="default"/>
          <w:b/>
          <w:bCs/>
          <w:sz w:val="24"/>
          <w:szCs w:val="24"/>
          <w:lang w:val="es-MX"/>
        </w:rPr>
        <w:t>module/compute/main.tf</w:t>
      </w:r>
    </w:p>
    <w:p w14:paraId="672F8761">
      <w:pPr>
        <w:numPr>
          <w:ilvl w:val="0"/>
          <w:numId w:val="21"/>
        </w:numPr>
        <w:spacing w:after="0" w:line="360" w:lineRule="auto"/>
        <w:ind w:leftChars="0"/>
        <w:jc w:val="both"/>
        <w:rPr>
          <w:rFonts w:hint="default"/>
          <w:sz w:val="24"/>
          <w:szCs w:val="24"/>
          <w:lang w:val="es-MX"/>
        </w:rPr>
      </w:pPr>
      <w:r>
        <w:rPr>
          <w:rFonts w:hint="default"/>
          <w:sz w:val="24"/>
          <w:szCs w:val="24"/>
          <w:lang w:val="es-MX"/>
        </w:rPr>
        <w:t>Creación de Instancias de la Aplicación (Nginx + Node.js)</w:t>
      </w:r>
    </w:p>
    <w:p w14:paraId="08750BB9">
      <w:pPr>
        <w:numPr>
          <w:numId w:val="0"/>
        </w:numPr>
        <w:spacing w:after="0" w:line="240" w:lineRule="auto"/>
        <w:jc w:val="both"/>
        <w:rPr>
          <w:rFonts w:hint="default"/>
          <w:color w:val="00B050"/>
          <w:sz w:val="24"/>
          <w:szCs w:val="24"/>
          <w:lang w:val="es-MX"/>
        </w:rPr>
      </w:pPr>
      <w:r>
        <w:rPr>
          <w:rFonts w:hint="default"/>
          <w:color w:val="00B050"/>
          <w:sz w:val="24"/>
          <w:szCs w:val="24"/>
          <w:lang w:val="es-MX"/>
        </w:rPr>
        <w:t>resource "aws_instance" "app" {</w:t>
      </w:r>
    </w:p>
    <w:p w14:paraId="4A86A36C">
      <w:pPr>
        <w:numPr>
          <w:numId w:val="0"/>
        </w:numPr>
        <w:spacing w:after="0" w:line="240" w:lineRule="auto"/>
        <w:jc w:val="both"/>
        <w:rPr>
          <w:rFonts w:hint="default"/>
          <w:color w:val="00B050"/>
          <w:sz w:val="24"/>
          <w:szCs w:val="24"/>
          <w:lang w:val="es-MX"/>
        </w:rPr>
      </w:pPr>
      <w:r>
        <w:rPr>
          <w:rFonts w:hint="default"/>
          <w:color w:val="00B050"/>
          <w:sz w:val="24"/>
          <w:szCs w:val="24"/>
          <w:lang w:val="es-MX"/>
        </w:rPr>
        <w:t xml:space="preserve">  count = var.app_instance_count</w:t>
      </w:r>
    </w:p>
    <w:p w14:paraId="63EE9D4D">
      <w:pPr>
        <w:numPr>
          <w:numId w:val="0"/>
        </w:numPr>
        <w:spacing w:after="0" w:line="240" w:lineRule="auto"/>
        <w:jc w:val="both"/>
        <w:rPr>
          <w:rFonts w:hint="default"/>
          <w:color w:val="00B050"/>
          <w:sz w:val="24"/>
          <w:szCs w:val="24"/>
          <w:lang w:val="es-MX"/>
        </w:rPr>
      </w:pPr>
      <w:r>
        <w:rPr>
          <w:rFonts w:hint="default"/>
          <w:color w:val="00B050"/>
          <w:sz w:val="24"/>
          <w:szCs w:val="24"/>
          <w:lang w:val="es-MX"/>
        </w:rPr>
        <w:t xml:space="preserve">  ami = var.app_ami</w:t>
      </w:r>
    </w:p>
    <w:p w14:paraId="2CD170BC">
      <w:pPr>
        <w:numPr>
          <w:numId w:val="0"/>
        </w:numPr>
        <w:spacing w:after="0" w:line="240" w:lineRule="auto"/>
        <w:jc w:val="both"/>
        <w:rPr>
          <w:rFonts w:hint="default"/>
          <w:color w:val="00B050"/>
          <w:sz w:val="24"/>
          <w:szCs w:val="24"/>
          <w:lang w:val="es-MX"/>
        </w:rPr>
      </w:pPr>
      <w:r>
        <w:rPr>
          <w:rFonts w:hint="default"/>
          <w:color w:val="00B050"/>
          <w:sz w:val="24"/>
          <w:szCs w:val="24"/>
          <w:lang w:val="es-MX"/>
        </w:rPr>
        <w:t xml:space="preserve">  instance_type = var.app_instance_type</w:t>
      </w:r>
    </w:p>
    <w:p w14:paraId="2C450F9A">
      <w:pPr>
        <w:numPr>
          <w:numId w:val="0"/>
        </w:numPr>
        <w:spacing w:after="0" w:line="240" w:lineRule="auto"/>
        <w:jc w:val="both"/>
        <w:rPr>
          <w:rFonts w:hint="default"/>
          <w:color w:val="00B050"/>
          <w:sz w:val="24"/>
          <w:szCs w:val="24"/>
          <w:lang w:val="es-MX"/>
        </w:rPr>
      </w:pPr>
      <w:r>
        <w:rPr>
          <w:rFonts w:hint="default"/>
          <w:color w:val="00B050"/>
          <w:sz w:val="24"/>
          <w:szCs w:val="24"/>
          <w:lang w:val="es-MX"/>
        </w:rPr>
        <w:t xml:space="preserve">  subnet_id = var.private_subnet_ids[count.index % length(var.private_subnet_ids)]</w:t>
      </w:r>
    </w:p>
    <w:p w14:paraId="71BCC69F">
      <w:pPr>
        <w:numPr>
          <w:numId w:val="0"/>
        </w:numPr>
        <w:spacing w:after="0" w:line="240" w:lineRule="auto"/>
        <w:jc w:val="both"/>
        <w:rPr>
          <w:rFonts w:hint="default"/>
          <w:color w:val="00B050"/>
          <w:sz w:val="24"/>
          <w:szCs w:val="24"/>
          <w:lang w:val="es-MX"/>
        </w:rPr>
      </w:pPr>
      <w:r>
        <w:rPr>
          <w:rFonts w:hint="default"/>
          <w:color w:val="00B050"/>
          <w:sz w:val="24"/>
          <w:szCs w:val="24"/>
          <w:lang w:val="es-MX"/>
        </w:rPr>
        <w:t xml:space="preserve">  vpc_security_group_ids = [var.app_security_group_id]</w:t>
      </w:r>
    </w:p>
    <w:p w14:paraId="26154DBE">
      <w:pPr>
        <w:numPr>
          <w:numId w:val="0"/>
        </w:numPr>
        <w:spacing w:after="0" w:line="240" w:lineRule="auto"/>
        <w:jc w:val="both"/>
        <w:rPr>
          <w:rFonts w:hint="default"/>
          <w:color w:val="00B050"/>
          <w:sz w:val="24"/>
          <w:szCs w:val="24"/>
          <w:lang w:val="es-MX"/>
        </w:rPr>
      </w:pPr>
    </w:p>
    <w:p w14:paraId="669792A8">
      <w:pPr>
        <w:numPr>
          <w:numId w:val="0"/>
        </w:numPr>
        <w:spacing w:after="0" w:line="240" w:lineRule="auto"/>
        <w:jc w:val="both"/>
        <w:rPr>
          <w:rFonts w:hint="default"/>
          <w:color w:val="00B050"/>
          <w:sz w:val="24"/>
          <w:szCs w:val="24"/>
          <w:lang w:val="es-MX"/>
        </w:rPr>
      </w:pPr>
      <w:r>
        <w:rPr>
          <w:rFonts w:hint="default"/>
          <w:color w:val="00B050"/>
          <w:sz w:val="24"/>
          <w:szCs w:val="24"/>
          <w:lang w:val="es-MX"/>
        </w:rPr>
        <w:t xml:space="preserve">  tags = {</w:t>
      </w:r>
    </w:p>
    <w:p w14:paraId="04D18D4E">
      <w:pPr>
        <w:numPr>
          <w:numId w:val="0"/>
        </w:numPr>
        <w:spacing w:after="0" w:line="240" w:lineRule="auto"/>
        <w:jc w:val="both"/>
        <w:rPr>
          <w:rFonts w:hint="default"/>
          <w:color w:val="00B050"/>
          <w:sz w:val="24"/>
          <w:szCs w:val="24"/>
          <w:lang w:val="es-MX"/>
        </w:rPr>
      </w:pPr>
      <w:r>
        <w:rPr>
          <w:rFonts w:hint="default"/>
          <w:color w:val="00B050"/>
          <w:sz w:val="24"/>
          <w:szCs w:val="24"/>
          <w:lang w:val="es-MX"/>
        </w:rPr>
        <w:t xml:space="preserve">    Name = "mean-app-${count.index + 1}"</w:t>
      </w:r>
    </w:p>
    <w:p w14:paraId="7866CD51">
      <w:pPr>
        <w:numPr>
          <w:numId w:val="0"/>
        </w:numPr>
        <w:spacing w:after="0" w:line="240" w:lineRule="auto"/>
        <w:jc w:val="both"/>
        <w:rPr>
          <w:rFonts w:hint="default"/>
          <w:color w:val="00B050"/>
          <w:sz w:val="24"/>
          <w:szCs w:val="24"/>
          <w:lang w:val="es-MX"/>
        </w:rPr>
      </w:pPr>
      <w:r>
        <w:rPr>
          <w:rFonts w:hint="default"/>
          <w:color w:val="00B050"/>
          <w:sz w:val="24"/>
          <w:szCs w:val="24"/>
          <w:lang w:val="es-MX"/>
        </w:rPr>
        <w:t xml:space="preserve">  }</w:t>
      </w:r>
    </w:p>
    <w:p w14:paraId="739C247F">
      <w:pPr>
        <w:numPr>
          <w:numId w:val="0"/>
        </w:numPr>
        <w:spacing w:after="0" w:line="240" w:lineRule="auto"/>
        <w:jc w:val="both"/>
        <w:rPr>
          <w:rFonts w:hint="default"/>
          <w:color w:val="00B050"/>
          <w:sz w:val="24"/>
          <w:szCs w:val="24"/>
          <w:lang w:val="es-MX"/>
        </w:rPr>
      </w:pPr>
      <w:r>
        <w:rPr>
          <w:rFonts w:hint="default"/>
          <w:color w:val="00B050"/>
          <w:sz w:val="24"/>
          <w:szCs w:val="24"/>
          <w:lang w:val="es-MX"/>
        </w:rPr>
        <w:t>}</w:t>
      </w:r>
    </w:p>
    <w:p w14:paraId="56795F1C">
      <w:pPr>
        <w:numPr>
          <w:ilvl w:val="0"/>
          <w:numId w:val="22"/>
        </w:numPr>
        <w:spacing w:after="0" w:line="360" w:lineRule="auto"/>
        <w:ind w:left="420" w:leftChars="0" w:hanging="420" w:firstLineChars="0"/>
        <w:jc w:val="both"/>
        <w:rPr>
          <w:rFonts w:hint="default"/>
          <w:sz w:val="24"/>
          <w:szCs w:val="24"/>
          <w:lang w:val="es-MX"/>
        </w:rPr>
      </w:pPr>
      <w:r>
        <w:rPr>
          <w:rFonts w:hint="default"/>
          <w:sz w:val="24"/>
          <w:szCs w:val="24"/>
          <w:lang w:val="es-MX"/>
        </w:rPr>
        <w:t>count: Define el número de instancias a crear, según var.app_instance_count.</w:t>
      </w:r>
    </w:p>
    <w:p w14:paraId="60C18E6F">
      <w:pPr>
        <w:numPr>
          <w:ilvl w:val="0"/>
          <w:numId w:val="22"/>
        </w:numPr>
        <w:spacing w:after="0" w:line="360" w:lineRule="auto"/>
        <w:ind w:left="420" w:leftChars="0" w:hanging="420" w:firstLineChars="0"/>
        <w:jc w:val="both"/>
        <w:rPr>
          <w:rFonts w:hint="default"/>
          <w:sz w:val="24"/>
          <w:szCs w:val="24"/>
          <w:lang w:val="es-MX"/>
        </w:rPr>
      </w:pPr>
      <w:r>
        <w:rPr>
          <w:rFonts w:hint="default"/>
          <w:sz w:val="24"/>
          <w:szCs w:val="24"/>
          <w:lang w:val="es-MX"/>
        </w:rPr>
        <w:t>ami: Especifica la AMI (Amazon Machine Image) para las instancias de la aplicación.</w:t>
      </w:r>
    </w:p>
    <w:p w14:paraId="501AB3DB">
      <w:pPr>
        <w:numPr>
          <w:ilvl w:val="0"/>
          <w:numId w:val="22"/>
        </w:numPr>
        <w:spacing w:after="0" w:line="360" w:lineRule="auto"/>
        <w:ind w:left="420" w:leftChars="0" w:hanging="420" w:firstLineChars="0"/>
        <w:jc w:val="both"/>
        <w:rPr>
          <w:rFonts w:hint="default"/>
          <w:sz w:val="24"/>
          <w:szCs w:val="24"/>
          <w:lang w:val="es-MX"/>
        </w:rPr>
      </w:pPr>
      <w:r>
        <w:rPr>
          <w:rFonts w:hint="default"/>
          <w:sz w:val="24"/>
          <w:szCs w:val="24"/>
          <w:lang w:val="es-MX"/>
        </w:rPr>
        <w:t>instance_type: Define el tipo de instancia EC2 (por ejemplo, t2.micro).</w:t>
      </w:r>
    </w:p>
    <w:p w14:paraId="32DD1117">
      <w:pPr>
        <w:numPr>
          <w:ilvl w:val="0"/>
          <w:numId w:val="22"/>
        </w:numPr>
        <w:spacing w:after="0" w:line="360" w:lineRule="auto"/>
        <w:ind w:left="420" w:leftChars="0" w:hanging="420" w:firstLineChars="0"/>
        <w:jc w:val="both"/>
        <w:rPr>
          <w:rFonts w:hint="default"/>
          <w:sz w:val="24"/>
          <w:szCs w:val="24"/>
          <w:lang w:val="es-MX"/>
        </w:rPr>
      </w:pPr>
      <w:r>
        <w:rPr>
          <w:rFonts w:hint="default"/>
          <w:sz w:val="24"/>
          <w:szCs w:val="24"/>
          <w:lang w:val="es-MX"/>
        </w:rPr>
        <w:t>subnet_id: Asigna las instancias a subredes privadas.</w:t>
      </w:r>
    </w:p>
    <w:p w14:paraId="5FF334E6">
      <w:pPr>
        <w:numPr>
          <w:ilvl w:val="0"/>
          <w:numId w:val="22"/>
        </w:numPr>
        <w:spacing w:after="0" w:line="360" w:lineRule="auto"/>
        <w:ind w:left="420" w:leftChars="0" w:hanging="420" w:firstLineChars="0"/>
        <w:jc w:val="both"/>
        <w:rPr>
          <w:rFonts w:hint="default"/>
          <w:sz w:val="24"/>
          <w:szCs w:val="24"/>
          <w:lang w:val="es-MX"/>
        </w:rPr>
      </w:pPr>
      <w:r>
        <w:rPr>
          <w:rFonts w:hint="default"/>
          <w:sz w:val="24"/>
          <w:szCs w:val="24"/>
          <w:lang w:val="es-MX"/>
        </w:rPr>
        <w:t>vpc_security_group_ids: Asocia las instancias con el grupo de seguridad de la aplicación.</w:t>
      </w:r>
    </w:p>
    <w:p w14:paraId="6F2A2E1E">
      <w:pPr>
        <w:numPr>
          <w:numId w:val="0"/>
        </w:numPr>
        <w:spacing w:after="0" w:line="360" w:lineRule="auto"/>
        <w:ind w:leftChars="0"/>
        <w:jc w:val="both"/>
        <w:rPr>
          <w:rFonts w:hint="default"/>
          <w:sz w:val="24"/>
          <w:szCs w:val="24"/>
          <w:lang w:val="es-MX"/>
        </w:rPr>
      </w:pPr>
    </w:p>
    <w:p w14:paraId="37DD2ACE">
      <w:pPr>
        <w:numPr>
          <w:ilvl w:val="0"/>
          <w:numId w:val="21"/>
        </w:numPr>
        <w:spacing w:after="0" w:line="360" w:lineRule="auto"/>
        <w:ind w:left="0" w:leftChars="0" w:firstLine="0" w:firstLineChars="0"/>
        <w:jc w:val="both"/>
        <w:rPr>
          <w:rFonts w:hint="default"/>
          <w:sz w:val="24"/>
          <w:szCs w:val="24"/>
          <w:lang w:val="es-MX"/>
        </w:rPr>
      </w:pPr>
      <w:r>
        <w:rPr>
          <w:rFonts w:hint="default"/>
          <w:sz w:val="24"/>
          <w:szCs w:val="24"/>
          <w:lang w:val="es-MX"/>
        </w:rPr>
        <w:t>Creación de la Instancia de MongoDB</w:t>
      </w:r>
    </w:p>
    <w:p w14:paraId="2F53B7DF">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resource "aws_instance" "mongodb" {</w:t>
      </w:r>
    </w:p>
    <w:p w14:paraId="4D20D9B5">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ami = var.mongodb_ami</w:t>
      </w:r>
    </w:p>
    <w:p w14:paraId="564A80DF">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instance_type = var.mongodb_instance_type</w:t>
      </w:r>
    </w:p>
    <w:p w14:paraId="40C725FE">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subnet_id = var.private_subnet_ids[0]</w:t>
      </w:r>
    </w:p>
    <w:p w14:paraId="73599F7C">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vpc_security_group_ids = [var.mongodb_security_group_id]</w:t>
      </w:r>
    </w:p>
    <w:p w14:paraId="6655A837">
      <w:pPr>
        <w:numPr>
          <w:numId w:val="0"/>
        </w:numPr>
        <w:spacing w:after="0" w:line="240" w:lineRule="auto"/>
        <w:ind w:leftChars="0"/>
        <w:jc w:val="both"/>
        <w:rPr>
          <w:rFonts w:hint="default"/>
          <w:color w:val="00B050"/>
          <w:sz w:val="24"/>
          <w:szCs w:val="24"/>
          <w:lang w:val="es-MX"/>
        </w:rPr>
      </w:pPr>
    </w:p>
    <w:p w14:paraId="1CE6D339">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tags = {</w:t>
      </w:r>
    </w:p>
    <w:p w14:paraId="6A55FB37">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Name = "mean-mongodb"</w:t>
      </w:r>
    </w:p>
    <w:p w14:paraId="0ACDBEC9">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w:t>
      </w:r>
    </w:p>
    <w:p w14:paraId="01F53007">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w:t>
      </w:r>
    </w:p>
    <w:p w14:paraId="5C502075">
      <w:pPr>
        <w:numPr>
          <w:ilvl w:val="0"/>
          <w:numId w:val="23"/>
        </w:numPr>
        <w:spacing w:after="0" w:line="360" w:lineRule="auto"/>
        <w:ind w:left="420" w:leftChars="0" w:hanging="420" w:firstLineChars="0"/>
        <w:jc w:val="both"/>
        <w:rPr>
          <w:rFonts w:hint="default"/>
          <w:sz w:val="24"/>
          <w:szCs w:val="24"/>
          <w:lang w:val="es-MX"/>
        </w:rPr>
      </w:pPr>
      <w:r>
        <w:rPr>
          <w:rFonts w:hint="default"/>
          <w:sz w:val="24"/>
          <w:szCs w:val="24"/>
          <w:lang w:val="es-MX"/>
        </w:rPr>
        <w:t>ami: Especifica la AMI para la instancia de MongoDB.</w:t>
      </w:r>
    </w:p>
    <w:p w14:paraId="6CF6C91C">
      <w:pPr>
        <w:numPr>
          <w:ilvl w:val="0"/>
          <w:numId w:val="23"/>
        </w:numPr>
        <w:spacing w:after="0" w:line="360" w:lineRule="auto"/>
        <w:ind w:left="420" w:leftChars="0" w:hanging="420" w:firstLineChars="0"/>
        <w:jc w:val="both"/>
        <w:rPr>
          <w:rFonts w:hint="default"/>
          <w:sz w:val="24"/>
          <w:szCs w:val="24"/>
          <w:lang w:val="es-MX"/>
        </w:rPr>
      </w:pPr>
      <w:r>
        <w:rPr>
          <w:rFonts w:hint="default"/>
          <w:sz w:val="24"/>
          <w:szCs w:val="24"/>
          <w:lang w:val="es-MX"/>
        </w:rPr>
        <w:t>instance_type: Define el tipo de instancia EC2 (por ejemplo, t2.micro).</w:t>
      </w:r>
    </w:p>
    <w:p w14:paraId="0EF3C097">
      <w:pPr>
        <w:numPr>
          <w:ilvl w:val="0"/>
          <w:numId w:val="23"/>
        </w:numPr>
        <w:spacing w:after="0" w:line="360" w:lineRule="auto"/>
        <w:ind w:left="420" w:leftChars="0" w:hanging="420" w:firstLineChars="0"/>
        <w:jc w:val="both"/>
        <w:rPr>
          <w:rFonts w:hint="default"/>
          <w:sz w:val="24"/>
          <w:szCs w:val="24"/>
          <w:lang w:val="es-MX"/>
        </w:rPr>
      </w:pPr>
      <w:r>
        <w:rPr>
          <w:rFonts w:hint="default"/>
          <w:sz w:val="24"/>
          <w:szCs w:val="24"/>
          <w:lang w:val="es-MX"/>
        </w:rPr>
        <w:t>subnet_id: Asigna la instancia a una subred privada.</w:t>
      </w:r>
    </w:p>
    <w:p w14:paraId="670CE1FA">
      <w:pPr>
        <w:numPr>
          <w:ilvl w:val="0"/>
          <w:numId w:val="23"/>
        </w:numPr>
        <w:spacing w:after="0" w:line="360" w:lineRule="auto"/>
        <w:ind w:left="420" w:leftChars="0" w:hanging="420" w:firstLineChars="0"/>
        <w:jc w:val="both"/>
        <w:rPr>
          <w:rFonts w:hint="default"/>
          <w:sz w:val="24"/>
          <w:szCs w:val="24"/>
          <w:lang w:val="es-MX"/>
        </w:rPr>
      </w:pPr>
      <w:r>
        <w:rPr>
          <w:rFonts w:hint="default"/>
          <w:sz w:val="24"/>
          <w:szCs w:val="24"/>
          <w:lang w:val="es-MX"/>
        </w:rPr>
        <w:t>vpc_security_group_ids: Asocia la instancia con el grupo de seguridad de MongoDB.</w:t>
      </w:r>
    </w:p>
    <w:p w14:paraId="72F39227">
      <w:pPr>
        <w:numPr>
          <w:ilvl w:val="0"/>
          <w:numId w:val="23"/>
        </w:numPr>
        <w:spacing w:after="0" w:line="360" w:lineRule="auto"/>
        <w:ind w:left="420" w:leftChars="0" w:hanging="420" w:firstLineChars="0"/>
        <w:jc w:val="both"/>
        <w:rPr>
          <w:rFonts w:hint="default"/>
          <w:sz w:val="24"/>
          <w:szCs w:val="24"/>
          <w:lang w:val="es-MX"/>
        </w:rPr>
      </w:pPr>
      <w:r>
        <w:rPr>
          <w:rFonts w:hint="default"/>
          <w:sz w:val="24"/>
          <w:szCs w:val="24"/>
          <w:lang w:val="es-MX"/>
        </w:rPr>
        <w:t>tags: Asigna un nombre descriptivo a la instancia.</w:t>
      </w:r>
    </w:p>
    <w:p w14:paraId="6679767F">
      <w:pPr>
        <w:numPr>
          <w:numId w:val="0"/>
        </w:numPr>
        <w:spacing w:after="0" w:line="360" w:lineRule="auto"/>
        <w:ind w:leftChars="0"/>
        <w:jc w:val="both"/>
        <w:rPr>
          <w:rFonts w:hint="default"/>
          <w:sz w:val="24"/>
          <w:szCs w:val="24"/>
          <w:lang w:val="es-MX"/>
        </w:rPr>
      </w:pPr>
    </w:p>
    <w:p w14:paraId="2A306D60">
      <w:pPr>
        <w:rPr>
          <w:rFonts w:hint="default"/>
          <w:b/>
          <w:bCs/>
          <w:sz w:val="24"/>
          <w:szCs w:val="24"/>
          <w:lang w:val="es-MX"/>
        </w:rPr>
      </w:pPr>
      <w:r>
        <w:rPr>
          <w:rFonts w:hint="default"/>
          <w:b/>
          <w:bCs/>
          <w:sz w:val="24"/>
          <w:szCs w:val="24"/>
          <w:lang w:val="es-EC"/>
        </w:rPr>
        <w:t xml:space="preserve">Módulo </w:t>
      </w:r>
      <w:r>
        <w:rPr>
          <w:rFonts w:hint="default"/>
          <w:b/>
          <w:bCs/>
          <w:sz w:val="24"/>
          <w:szCs w:val="24"/>
          <w:lang w:val="es-MX"/>
        </w:rPr>
        <w:t>nat</w:t>
      </w:r>
    </w:p>
    <w:p w14:paraId="19CE432D">
      <w:pPr>
        <w:rPr>
          <w:rFonts w:hint="default"/>
          <w:b/>
          <w:bCs/>
          <w:sz w:val="24"/>
          <w:szCs w:val="24"/>
          <w:lang w:val="es-MX"/>
        </w:rPr>
      </w:pPr>
      <w:r>
        <w:rPr>
          <w:rFonts w:hint="default"/>
          <w:b/>
          <w:bCs/>
          <w:sz w:val="24"/>
          <w:szCs w:val="24"/>
          <w:lang w:val="es-MX"/>
        </w:rPr>
        <w:t>module/nat/main.tf</w:t>
      </w:r>
    </w:p>
    <w:p w14:paraId="464291C4">
      <w:pPr>
        <w:numPr>
          <w:ilvl w:val="0"/>
          <w:numId w:val="24"/>
        </w:numPr>
        <w:spacing w:after="0" w:line="360" w:lineRule="auto"/>
        <w:ind w:leftChars="0"/>
        <w:jc w:val="both"/>
        <w:rPr>
          <w:rFonts w:hint="default"/>
          <w:sz w:val="24"/>
          <w:szCs w:val="24"/>
          <w:lang w:val="es-MX"/>
        </w:rPr>
      </w:pPr>
      <w:r>
        <w:rPr>
          <w:rFonts w:hint="default"/>
          <w:sz w:val="24"/>
          <w:szCs w:val="24"/>
          <w:lang w:val="es-MX"/>
        </w:rPr>
        <w:t>Creación de una IP Elástica (EIP) para el NAT Gateway</w:t>
      </w:r>
    </w:p>
    <w:p w14:paraId="44F56DAF">
      <w:pPr>
        <w:numPr>
          <w:numId w:val="0"/>
        </w:numPr>
        <w:spacing w:after="0" w:line="240" w:lineRule="auto"/>
        <w:jc w:val="both"/>
        <w:rPr>
          <w:rFonts w:hint="default"/>
          <w:color w:val="00B050"/>
          <w:sz w:val="24"/>
          <w:szCs w:val="24"/>
          <w:lang w:val="es-MX"/>
        </w:rPr>
      </w:pPr>
      <w:r>
        <w:rPr>
          <w:rFonts w:hint="default"/>
          <w:color w:val="00B050"/>
          <w:sz w:val="24"/>
          <w:szCs w:val="24"/>
          <w:lang w:val="es-MX"/>
        </w:rPr>
        <w:t>resource "aws_eip" "nat" {</w:t>
      </w:r>
    </w:p>
    <w:p w14:paraId="39968EA0">
      <w:pPr>
        <w:numPr>
          <w:numId w:val="0"/>
        </w:numPr>
        <w:spacing w:after="0" w:line="240" w:lineRule="auto"/>
        <w:jc w:val="both"/>
        <w:rPr>
          <w:rFonts w:hint="default"/>
          <w:color w:val="00B050"/>
          <w:sz w:val="24"/>
          <w:szCs w:val="24"/>
          <w:lang w:val="es-MX"/>
        </w:rPr>
      </w:pPr>
      <w:r>
        <w:rPr>
          <w:rFonts w:hint="default"/>
          <w:color w:val="00B050"/>
          <w:sz w:val="24"/>
          <w:szCs w:val="24"/>
          <w:lang w:val="es-MX"/>
        </w:rPr>
        <w:t xml:space="preserve">  domain = "vpc"</w:t>
      </w:r>
    </w:p>
    <w:p w14:paraId="0D4C15ED">
      <w:pPr>
        <w:numPr>
          <w:numId w:val="0"/>
        </w:numPr>
        <w:spacing w:after="0" w:line="240" w:lineRule="auto"/>
        <w:jc w:val="both"/>
        <w:rPr>
          <w:rFonts w:hint="default"/>
          <w:color w:val="00B050"/>
          <w:sz w:val="24"/>
          <w:szCs w:val="24"/>
          <w:lang w:val="es-MX"/>
        </w:rPr>
      </w:pPr>
      <w:r>
        <w:rPr>
          <w:rFonts w:hint="default"/>
          <w:color w:val="00B050"/>
          <w:sz w:val="24"/>
          <w:szCs w:val="24"/>
          <w:lang w:val="es-MX"/>
        </w:rPr>
        <w:t>}</w:t>
      </w:r>
    </w:p>
    <w:p w14:paraId="64A589E0">
      <w:pPr>
        <w:numPr>
          <w:ilvl w:val="0"/>
          <w:numId w:val="25"/>
        </w:numPr>
        <w:spacing w:after="0" w:line="360" w:lineRule="auto"/>
        <w:ind w:left="420" w:leftChars="0" w:hanging="420" w:firstLineChars="0"/>
        <w:jc w:val="both"/>
        <w:rPr>
          <w:rFonts w:hint="default"/>
          <w:sz w:val="24"/>
          <w:szCs w:val="24"/>
          <w:lang w:val="es-MX"/>
        </w:rPr>
      </w:pPr>
      <w:r>
        <w:rPr>
          <w:rFonts w:hint="default"/>
          <w:sz w:val="24"/>
          <w:szCs w:val="24"/>
          <w:lang w:val="es-MX"/>
        </w:rPr>
        <w:t>domain = "vpc": Especifica que la IP elástica se usará dentro de una VPC.</w:t>
      </w:r>
    </w:p>
    <w:p w14:paraId="70AFC44B">
      <w:pPr>
        <w:numPr>
          <w:numId w:val="0"/>
        </w:numPr>
        <w:spacing w:after="0" w:line="360" w:lineRule="auto"/>
        <w:jc w:val="both"/>
        <w:rPr>
          <w:rFonts w:hint="default"/>
          <w:sz w:val="24"/>
          <w:szCs w:val="24"/>
          <w:lang w:val="es-MX"/>
        </w:rPr>
      </w:pPr>
    </w:p>
    <w:p w14:paraId="6CDC239B">
      <w:pPr>
        <w:numPr>
          <w:ilvl w:val="0"/>
          <w:numId w:val="24"/>
        </w:numPr>
        <w:spacing w:after="0" w:line="360" w:lineRule="auto"/>
        <w:ind w:left="0" w:leftChars="0" w:firstLine="0" w:firstLineChars="0"/>
        <w:jc w:val="both"/>
        <w:rPr>
          <w:rFonts w:hint="default"/>
          <w:sz w:val="24"/>
          <w:szCs w:val="24"/>
          <w:lang w:val="es-MX"/>
        </w:rPr>
      </w:pPr>
      <w:r>
        <w:rPr>
          <w:rFonts w:hint="default"/>
          <w:sz w:val="24"/>
          <w:szCs w:val="24"/>
          <w:lang w:val="es-MX"/>
        </w:rPr>
        <w:t>Creación del NAT Gateway</w:t>
      </w:r>
    </w:p>
    <w:p w14:paraId="22A5B650">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resource "aws_nat_gateway" "main" {</w:t>
      </w:r>
    </w:p>
    <w:p w14:paraId="73095CF3">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allocation_id = aws_eip.nat.id</w:t>
      </w:r>
    </w:p>
    <w:p w14:paraId="226E45DB">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subnet_id = var.public_subnet_id</w:t>
      </w:r>
    </w:p>
    <w:p w14:paraId="50784040">
      <w:pPr>
        <w:numPr>
          <w:numId w:val="0"/>
        </w:numPr>
        <w:spacing w:after="0" w:line="240" w:lineRule="auto"/>
        <w:ind w:leftChars="0"/>
        <w:jc w:val="both"/>
        <w:rPr>
          <w:rFonts w:hint="default"/>
          <w:color w:val="00B050"/>
          <w:sz w:val="24"/>
          <w:szCs w:val="24"/>
          <w:lang w:val="es-MX"/>
        </w:rPr>
      </w:pPr>
    </w:p>
    <w:p w14:paraId="21E4FD26">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tags = {</w:t>
      </w:r>
    </w:p>
    <w:p w14:paraId="2DBAE105">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Name = "mean-stack-nat"</w:t>
      </w:r>
    </w:p>
    <w:p w14:paraId="17B618AF">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w:t>
      </w:r>
    </w:p>
    <w:p w14:paraId="058822B5">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w:t>
      </w:r>
    </w:p>
    <w:p w14:paraId="1E8CCDC4">
      <w:pPr>
        <w:numPr>
          <w:ilvl w:val="0"/>
          <w:numId w:val="26"/>
        </w:numPr>
        <w:spacing w:after="0" w:line="360" w:lineRule="auto"/>
        <w:ind w:left="420" w:leftChars="0" w:hanging="420" w:firstLineChars="0"/>
        <w:jc w:val="both"/>
        <w:rPr>
          <w:rFonts w:hint="default"/>
          <w:sz w:val="24"/>
          <w:szCs w:val="24"/>
          <w:lang w:val="es-MX"/>
        </w:rPr>
      </w:pPr>
      <w:r>
        <w:rPr>
          <w:rFonts w:hint="default"/>
          <w:sz w:val="24"/>
          <w:szCs w:val="24"/>
          <w:lang w:val="es-MX"/>
        </w:rPr>
        <w:t>allocation_id: Asocia la IP elástica creada anteriormente con el NAT Gateway.</w:t>
      </w:r>
    </w:p>
    <w:p w14:paraId="07E3CDA0">
      <w:pPr>
        <w:numPr>
          <w:ilvl w:val="0"/>
          <w:numId w:val="26"/>
        </w:numPr>
        <w:spacing w:after="0" w:line="360" w:lineRule="auto"/>
        <w:ind w:left="420" w:leftChars="0" w:hanging="420" w:firstLineChars="0"/>
        <w:jc w:val="both"/>
        <w:rPr>
          <w:rFonts w:hint="default"/>
          <w:sz w:val="24"/>
          <w:szCs w:val="24"/>
          <w:lang w:val="es-MX"/>
        </w:rPr>
      </w:pPr>
      <w:r>
        <w:rPr>
          <w:rFonts w:hint="default"/>
          <w:sz w:val="24"/>
          <w:szCs w:val="24"/>
          <w:lang w:val="es-MX"/>
        </w:rPr>
        <w:t>subnet_id: Especifica la subred pública donde se desplegará el NAT Gateway.</w:t>
      </w:r>
    </w:p>
    <w:p w14:paraId="5F064F11">
      <w:pPr>
        <w:numPr>
          <w:ilvl w:val="0"/>
          <w:numId w:val="26"/>
        </w:numPr>
        <w:spacing w:after="0" w:line="360" w:lineRule="auto"/>
        <w:ind w:left="420" w:leftChars="0" w:hanging="420" w:firstLineChars="0"/>
        <w:jc w:val="both"/>
        <w:rPr>
          <w:rFonts w:hint="default"/>
          <w:sz w:val="24"/>
          <w:szCs w:val="24"/>
          <w:lang w:val="es-MX"/>
        </w:rPr>
      </w:pPr>
      <w:r>
        <w:rPr>
          <w:rFonts w:hint="default"/>
          <w:sz w:val="24"/>
          <w:szCs w:val="24"/>
          <w:lang w:val="es-MX"/>
        </w:rPr>
        <w:t>tags: Asigna un nombre descriptivo al NAT Gateway.</w:t>
      </w:r>
    </w:p>
    <w:p w14:paraId="2CC942F0">
      <w:pPr>
        <w:numPr>
          <w:numId w:val="0"/>
        </w:numPr>
        <w:spacing w:after="0" w:line="360" w:lineRule="auto"/>
        <w:ind w:leftChars="0"/>
        <w:jc w:val="both"/>
        <w:rPr>
          <w:rFonts w:hint="default"/>
          <w:sz w:val="24"/>
          <w:szCs w:val="24"/>
          <w:lang w:val="es-MX"/>
        </w:rPr>
      </w:pPr>
    </w:p>
    <w:p w14:paraId="3CE3DB0B">
      <w:pPr>
        <w:numPr>
          <w:ilvl w:val="0"/>
          <w:numId w:val="24"/>
        </w:numPr>
        <w:spacing w:after="0" w:line="360" w:lineRule="auto"/>
        <w:ind w:left="0" w:leftChars="0" w:firstLine="0" w:firstLineChars="0"/>
        <w:jc w:val="both"/>
        <w:rPr>
          <w:rFonts w:hint="default"/>
          <w:sz w:val="24"/>
          <w:szCs w:val="24"/>
          <w:lang w:val="es-MX"/>
        </w:rPr>
      </w:pPr>
      <w:r>
        <w:rPr>
          <w:rFonts w:hint="default"/>
          <w:sz w:val="24"/>
          <w:szCs w:val="24"/>
          <w:lang w:val="es-MX"/>
        </w:rPr>
        <w:t>Creación de la Tabla de Rutas Privada</w:t>
      </w:r>
    </w:p>
    <w:p w14:paraId="69B6CEEE">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resource "aws_route_table" "private" {</w:t>
      </w:r>
    </w:p>
    <w:p w14:paraId="69A3A08B">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vpc_id = var.vpc_id</w:t>
      </w:r>
    </w:p>
    <w:p w14:paraId="376BECD0">
      <w:pPr>
        <w:numPr>
          <w:numId w:val="0"/>
        </w:numPr>
        <w:spacing w:after="0" w:line="240" w:lineRule="auto"/>
        <w:ind w:leftChars="0"/>
        <w:jc w:val="both"/>
        <w:rPr>
          <w:rFonts w:hint="default"/>
          <w:color w:val="00B050"/>
          <w:sz w:val="24"/>
          <w:szCs w:val="24"/>
          <w:lang w:val="es-MX"/>
        </w:rPr>
      </w:pPr>
    </w:p>
    <w:p w14:paraId="23DAC3B2">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route {</w:t>
      </w:r>
    </w:p>
    <w:p w14:paraId="39D2BF4E">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cidr_block = "0.0.0.0/0"</w:t>
      </w:r>
    </w:p>
    <w:p w14:paraId="13F4C3B9">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nat_gateway_id = aws_nat_gateway.main.id</w:t>
      </w:r>
    </w:p>
    <w:p w14:paraId="11073B70">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w:t>
      </w:r>
    </w:p>
    <w:p w14:paraId="592906AB">
      <w:pPr>
        <w:numPr>
          <w:numId w:val="0"/>
        </w:numPr>
        <w:spacing w:after="0" w:line="240" w:lineRule="auto"/>
        <w:ind w:leftChars="0"/>
        <w:jc w:val="both"/>
        <w:rPr>
          <w:rFonts w:hint="default"/>
          <w:color w:val="00B050"/>
          <w:sz w:val="24"/>
          <w:szCs w:val="24"/>
          <w:lang w:val="es-MX"/>
        </w:rPr>
      </w:pPr>
    </w:p>
    <w:p w14:paraId="6FB35A4F">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tags = {</w:t>
      </w:r>
    </w:p>
    <w:p w14:paraId="6C8DDF36">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Name = "mean-stack-private-rt"</w:t>
      </w:r>
    </w:p>
    <w:p w14:paraId="79904632">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w:t>
      </w:r>
    </w:p>
    <w:p w14:paraId="7C288FBB">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w:t>
      </w:r>
    </w:p>
    <w:p w14:paraId="1FA14837">
      <w:pPr>
        <w:numPr>
          <w:ilvl w:val="0"/>
          <w:numId w:val="27"/>
        </w:numPr>
        <w:spacing w:after="0" w:line="360" w:lineRule="auto"/>
        <w:ind w:left="420" w:leftChars="0" w:hanging="420" w:firstLineChars="0"/>
        <w:jc w:val="both"/>
        <w:rPr>
          <w:rFonts w:hint="default"/>
          <w:sz w:val="24"/>
          <w:szCs w:val="24"/>
          <w:lang w:val="es-MX"/>
        </w:rPr>
      </w:pPr>
      <w:r>
        <w:rPr>
          <w:rFonts w:hint="default"/>
          <w:sz w:val="24"/>
          <w:szCs w:val="24"/>
          <w:lang w:val="es-MX"/>
        </w:rPr>
        <w:t>route: Define una ruta predeterminada (0.0.0.0/0) que redirige el tráfico saliente a Internet a través del NAT Gateway.</w:t>
      </w:r>
    </w:p>
    <w:p w14:paraId="5A48A1CB">
      <w:pPr>
        <w:numPr>
          <w:ilvl w:val="0"/>
          <w:numId w:val="27"/>
        </w:numPr>
        <w:spacing w:after="0" w:line="360" w:lineRule="auto"/>
        <w:ind w:left="420" w:leftChars="0" w:hanging="420" w:firstLineChars="0"/>
        <w:jc w:val="both"/>
        <w:rPr>
          <w:rFonts w:hint="default"/>
          <w:sz w:val="24"/>
          <w:szCs w:val="24"/>
          <w:lang w:val="es-MX"/>
        </w:rPr>
      </w:pPr>
      <w:r>
        <w:rPr>
          <w:rFonts w:hint="default"/>
          <w:sz w:val="24"/>
          <w:szCs w:val="24"/>
          <w:lang w:val="es-MX"/>
        </w:rPr>
        <w:t>tags: Asigna un nombre descriptivo a la tabla de rutas.</w:t>
      </w:r>
    </w:p>
    <w:p w14:paraId="288CF923">
      <w:pPr>
        <w:numPr>
          <w:numId w:val="0"/>
        </w:numPr>
        <w:spacing w:after="0" w:line="360" w:lineRule="auto"/>
        <w:ind w:leftChars="0"/>
        <w:jc w:val="both"/>
        <w:rPr>
          <w:rFonts w:hint="default"/>
          <w:sz w:val="24"/>
          <w:szCs w:val="24"/>
          <w:lang w:val="es-MX"/>
        </w:rPr>
      </w:pPr>
    </w:p>
    <w:p w14:paraId="7931B2F2">
      <w:pPr>
        <w:numPr>
          <w:ilvl w:val="0"/>
          <w:numId w:val="24"/>
        </w:numPr>
        <w:spacing w:after="0" w:line="360" w:lineRule="auto"/>
        <w:ind w:left="0" w:leftChars="0" w:firstLine="0" w:firstLineChars="0"/>
        <w:jc w:val="both"/>
        <w:rPr>
          <w:rFonts w:hint="default"/>
          <w:sz w:val="24"/>
          <w:szCs w:val="24"/>
          <w:lang w:val="es-MX"/>
        </w:rPr>
      </w:pPr>
      <w:r>
        <w:rPr>
          <w:rFonts w:hint="default"/>
          <w:sz w:val="24"/>
          <w:szCs w:val="24"/>
          <w:lang w:val="es-MX"/>
        </w:rPr>
        <w:t xml:space="preserve"> Asociación de Subredes Privadas con la Tabla de Rutas</w:t>
      </w:r>
    </w:p>
    <w:p w14:paraId="70E4C106">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resource "aws_route_table_association" "private" {</w:t>
      </w:r>
    </w:p>
    <w:p w14:paraId="2E747589">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count = length(var.private_subnet_ids)</w:t>
      </w:r>
    </w:p>
    <w:p w14:paraId="3103BD9E">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subnet_id = var.private_subnet_ids[count.index]</w:t>
      </w:r>
    </w:p>
    <w:p w14:paraId="60650E8E">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route_table_id = aws_route_table.private.id</w:t>
      </w:r>
    </w:p>
    <w:p w14:paraId="07778E1C">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w:t>
      </w:r>
    </w:p>
    <w:p w14:paraId="214781B8">
      <w:pPr>
        <w:numPr>
          <w:ilvl w:val="0"/>
          <w:numId w:val="28"/>
        </w:numPr>
        <w:spacing w:after="0" w:line="360" w:lineRule="auto"/>
        <w:ind w:left="420" w:leftChars="0" w:hanging="420" w:firstLineChars="0"/>
        <w:jc w:val="both"/>
        <w:rPr>
          <w:rFonts w:hint="default"/>
          <w:sz w:val="24"/>
          <w:szCs w:val="24"/>
          <w:lang w:val="es-MX"/>
        </w:rPr>
      </w:pPr>
      <w:r>
        <w:rPr>
          <w:rFonts w:hint="default"/>
          <w:sz w:val="24"/>
          <w:szCs w:val="24"/>
          <w:lang w:val="es-MX"/>
        </w:rPr>
        <w:t>subnet_id: Identificador de la subred privada.</w:t>
      </w:r>
    </w:p>
    <w:p w14:paraId="48C311E3">
      <w:pPr>
        <w:numPr>
          <w:ilvl w:val="0"/>
          <w:numId w:val="28"/>
        </w:numPr>
        <w:spacing w:after="0" w:line="360" w:lineRule="auto"/>
        <w:ind w:left="420" w:leftChars="0" w:hanging="420" w:firstLineChars="0"/>
        <w:jc w:val="both"/>
        <w:rPr>
          <w:rFonts w:hint="default"/>
          <w:sz w:val="24"/>
          <w:szCs w:val="24"/>
          <w:lang w:val="es-MX"/>
        </w:rPr>
      </w:pPr>
      <w:r>
        <w:rPr>
          <w:rFonts w:hint="default"/>
          <w:sz w:val="24"/>
          <w:szCs w:val="24"/>
          <w:lang w:val="es-MX"/>
        </w:rPr>
        <w:t>route_table_id: Identificador de la tabla de rutas privada.</w:t>
      </w:r>
    </w:p>
    <w:p w14:paraId="3F5FAE00">
      <w:pPr>
        <w:numPr>
          <w:numId w:val="0"/>
        </w:numPr>
        <w:spacing w:after="0" w:line="360" w:lineRule="auto"/>
        <w:ind w:leftChars="0"/>
        <w:jc w:val="both"/>
        <w:rPr>
          <w:rFonts w:hint="default"/>
          <w:sz w:val="24"/>
          <w:szCs w:val="24"/>
          <w:lang w:val="es-MX"/>
        </w:rPr>
      </w:pPr>
    </w:p>
    <w:p w14:paraId="6BC9DF87">
      <w:pPr>
        <w:numPr>
          <w:numId w:val="0"/>
        </w:numPr>
        <w:spacing w:after="0" w:line="360" w:lineRule="auto"/>
        <w:ind w:leftChars="0"/>
        <w:jc w:val="both"/>
        <w:rPr>
          <w:rFonts w:hint="default"/>
          <w:sz w:val="24"/>
          <w:szCs w:val="24"/>
          <w:lang w:val="es-MX"/>
        </w:rPr>
      </w:pPr>
      <w:r>
        <w:rPr>
          <w:rFonts w:hint="default"/>
          <w:sz w:val="24"/>
          <w:szCs w:val="24"/>
          <w:lang w:val="es-MX"/>
        </w:rPr>
        <w:t xml:space="preserve">El </w:t>
      </w:r>
      <w:r>
        <w:rPr>
          <w:rFonts w:hint="default"/>
          <w:sz w:val="24"/>
          <w:szCs w:val="24"/>
          <w:lang w:val="es-EC"/>
        </w:rPr>
        <w:t>módulo</w:t>
      </w:r>
      <w:r>
        <w:rPr>
          <w:rFonts w:hint="default"/>
          <w:sz w:val="24"/>
          <w:szCs w:val="24"/>
          <w:lang w:val="es-MX"/>
        </w:rPr>
        <w:t>Balanceador de carga de describe en la secci</w:t>
      </w:r>
      <w:r>
        <w:rPr>
          <w:rFonts w:hint="default"/>
          <w:sz w:val="24"/>
          <w:szCs w:val="24"/>
          <w:lang w:val="es-EC"/>
        </w:rPr>
        <w:t>ón</w:t>
      </w:r>
      <w:r>
        <w:rPr>
          <w:rFonts w:hint="default"/>
          <w:sz w:val="24"/>
          <w:szCs w:val="24"/>
          <w:lang w:val="es-MX"/>
        </w:rPr>
        <w:t xml:space="preserve"> Criterio 2.</w:t>
      </w:r>
    </w:p>
    <w:p w14:paraId="2799EE8D">
      <w:pPr>
        <w:numPr>
          <w:numId w:val="0"/>
        </w:numPr>
        <w:spacing w:after="0" w:line="360" w:lineRule="auto"/>
        <w:ind w:leftChars="0"/>
        <w:jc w:val="both"/>
        <w:rPr>
          <w:rFonts w:hint="default"/>
          <w:sz w:val="24"/>
          <w:szCs w:val="24"/>
          <w:lang w:val="es-MX"/>
        </w:rPr>
      </w:pPr>
    </w:p>
    <w:p w14:paraId="1638C2F6">
      <w:pPr>
        <w:numPr>
          <w:numId w:val="0"/>
        </w:numPr>
        <w:spacing w:after="0" w:line="360" w:lineRule="auto"/>
        <w:ind w:leftChars="0"/>
        <w:jc w:val="center"/>
        <w:rPr>
          <w:rFonts w:hint="default"/>
          <w:b/>
          <w:bCs/>
          <w:sz w:val="24"/>
          <w:szCs w:val="24"/>
          <w:lang w:val="es-MX"/>
        </w:rPr>
      </w:pPr>
      <w:r>
        <w:rPr>
          <w:rFonts w:hint="default"/>
          <w:b/>
          <w:bCs/>
          <w:sz w:val="24"/>
          <w:szCs w:val="24"/>
          <w:lang w:val="es-MX"/>
        </w:rPr>
        <w:t>Criterio 2</w:t>
      </w:r>
    </w:p>
    <w:p w14:paraId="654FF536">
      <w:pPr>
        <w:numPr>
          <w:numId w:val="0"/>
        </w:numPr>
        <w:spacing w:after="0" w:line="360" w:lineRule="auto"/>
        <w:ind w:leftChars="0"/>
        <w:jc w:val="both"/>
        <w:rPr>
          <w:rFonts w:hint="default"/>
          <w:b/>
          <w:bCs/>
          <w:sz w:val="24"/>
          <w:szCs w:val="24"/>
          <w:lang w:val="es-MX"/>
        </w:rPr>
      </w:pPr>
      <w:r>
        <w:rPr>
          <w:rFonts w:hint="default"/>
          <w:b/>
          <w:bCs/>
          <w:sz w:val="24"/>
          <w:szCs w:val="24"/>
          <w:lang w:val="es-MX"/>
        </w:rPr>
        <w:t>Balanceador de carga (m</w:t>
      </w:r>
      <w:r>
        <w:rPr>
          <w:rFonts w:hint="default"/>
          <w:b/>
          <w:bCs/>
          <w:sz w:val="24"/>
          <w:szCs w:val="24"/>
          <w:lang w:val="es-EC"/>
        </w:rPr>
        <w:t>ó</w:t>
      </w:r>
      <w:r>
        <w:rPr>
          <w:rFonts w:hint="default"/>
          <w:b/>
          <w:bCs/>
          <w:sz w:val="24"/>
          <w:szCs w:val="24"/>
          <w:lang w:val="es-MX"/>
        </w:rPr>
        <w:t>dulo loadbalancer):</w:t>
      </w:r>
    </w:p>
    <w:p w14:paraId="35C40D9F">
      <w:pPr>
        <w:numPr>
          <w:numId w:val="0"/>
        </w:numPr>
        <w:spacing w:after="0" w:line="360" w:lineRule="auto"/>
        <w:ind w:leftChars="0"/>
        <w:jc w:val="both"/>
        <w:rPr>
          <w:rFonts w:hint="default"/>
          <w:sz w:val="24"/>
          <w:szCs w:val="24"/>
          <w:lang w:val="es-MX"/>
        </w:rPr>
      </w:pPr>
      <w:r>
        <w:rPr>
          <w:rFonts w:hint="default"/>
          <w:sz w:val="24"/>
          <w:szCs w:val="24"/>
          <w:lang w:val="es-MX"/>
        </w:rPr>
        <w:t>El módulo loadbalancer tiene como objetivo crear y configurar un Application Load Balancer (ALB) en AWS. El ALB distribuye el tráfico entrante entre las instancias de la aplicación, mejorando la disponibilidad, escalabilidad y tolerancia a fallos. Este módulo también configura un Target Group (grupo de destino) y un Listener (oyente) para redirigir el tráfico a las instancias correctas.</w:t>
      </w:r>
    </w:p>
    <w:p w14:paraId="6492E420">
      <w:pPr>
        <w:numPr>
          <w:numId w:val="0"/>
        </w:numPr>
        <w:spacing w:after="0" w:line="360" w:lineRule="auto"/>
        <w:ind w:leftChars="0"/>
        <w:jc w:val="both"/>
        <w:rPr>
          <w:rFonts w:hint="default"/>
          <w:sz w:val="24"/>
          <w:szCs w:val="24"/>
          <w:lang w:val="es-MX"/>
        </w:rPr>
      </w:pPr>
    </w:p>
    <w:p w14:paraId="188B1A00">
      <w:pPr>
        <w:numPr>
          <w:numId w:val="0"/>
        </w:numPr>
        <w:spacing w:after="0" w:line="360" w:lineRule="auto"/>
        <w:ind w:leftChars="0"/>
        <w:jc w:val="both"/>
        <w:rPr>
          <w:rFonts w:hint="default"/>
          <w:b/>
          <w:bCs/>
          <w:sz w:val="24"/>
          <w:szCs w:val="24"/>
          <w:lang w:val="es-MX"/>
        </w:rPr>
      </w:pPr>
      <w:r>
        <w:rPr>
          <w:rFonts w:hint="default"/>
          <w:b/>
          <w:bCs/>
          <w:sz w:val="24"/>
          <w:szCs w:val="24"/>
          <w:lang w:val="es-MX"/>
        </w:rPr>
        <w:t>module/</w:t>
      </w:r>
      <w:r>
        <w:rPr>
          <w:rFonts w:hint="default"/>
          <w:b/>
          <w:bCs/>
          <w:sz w:val="24"/>
          <w:szCs w:val="24"/>
          <w:lang w:val="es-EC"/>
        </w:rPr>
        <w:t>loadbalancer</w:t>
      </w:r>
      <w:r>
        <w:rPr>
          <w:rFonts w:hint="default"/>
          <w:b/>
          <w:bCs/>
          <w:sz w:val="24"/>
          <w:szCs w:val="24"/>
          <w:lang w:val="es-MX"/>
        </w:rPr>
        <w:t>/</w:t>
      </w:r>
      <w:r>
        <w:rPr>
          <w:rFonts w:hint="default"/>
          <w:b/>
          <w:bCs/>
          <w:sz w:val="24"/>
          <w:szCs w:val="24"/>
          <w:lang w:val="es-MX"/>
        </w:rPr>
        <w:t>main.tf:</w:t>
      </w:r>
    </w:p>
    <w:p w14:paraId="58997C3F">
      <w:pPr>
        <w:numPr>
          <w:numId w:val="0"/>
        </w:numPr>
        <w:spacing w:after="0" w:line="360" w:lineRule="auto"/>
        <w:ind w:leftChars="0"/>
        <w:jc w:val="both"/>
        <w:rPr>
          <w:rFonts w:hint="default"/>
          <w:sz w:val="24"/>
          <w:szCs w:val="24"/>
          <w:lang w:val="es-MX"/>
        </w:rPr>
      </w:pPr>
      <w:r>
        <w:rPr>
          <w:rFonts w:hint="default"/>
          <w:sz w:val="24"/>
          <w:szCs w:val="24"/>
          <w:lang w:val="es-MX"/>
        </w:rPr>
        <w:t>El archivo main.tf dentro del módulo loadbalancer define los recursos necesarios para crear y configurar el ALB, el Target Group y el Listener. A continuación, se explica cada porción del código:</w:t>
      </w:r>
    </w:p>
    <w:p w14:paraId="344A9100">
      <w:pPr>
        <w:numPr>
          <w:ilvl w:val="0"/>
          <w:numId w:val="29"/>
        </w:numPr>
        <w:spacing w:after="0" w:line="360" w:lineRule="auto"/>
        <w:ind w:leftChars="0"/>
        <w:jc w:val="both"/>
        <w:rPr>
          <w:rFonts w:hint="default"/>
          <w:sz w:val="24"/>
          <w:szCs w:val="24"/>
          <w:lang w:val="es-MX"/>
        </w:rPr>
      </w:pPr>
      <w:r>
        <w:rPr>
          <w:rFonts w:hint="default"/>
          <w:sz w:val="24"/>
          <w:szCs w:val="24"/>
          <w:lang w:val="es-MX"/>
        </w:rPr>
        <w:t>Creación del Application Load Balancer (ALB)</w:t>
      </w:r>
    </w:p>
    <w:p w14:paraId="42AA6C5C">
      <w:pPr>
        <w:numPr>
          <w:numId w:val="0"/>
        </w:numPr>
        <w:spacing w:after="0" w:line="240" w:lineRule="auto"/>
        <w:jc w:val="both"/>
        <w:rPr>
          <w:rFonts w:hint="default"/>
          <w:color w:val="00B050"/>
          <w:sz w:val="24"/>
          <w:szCs w:val="24"/>
          <w:lang w:val="es-MX"/>
        </w:rPr>
      </w:pPr>
      <w:r>
        <w:rPr>
          <w:rFonts w:hint="default"/>
          <w:color w:val="00B050"/>
          <w:sz w:val="24"/>
          <w:szCs w:val="24"/>
          <w:lang w:val="es-MX"/>
        </w:rPr>
        <w:t>resource "aws_lb" "app" {</w:t>
      </w:r>
    </w:p>
    <w:p w14:paraId="06B8F46B">
      <w:pPr>
        <w:numPr>
          <w:numId w:val="0"/>
        </w:numPr>
        <w:spacing w:after="0" w:line="240" w:lineRule="auto"/>
        <w:jc w:val="both"/>
        <w:rPr>
          <w:rFonts w:hint="default"/>
          <w:color w:val="00B050"/>
          <w:sz w:val="24"/>
          <w:szCs w:val="24"/>
          <w:lang w:val="es-MX"/>
        </w:rPr>
      </w:pPr>
      <w:r>
        <w:rPr>
          <w:rFonts w:hint="default"/>
          <w:color w:val="00B050"/>
          <w:sz w:val="24"/>
          <w:szCs w:val="24"/>
          <w:lang w:val="es-MX"/>
        </w:rPr>
        <w:t xml:space="preserve">  name               = "mean-stack-alb"</w:t>
      </w:r>
    </w:p>
    <w:p w14:paraId="7F6079BC">
      <w:pPr>
        <w:numPr>
          <w:numId w:val="0"/>
        </w:numPr>
        <w:spacing w:after="0" w:line="240" w:lineRule="auto"/>
        <w:jc w:val="both"/>
        <w:rPr>
          <w:rFonts w:hint="default"/>
          <w:color w:val="00B050"/>
          <w:sz w:val="24"/>
          <w:szCs w:val="24"/>
          <w:lang w:val="es-MX"/>
        </w:rPr>
      </w:pPr>
      <w:r>
        <w:rPr>
          <w:rFonts w:hint="default"/>
          <w:color w:val="00B050"/>
          <w:sz w:val="24"/>
          <w:szCs w:val="24"/>
          <w:lang w:val="es-MX"/>
        </w:rPr>
        <w:t xml:space="preserve">  internal           = false</w:t>
      </w:r>
    </w:p>
    <w:p w14:paraId="141E8F93">
      <w:pPr>
        <w:numPr>
          <w:numId w:val="0"/>
        </w:numPr>
        <w:spacing w:after="0" w:line="240" w:lineRule="auto"/>
        <w:jc w:val="both"/>
        <w:rPr>
          <w:rFonts w:hint="default"/>
          <w:color w:val="00B050"/>
          <w:sz w:val="24"/>
          <w:szCs w:val="24"/>
          <w:lang w:val="es-MX"/>
        </w:rPr>
      </w:pPr>
      <w:r>
        <w:rPr>
          <w:rFonts w:hint="default"/>
          <w:color w:val="00B050"/>
          <w:sz w:val="24"/>
          <w:szCs w:val="24"/>
          <w:lang w:val="es-MX"/>
        </w:rPr>
        <w:t xml:space="preserve">  load_balancer_type = "application"</w:t>
      </w:r>
    </w:p>
    <w:p w14:paraId="1A5F53E1">
      <w:pPr>
        <w:numPr>
          <w:numId w:val="0"/>
        </w:numPr>
        <w:spacing w:after="0" w:line="240" w:lineRule="auto"/>
        <w:jc w:val="both"/>
        <w:rPr>
          <w:rFonts w:hint="default"/>
          <w:color w:val="00B050"/>
          <w:sz w:val="24"/>
          <w:szCs w:val="24"/>
          <w:lang w:val="es-MX"/>
        </w:rPr>
      </w:pPr>
      <w:r>
        <w:rPr>
          <w:rFonts w:hint="default"/>
          <w:color w:val="00B050"/>
          <w:sz w:val="24"/>
          <w:szCs w:val="24"/>
          <w:lang w:val="es-MX"/>
        </w:rPr>
        <w:t xml:space="preserve">  security_groups    = [var.security_group_id]</w:t>
      </w:r>
    </w:p>
    <w:p w14:paraId="4689989C">
      <w:pPr>
        <w:numPr>
          <w:numId w:val="0"/>
        </w:numPr>
        <w:spacing w:after="0" w:line="240" w:lineRule="auto"/>
        <w:jc w:val="both"/>
        <w:rPr>
          <w:rFonts w:hint="default"/>
          <w:color w:val="00B050"/>
          <w:sz w:val="24"/>
          <w:szCs w:val="24"/>
          <w:lang w:val="es-MX"/>
        </w:rPr>
      </w:pPr>
      <w:r>
        <w:rPr>
          <w:rFonts w:hint="default"/>
          <w:color w:val="00B050"/>
          <w:sz w:val="24"/>
          <w:szCs w:val="24"/>
          <w:lang w:val="es-MX"/>
        </w:rPr>
        <w:t xml:space="preserve">  subnets            = var.public_subnets</w:t>
      </w:r>
    </w:p>
    <w:p w14:paraId="776C78D7">
      <w:pPr>
        <w:numPr>
          <w:numId w:val="0"/>
        </w:numPr>
        <w:spacing w:after="0" w:line="240" w:lineRule="auto"/>
        <w:jc w:val="both"/>
        <w:rPr>
          <w:rFonts w:hint="default"/>
          <w:color w:val="00B050"/>
          <w:sz w:val="24"/>
          <w:szCs w:val="24"/>
          <w:lang w:val="es-MX"/>
        </w:rPr>
      </w:pPr>
    </w:p>
    <w:p w14:paraId="511304D9">
      <w:pPr>
        <w:numPr>
          <w:numId w:val="0"/>
        </w:numPr>
        <w:spacing w:after="0" w:line="240" w:lineRule="auto"/>
        <w:jc w:val="both"/>
        <w:rPr>
          <w:rFonts w:hint="default"/>
          <w:color w:val="00B050"/>
          <w:sz w:val="24"/>
          <w:szCs w:val="24"/>
          <w:lang w:val="es-MX"/>
        </w:rPr>
      </w:pPr>
      <w:r>
        <w:rPr>
          <w:rFonts w:hint="default"/>
          <w:color w:val="00B050"/>
          <w:sz w:val="24"/>
          <w:szCs w:val="24"/>
          <w:lang w:val="es-MX"/>
        </w:rPr>
        <w:t xml:space="preserve">  tags = {</w:t>
      </w:r>
    </w:p>
    <w:p w14:paraId="661F2062">
      <w:pPr>
        <w:numPr>
          <w:numId w:val="0"/>
        </w:numPr>
        <w:spacing w:after="0" w:line="240" w:lineRule="auto"/>
        <w:jc w:val="both"/>
        <w:rPr>
          <w:rFonts w:hint="default"/>
          <w:color w:val="00B050"/>
          <w:sz w:val="24"/>
          <w:szCs w:val="24"/>
          <w:lang w:val="es-MX"/>
        </w:rPr>
      </w:pPr>
      <w:r>
        <w:rPr>
          <w:rFonts w:hint="default"/>
          <w:color w:val="00B050"/>
          <w:sz w:val="24"/>
          <w:szCs w:val="24"/>
          <w:lang w:val="es-MX"/>
        </w:rPr>
        <w:t xml:space="preserve">    Name = "mean-stack-alb"</w:t>
      </w:r>
    </w:p>
    <w:p w14:paraId="693DBC2D">
      <w:pPr>
        <w:numPr>
          <w:numId w:val="0"/>
        </w:numPr>
        <w:spacing w:after="0" w:line="240" w:lineRule="auto"/>
        <w:jc w:val="both"/>
        <w:rPr>
          <w:rFonts w:hint="default"/>
          <w:color w:val="00B050"/>
          <w:sz w:val="24"/>
          <w:szCs w:val="24"/>
          <w:lang w:val="es-MX"/>
        </w:rPr>
      </w:pPr>
      <w:r>
        <w:rPr>
          <w:rFonts w:hint="default"/>
          <w:color w:val="00B050"/>
          <w:sz w:val="24"/>
          <w:szCs w:val="24"/>
          <w:lang w:val="es-MX"/>
        </w:rPr>
        <w:t xml:space="preserve">  }</w:t>
      </w:r>
    </w:p>
    <w:p w14:paraId="25F2B5FF">
      <w:pPr>
        <w:numPr>
          <w:numId w:val="0"/>
        </w:numPr>
        <w:spacing w:after="0" w:line="240" w:lineRule="auto"/>
        <w:jc w:val="both"/>
        <w:rPr>
          <w:rFonts w:hint="default"/>
          <w:color w:val="00B050"/>
          <w:sz w:val="24"/>
          <w:szCs w:val="24"/>
          <w:lang w:val="es-MX"/>
        </w:rPr>
      </w:pPr>
      <w:r>
        <w:rPr>
          <w:rFonts w:hint="default"/>
          <w:color w:val="00B050"/>
          <w:sz w:val="24"/>
          <w:szCs w:val="24"/>
          <w:lang w:val="es-MX"/>
        </w:rPr>
        <w:t>}</w:t>
      </w:r>
    </w:p>
    <w:p w14:paraId="53F03742">
      <w:pPr>
        <w:numPr>
          <w:ilvl w:val="0"/>
          <w:numId w:val="30"/>
        </w:numPr>
        <w:spacing w:after="0" w:line="360" w:lineRule="auto"/>
        <w:ind w:left="420" w:leftChars="0" w:hanging="420" w:firstLineChars="0"/>
        <w:jc w:val="both"/>
        <w:rPr>
          <w:rFonts w:hint="default"/>
          <w:sz w:val="24"/>
          <w:szCs w:val="24"/>
          <w:lang w:val="es-MX"/>
        </w:rPr>
      </w:pPr>
      <w:r>
        <w:rPr>
          <w:rFonts w:hint="default"/>
          <w:sz w:val="24"/>
          <w:szCs w:val="24"/>
          <w:lang w:val="es-MX"/>
        </w:rPr>
        <w:t>name: Asigna un nombre al ALB.</w:t>
      </w:r>
    </w:p>
    <w:p w14:paraId="72029CC6">
      <w:pPr>
        <w:numPr>
          <w:ilvl w:val="0"/>
          <w:numId w:val="30"/>
        </w:numPr>
        <w:spacing w:after="0" w:line="360" w:lineRule="auto"/>
        <w:ind w:left="420" w:leftChars="0" w:hanging="420" w:firstLineChars="0"/>
        <w:jc w:val="both"/>
        <w:rPr>
          <w:rFonts w:hint="default"/>
          <w:sz w:val="24"/>
          <w:szCs w:val="24"/>
          <w:lang w:val="es-MX"/>
        </w:rPr>
      </w:pPr>
      <w:r>
        <w:rPr>
          <w:rFonts w:hint="default"/>
          <w:sz w:val="24"/>
          <w:szCs w:val="24"/>
          <w:lang w:val="es-MX"/>
        </w:rPr>
        <w:t>internal: Define si el ALB es interno (true) o público (false).</w:t>
      </w:r>
    </w:p>
    <w:p w14:paraId="6FF5CA0A">
      <w:pPr>
        <w:numPr>
          <w:ilvl w:val="0"/>
          <w:numId w:val="30"/>
        </w:numPr>
        <w:spacing w:after="0" w:line="360" w:lineRule="auto"/>
        <w:ind w:left="420" w:leftChars="0" w:hanging="420" w:firstLineChars="0"/>
        <w:jc w:val="both"/>
        <w:rPr>
          <w:rFonts w:hint="default"/>
          <w:sz w:val="24"/>
          <w:szCs w:val="24"/>
          <w:lang w:val="es-MX"/>
        </w:rPr>
      </w:pPr>
      <w:r>
        <w:rPr>
          <w:rFonts w:hint="default"/>
          <w:sz w:val="24"/>
          <w:szCs w:val="24"/>
          <w:lang w:val="es-MX"/>
        </w:rPr>
        <w:t>load_balancer_type: Especifica que es un balanceador de carga de tipo "application".</w:t>
      </w:r>
    </w:p>
    <w:p w14:paraId="6069DDAE">
      <w:pPr>
        <w:numPr>
          <w:ilvl w:val="0"/>
          <w:numId w:val="30"/>
        </w:numPr>
        <w:spacing w:after="0" w:line="360" w:lineRule="auto"/>
        <w:ind w:left="420" w:leftChars="0" w:hanging="420" w:firstLineChars="0"/>
        <w:jc w:val="both"/>
        <w:rPr>
          <w:rFonts w:hint="default"/>
          <w:sz w:val="24"/>
          <w:szCs w:val="24"/>
          <w:lang w:val="es-MX"/>
        </w:rPr>
      </w:pPr>
      <w:r>
        <w:rPr>
          <w:rFonts w:hint="default"/>
          <w:sz w:val="24"/>
          <w:szCs w:val="24"/>
          <w:lang w:val="es-MX"/>
        </w:rPr>
        <w:t>security_groups: Asocia el ALB con un grupo de seguridad para controlar el tráfico.</w:t>
      </w:r>
    </w:p>
    <w:p w14:paraId="1C8A3F52">
      <w:pPr>
        <w:numPr>
          <w:ilvl w:val="0"/>
          <w:numId w:val="30"/>
        </w:numPr>
        <w:spacing w:after="0" w:line="360" w:lineRule="auto"/>
        <w:ind w:left="420" w:leftChars="0" w:hanging="420" w:firstLineChars="0"/>
        <w:jc w:val="both"/>
        <w:rPr>
          <w:rFonts w:hint="default"/>
          <w:sz w:val="24"/>
          <w:szCs w:val="24"/>
          <w:lang w:val="es-MX"/>
        </w:rPr>
      </w:pPr>
      <w:r>
        <w:rPr>
          <w:rFonts w:hint="default"/>
          <w:sz w:val="24"/>
          <w:szCs w:val="24"/>
          <w:lang w:val="es-MX"/>
        </w:rPr>
        <w:t>subnets: Especifica las subredes públicas donde se desplegará el ALB.</w:t>
      </w:r>
    </w:p>
    <w:p w14:paraId="03E438EF">
      <w:pPr>
        <w:numPr>
          <w:ilvl w:val="0"/>
          <w:numId w:val="30"/>
        </w:numPr>
        <w:spacing w:after="0" w:line="360" w:lineRule="auto"/>
        <w:ind w:left="420" w:leftChars="0" w:hanging="420" w:firstLineChars="0"/>
        <w:jc w:val="both"/>
        <w:rPr>
          <w:rFonts w:hint="default"/>
          <w:sz w:val="24"/>
          <w:szCs w:val="24"/>
          <w:lang w:val="es-MX"/>
        </w:rPr>
      </w:pPr>
      <w:r>
        <w:rPr>
          <w:rFonts w:hint="default"/>
          <w:sz w:val="24"/>
          <w:szCs w:val="24"/>
          <w:lang w:val="es-MX"/>
        </w:rPr>
        <w:t>tags: Asigna un nombre descriptivo al ALB.</w:t>
      </w:r>
    </w:p>
    <w:p w14:paraId="77A7ACD4">
      <w:pPr>
        <w:numPr>
          <w:numId w:val="0"/>
        </w:numPr>
        <w:spacing w:after="0" w:line="360" w:lineRule="auto"/>
        <w:jc w:val="both"/>
        <w:rPr>
          <w:rFonts w:hint="default"/>
          <w:sz w:val="24"/>
          <w:szCs w:val="24"/>
          <w:lang w:val="es-MX"/>
        </w:rPr>
      </w:pPr>
    </w:p>
    <w:p w14:paraId="39FF44A2">
      <w:pPr>
        <w:numPr>
          <w:ilvl w:val="0"/>
          <w:numId w:val="29"/>
        </w:numPr>
        <w:spacing w:after="0" w:line="360" w:lineRule="auto"/>
        <w:ind w:left="0" w:leftChars="0" w:firstLine="0" w:firstLineChars="0"/>
        <w:jc w:val="both"/>
        <w:rPr>
          <w:rFonts w:hint="default"/>
          <w:sz w:val="24"/>
          <w:szCs w:val="24"/>
          <w:lang w:val="es-MX"/>
        </w:rPr>
      </w:pPr>
      <w:r>
        <w:rPr>
          <w:rFonts w:hint="default"/>
          <w:sz w:val="24"/>
          <w:szCs w:val="24"/>
          <w:lang w:val="es-MX"/>
        </w:rPr>
        <w:t>Creación del Target Group (Grupo de Destino)</w:t>
      </w:r>
    </w:p>
    <w:p w14:paraId="65C48397">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resource "aws_lb_target_group" "app" {</w:t>
      </w:r>
    </w:p>
    <w:p w14:paraId="484073EF">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name     = "mean-stack-tg"</w:t>
      </w:r>
    </w:p>
    <w:p w14:paraId="4EA75EC5">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port     = 80</w:t>
      </w:r>
    </w:p>
    <w:p w14:paraId="2E1F99E4">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protocol = "HTTP"</w:t>
      </w:r>
    </w:p>
    <w:p w14:paraId="7852B627">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vpc_id   = var.vpc_id</w:t>
      </w:r>
    </w:p>
    <w:p w14:paraId="6341C67C">
      <w:pPr>
        <w:numPr>
          <w:numId w:val="0"/>
        </w:numPr>
        <w:spacing w:after="0" w:line="240" w:lineRule="auto"/>
        <w:ind w:leftChars="0"/>
        <w:jc w:val="both"/>
        <w:rPr>
          <w:rFonts w:hint="default"/>
          <w:color w:val="00B050"/>
          <w:sz w:val="24"/>
          <w:szCs w:val="24"/>
          <w:lang w:val="es-MX"/>
        </w:rPr>
      </w:pPr>
    </w:p>
    <w:p w14:paraId="0ED4F653">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health_check {</w:t>
      </w:r>
    </w:p>
    <w:p w14:paraId="6C4087B6">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path = "/"</w:t>
      </w:r>
    </w:p>
    <w:p w14:paraId="4CB696B0">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port = "traffic-port"</w:t>
      </w:r>
    </w:p>
    <w:p w14:paraId="6EDB9642">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w:t>
      </w:r>
    </w:p>
    <w:p w14:paraId="72FAD621">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w:t>
      </w:r>
    </w:p>
    <w:p w14:paraId="2B739DFC">
      <w:pPr>
        <w:numPr>
          <w:ilvl w:val="0"/>
          <w:numId w:val="31"/>
        </w:numPr>
        <w:spacing w:after="0" w:line="360" w:lineRule="auto"/>
        <w:ind w:left="420" w:leftChars="0" w:hanging="420" w:firstLineChars="0"/>
        <w:jc w:val="both"/>
        <w:rPr>
          <w:rFonts w:hint="default"/>
          <w:sz w:val="24"/>
          <w:szCs w:val="24"/>
          <w:lang w:val="es-MX"/>
        </w:rPr>
      </w:pPr>
      <w:r>
        <w:rPr>
          <w:rFonts w:hint="default"/>
          <w:sz w:val="24"/>
          <w:szCs w:val="24"/>
          <w:lang w:val="es-MX"/>
        </w:rPr>
        <w:t>El Target Group que define a qué instancias se redirigirá el tráfico.</w:t>
      </w:r>
    </w:p>
    <w:p w14:paraId="7C3CD9C4">
      <w:pPr>
        <w:numPr>
          <w:ilvl w:val="0"/>
          <w:numId w:val="31"/>
        </w:numPr>
        <w:spacing w:after="0" w:line="360" w:lineRule="auto"/>
        <w:ind w:left="420" w:leftChars="0" w:hanging="420" w:firstLineChars="0"/>
        <w:jc w:val="both"/>
        <w:rPr>
          <w:rFonts w:hint="default"/>
          <w:sz w:val="24"/>
          <w:szCs w:val="24"/>
          <w:lang w:val="es-MX"/>
        </w:rPr>
      </w:pPr>
      <w:r>
        <w:rPr>
          <w:rFonts w:hint="default"/>
          <w:sz w:val="24"/>
          <w:szCs w:val="24"/>
          <w:lang w:val="es-MX"/>
        </w:rPr>
        <w:t>name: Asigna un nombre al Target Group.</w:t>
      </w:r>
    </w:p>
    <w:p w14:paraId="31E55DEB">
      <w:pPr>
        <w:numPr>
          <w:ilvl w:val="0"/>
          <w:numId w:val="31"/>
        </w:numPr>
        <w:spacing w:after="0" w:line="360" w:lineRule="auto"/>
        <w:ind w:left="420" w:leftChars="0" w:hanging="420" w:firstLineChars="0"/>
        <w:jc w:val="both"/>
        <w:rPr>
          <w:rFonts w:hint="default"/>
          <w:sz w:val="24"/>
          <w:szCs w:val="24"/>
          <w:lang w:val="es-MX"/>
        </w:rPr>
      </w:pPr>
      <w:r>
        <w:rPr>
          <w:rFonts w:hint="default"/>
          <w:sz w:val="24"/>
          <w:szCs w:val="24"/>
          <w:lang w:val="es-MX"/>
        </w:rPr>
        <w:t>port: Especifica el puerto de destino (en este caso, 80 para HTTP).</w:t>
      </w:r>
    </w:p>
    <w:p w14:paraId="1D53B469">
      <w:pPr>
        <w:numPr>
          <w:ilvl w:val="0"/>
          <w:numId w:val="31"/>
        </w:numPr>
        <w:spacing w:after="0" w:line="360" w:lineRule="auto"/>
        <w:ind w:left="420" w:leftChars="0" w:hanging="420" w:firstLineChars="0"/>
        <w:jc w:val="both"/>
        <w:rPr>
          <w:rFonts w:hint="default"/>
          <w:sz w:val="24"/>
          <w:szCs w:val="24"/>
          <w:lang w:val="es-MX"/>
        </w:rPr>
      </w:pPr>
      <w:r>
        <w:rPr>
          <w:rFonts w:hint="default"/>
          <w:sz w:val="24"/>
          <w:szCs w:val="24"/>
          <w:lang w:val="es-MX"/>
        </w:rPr>
        <w:t>protocol: Define el protocolo de comunicación (HTTP).</w:t>
      </w:r>
    </w:p>
    <w:p w14:paraId="4423F5DE">
      <w:pPr>
        <w:numPr>
          <w:ilvl w:val="0"/>
          <w:numId w:val="31"/>
        </w:numPr>
        <w:spacing w:after="0" w:line="360" w:lineRule="auto"/>
        <w:ind w:left="420" w:leftChars="0" w:hanging="420" w:firstLineChars="0"/>
        <w:jc w:val="both"/>
        <w:rPr>
          <w:rFonts w:hint="default"/>
          <w:sz w:val="24"/>
          <w:szCs w:val="24"/>
          <w:lang w:val="es-MX"/>
        </w:rPr>
      </w:pPr>
      <w:r>
        <w:rPr>
          <w:rFonts w:hint="default"/>
          <w:sz w:val="24"/>
          <w:szCs w:val="24"/>
          <w:lang w:val="es-MX"/>
        </w:rPr>
        <w:t>vpc_id: Asocia el Target Group con la VPC.</w:t>
      </w:r>
    </w:p>
    <w:p w14:paraId="71CAA6C7">
      <w:pPr>
        <w:numPr>
          <w:ilvl w:val="0"/>
          <w:numId w:val="31"/>
        </w:numPr>
        <w:spacing w:after="0" w:line="360" w:lineRule="auto"/>
        <w:ind w:left="420" w:leftChars="0" w:hanging="420" w:firstLineChars="0"/>
        <w:jc w:val="both"/>
        <w:rPr>
          <w:rFonts w:hint="default"/>
          <w:sz w:val="24"/>
          <w:szCs w:val="24"/>
          <w:lang w:val="es-MX"/>
        </w:rPr>
      </w:pPr>
      <w:r>
        <w:rPr>
          <w:rFonts w:hint="default"/>
          <w:sz w:val="24"/>
          <w:szCs w:val="24"/>
          <w:lang w:val="es-MX"/>
        </w:rPr>
        <w:t>health_check: Configura un chequeo de salud para verificar el estado de las instancias</w:t>
      </w:r>
    </w:p>
    <w:p w14:paraId="053E0716">
      <w:pPr>
        <w:numPr>
          <w:numId w:val="0"/>
        </w:numPr>
        <w:spacing w:after="0" w:line="360" w:lineRule="auto"/>
        <w:ind w:leftChars="0"/>
        <w:jc w:val="both"/>
        <w:rPr>
          <w:rFonts w:hint="default"/>
          <w:sz w:val="24"/>
          <w:szCs w:val="24"/>
          <w:lang w:val="es-MX"/>
        </w:rPr>
      </w:pPr>
    </w:p>
    <w:p w14:paraId="24502990">
      <w:pPr>
        <w:numPr>
          <w:ilvl w:val="0"/>
          <w:numId w:val="29"/>
        </w:numPr>
        <w:spacing w:after="0" w:line="360" w:lineRule="auto"/>
        <w:ind w:left="0" w:leftChars="0" w:firstLine="0" w:firstLineChars="0"/>
        <w:jc w:val="both"/>
        <w:rPr>
          <w:rFonts w:hint="default"/>
          <w:sz w:val="24"/>
          <w:szCs w:val="24"/>
          <w:lang w:val="es-MX"/>
        </w:rPr>
      </w:pPr>
      <w:r>
        <w:rPr>
          <w:rFonts w:hint="default"/>
          <w:sz w:val="24"/>
          <w:szCs w:val="24"/>
          <w:lang w:val="es-MX"/>
        </w:rPr>
        <w:t>Creación del Listener</w:t>
      </w:r>
    </w:p>
    <w:p w14:paraId="6380C2D3">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resource "aws_lb_listener" "app" {</w:t>
      </w:r>
    </w:p>
    <w:p w14:paraId="038B8857">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load_balancer_arn = aws_lb.app.arn</w:t>
      </w:r>
    </w:p>
    <w:p w14:paraId="7B2DF28F">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port              = 80</w:t>
      </w:r>
    </w:p>
    <w:p w14:paraId="31B23A86">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protocol          = "HTTP"</w:t>
      </w:r>
    </w:p>
    <w:p w14:paraId="35C18656">
      <w:pPr>
        <w:numPr>
          <w:numId w:val="0"/>
        </w:numPr>
        <w:spacing w:after="0" w:line="240" w:lineRule="auto"/>
        <w:ind w:leftChars="0"/>
        <w:jc w:val="both"/>
        <w:rPr>
          <w:rFonts w:hint="default"/>
          <w:color w:val="00B050"/>
          <w:sz w:val="24"/>
          <w:szCs w:val="24"/>
          <w:lang w:val="es-MX"/>
        </w:rPr>
      </w:pPr>
    </w:p>
    <w:p w14:paraId="271BA723">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default_action {</w:t>
      </w:r>
    </w:p>
    <w:p w14:paraId="4380DE44">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type             = "forward"</w:t>
      </w:r>
    </w:p>
    <w:p w14:paraId="0FDFB39B">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target_group_arn = aws_lb_target_group.app.arn</w:t>
      </w:r>
    </w:p>
    <w:p w14:paraId="27B5C7BE">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w:t>
      </w:r>
    </w:p>
    <w:p w14:paraId="4FAB0C83">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w:t>
      </w:r>
    </w:p>
    <w:p w14:paraId="1739B4E0">
      <w:pPr>
        <w:numPr>
          <w:ilvl w:val="0"/>
          <w:numId w:val="32"/>
        </w:numPr>
        <w:spacing w:after="0" w:line="360" w:lineRule="auto"/>
        <w:ind w:left="420" w:leftChars="0" w:hanging="420" w:firstLineChars="0"/>
        <w:jc w:val="both"/>
        <w:rPr>
          <w:rFonts w:hint="default"/>
          <w:sz w:val="24"/>
          <w:szCs w:val="24"/>
          <w:lang w:val="es-MX"/>
        </w:rPr>
      </w:pPr>
      <w:r>
        <w:rPr>
          <w:rFonts w:hint="default"/>
          <w:sz w:val="24"/>
          <w:szCs w:val="24"/>
          <w:lang w:val="es-MX"/>
        </w:rPr>
        <w:t>Crea un Listener que redirige el tráfico entrante al Target Group.</w:t>
      </w:r>
    </w:p>
    <w:p w14:paraId="3CC052CB">
      <w:pPr>
        <w:numPr>
          <w:ilvl w:val="0"/>
          <w:numId w:val="32"/>
        </w:numPr>
        <w:spacing w:after="0" w:line="360" w:lineRule="auto"/>
        <w:ind w:left="420" w:leftChars="0" w:hanging="420" w:firstLineChars="0"/>
        <w:jc w:val="both"/>
        <w:rPr>
          <w:rFonts w:hint="default"/>
          <w:sz w:val="24"/>
          <w:szCs w:val="24"/>
          <w:lang w:val="es-MX"/>
        </w:rPr>
      </w:pPr>
      <w:r>
        <w:rPr>
          <w:rFonts w:hint="default"/>
          <w:sz w:val="24"/>
          <w:szCs w:val="24"/>
          <w:lang w:val="es-MX"/>
        </w:rPr>
        <w:t>load_balancer_arn: Asocia el Listener con el ALB.</w:t>
      </w:r>
    </w:p>
    <w:p w14:paraId="7E41B97D">
      <w:pPr>
        <w:numPr>
          <w:ilvl w:val="0"/>
          <w:numId w:val="32"/>
        </w:numPr>
        <w:spacing w:after="0" w:line="360" w:lineRule="auto"/>
        <w:ind w:left="420" w:leftChars="0" w:hanging="420" w:firstLineChars="0"/>
        <w:jc w:val="both"/>
        <w:rPr>
          <w:rFonts w:hint="default"/>
          <w:sz w:val="24"/>
          <w:szCs w:val="24"/>
          <w:lang w:val="es-MX"/>
        </w:rPr>
      </w:pPr>
      <w:r>
        <w:rPr>
          <w:rFonts w:hint="default"/>
          <w:sz w:val="24"/>
          <w:szCs w:val="24"/>
          <w:lang w:val="es-MX"/>
        </w:rPr>
        <w:t>port: Especifica el puerto de escucha (en este caso, 80 para HTTP).</w:t>
      </w:r>
    </w:p>
    <w:p w14:paraId="5AF75334">
      <w:pPr>
        <w:numPr>
          <w:ilvl w:val="0"/>
          <w:numId w:val="32"/>
        </w:numPr>
        <w:spacing w:after="0" w:line="360" w:lineRule="auto"/>
        <w:ind w:left="420" w:leftChars="0" w:hanging="420" w:firstLineChars="0"/>
        <w:jc w:val="both"/>
        <w:rPr>
          <w:rFonts w:hint="default"/>
          <w:sz w:val="24"/>
          <w:szCs w:val="24"/>
          <w:lang w:val="es-MX"/>
        </w:rPr>
      </w:pPr>
      <w:r>
        <w:rPr>
          <w:rFonts w:hint="default"/>
          <w:sz w:val="24"/>
          <w:szCs w:val="24"/>
          <w:lang w:val="es-MX"/>
        </w:rPr>
        <w:t>protocol: Define el protocolo de comunicación (HTTP).</w:t>
      </w:r>
    </w:p>
    <w:p w14:paraId="4F95FBAD">
      <w:pPr>
        <w:numPr>
          <w:ilvl w:val="0"/>
          <w:numId w:val="32"/>
        </w:numPr>
        <w:spacing w:after="0" w:line="360" w:lineRule="auto"/>
        <w:ind w:left="420" w:leftChars="0" w:hanging="420" w:firstLineChars="0"/>
        <w:jc w:val="both"/>
        <w:rPr>
          <w:rFonts w:hint="default"/>
          <w:sz w:val="24"/>
          <w:szCs w:val="24"/>
          <w:lang w:val="es-MX"/>
        </w:rPr>
      </w:pPr>
      <w:r>
        <w:rPr>
          <w:rFonts w:hint="default"/>
          <w:sz w:val="24"/>
          <w:szCs w:val="24"/>
          <w:lang w:val="es-MX"/>
        </w:rPr>
        <w:t>default_action: Configura la acción predeterminada, que es redirigir el tráfico al Target Group.</w:t>
      </w:r>
    </w:p>
    <w:p w14:paraId="6081D800">
      <w:pPr>
        <w:numPr>
          <w:numId w:val="0"/>
        </w:numPr>
        <w:spacing w:after="0" w:line="360" w:lineRule="auto"/>
        <w:ind w:leftChars="0"/>
        <w:jc w:val="both"/>
        <w:rPr>
          <w:rFonts w:hint="default"/>
          <w:sz w:val="24"/>
          <w:szCs w:val="24"/>
          <w:lang w:val="es-MX"/>
        </w:rPr>
      </w:pPr>
    </w:p>
    <w:p w14:paraId="05CC5074">
      <w:pPr>
        <w:numPr>
          <w:ilvl w:val="0"/>
          <w:numId w:val="29"/>
        </w:numPr>
        <w:spacing w:after="0" w:line="360" w:lineRule="auto"/>
        <w:ind w:left="0" w:leftChars="0" w:firstLine="0" w:firstLineChars="0"/>
        <w:jc w:val="both"/>
        <w:rPr>
          <w:rFonts w:hint="default"/>
          <w:sz w:val="24"/>
          <w:szCs w:val="24"/>
          <w:lang w:val="es-MX"/>
        </w:rPr>
      </w:pPr>
      <w:r>
        <w:rPr>
          <w:rFonts w:hint="default"/>
          <w:sz w:val="24"/>
          <w:szCs w:val="24"/>
          <w:lang w:val="es-MX"/>
        </w:rPr>
        <w:t>Registro de Instancias en el Target Group</w:t>
      </w:r>
    </w:p>
    <w:p w14:paraId="323B856F">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resource "aws_lb_target_group_attachment" "app" {</w:t>
      </w:r>
    </w:p>
    <w:p w14:paraId="32D1A668">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count            = length(var.app_instances)</w:t>
      </w:r>
    </w:p>
    <w:p w14:paraId="62317B7E">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target_group_arn = aws_lb_target_group.app.arn</w:t>
      </w:r>
    </w:p>
    <w:p w14:paraId="514C526C">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target_id        = var.app_instances[count.index]</w:t>
      </w:r>
    </w:p>
    <w:p w14:paraId="3234046B">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port             = 80</w:t>
      </w:r>
    </w:p>
    <w:p w14:paraId="47336532">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w:t>
      </w:r>
    </w:p>
    <w:p w14:paraId="37C5FB43">
      <w:pPr>
        <w:numPr>
          <w:ilvl w:val="0"/>
          <w:numId w:val="33"/>
        </w:numPr>
        <w:spacing w:after="0" w:line="360" w:lineRule="auto"/>
        <w:ind w:left="420" w:leftChars="0" w:hanging="420" w:firstLineChars="0"/>
        <w:jc w:val="both"/>
        <w:rPr>
          <w:rFonts w:hint="default"/>
          <w:sz w:val="24"/>
          <w:szCs w:val="24"/>
          <w:lang w:val="es-MX"/>
        </w:rPr>
      </w:pPr>
      <w:r>
        <w:rPr>
          <w:rFonts w:hint="default"/>
          <w:sz w:val="24"/>
          <w:szCs w:val="24"/>
          <w:lang w:val="es-MX"/>
        </w:rPr>
        <w:t>count: Itera sobre la lista de instancias de la aplicación.</w:t>
      </w:r>
    </w:p>
    <w:p w14:paraId="469EE0FE">
      <w:pPr>
        <w:numPr>
          <w:ilvl w:val="0"/>
          <w:numId w:val="33"/>
        </w:numPr>
        <w:spacing w:after="0" w:line="360" w:lineRule="auto"/>
        <w:ind w:left="420" w:leftChars="0" w:hanging="420" w:firstLineChars="0"/>
        <w:jc w:val="both"/>
        <w:rPr>
          <w:rFonts w:hint="default"/>
          <w:sz w:val="24"/>
          <w:szCs w:val="24"/>
          <w:lang w:val="es-MX"/>
        </w:rPr>
      </w:pPr>
      <w:r>
        <w:rPr>
          <w:rFonts w:hint="default"/>
          <w:sz w:val="24"/>
          <w:szCs w:val="24"/>
          <w:lang w:val="es-MX"/>
        </w:rPr>
        <w:t>target_group_arn: Asocia las instancias con el Target Group.</w:t>
      </w:r>
    </w:p>
    <w:p w14:paraId="2390F3E0">
      <w:pPr>
        <w:numPr>
          <w:ilvl w:val="0"/>
          <w:numId w:val="33"/>
        </w:numPr>
        <w:spacing w:after="0" w:line="360" w:lineRule="auto"/>
        <w:ind w:left="420" w:leftChars="0" w:hanging="420" w:firstLineChars="0"/>
        <w:jc w:val="both"/>
        <w:rPr>
          <w:rFonts w:hint="default"/>
          <w:sz w:val="24"/>
          <w:szCs w:val="24"/>
          <w:lang w:val="es-MX"/>
        </w:rPr>
      </w:pPr>
      <w:r>
        <w:rPr>
          <w:rFonts w:hint="default"/>
          <w:sz w:val="24"/>
          <w:szCs w:val="24"/>
          <w:lang w:val="es-MX"/>
        </w:rPr>
        <w:t>target_id: Especifica el ID de la instancia a registrar.</w:t>
      </w:r>
    </w:p>
    <w:p w14:paraId="4D44C23C">
      <w:pPr>
        <w:numPr>
          <w:ilvl w:val="0"/>
          <w:numId w:val="33"/>
        </w:numPr>
        <w:spacing w:after="0" w:line="360" w:lineRule="auto"/>
        <w:ind w:left="420" w:leftChars="0" w:hanging="420" w:firstLineChars="0"/>
        <w:jc w:val="both"/>
        <w:rPr>
          <w:rFonts w:hint="default"/>
          <w:sz w:val="24"/>
          <w:szCs w:val="24"/>
          <w:lang w:val="es-MX"/>
        </w:rPr>
      </w:pPr>
      <w:r>
        <w:rPr>
          <w:rFonts w:hint="default"/>
          <w:sz w:val="24"/>
          <w:szCs w:val="24"/>
          <w:lang w:val="es-MX"/>
        </w:rPr>
        <w:t>port: Define el puerto de destino (en este caso, 80 para HTTP)</w:t>
      </w:r>
    </w:p>
    <w:p w14:paraId="3A68E3F4">
      <w:pPr>
        <w:numPr>
          <w:numId w:val="0"/>
        </w:numPr>
        <w:spacing w:after="0" w:line="360" w:lineRule="auto"/>
        <w:ind w:leftChars="0"/>
        <w:jc w:val="both"/>
        <w:rPr>
          <w:rFonts w:hint="default"/>
          <w:sz w:val="24"/>
          <w:szCs w:val="24"/>
          <w:lang w:val="es-MX"/>
        </w:rPr>
      </w:pPr>
    </w:p>
    <w:p w14:paraId="7BBC1E40">
      <w:pPr>
        <w:numPr>
          <w:numId w:val="0"/>
        </w:numPr>
        <w:spacing w:after="0" w:line="360" w:lineRule="auto"/>
        <w:ind w:leftChars="0"/>
        <w:jc w:val="both"/>
        <w:rPr>
          <w:rFonts w:hint="default"/>
          <w:sz w:val="24"/>
          <w:szCs w:val="24"/>
          <w:lang w:val="es-MX"/>
        </w:rPr>
      </w:pPr>
      <w:r>
        <w:rPr>
          <w:rFonts w:hint="default"/>
          <w:sz w:val="24"/>
          <w:szCs w:val="24"/>
          <w:lang w:val="es-MX"/>
        </w:rPr>
        <w:t>Despues de ejecutar terraform apply, se tiene en outputs el dns del balanceador de carga, el cual es “mean-stack-alb-9565889.us-east-1.elb.amazonaws.com” (El resultado total que se genera en outputs se detalla en la secci</w:t>
      </w:r>
      <w:r>
        <w:rPr>
          <w:rFonts w:hint="default"/>
          <w:sz w:val="24"/>
          <w:szCs w:val="24"/>
          <w:lang w:val="es-EC"/>
        </w:rPr>
        <w:t>ó</w:t>
      </w:r>
      <w:r>
        <w:rPr>
          <w:rFonts w:hint="default"/>
          <w:sz w:val="24"/>
          <w:szCs w:val="24"/>
          <w:lang w:val="es-MX"/>
        </w:rPr>
        <w:t>n Criterio 3). Al acceder al dns del balanceador desde el navegador se tiene:</w:t>
      </w:r>
    </w:p>
    <w:p w14:paraId="4278920E">
      <w:pPr>
        <w:numPr>
          <w:numId w:val="0"/>
        </w:numPr>
        <w:spacing w:after="0" w:line="360" w:lineRule="auto"/>
        <w:ind w:leftChars="0"/>
        <w:jc w:val="both"/>
        <w:rPr>
          <w:rFonts w:hint="default"/>
          <w:sz w:val="24"/>
          <w:szCs w:val="24"/>
          <w:lang w:val="es-MX"/>
        </w:rPr>
      </w:pPr>
      <w:r>
        <w:rPr>
          <w:rFonts w:hint="default"/>
          <w:sz w:val="24"/>
          <w:szCs w:val="24"/>
          <w:lang w:val="es-MX"/>
        </w:rPr>
        <w:t>http://mean-stack-alb-9565889.us-east-1.elb.amazonaws.com/</w:t>
      </w:r>
    </w:p>
    <w:p w14:paraId="2D45FA02">
      <w:pPr>
        <w:numPr>
          <w:numId w:val="0"/>
        </w:numPr>
        <w:spacing w:after="0" w:line="360" w:lineRule="auto"/>
        <w:ind w:leftChars="0"/>
        <w:jc w:val="both"/>
      </w:pPr>
      <w:r>
        <w:drawing>
          <wp:inline distT="0" distB="0" distL="114300" distR="114300">
            <wp:extent cx="5210175" cy="1470025"/>
            <wp:effectExtent l="0" t="0" r="9525" b="3175"/>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pic:cNvPicPr>
                  </pic:nvPicPr>
                  <pic:blipFill>
                    <a:blip r:embed="rId9"/>
                    <a:stretch>
                      <a:fillRect/>
                    </a:stretch>
                  </pic:blipFill>
                  <pic:spPr>
                    <a:xfrm>
                      <a:off x="0" y="0"/>
                      <a:ext cx="5210175" cy="1470025"/>
                    </a:xfrm>
                    <a:prstGeom prst="rect">
                      <a:avLst/>
                    </a:prstGeom>
                    <a:noFill/>
                    <a:ln>
                      <a:noFill/>
                    </a:ln>
                  </pic:spPr>
                </pic:pic>
              </a:graphicData>
            </a:graphic>
          </wp:inline>
        </w:drawing>
      </w:r>
    </w:p>
    <w:p w14:paraId="59A9868F">
      <w:pPr>
        <w:pStyle w:val="9"/>
        <w:numPr>
          <w:numId w:val="0"/>
        </w:numPr>
        <w:spacing w:after="0" w:line="360" w:lineRule="auto"/>
        <w:ind w:leftChars="0"/>
        <w:jc w:val="center"/>
        <w:rPr>
          <w:rFonts w:hint="default"/>
          <w:lang w:val="es-MX"/>
        </w:rPr>
      </w:pPr>
      <w:r>
        <w:t xml:space="preserve">Figura </w:t>
      </w:r>
      <w:r>
        <w:fldChar w:fldCharType="begin"/>
      </w:r>
      <w:r>
        <w:instrText xml:space="preserve"> SEQ Figura \* ARABIC </w:instrText>
      </w:r>
      <w:r>
        <w:fldChar w:fldCharType="separate"/>
      </w:r>
      <w:r>
        <w:t>2</w:t>
      </w:r>
      <w:r>
        <w:fldChar w:fldCharType="end"/>
      </w:r>
      <w:r>
        <w:rPr>
          <w:rFonts w:hint="default"/>
          <w:lang w:val="es-MX"/>
        </w:rPr>
        <w:t>. Resultado al ingresar al dns de ALB en el navegador</w:t>
      </w:r>
    </w:p>
    <w:p w14:paraId="0EB43720">
      <w:pPr>
        <w:rPr>
          <w:rFonts w:hint="default"/>
          <w:lang w:val="es-MX"/>
        </w:rPr>
      </w:pPr>
    </w:p>
    <w:p w14:paraId="116E18B9">
      <w:pPr>
        <w:numPr>
          <w:numId w:val="0"/>
        </w:numPr>
        <w:spacing w:after="0" w:line="360" w:lineRule="auto"/>
        <w:ind w:leftChars="0"/>
        <w:jc w:val="center"/>
        <w:rPr>
          <w:rFonts w:hint="default"/>
          <w:b/>
          <w:bCs/>
          <w:sz w:val="24"/>
          <w:szCs w:val="24"/>
          <w:lang w:val="es-MX"/>
        </w:rPr>
      </w:pPr>
      <w:r>
        <w:rPr>
          <w:rFonts w:hint="default"/>
          <w:b/>
          <w:bCs/>
          <w:sz w:val="24"/>
          <w:szCs w:val="24"/>
          <w:lang w:val="es-MX"/>
        </w:rPr>
        <w:t>Criterio 3</w:t>
      </w:r>
    </w:p>
    <w:p w14:paraId="260EA1D7">
      <w:pPr>
        <w:numPr>
          <w:numId w:val="0"/>
        </w:numPr>
        <w:spacing w:after="0" w:line="360" w:lineRule="auto"/>
        <w:ind w:leftChars="0"/>
        <w:jc w:val="both"/>
        <w:rPr>
          <w:rFonts w:hint="default"/>
          <w:b/>
          <w:bCs/>
          <w:sz w:val="24"/>
          <w:szCs w:val="24"/>
          <w:lang w:val="es-MX"/>
        </w:rPr>
      </w:pPr>
      <w:r>
        <w:rPr>
          <w:rFonts w:hint="default"/>
          <w:b/>
          <w:bCs/>
          <w:sz w:val="24"/>
          <w:szCs w:val="24"/>
          <w:lang w:val="es-MX"/>
        </w:rPr>
        <w:t>Output Terraform</w:t>
      </w:r>
    </w:p>
    <w:p w14:paraId="029B0BA5">
      <w:pPr>
        <w:numPr>
          <w:numId w:val="0"/>
        </w:numPr>
        <w:spacing w:after="0" w:line="360" w:lineRule="auto"/>
        <w:ind w:leftChars="0"/>
        <w:jc w:val="both"/>
        <w:rPr>
          <w:rFonts w:hint="default"/>
          <w:sz w:val="24"/>
          <w:szCs w:val="24"/>
          <w:lang w:val="es-MX"/>
        </w:rPr>
      </w:pPr>
      <w:r>
        <w:rPr>
          <w:rFonts w:hint="default"/>
          <w:sz w:val="24"/>
          <w:szCs w:val="24"/>
          <w:lang w:val="es-MX"/>
        </w:rPr>
        <w:t>El archivo outputs.tf en la raíz del proyecto define las salidas (outputs) de Terraform. Estas salidas permiten extraer información importante sobre los recursos creados, como direcciones IP, nombres DNS y otros datos relevantes. Estos valores se pueden utilizar para consultas posteriores, integración con otras herramientas o simplemente para mostrar información útil al usuario después de aplicar la configuración de Terraform.</w:t>
      </w:r>
    </w:p>
    <w:p w14:paraId="04AE145B">
      <w:pPr>
        <w:numPr>
          <w:numId w:val="0"/>
        </w:numPr>
        <w:spacing w:after="0" w:line="360" w:lineRule="auto"/>
        <w:ind w:leftChars="0"/>
        <w:jc w:val="both"/>
        <w:rPr>
          <w:rFonts w:hint="default"/>
          <w:sz w:val="24"/>
          <w:szCs w:val="24"/>
          <w:lang w:val="es-MX"/>
        </w:rPr>
      </w:pPr>
    </w:p>
    <w:p w14:paraId="4F45A6E2">
      <w:pPr>
        <w:numPr>
          <w:numId w:val="0"/>
        </w:numPr>
        <w:spacing w:after="0" w:line="360" w:lineRule="auto"/>
        <w:ind w:leftChars="0"/>
        <w:jc w:val="both"/>
        <w:rPr>
          <w:rFonts w:hint="default"/>
          <w:b/>
          <w:bCs/>
          <w:sz w:val="24"/>
          <w:szCs w:val="24"/>
          <w:lang w:val="es-MX"/>
        </w:rPr>
      </w:pPr>
      <w:r>
        <w:rPr>
          <w:rFonts w:hint="default"/>
          <w:b/>
          <w:bCs/>
          <w:sz w:val="24"/>
          <w:szCs w:val="24"/>
          <w:lang w:val="es-MX"/>
        </w:rPr>
        <w:t>outputs.tf (raiz):</w:t>
      </w:r>
    </w:p>
    <w:p w14:paraId="5C8A0CFA">
      <w:pPr>
        <w:numPr>
          <w:numId w:val="0"/>
        </w:numPr>
        <w:spacing w:after="0" w:line="360" w:lineRule="auto"/>
        <w:ind w:leftChars="0"/>
        <w:jc w:val="both"/>
        <w:rPr>
          <w:rFonts w:hint="default"/>
          <w:sz w:val="24"/>
          <w:szCs w:val="24"/>
          <w:lang w:val="es-MX"/>
        </w:rPr>
      </w:pPr>
      <w:r>
        <w:rPr>
          <w:rFonts w:hint="default"/>
          <w:sz w:val="24"/>
          <w:szCs w:val="24"/>
          <w:lang w:val="es-MX"/>
        </w:rPr>
        <w:t>1. app_private_ips</w:t>
      </w:r>
    </w:p>
    <w:p w14:paraId="3FAE7C0D">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output "app_private_ips" {</w:t>
      </w:r>
    </w:p>
    <w:p w14:paraId="4F162BF7">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description = "IPs privadas de las instancias de la aplicacion (nginx + node)"</w:t>
      </w:r>
    </w:p>
    <w:p w14:paraId="7E0414C8">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value       = module.compute.app_private_ips</w:t>
      </w:r>
    </w:p>
    <w:p w14:paraId="2F75061F">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w:t>
      </w:r>
    </w:p>
    <w:p w14:paraId="3CDA65D6">
      <w:pPr>
        <w:numPr>
          <w:ilvl w:val="0"/>
          <w:numId w:val="33"/>
        </w:numPr>
        <w:spacing w:after="0" w:line="360" w:lineRule="auto"/>
        <w:ind w:left="420" w:leftChars="0" w:hanging="420" w:firstLineChars="0"/>
        <w:jc w:val="both"/>
        <w:rPr>
          <w:rFonts w:hint="default"/>
          <w:sz w:val="24"/>
          <w:szCs w:val="24"/>
          <w:lang w:val="es-MX"/>
        </w:rPr>
      </w:pPr>
      <w:r>
        <w:rPr>
          <w:rFonts w:hint="default"/>
          <w:sz w:val="24"/>
          <w:szCs w:val="24"/>
          <w:lang w:val="es-MX"/>
        </w:rPr>
        <w:t>Muestra las IPs privadas de las instancias de la aplicación (Nginx + Node.js).</w:t>
      </w:r>
    </w:p>
    <w:p w14:paraId="7A0362E8">
      <w:pPr>
        <w:numPr>
          <w:ilvl w:val="0"/>
          <w:numId w:val="33"/>
        </w:numPr>
        <w:spacing w:after="0" w:line="360" w:lineRule="auto"/>
        <w:ind w:left="420" w:leftChars="0" w:hanging="420" w:firstLineChars="0"/>
        <w:jc w:val="both"/>
        <w:rPr>
          <w:rFonts w:hint="default"/>
          <w:sz w:val="24"/>
          <w:szCs w:val="24"/>
          <w:lang w:val="es-MX"/>
        </w:rPr>
      </w:pPr>
      <w:r>
        <w:rPr>
          <w:rFonts w:hint="default"/>
          <w:sz w:val="24"/>
          <w:szCs w:val="24"/>
          <w:lang w:val="es-MX"/>
        </w:rPr>
        <w:t>module.compute.app_private_ips: Obtiene las IPs privadas de las instancias de la aplicación desde el módulo compute.</w:t>
      </w:r>
    </w:p>
    <w:p w14:paraId="4C1587FC">
      <w:pPr>
        <w:numPr>
          <w:numId w:val="0"/>
        </w:numPr>
        <w:spacing w:after="0" w:line="360" w:lineRule="auto"/>
        <w:ind w:leftChars="0"/>
        <w:jc w:val="both"/>
        <w:rPr>
          <w:rFonts w:hint="default"/>
          <w:sz w:val="24"/>
          <w:szCs w:val="24"/>
          <w:lang w:val="es-MX"/>
        </w:rPr>
      </w:pPr>
    </w:p>
    <w:p w14:paraId="2F78EFA7">
      <w:pPr>
        <w:numPr>
          <w:numId w:val="0"/>
        </w:numPr>
        <w:spacing w:after="0" w:line="360" w:lineRule="auto"/>
        <w:ind w:leftChars="0"/>
        <w:jc w:val="both"/>
        <w:rPr>
          <w:rFonts w:hint="default"/>
          <w:sz w:val="24"/>
          <w:szCs w:val="24"/>
          <w:lang w:val="es-MX"/>
        </w:rPr>
      </w:pPr>
      <w:r>
        <w:rPr>
          <w:rFonts w:hint="default"/>
          <w:sz w:val="24"/>
          <w:szCs w:val="24"/>
          <w:lang w:val="es-MX"/>
        </w:rPr>
        <w:t>2. mongodb_private_ip</w:t>
      </w:r>
    </w:p>
    <w:p w14:paraId="5A6C1066">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output "mongodb_private_ip" {</w:t>
      </w:r>
    </w:p>
    <w:p w14:paraId="3622E0C2">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description = "IP privada de la instancia de MongoDB"</w:t>
      </w:r>
    </w:p>
    <w:p w14:paraId="0F07E64C">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value       = module.compute.mongodb_private_ip</w:t>
      </w:r>
    </w:p>
    <w:p w14:paraId="7C9C555B">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w:t>
      </w:r>
    </w:p>
    <w:p w14:paraId="4C0147A2">
      <w:pPr>
        <w:numPr>
          <w:ilvl w:val="0"/>
          <w:numId w:val="33"/>
        </w:numPr>
        <w:spacing w:after="0" w:line="360" w:lineRule="auto"/>
        <w:ind w:left="420" w:leftChars="0" w:hanging="420" w:firstLineChars="0"/>
        <w:jc w:val="both"/>
        <w:rPr>
          <w:rFonts w:hint="default"/>
          <w:sz w:val="24"/>
          <w:szCs w:val="24"/>
          <w:lang w:val="es-MX"/>
        </w:rPr>
      </w:pPr>
      <w:r>
        <w:rPr>
          <w:rFonts w:hint="default"/>
          <w:sz w:val="24"/>
          <w:szCs w:val="24"/>
          <w:lang w:val="es-MX"/>
        </w:rPr>
        <w:t>Muestra la IP privada de la instancia de MongoDB.</w:t>
      </w:r>
    </w:p>
    <w:p w14:paraId="40222BFC">
      <w:pPr>
        <w:numPr>
          <w:ilvl w:val="0"/>
          <w:numId w:val="33"/>
        </w:numPr>
        <w:spacing w:after="0" w:line="360" w:lineRule="auto"/>
        <w:ind w:left="420" w:leftChars="0" w:hanging="420" w:firstLineChars="0"/>
        <w:jc w:val="both"/>
        <w:rPr>
          <w:rFonts w:hint="default"/>
          <w:sz w:val="24"/>
          <w:szCs w:val="24"/>
          <w:lang w:val="es-MX"/>
        </w:rPr>
      </w:pPr>
      <w:r>
        <w:rPr>
          <w:rFonts w:hint="default"/>
          <w:sz w:val="24"/>
          <w:szCs w:val="24"/>
          <w:lang w:val="es-MX"/>
        </w:rPr>
        <w:t>module.compute.mongodb_private_ip: Obtiene la IP privada de la instancia de MongoDB desde el módulo compute.</w:t>
      </w:r>
    </w:p>
    <w:p w14:paraId="26185C5C">
      <w:pPr>
        <w:numPr>
          <w:ilvl w:val="0"/>
          <w:numId w:val="33"/>
        </w:numPr>
        <w:spacing w:after="0" w:line="360" w:lineRule="auto"/>
        <w:ind w:left="420" w:leftChars="0" w:hanging="420" w:firstLineChars="0"/>
        <w:jc w:val="both"/>
        <w:rPr>
          <w:rFonts w:hint="default"/>
          <w:sz w:val="24"/>
          <w:szCs w:val="24"/>
          <w:lang w:val="es-MX"/>
        </w:rPr>
      </w:pPr>
      <w:r>
        <w:rPr>
          <w:rFonts w:hint="default"/>
          <w:sz w:val="24"/>
          <w:szCs w:val="24"/>
          <w:lang w:val="es-MX"/>
        </w:rPr>
        <w:t>Esta IP es necesaria para que las instancias de la aplicación se conecten a la base de datos.</w:t>
      </w:r>
    </w:p>
    <w:p w14:paraId="0277B9B9">
      <w:pPr>
        <w:numPr>
          <w:numId w:val="0"/>
        </w:numPr>
        <w:spacing w:after="0" w:line="360" w:lineRule="auto"/>
        <w:ind w:leftChars="0"/>
        <w:jc w:val="both"/>
        <w:rPr>
          <w:rFonts w:hint="default"/>
          <w:sz w:val="24"/>
          <w:szCs w:val="24"/>
          <w:lang w:val="es-MX"/>
        </w:rPr>
      </w:pPr>
    </w:p>
    <w:p w14:paraId="7F6C27C1">
      <w:pPr>
        <w:numPr>
          <w:numId w:val="0"/>
        </w:numPr>
        <w:spacing w:after="0" w:line="360" w:lineRule="auto"/>
        <w:ind w:leftChars="0"/>
        <w:jc w:val="both"/>
        <w:rPr>
          <w:rFonts w:hint="default"/>
          <w:sz w:val="24"/>
          <w:szCs w:val="24"/>
          <w:lang w:val="es-MX"/>
        </w:rPr>
      </w:pPr>
      <w:r>
        <w:rPr>
          <w:rFonts w:hint="default"/>
          <w:sz w:val="24"/>
          <w:szCs w:val="24"/>
          <w:lang w:val="es-MX"/>
        </w:rPr>
        <w:t>3. alb_dns</w:t>
      </w:r>
    </w:p>
    <w:p w14:paraId="4437A4D2">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output "alb_dns" {</w:t>
      </w:r>
    </w:p>
    <w:p w14:paraId="4EF7BE90">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description = "Nombre DNS del balanceador de carga de la aplicacion"</w:t>
      </w:r>
    </w:p>
    <w:p w14:paraId="7F7BB802">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value       = module.loadbalancer.alb_dns</w:t>
      </w:r>
    </w:p>
    <w:p w14:paraId="1FF4B20D">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w:t>
      </w:r>
    </w:p>
    <w:p w14:paraId="0320A461">
      <w:pPr>
        <w:numPr>
          <w:ilvl w:val="0"/>
          <w:numId w:val="33"/>
        </w:numPr>
        <w:spacing w:after="0" w:line="360" w:lineRule="auto"/>
        <w:ind w:left="420" w:leftChars="0" w:hanging="420" w:firstLineChars="0"/>
        <w:jc w:val="both"/>
        <w:rPr>
          <w:rFonts w:hint="default"/>
          <w:sz w:val="24"/>
          <w:szCs w:val="24"/>
          <w:lang w:val="es-MX"/>
        </w:rPr>
      </w:pPr>
      <w:r>
        <w:rPr>
          <w:rFonts w:hint="default"/>
          <w:sz w:val="24"/>
          <w:szCs w:val="24"/>
          <w:lang w:val="es-MX"/>
        </w:rPr>
        <w:t>Muestra el nombre DNS del Application Load Balancer (ALB).</w:t>
      </w:r>
    </w:p>
    <w:p w14:paraId="6EE5585E">
      <w:pPr>
        <w:numPr>
          <w:ilvl w:val="0"/>
          <w:numId w:val="33"/>
        </w:numPr>
        <w:spacing w:after="0" w:line="360" w:lineRule="auto"/>
        <w:ind w:left="420" w:leftChars="0" w:hanging="420" w:firstLineChars="0"/>
        <w:jc w:val="both"/>
        <w:rPr>
          <w:rFonts w:hint="default"/>
          <w:sz w:val="24"/>
          <w:szCs w:val="24"/>
          <w:lang w:val="es-MX"/>
        </w:rPr>
      </w:pPr>
      <w:r>
        <w:rPr>
          <w:rFonts w:hint="default"/>
          <w:sz w:val="24"/>
          <w:szCs w:val="24"/>
          <w:lang w:val="es-MX"/>
        </w:rPr>
        <w:t>module.loadbalancer.alb_dns: Obtiene el nombre DNS del ALB desde el módulo loadbalancer.</w:t>
      </w:r>
    </w:p>
    <w:p w14:paraId="5661AC4E">
      <w:pPr>
        <w:numPr>
          <w:ilvl w:val="0"/>
          <w:numId w:val="33"/>
        </w:numPr>
        <w:spacing w:after="0" w:line="360" w:lineRule="auto"/>
        <w:ind w:left="420" w:leftChars="0" w:hanging="420" w:firstLineChars="0"/>
        <w:jc w:val="both"/>
        <w:rPr>
          <w:rFonts w:hint="default"/>
          <w:sz w:val="24"/>
          <w:szCs w:val="24"/>
          <w:lang w:val="es-MX"/>
        </w:rPr>
      </w:pPr>
      <w:r>
        <w:rPr>
          <w:rFonts w:hint="default"/>
          <w:sz w:val="24"/>
          <w:szCs w:val="24"/>
          <w:lang w:val="es-MX"/>
        </w:rPr>
        <w:t>Este nombre DNS es el punto de entrada público para acceder a la aplicación desde Internet.</w:t>
      </w:r>
    </w:p>
    <w:p w14:paraId="1D5D0191">
      <w:pPr>
        <w:numPr>
          <w:numId w:val="0"/>
        </w:numPr>
        <w:spacing w:after="0" w:line="360" w:lineRule="auto"/>
        <w:ind w:leftChars="0"/>
        <w:jc w:val="both"/>
        <w:rPr>
          <w:rFonts w:hint="default"/>
          <w:sz w:val="24"/>
          <w:szCs w:val="24"/>
          <w:lang w:val="es-MX"/>
        </w:rPr>
      </w:pPr>
    </w:p>
    <w:p w14:paraId="5624D982">
      <w:pPr>
        <w:numPr>
          <w:numId w:val="0"/>
        </w:numPr>
        <w:spacing w:after="0" w:line="360" w:lineRule="auto"/>
        <w:ind w:leftChars="0"/>
        <w:jc w:val="both"/>
        <w:rPr>
          <w:rFonts w:hint="default"/>
          <w:sz w:val="24"/>
          <w:szCs w:val="24"/>
          <w:lang w:val="es-MX"/>
        </w:rPr>
      </w:pPr>
      <w:r>
        <w:rPr>
          <w:rFonts w:hint="default"/>
          <w:sz w:val="24"/>
          <w:szCs w:val="24"/>
          <w:lang w:val="es-MX"/>
        </w:rPr>
        <w:t>4. nat_public_ip</w:t>
      </w:r>
    </w:p>
    <w:p w14:paraId="36792D3A">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output "nat_public_ip" {</w:t>
      </w:r>
    </w:p>
    <w:p w14:paraId="338013CD">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description = "IP pública del NAT Gateway"</w:t>
      </w:r>
    </w:p>
    <w:p w14:paraId="2B38490C">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value       = module.nat.nat_public_ip</w:t>
      </w:r>
    </w:p>
    <w:p w14:paraId="1851A409">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w:t>
      </w:r>
    </w:p>
    <w:p w14:paraId="660151EC">
      <w:pPr>
        <w:numPr>
          <w:ilvl w:val="0"/>
          <w:numId w:val="33"/>
        </w:numPr>
        <w:spacing w:after="0" w:line="360" w:lineRule="auto"/>
        <w:ind w:left="420" w:leftChars="0" w:hanging="420" w:firstLineChars="0"/>
        <w:jc w:val="both"/>
        <w:rPr>
          <w:rFonts w:hint="default"/>
          <w:sz w:val="24"/>
          <w:szCs w:val="24"/>
          <w:lang w:val="es-MX"/>
        </w:rPr>
      </w:pPr>
      <w:r>
        <w:rPr>
          <w:rFonts w:hint="default"/>
          <w:sz w:val="24"/>
          <w:szCs w:val="24"/>
          <w:lang w:val="es-MX"/>
        </w:rPr>
        <w:t>Muestra la IP pública del NAT Gateway.</w:t>
      </w:r>
    </w:p>
    <w:p w14:paraId="798F14E6">
      <w:pPr>
        <w:numPr>
          <w:ilvl w:val="0"/>
          <w:numId w:val="33"/>
        </w:numPr>
        <w:spacing w:after="0" w:line="360" w:lineRule="auto"/>
        <w:ind w:left="420" w:leftChars="0" w:hanging="420" w:firstLineChars="0"/>
        <w:jc w:val="both"/>
        <w:rPr>
          <w:rFonts w:hint="default"/>
          <w:sz w:val="24"/>
          <w:szCs w:val="24"/>
          <w:lang w:val="es-MX"/>
        </w:rPr>
      </w:pPr>
      <w:r>
        <w:rPr>
          <w:rFonts w:hint="default"/>
          <w:sz w:val="24"/>
          <w:szCs w:val="24"/>
          <w:lang w:val="es-MX"/>
        </w:rPr>
        <w:t>module.nat.nat_public_ip: Obtiene la IP pública del NAT Gateway desde el módulo nat.</w:t>
      </w:r>
    </w:p>
    <w:p w14:paraId="02016C6D">
      <w:pPr>
        <w:numPr>
          <w:ilvl w:val="0"/>
          <w:numId w:val="33"/>
        </w:numPr>
        <w:spacing w:after="0" w:line="360" w:lineRule="auto"/>
        <w:ind w:left="420" w:leftChars="0" w:hanging="420" w:firstLineChars="0"/>
        <w:jc w:val="both"/>
        <w:rPr>
          <w:rFonts w:hint="default"/>
          <w:sz w:val="24"/>
          <w:szCs w:val="24"/>
          <w:lang w:val="es-MX"/>
        </w:rPr>
      </w:pPr>
      <w:r>
        <w:rPr>
          <w:rFonts w:hint="default"/>
          <w:sz w:val="24"/>
          <w:szCs w:val="24"/>
          <w:lang w:val="es-MX"/>
        </w:rPr>
        <w:t>Esta IP es útil para verificar la configuración del NAT Gateway y su conectividad con Internet.</w:t>
      </w:r>
    </w:p>
    <w:p w14:paraId="3B806B97">
      <w:pPr>
        <w:numPr>
          <w:numId w:val="0"/>
        </w:numPr>
        <w:spacing w:after="0" w:line="360" w:lineRule="auto"/>
        <w:ind w:leftChars="0"/>
        <w:jc w:val="both"/>
        <w:rPr>
          <w:rFonts w:hint="default"/>
          <w:sz w:val="24"/>
          <w:szCs w:val="24"/>
          <w:lang w:val="es-MX"/>
        </w:rPr>
      </w:pPr>
    </w:p>
    <w:p w14:paraId="5BDA4FD6">
      <w:pPr>
        <w:numPr>
          <w:numId w:val="0"/>
        </w:numPr>
        <w:spacing w:after="0" w:line="360" w:lineRule="auto"/>
        <w:ind w:leftChars="0"/>
        <w:jc w:val="both"/>
        <w:rPr>
          <w:rFonts w:hint="default"/>
          <w:b/>
          <w:bCs/>
          <w:sz w:val="24"/>
          <w:szCs w:val="24"/>
          <w:lang w:val="es-MX"/>
        </w:rPr>
      </w:pPr>
      <w:r>
        <w:rPr>
          <w:rFonts w:hint="default"/>
          <w:b/>
          <w:bCs/>
          <w:sz w:val="24"/>
          <w:szCs w:val="24"/>
          <w:lang w:val="es-MX"/>
        </w:rPr>
        <w:t>Cómo se Generan las Salidas</w:t>
      </w:r>
    </w:p>
    <w:p w14:paraId="255F8C45">
      <w:pPr>
        <w:numPr>
          <w:ilvl w:val="0"/>
          <w:numId w:val="33"/>
        </w:numPr>
        <w:spacing w:after="0" w:line="360" w:lineRule="auto"/>
        <w:ind w:left="420" w:leftChars="0" w:hanging="420" w:firstLineChars="0"/>
        <w:jc w:val="both"/>
        <w:rPr>
          <w:rFonts w:hint="default"/>
          <w:sz w:val="24"/>
          <w:szCs w:val="24"/>
          <w:lang w:val="es-MX"/>
        </w:rPr>
      </w:pPr>
      <w:r>
        <w:rPr>
          <w:rFonts w:hint="default"/>
          <w:sz w:val="24"/>
          <w:szCs w:val="24"/>
          <w:lang w:val="es-MX"/>
        </w:rPr>
        <w:t>Las salidas obtienen sus valores de los módulos correspondientes (compute, loadbalancer, nat).</w:t>
      </w:r>
    </w:p>
    <w:p w14:paraId="30D5B4C8">
      <w:pPr>
        <w:numPr>
          <w:ilvl w:val="0"/>
          <w:numId w:val="33"/>
        </w:numPr>
        <w:spacing w:after="0" w:line="360" w:lineRule="auto"/>
        <w:ind w:left="420" w:leftChars="0" w:hanging="420" w:firstLineChars="0"/>
        <w:jc w:val="both"/>
        <w:rPr>
          <w:rFonts w:hint="default"/>
          <w:sz w:val="24"/>
          <w:szCs w:val="24"/>
          <w:lang w:val="es-MX"/>
        </w:rPr>
      </w:pPr>
      <w:r>
        <w:rPr>
          <w:rFonts w:hint="default"/>
          <w:sz w:val="24"/>
          <w:szCs w:val="24"/>
          <w:lang w:val="es-MX"/>
        </w:rPr>
        <w:t>Cada módulo define sus propias salidas internas (por ejemplo, app_private_ips en el módulo compute), que luego se exponen en el archivo outputs.tf de la raíz.</w:t>
      </w:r>
    </w:p>
    <w:p w14:paraId="076A346C">
      <w:pPr>
        <w:numPr>
          <w:ilvl w:val="0"/>
          <w:numId w:val="33"/>
        </w:numPr>
        <w:spacing w:after="0" w:line="360" w:lineRule="auto"/>
        <w:ind w:left="420" w:leftChars="0" w:hanging="420" w:firstLineChars="0"/>
        <w:jc w:val="both"/>
        <w:rPr>
          <w:rFonts w:hint="default"/>
          <w:sz w:val="24"/>
          <w:szCs w:val="24"/>
          <w:lang w:val="es-MX"/>
        </w:rPr>
      </w:pPr>
      <w:r>
        <w:rPr>
          <w:rFonts w:hint="default"/>
          <w:sz w:val="24"/>
          <w:szCs w:val="24"/>
          <w:lang w:val="es-MX"/>
        </w:rPr>
        <w:t>La clave value en cada bloque output especifica de dónde se obtiene el valor. Por ejemplo, module.compute.app_private_ips obtiene las IPs privadas de las instancias de la aplicación desde el módulo compute.</w:t>
      </w:r>
    </w:p>
    <w:p w14:paraId="5A8D90A0">
      <w:pPr>
        <w:numPr>
          <w:numId w:val="0"/>
        </w:numPr>
        <w:spacing w:after="0" w:line="360" w:lineRule="auto"/>
        <w:ind w:leftChars="0"/>
        <w:jc w:val="both"/>
        <w:rPr>
          <w:rFonts w:hint="default"/>
          <w:sz w:val="24"/>
          <w:szCs w:val="24"/>
          <w:lang w:val="es-MX"/>
        </w:rPr>
      </w:pPr>
      <w:r>
        <w:rPr>
          <w:rFonts w:hint="default"/>
          <w:sz w:val="24"/>
          <w:szCs w:val="24"/>
          <w:lang w:val="es-EC"/>
        </w:rPr>
        <w:t>A continuación los outputs de cada modulo</w:t>
      </w:r>
      <w:r>
        <w:rPr>
          <w:rFonts w:hint="default"/>
          <w:sz w:val="24"/>
          <w:szCs w:val="24"/>
          <w:lang w:val="es-MX"/>
        </w:rPr>
        <w:t>:</w:t>
      </w:r>
    </w:p>
    <w:p w14:paraId="04BB007C">
      <w:pPr>
        <w:numPr>
          <w:numId w:val="0"/>
        </w:numPr>
        <w:spacing w:after="0" w:line="360" w:lineRule="auto"/>
        <w:ind w:leftChars="0"/>
        <w:jc w:val="both"/>
        <w:rPr>
          <w:rFonts w:hint="default"/>
          <w:b/>
          <w:bCs/>
          <w:sz w:val="24"/>
          <w:szCs w:val="24"/>
          <w:lang w:val="es-MX"/>
        </w:rPr>
      </w:pPr>
      <w:r>
        <w:rPr>
          <w:rFonts w:hint="default"/>
          <w:b/>
          <w:bCs/>
          <w:sz w:val="24"/>
          <w:szCs w:val="24"/>
          <w:lang w:val="es-MX"/>
        </w:rPr>
        <w:t>modules/vpc/output.tf:</w:t>
      </w:r>
    </w:p>
    <w:p w14:paraId="24156845">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output "vpc_id" {</w:t>
      </w:r>
    </w:p>
    <w:p w14:paraId="1B5C83CD">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description = "ID de la VPC creada"</w:t>
      </w:r>
    </w:p>
    <w:p w14:paraId="1A09B4DE">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value       = aws_vpc.main.id</w:t>
      </w:r>
    </w:p>
    <w:p w14:paraId="233BEB21">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w:t>
      </w:r>
    </w:p>
    <w:p w14:paraId="48D033BC">
      <w:pPr>
        <w:numPr>
          <w:numId w:val="0"/>
        </w:numPr>
        <w:spacing w:after="0" w:line="240" w:lineRule="auto"/>
        <w:ind w:leftChars="0"/>
        <w:jc w:val="both"/>
        <w:rPr>
          <w:rFonts w:hint="default"/>
          <w:color w:val="00B050"/>
          <w:sz w:val="24"/>
          <w:szCs w:val="24"/>
          <w:lang w:val="es-MX"/>
        </w:rPr>
      </w:pPr>
    </w:p>
    <w:p w14:paraId="21D2BB54">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output "public_subnet_ids" {</w:t>
      </w:r>
    </w:p>
    <w:p w14:paraId="59D8DA35">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description = "IDs de subredes publicas"</w:t>
      </w:r>
    </w:p>
    <w:p w14:paraId="2FB2F395">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value       = aws_subnet.public[*].id</w:t>
      </w:r>
    </w:p>
    <w:p w14:paraId="6E109CDE">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w:t>
      </w:r>
    </w:p>
    <w:p w14:paraId="148FFF59">
      <w:pPr>
        <w:numPr>
          <w:numId w:val="0"/>
        </w:numPr>
        <w:spacing w:after="0" w:line="240" w:lineRule="auto"/>
        <w:ind w:leftChars="0"/>
        <w:jc w:val="both"/>
        <w:rPr>
          <w:rFonts w:hint="default"/>
          <w:color w:val="00B050"/>
          <w:sz w:val="24"/>
          <w:szCs w:val="24"/>
          <w:lang w:val="es-MX"/>
        </w:rPr>
      </w:pPr>
    </w:p>
    <w:p w14:paraId="399047F7">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output "private_subnet_ids" {</w:t>
      </w:r>
    </w:p>
    <w:p w14:paraId="0CC788F2">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description = "IDs de subredes privadas"</w:t>
      </w:r>
    </w:p>
    <w:p w14:paraId="3B3618C3">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value       = aws_subnet.private[*].id</w:t>
      </w:r>
    </w:p>
    <w:p w14:paraId="6A6AEB7E">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w:t>
      </w:r>
    </w:p>
    <w:p w14:paraId="1260BBA8">
      <w:pPr>
        <w:numPr>
          <w:numId w:val="0"/>
        </w:numPr>
        <w:spacing w:after="0" w:line="240" w:lineRule="auto"/>
        <w:ind w:leftChars="0"/>
        <w:jc w:val="both"/>
        <w:rPr>
          <w:rFonts w:hint="default"/>
          <w:color w:val="00B050"/>
          <w:sz w:val="24"/>
          <w:szCs w:val="24"/>
          <w:lang w:val="es-MX"/>
        </w:rPr>
      </w:pPr>
    </w:p>
    <w:p w14:paraId="277FFF68">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output "public_subnet_cidrs" {</w:t>
      </w:r>
    </w:p>
    <w:p w14:paraId="376744E8">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description = "Bloques CIDR de subredes públicas"</w:t>
      </w:r>
    </w:p>
    <w:p w14:paraId="04216522">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value       = aws_subnet.public[*].cidr_block</w:t>
      </w:r>
    </w:p>
    <w:p w14:paraId="7BA56320">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w:t>
      </w:r>
    </w:p>
    <w:p w14:paraId="12ECAF06">
      <w:pPr>
        <w:numPr>
          <w:numId w:val="0"/>
        </w:numPr>
        <w:spacing w:after="0" w:line="360" w:lineRule="auto"/>
        <w:ind w:leftChars="0"/>
        <w:jc w:val="both"/>
        <w:rPr>
          <w:rFonts w:hint="default"/>
          <w:sz w:val="24"/>
          <w:szCs w:val="24"/>
          <w:lang w:val="es-MX"/>
        </w:rPr>
      </w:pPr>
    </w:p>
    <w:p w14:paraId="77769075">
      <w:pPr>
        <w:numPr>
          <w:ilvl w:val="0"/>
          <w:numId w:val="0"/>
        </w:numPr>
        <w:spacing w:after="0" w:line="360" w:lineRule="auto"/>
        <w:ind w:leftChars="0"/>
        <w:jc w:val="both"/>
        <w:rPr>
          <w:rFonts w:hint="default"/>
          <w:b/>
          <w:bCs/>
          <w:sz w:val="24"/>
          <w:szCs w:val="24"/>
          <w:lang w:val="es-MX"/>
        </w:rPr>
      </w:pPr>
      <w:r>
        <w:rPr>
          <w:rFonts w:hint="default"/>
          <w:b/>
          <w:bCs/>
          <w:sz w:val="24"/>
          <w:szCs w:val="24"/>
          <w:lang w:val="es-MX"/>
        </w:rPr>
        <w:t>modules/security/output.tf:</w:t>
      </w:r>
    </w:p>
    <w:p w14:paraId="0DFAA1DC">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output "alb_security_group_id" {</w:t>
      </w:r>
    </w:p>
    <w:p w14:paraId="4113753C">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description = "ID del grupo de seguridad del ALB"</w:t>
      </w:r>
    </w:p>
    <w:p w14:paraId="5CED82C4">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value       = aws_security_group.alb.id</w:t>
      </w:r>
    </w:p>
    <w:p w14:paraId="1DD0D056">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w:t>
      </w:r>
    </w:p>
    <w:p w14:paraId="539A2F5B">
      <w:pPr>
        <w:numPr>
          <w:numId w:val="0"/>
        </w:numPr>
        <w:spacing w:after="0" w:line="240" w:lineRule="auto"/>
        <w:ind w:leftChars="0"/>
        <w:jc w:val="both"/>
        <w:rPr>
          <w:rFonts w:hint="default"/>
          <w:color w:val="00B050"/>
          <w:sz w:val="24"/>
          <w:szCs w:val="24"/>
          <w:lang w:val="es-MX"/>
        </w:rPr>
      </w:pPr>
    </w:p>
    <w:p w14:paraId="123670BA">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output "app_security_group_id" {</w:t>
      </w:r>
    </w:p>
    <w:p w14:paraId="59BCFA6C">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description = "ID del grupo de seguridad de la aplicacion (nginx + node)"</w:t>
      </w:r>
    </w:p>
    <w:p w14:paraId="7F780E3E">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value       = aws_security_group.app.id</w:t>
      </w:r>
    </w:p>
    <w:p w14:paraId="16778561">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w:t>
      </w:r>
    </w:p>
    <w:p w14:paraId="7BB7F056">
      <w:pPr>
        <w:numPr>
          <w:numId w:val="0"/>
        </w:numPr>
        <w:spacing w:after="0" w:line="240" w:lineRule="auto"/>
        <w:ind w:leftChars="0"/>
        <w:jc w:val="both"/>
        <w:rPr>
          <w:rFonts w:hint="default"/>
          <w:color w:val="00B050"/>
          <w:sz w:val="24"/>
          <w:szCs w:val="24"/>
          <w:lang w:val="es-MX"/>
        </w:rPr>
      </w:pPr>
    </w:p>
    <w:p w14:paraId="5984A8F6">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output "mongodb_security_group_id" {</w:t>
      </w:r>
    </w:p>
    <w:p w14:paraId="6C614C9C">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description = "ID del grupo de seguridad de MongoDB"</w:t>
      </w:r>
    </w:p>
    <w:p w14:paraId="67D1A0FC">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value       = aws_security_group.mongodb.id</w:t>
      </w:r>
    </w:p>
    <w:p w14:paraId="71C4740E">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w:t>
      </w:r>
    </w:p>
    <w:p w14:paraId="605E22D2">
      <w:pPr>
        <w:numPr>
          <w:ilvl w:val="0"/>
          <w:numId w:val="0"/>
        </w:numPr>
        <w:spacing w:after="0" w:line="360" w:lineRule="auto"/>
        <w:ind w:leftChars="0"/>
        <w:jc w:val="both"/>
        <w:rPr>
          <w:rFonts w:hint="default"/>
          <w:b/>
          <w:bCs/>
          <w:sz w:val="24"/>
          <w:szCs w:val="24"/>
          <w:lang w:val="es-MX"/>
        </w:rPr>
      </w:pPr>
      <w:r>
        <w:rPr>
          <w:rFonts w:hint="default"/>
          <w:b/>
          <w:bCs/>
          <w:sz w:val="24"/>
          <w:szCs w:val="24"/>
          <w:lang w:val="es-MX"/>
        </w:rPr>
        <w:t>modules/loadbalancer/output.tf:</w:t>
      </w:r>
    </w:p>
    <w:p w14:paraId="4514B28C">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output "alb_arn" {</w:t>
      </w:r>
    </w:p>
    <w:p w14:paraId="121775B1">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description = "ARN del Balanceador de Carga de Aplicaciones"</w:t>
      </w:r>
    </w:p>
    <w:p w14:paraId="2D5236A6">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value       = aws_lb.app.arn</w:t>
      </w:r>
    </w:p>
    <w:p w14:paraId="318D3917">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w:t>
      </w:r>
    </w:p>
    <w:p w14:paraId="5FB2B004">
      <w:pPr>
        <w:numPr>
          <w:numId w:val="0"/>
        </w:numPr>
        <w:spacing w:after="0" w:line="240" w:lineRule="auto"/>
        <w:ind w:leftChars="0"/>
        <w:jc w:val="both"/>
        <w:rPr>
          <w:rFonts w:hint="default"/>
          <w:color w:val="00B050"/>
          <w:sz w:val="24"/>
          <w:szCs w:val="24"/>
          <w:lang w:val="es-MX"/>
        </w:rPr>
      </w:pPr>
    </w:p>
    <w:p w14:paraId="6BB9215D">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output "alb_dns" {</w:t>
      </w:r>
    </w:p>
    <w:p w14:paraId="0969670F">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description = "Nombre DNS del Balanceador de Carga de Aplicaciones"</w:t>
      </w:r>
    </w:p>
    <w:p w14:paraId="731DF4DB">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value       = aws_lb.app.dns_name</w:t>
      </w:r>
    </w:p>
    <w:p w14:paraId="4A575174">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w:t>
      </w:r>
    </w:p>
    <w:p w14:paraId="56C94A78">
      <w:pPr>
        <w:numPr>
          <w:numId w:val="0"/>
        </w:numPr>
        <w:spacing w:after="0" w:line="240" w:lineRule="auto"/>
        <w:ind w:leftChars="0"/>
        <w:jc w:val="both"/>
        <w:rPr>
          <w:rFonts w:hint="default"/>
          <w:color w:val="00B050"/>
          <w:sz w:val="24"/>
          <w:szCs w:val="24"/>
          <w:lang w:val="es-MX"/>
        </w:rPr>
      </w:pPr>
    </w:p>
    <w:p w14:paraId="377AC22B">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output "target_group_arn" {</w:t>
      </w:r>
    </w:p>
    <w:p w14:paraId="0B37C0F1">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description = "ARN del grupo de destino"</w:t>
      </w:r>
    </w:p>
    <w:p w14:paraId="4E9E1517">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value       = aws_lb_target_group.app.arn</w:t>
      </w:r>
    </w:p>
    <w:p w14:paraId="6FA21C25">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w:t>
      </w:r>
    </w:p>
    <w:p w14:paraId="32BEB0A9">
      <w:pPr>
        <w:numPr>
          <w:numId w:val="0"/>
        </w:numPr>
        <w:spacing w:after="0" w:line="240" w:lineRule="auto"/>
        <w:ind w:leftChars="0"/>
        <w:jc w:val="both"/>
        <w:rPr>
          <w:rFonts w:hint="default"/>
          <w:color w:val="00B050"/>
          <w:sz w:val="24"/>
          <w:szCs w:val="24"/>
          <w:lang w:val="es-MX"/>
        </w:rPr>
      </w:pPr>
    </w:p>
    <w:p w14:paraId="67334652">
      <w:pPr>
        <w:numPr>
          <w:ilvl w:val="0"/>
          <w:numId w:val="0"/>
        </w:numPr>
        <w:spacing w:after="0" w:line="360" w:lineRule="auto"/>
        <w:ind w:leftChars="0"/>
        <w:jc w:val="both"/>
        <w:rPr>
          <w:rFonts w:hint="default"/>
          <w:b/>
          <w:bCs/>
          <w:sz w:val="24"/>
          <w:szCs w:val="24"/>
          <w:lang w:val="es-MX"/>
        </w:rPr>
      </w:pPr>
      <w:r>
        <w:rPr>
          <w:rFonts w:hint="default"/>
          <w:b/>
          <w:bCs/>
          <w:sz w:val="24"/>
          <w:szCs w:val="24"/>
          <w:lang w:val="es-MX"/>
        </w:rPr>
        <w:t>modules/compute/output.tf:</w:t>
      </w:r>
    </w:p>
    <w:p w14:paraId="06B056BE">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output "app_instance_ids" {</w:t>
      </w:r>
    </w:p>
    <w:p w14:paraId="49433660">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description = "IDs de instancias de aplicación"</w:t>
      </w:r>
    </w:p>
    <w:p w14:paraId="7B77EA25">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value       = aws_instance.app[*].id</w:t>
      </w:r>
    </w:p>
    <w:p w14:paraId="1A605806">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w:t>
      </w:r>
    </w:p>
    <w:p w14:paraId="7C336891">
      <w:pPr>
        <w:numPr>
          <w:numId w:val="0"/>
        </w:numPr>
        <w:spacing w:after="0" w:line="240" w:lineRule="auto"/>
        <w:ind w:leftChars="0"/>
        <w:jc w:val="both"/>
        <w:rPr>
          <w:rFonts w:hint="default"/>
          <w:color w:val="00B050"/>
          <w:sz w:val="24"/>
          <w:szCs w:val="24"/>
          <w:lang w:val="es-MX"/>
        </w:rPr>
      </w:pPr>
    </w:p>
    <w:p w14:paraId="10DC9A9E">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output "app_public_ips" {</w:t>
      </w:r>
    </w:p>
    <w:p w14:paraId="28DD3645">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description = "IPs públicas de instancias de aplicacion (nginx + node)"</w:t>
      </w:r>
    </w:p>
    <w:p w14:paraId="5F19EC59">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value       = aws_instance.app[*].public_ip</w:t>
      </w:r>
    </w:p>
    <w:p w14:paraId="3A2B2FBF">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w:t>
      </w:r>
    </w:p>
    <w:p w14:paraId="5E07F3A7">
      <w:pPr>
        <w:numPr>
          <w:numId w:val="0"/>
        </w:numPr>
        <w:spacing w:after="0" w:line="240" w:lineRule="auto"/>
        <w:ind w:leftChars="0"/>
        <w:jc w:val="both"/>
        <w:rPr>
          <w:rFonts w:hint="default"/>
          <w:color w:val="00B050"/>
          <w:sz w:val="24"/>
          <w:szCs w:val="24"/>
          <w:lang w:val="es-MX"/>
        </w:rPr>
      </w:pPr>
    </w:p>
    <w:p w14:paraId="5BA079A7">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output "app_private_ips" {</w:t>
      </w:r>
    </w:p>
    <w:p w14:paraId="6D361C57">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description = "IPs privadas de instancias de aplicacion (nginx + node)"</w:t>
      </w:r>
    </w:p>
    <w:p w14:paraId="2392F908">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value       = aws_instance.app[*].private_ip</w:t>
      </w:r>
    </w:p>
    <w:p w14:paraId="348490A6">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w:t>
      </w:r>
    </w:p>
    <w:p w14:paraId="1D3355F8">
      <w:pPr>
        <w:numPr>
          <w:numId w:val="0"/>
        </w:numPr>
        <w:spacing w:after="0" w:line="240" w:lineRule="auto"/>
        <w:ind w:leftChars="0"/>
        <w:jc w:val="both"/>
        <w:rPr>
          <w:rFonts w:hint="default"/>
          <w:color w:val="00B050"/>
          <w:sz w:val="24"/>
          <w:szCs w:val="24"/>
          <w:lang w:val="es-MX"/>
        </w:rPr>
      </w:pPr>
    </w:p>
    <w:p w14:paraId="3640BA94">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output "mongodb_instance_id" {</w:t>
      </w:r>
    </w:p>
    <w:p w14:paraId="6E577215">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description = "ID de instancia de MongoDB"</w:t>
      </w:r>
    </w:p>
    <w:p w14:paraId="629048C9">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value       = aws_instance.mongodb.id</w:t>
      </w:r>
    </w:p>
    <w:p w14:paraId="2B950F07">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w:t>
      </w:r>
    </w:p>
    <w:p w14:paraId="2524FE53">
      <w:pPr>
        <w:numPr>
          <w:numId w:val="0"/>
        </w:numPr>
        <w:spacing w:after="0" w:line="240" w:lineRule="auto"/>
        <w:ind w:leftChars="0"/>
        <w:jc w:val="both"/>
        <w:rPr>
          <w:rFonts w:hint="default"/>
          <w:color w:val="00B050"/>
          <w:sz w:val="24"/>
          <w:szCs w:val="24"/>
          <w:lang w:val="es-MX"/>
        </w:rPr>
      </w:pPr>
    </w:p>
    <w:p w14:paraId="77945977">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output "mongodb_private_ip" {</w:t>
      </w:r>
    </w:p>
    <w:p w14:paraId="400C2CC5">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description = "IP privada de instancia de MongoDB"</w:t>
      </w:r>
    </w:p>
    <w:p w14:paraId="4E33CD68">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value       = aws_instance.mongodb.private_ip</w:t>
      </w:r>
    </w:p>
    <w:p w14:paraId="31AA0ED8">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w:t>
      </w:r>
    </w:p>
    <w:p w14:paraId="6F400F59">
      <w:pPr>
        <w:numPr>
          <w:ilvl w:val="0"/>
          <w:numId w:val="0"/>
        </w:numPr>
        <w:spacing w:after="0" w:line="360" w:lineRule="auto"/>
        <w:ind w:leftChars="0"/>
        <w:jc w:val="both"/>
        <w:rPr>
          <w:rFonts w:hint="default"/>
          <w:b/>
          <w:bCs/>
          <w:sz w:val="24"/>
          <w:szCs w:val="24"/>
          <w:lang w:val="es-MX"/>
        </w:rPr>
      </w:pPr>
    </w:p>
    <w:p w14:paraId="16B37FA8">
      <w:pPr>
        <w:numPr>
          <w:ilvl w:val="0"/>
          <w:numId w:val="0"/>
        </w:numPr>
        <w:spacing w:after="0" w:line="360" w:lineRule="auto"/>
        <w:ind w:leftChars="0"/>
        <w:jc w:val="both"/>
        <w:rPr>
          <w:rFonts w:hint="default"/>
          <w:b/>
          <w:bCs/>
          <w:sz w:val="24"/>
          <w:szCs w:val="24"/>
          <w:lang w:val="es-MX"/>
        </w:rPr>
      </w:pPr>
      <w:r>
        <w:rPr>
          <w:rFonts w:hint="default"/>
          <w:b/>
          <w:bCs/>
          <w:sz w:val="24"/>
          <w:szCs w:val="24"/>
          <w:lang w:val="es-MX"/>
        </w:rPr>
        <w:t>modules/nat/output.tf:</w:t>
      </w:r>
    </w:p>
    <w:p w14:paraId="7C9FE32F">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output "nat_public_ip" {</w:t>
      </w:r>
    </w:p>
    <w:p w14:paraId="7AE181DA">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description = "IP pública del NAT Gateway"</w:t>
      </w:r>
    </w:p>
    <w:p w14:paraId="1DF216F6">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value       = aws_eip.nat.public_ip</w:t>
      </w:r>
    </w:p>
    <w:p w14:paraId="144A640F">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w:t>
      </w:r>
    </w:p>
    <w:p w14:paraId="73F2FAF4">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output "nat_gateway_id" {</w:t>
      </w:r>
    </w:p>
    <w:p w14:paraId="35677298">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description = "ID del NAT Gateway"</w:t>
      </w:r>
    </w:p>
    <w:p w14:paraId="7B0F7C27">
      <w:pPr>
        <w:numPr>
          <w:numId w:val="0"/>
        </w:numPr>
        <w:spacing w:after="0" w:line="240" w:lineRule="auto"/>
        <w:ind w:leftChars="0"/>
        <w:jc w:val="both"/>
        <w:rPr>
          <w:rFonts w:hint="default"/>
          <w:color w:val="00B050"/>
          <w:sz w:val="24"/>
          <w:szCs w:val="24"/>
          <w:lang w:val="es-MX"/>
        </w:rPr>
      </w:pPr>
      <w:r>
        <w:rPr>
          <w:rFonts w:hint="default"/>
          <w:color w:val="00B050"/>
          <w:sz w:val="24"/>
          <w:szCs w:val="24"/>
          <w:lang w:val="es-MX"/>
        </w:rPr>
        <w:t xml:space="preserve">  value       = aws_nat_gateway.main.id</w:t>
      </w:r>
    </w:p>
    <w:p w14:paraId="61C73A44">
      <w:pPr>
        <w:numPr>
          <w:numId w:val="0"/>
        </w:numPr>
        <w:spacing w:after="0" w:line="240" w:lineRule="auto"/>
        <w:ind w:leftChars="0"/>
        <w:jc w:val="both"/>
        <w:rPr>
          <w:rFonts w:hint="default"/>
          <w:sz w:val="24"/>
          <w:szCs w:val="24"/>
          <w:lang w:val="es-MX"/>
        </w:rPr>
      </w:pPr>
      <w:r>
        <w:rPr>
          <w:rFonts w:hint="default"/>
          <w:color w:val="00B050"/>
          <w:sz w:val="24"/>
          <w:szCs w:val="24"/>
          <w:lang w:val="es-MX"/>
        </w:rPr>
        <w:t>}</w:t>
      </w:r>
    </w:p>
    <w:p w14:paraId="16CB0EF8">
      <w:pPr>
        <w:numPr>
          <w:numId w:val="0"/>
        </w:numPr>
        <w:spacing w:after="0" w:line="360" w:lineRule="auto"/>
        <w:ind w:leftChars="0"/>
        <w:jc w:val="both"/>
        <w:rPr>
          <w:rFonts w:hint="default"/>
          <w:sz w:val="24"/>
          <w:szCs w:val="24"/>
          <w:lang w:val="es-MX"/>
        </w:rPr>
      </w:pPr>
    </w:p>
    <w:p w14:paraId="1EEE45A8">
      <w:pPr>
        <w:numPr>
          <w:numId w:val="0"/>
        </w:numPr>
        <w:spacing w:after="0" w:line="360" w:lineRule="auto"/>
        <w:ind w:leftChars="0"/>
        <w:jc w:val="both"/>
        <w:rPr>
          <w:rFonts w:hint="default"/>
          <w:sz w:val="24"/>
          <w:szCs w:val="24"/>
          <w:lang w:val="es-MX"/>
        </w:rPr>
      </w:pPr>
      <w:r>
        <w:rPr>
          <w:rFonts w:hint="default"/>
          <w:sz w:val="24"/>
          <w:szCs w:val="24"/>
          <w:lang w:val="es-MX"/>
        </w:rPr>
        <w:t>Al ejecutar el comando “terraform apply”, la infraestructura se crea correctame. A continuacion se presenta una captura del log generado, y en donde se presenta la salidas definidas en el archivo outputs.tf (raiz).</w:t>
      </w:r>
    </w:p>
    <w:p w14:paraId="5EF63054">
      <w:pPr>
        <w:numPr>
          <w:numId w:val="0"/>
        </w:numPr>
        <w:spacing w:after="0" w:line="360" w:lineRule="auto"/>
        <w:ind w:leftChars="0"/>
        <w:jc w:val="both"/>
      </w:pPr>
      <w:r>
        <w:drawing>
          <wp:inline distT="0" distB="0" distL="114300" distR="114300">
            <wp:extent cx="5212080" cy="2736215"/>
            <wp:effectExtent l="0" t="0" r="7620" b="6985"/>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pic:cNvPicPr>
                      <a:picLocks noChangeAspect="1"/>
                    </pic:cNvPicPr>
                  </pic:nvPicPr>
                  <pic:blipFill>
                    <a:blip r:embed="rId10"/>
                    <a:stretch>
                      <a:fillRect/>
                    </a:stretch>
                  </pic:blipFill>
                  <pic:spPr>
                    <a:xfrm>
                      <a:off x="0" y="0"/>
                      <a:ext cx="5212080" cy="2736215"/>
                    </a:xfrm>
                    <a:prstGeom prst="rect">
                      <a:avLst/>
                    </a:prstGeom>
                    <a:noFill/>
                    <a:ln>
                      <a:noFill/>
                    </a:ln>
                  </pic:spPr>
                </pic:pic>
              </a:graphicData>
            </a:graphic>
          </wp:inline>
        </w:drawing>
      </w:r>
    </w:p>
    <w:p w14:paraId="0C792739">
      <w:pPr>
        <w:pStyle w:val="9"/>
        <w:numPr>
          <w:numId w:val="0"/>
        </w:numPr>
        <w:spacing w:after="0" w:line="360" w:lineRule="auto"/>
        <w:ind w:leftChars="0"/>
        <w:jc w:val="center"/>
        <w:rPr>
          <w:rFonts w:hint="default"/>
          <w:lang w:val="es-MX"/>
        </w:rPr>
      </w:pPr>
      <w:r>
        <w:t xml:space="preserve">Figura </w:t>
      </w:r>
      <w:r>
        <w:fldChar w:fldCharType="begin"/>
      </w:r>
      <w:r>
        <w:instrText xml:space="preserve"> SEQ Figura \* ARABIC </w:instrText>
      </w:r>
      <w:r>
        <w:fldChar w:fldCharType="separate"/>
      </w:r>
      <w:r>
        <w:t>3</w:t>
      </w:r>
      <w:r>
        <w:fldChar w:fldCharType="end"/>
      </w:r>
      <w:r>
        <w:rPr>
          <w:rFonts w:hint="default"/>
          <w:lang w:val="es-MX"/>
        </w:rPr>
        <w:t>. Salida de la ejecuci</w:t>
      </w:r>
      <w:r>
        <w:rPr>
          <w:rFonts w:hint="default"/>
          <w:lang w:val="es-EC"/>
        </w:rPr>
        <w:t>ó</w:t>
      </w:r>
      <w:r>
        <w:rPr>
          <w:rFonts w:hint="default"/>
          <w:lang w:val="es-MX"/>
        </w:rPr>
        <w:t>n del comando “terraform apply”</w:t>
      </w:r>
    </w:p>
    <w:p w14:paraId="306B6A4B">
      <w:pPr>
        <w:numPr>
          <w:numId w:val="0"/>
        </w:numPr>
        <w:spacing w:after="0" w:line="360" w:lineRule="auto"/>
        <w:ind w:leftChars="0"/>
        <w:jc w:val="both"/>
      </w:pPr>
    </w:p>
    <w:p w14:paraId="25549ED8">
      <w:pPr>
        <w:numPr>
          <w:numId w:val="0"/>
        </w:numPr>
        <w:spacing w:after="0" w:line="360" w:lineRule="auto"/>
        <w:ind w:leftChars="0"/>
        <w:jc w:val="both"/>
      </w:pPr>
    </w:p>
    <w:p w14:paraId="6CDCB1DD">
      <w:pPr>
        <w:numPr>
          <w:numId w:val="0"/>
        </w:numPr>
        <w:spacing w:after="0" w:line="360" w:lineRule="auto"/>
        <w:ind w:leftChars="0"/>
        <w:jc w:val="both"/>
      </w:pPr>
    </w:p>
    <w:p w14:paraId="7B4F5A94">
      <w:pPr>
        <w:numPr>
          <w:numId w:val="0"/>
        </w:numPr>
        <w:spacing w:after="0" w:line="360" w:lineRule="auto"/>
        <w:ind w:leftChars="0"/>
        <w:jc w:val="both"/>
      </w:pPr>
    </w:p>
    <w:p w14:paraId="41493D1D">
      <w:pPr>
        <w:numPr>
          <w:numId w:val="0"/>
        </w:numPr>
        <w:spacing w:after="0" w:line="360" w:lineRule="auto"/>
        <w:ind w:leftChars="0"/>
        <w:jc w:val="both"/>
      </w:pPr>
    </w:p>
    <w:p w14:paraId="114075B0">
      <w:pPr>
        <w:numPr>
          <w:numId w:val="0"/>
        </w:numPr>
        <w:spacing w:after="0" w:line="360" w:lineRule="auto"/>
        <w:ind w:leftChars="0"/>
        <w:jc w:val="both"/>
      </w:pPr>
    </w:p>
    <w:p w14:paraId="1B9F88EB">
      <w:pPr>
        <w:numPr>
          <w:numId w:val="0"/>
        </w:numPr>
        <w:spacing w:after="0" w:line="360" w:lineRule="auto"/>
        <w:ind w:leftChars="0"/>
        <w:jc w:val="both"/>
      </w:pPr>
    </w:p>
    <w:p w14:paraId="1F4BB3EC">
      <w:pPr>
        <w:numPr>
          <w:numId w:val="0"/>
        </w:numPr>
        <w:spacing w:after="0" w:line="360" w:lineRule="auto"/>
        <w:ind w:leftChars="0"/>
        <w:jc w:val="both"/>
      </w:pPr>
    </w:p>
    <w:p w14:paraId="434F2968">
      <w:pPr>
        <w:numPr>
          <w:numId w:val="0"/>
        </w:numPr>
        <w:spacing w:after="0" w:line="360" w:lineRule="auto"/>
        <w:ind w:leftChars="0"/>
        <w:jc w:val="center"/>
        <w:rPr>
          <w:rFonts w:hint="default"/>
          <w:b/>
          <w:bCs/>
          <w:lang w:val="es-MX"/>
        </w:rPr>
      </w:pPr>
      <w:r>
        <w:rPr>
          <w:rFonts w:hint="default"/>
          <w:b/>
          <w:bCs/>
          <w:lang w:val="es-MX"/>
        </w:rPr>
        <w:t>Verficaciones infraestructura creada</w:t>
      </w:r>
    </w:p>
    <w:p w14:paraId="29B4768F">
      <w:pPr>
        <w:numPr>
          <w:ilvl w:val="0"/>
          <w:numId w:val="34"/>
        </w:numPr>
        <w:spacing w:after="0" w:line="360" w:lineRule="auto"/>
        <w:ind w:leftChars="0"/>
        <w:jc w:val="both"/>
        <w:rPr>
          <w:rFonts w:hint="default"/>
          <w:lang w:val="es-MX"/>
        </w:rPr>
      </w:pPr>
      <w:r>
        <w:rPr>
          <w:rFonts w:hint="default"/>
          <w:lang w:val="es-MX"/>
        </w:rPr>
        <w:t>Verificar ALB</w:t>
      </w:r>
    </w:p>
    <w:p w14:paraId="48F1E69C">
      <w:pPr>
        <w:numPr>
          <w:numId w:val="0"/>
        </w:numPr>
        <w:spacing w:after="0" w:line="360" w:lineRule="auto"/>
        <w:jc w:val="both"/>
      </w:pPr>
      <w:r>
        <w:drawing>
          <wp:inline distT="0" distB="0" distL="114300" distR="114300">
            <wp:extent cx="5212080" cy="2736215"/>
            <wp:effectExtent l="0" t="0" r="7620" b="6985"/>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pic:cNvPicPr>
                      <a:picLocks noChangeAspect="1"/>
                    </pic:cNvPicPr>
                  </pic:nvPicPr>
                  <pic:blipFill>
                    <a:blip r:embed="rId11"/>
                    <a:stretch>
                      <a:fillRect/>
                    </a:stretch>
                  </pic:blipFill>
                  <pic:spPr>
                    <a:xfrm>
                      <a:off x="0" y="0"/>
                      <a:ext cx="5212080" cy="2736215"/>
                    </a:xfrm>
                    <a:prstGeom prst="rect">
                      <a:avLst/>
                    </a:prstGeom>
                    <a:noFill/>
                    <a:ln>
                      <a:noFill/>
                    </a:ln>
                  </pic:spPr>
                </pic:pic>
              </a:graphicData>
            </a:graphic>
          </wp:inline>
        </w:drawing>
      </w:r>
    </w:p>
    <w:p w14:paraId="6ED1D69B">
      <w:pPr>
        <w:pStyle w:val="9"/>
        <w:numPr>
          <w:numId w:val="0"/>
        </w:numPr>
        <w:spacing w:after="0" w:line="360" w:lineRule="auto"/>
        <w:jc w:val="center"/>
        <w:rPr>
          <w:rFonts w:hint="default"/>
          <w:lang w:val="es-EC"/>
        </w:rPr>
      </w:pPr>
      <w:r>
        <w:t xml:space="preserve">Figura </w:t>
      </w:r>
      <w:r>
        <w:fldChar w:fldCharType="begin"/>
      </w:r>
      <w:r>
        <w:instrText xml:space="preserve"> SEQ Figura \* ARABIC </w:instrText>
      </w:r>
      <w:r>
        <w:fldChar w:fldCharType="separate"/>
      </w:r>
      <w:r>
        <w:t>4</w:t>
      </w:r>
      <w:r>
        <w:fldChar w:fldCharType="end"/>
      </w:r>
      <w:r>
        <w:rPr>
          <w:rFonts w:hint="default"/>
          <w:lang w:val="es-EC"/>
        </w:rPr>
        <w:t>. Estado del ALB</w:t>
      </w:r>
    </w:p>
    <w:p w14:paraId="57120856">
      <w:pPr>
        <w:rPr>
          <w:rFonts w:hint="default"/>
          <w:lang w:val="es-EC"/>
        </w:rPr>
      </w:pPr>
    </w:p>
    <w:p w14:paraId="4D6FC5B1">
      <w:pPr>
        <w:numPr>
          <w:numId w:val="0"/>
        </w:numPr>
        <w:spacing w:after="0" w:line="360" w:lineRule="auto"/>
        <w:ind w:leftChars="0"/>
        <w:jc w:val="both"/>
      </w:pPr>
      <w:r>
        <w:drawing>
          <wp:inline distT="0" distB="0" distL="114300" distR="114300">
            <wp:extent cx="5212080" cy="2736215"/>
            <wp:effectExtent l="0" t="0" r="7620" b="6985"/>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pic:cNvPicPr>
                      <a:picLocks noChangeAspect="1"/>
                    </pic:cNvPicPr>
                  </pic:nvPicPr>
                  <pic:blipFill>
                    <a:blip r:embed="rId12"/>
                    <a:stretch>
                      <a:fillRect/>
                    </a:stretch>
                  </pic:blipFill>
                  <pic:spPr>
                    <a:xfrm>
                      <a:off x="0" y="0"/>
                      <a:ext cx="5212080" cy="2736215"/>
                    </a:xfrm>
                    <a:prstGeom prst="rect">
                      <a:avLst/>
                    </a:prstGeom>
                    <a:noFill/>
                    <a:ln>
                      <a:noFill/>
                    </a:ln>
                  </pic:spPr>
                </pic:pic>
              </a:graphicData>
            </a:graphic>
          </wp:inline>
        </w:drawing>
      </w:r>
    </w:p>
    <w:p w14:paraId="2DC0725F">
      <w:pPr>
        <w:pStyle w:val="9"/>
        <w:numPr>
          <w:numId w:val="0"/>
        </w:numPr>
        <w:spacing w:after="0" w:line="360" w:lineRule="auto"/>
        <w:ind w:leftChars="0"/>
        <w:jc w:val="center"/>
        <w:rPr>
          <w:rFonts w:hint="default"/>
          <w:lang w:val="es-EC"/>
        </w:rPr>
      </w:pPr>
      <w:r>
        <w:t xml:space="preserve">Figura </w:t>
      </w:r>
      <w:r>
        <w:fldChar w:fldCharType="begin"/>
      </w:r>
      <w:r>
        <w:instrText xml:space="preserve"> SEQ Figura \* ARABIC </w:instrText>
      </w:r>
      <w:r>
        <w:fldChar w:fldCharType="separate"/>
      </w:r>
      <w:r>
        <w:t>5</w:t>
      </w:r>
      <w:r>
        <w:fldChar w:fldCharType="end"/>
      </w:r>
      <w:r>
        <w:rPr>
          <w:rFonts w:hint="default"/>
          <w:lang w:val="es-EC"/>
        </w:rPr>
        <w:t>. Test conectividad ALB</w:t>
      </w:r>
    </w:p>
    <w:p w14:paraId="4BB28900">
      <w:pPr>
        <w:rPr>
          <w:rFonts w:hint="default"/>
          <w:lang w:val="es-EC"/>
        </w:rPr>
      </w:pPr>
    </w:p>
    <w:p w14:paraId="3F5FD365">
      <w:pPr>
        <w:numPr>
          <w:numId w:val="0"/>
        </w:numPr>
        <w:spacing w:after="0" w:line="360" w:lineRule="auto"/>
        <w:ind w:leftChars="0"/>
        <w:jc w:val="both"/>
        <w:rPr>
          <w:rFonts w:hint="default"/>
          <w:lang w:val="es-MX"/>
        </w:rPr>
      </w:pPr>
      <w:r>
        <w:rPr>
          <w:rFonts w:hint="default"/>
          <w:lang w:val="es-MX"/>
        </w:rPr>
        <w:t>Se valida el correcto estado del ALB, asi como la respuesta de la aplicacion al acceder al dns del ALB.</w:t>
      </w:r>
    </w:p>
    <w:p w14:paraId="23C02657">
      <w:pPr>
        <w:numPr>
          <w:numId w:val="0"/>
        </w:numPr>
        <w:spacing w:after="0" w:line="360" w:lineRule="auto"/>
        <w:ind w:leftChars="0"/>
        <w:jc w:val="both"/>
        <w:rPr>
          <w:rFonts w:hint="default"/>
          <w:lang w:val="es-MX"/>
        </w:rPr>
      </w:pPr>
      <w:bookmarkStart w:id="0" w:name="_GoBack"/>
      <w:bookmarkEnd w:id="0"/>
    </w:p>
    <w:p w14:paraId="498F1E12">
      <w:pPr>
        <w:numPr>
          <w:ilvl w:val="0"/>
          <w:numId w:val="34"/>
        </w:numPr>
        <w:spacing w:after="0" w:line="360" w:lineRule="auto"/>
        <w:ind w:left="0" w:leftChars="0" w:firstLine="0" w:firstLineChars="0"/>
        <w:jc w:val="both"/>
      </w:pPr>
      <w:r>
        <w:rPr>
          <w:rFonts w:hint="default"/>
          <w:lang w:val="es-MX"/>
        </w:rPr>
        <w:t>Verificar instancias</w:t>
      </w:r>
    </w:p>
    <w:p w14:paraId="2DCCABB0">
      <w:pPr>
        <w:numPr>
          <w:numId w:val="0"/>
        </w:numPr>
        <w:spacing w:after="0" w:line="360" w:lineRule="auto"/>
        <w:ind w:leftChars="0"/>
        <w:jc w:val="both"/>
      </w:pPr>
      <w:r>
        <w:drawing>
          <wp:inline distT="0" distB="0" distL="114300" distR="114300">
            <wp:extent cx="5215890" cy="1423035"/>
            <wp:effectExtent l="0" t="0" r="3810" b="12065"/>
            <wp:docPr id="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4"/>
                    <pic:cNvPicPr>
                      <a:picLocks noChangeAspect="1"/>
                    </pic:cNvPicPr>
                  </pic:nvPicPr>
                  <pic:blipFill>
                    <a:blip r:embed="rId13"/>
                    <a:stretch>
                      <a:fillRect/>
                    </a:stretch>
                  </pic:blipFill>
                  <pic:spPr>
                    <a:xfrm>
                      <a:off x="0" y="0"/>
                      <a:ext cx="5215890" cy="1423035"/>
                    </a:xfrm>
                    <a:prstGeom prst="rect">
                      <a:avLst/>
                    </a:prstGeom>
                    <a:noFill/>
                    <a:ln>
                      <a:noFill/>
                    </a:ln>
                  </pic:spPr>
                </pic:pic>
              </a:graphicData>
            </a:graphic>
          </wp:inline>
        </w:drawing>
      </w:r>
    </w:p>
    <w:p w14:paraId="543793DE">
      <w:pPr>
        <w:pStyle w:val="9"/>
        <w:numPr>
          <w:numId w:val="0"/>
        </w:numPr>
        <w:spacing w:after="0" w:line="360" w:lineRule="auto"/>
        <w:ind w:leftChars="0"/>
        <w:jc w:val="center"/>
        <w:rPr>
          <w:rFonts w:hint="default"/>
          <w:lang w:val="es-EC"/>
        </w:rPr>
      </w:pPr>
      <w:r>
        <w:t xml:space="preserve">Figura </w:t>
      </w:r>
      <w:r>
        <w:fldChar w:fldCharType="begin"/>
      </w:r>
      <w:r>
        <w:instrText xml:space="preserve"> SEQ Figura \* ARABIC </w:instrText>
      </w:r>
      <w:r>
        <w:fldChar w:fldCharType="separate"/>
      </w:r>
      <w:r>
        <w:t>6</w:t>
      </w:r>
      <w:r>
        <w:fldChar w:fldCharType="end"/>
      </w:r>
      <w:r>
        <w:rPr>
          <w:rFonts w:hint="default"/>
          <w:lang w:val="es-EC"/>
        </w:rPr>
        <w:t>. Instancias en paltaforma AWS</w:t>
      </w:r>
    </w:p>
    <w:p w14:paraId="3C378A48">
      <w:pPr>
        <w:rPr>
          <w:rFonts w:hint="default"/>
          <w:lang w:val="es-EC"/>
        </w:rPr>
      </w:pPr>
    </w:p>
    <w:p w14:paraId="1E185E2D">
      <w:pPr>
        <w:numPr>
          <w:numId w:val="0"/>
        </w:numPr>
        <w:spacing w:after="0" w:line="360" w:lineRule="auto"/>
        <w:ind w:leftChars="0"/>
        <w:jc w:val="both"/>
        <w:rPr>
          <w:rFonts w:hint="default"/>
          <w:lang w:val="es-MX"/>
        </w:rPr>
      </w:pPr>
      <w:r>
        <w:rPr>
          <w:rFonts w:hint="default"/>
          <w:lang w:val="es-MX"/>
        </w:rPr>
        <w:t>Se valida que las instancias han sido creadas y estan ejecutandose correctamente.</w:t>
      </w:r>
    </w:p>
    <w:p w14:paraId="6CC388C8">
      <w:pPr>
        <w:numPr>
          <w:numId w:val="0"/>
        </w:numPr>
        <w:spacing w:after="0" w:line="360" w:lineRule="auto"/>
        <w:ind w:leftChars="0"/>
        <w:jc w:val="both"/>
        <w:rPr>
          <w:rFonts w:hint="default"/>
          <w:lang w:val="es-MX"/>
        </w:rPr>
      </w:pPr>
    </w:p>
    <w:p w14:paraId="36EB35E3">
      <w:pPr>
        <w:numPr>
          <w:ilvl w:val="0"/>
          <w:numId w:val="34"/>
        </w:numPr>
        <w:spacing w:after="0" w:line="360" w:lineRule="auto"/>
        <w:ind w:left="0" w:leftChars="0" w:firstLine="0" w:firstLineChars="0"/>
        <w:jc w:val="both"/>
        <w:rPr>
          <w:rFonts w:hint="default"/>
          <w:lang w:val="es-MX"/>
        </w:rPr>
      </w:pPr>
      <w:r>
        <w:rPr>
          <w:rFonts w:hint="default"/>
          <w:lang w:val="es-MX"/>
        </w:rPr>
        <w:t>Verficar networking</w:t>
      </w:r>
    </w:p>
    <w:p w14:paraId="64C31EC6">
      <w:pPr>
        <w:numPr>
          <w:numId w:val="0"/>
        </w:numPr>
        <w:spacing w:after="0" w:line="360" w:lineRule="auto"/>
        <w:ind w:leftChars="0"/>
        <w:jc w:val="both"/>
      </w:pPr>
      <w:r>
        <w:drawing>
          <wp:inline distT="0" distB="0" distL="114300" distR="114300">
            <wp:extent cx="5212080" cy="2736215"/>
            <wp:effectExtent l="0" t="0" r="7620" b="6985"/>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pic:cNvPicPr>
                      <a:picLocks noChangeAspect="1"/>
                    </pic:cNvPicPr>
                  </pic:nvPicPr>
                  <pic:blipFill>
                    <a:blip r:embed="rId14"/>
                    <a:stretch>
                      <a:fillRect/>
                    </a:stretch>
                  </pic:blipFill>
                  <pic:spPr>
                    <a:xfrm>
                      <a:off x="0" y="0"/>
                      <a:ext cx="5212080" cy="2736215"/>
                    </a:xfrm>
                    <a:prstGeom prst="rect">
                      <a:avLst/>
                    </a:prstGeom>
                    <a:noFill/>
                    <a:ln>
                      <a:noFill/>
                    </a:ln>
                  </pic:spPr>
                </pic:pic>
              </a:graphicData>
            </a:graphic>
          </wp:inline>
        </w:drawing>
      </w:r>
    </w:p>
    <w:p w14:paraId="070A8433">
      <w:pPr>
        <w:pStyle w:val="9"/>
        <w:numPr>
          <w:numId w:val="0"/>
        </w:numPr>
        <w:spacing w:after="0" w:line="360" w:lineRule="auto"/>
        <w:ind w:leftChars="0"/>
        <w:jc w:val="center"/>
        <w:rPr>
          <w:rFonts w:hint="default"/>
          <w:lang w:val="es-EC"/>
        </w:rPr>
      </w:pPr>
      <w:r>
        <w:t xml:space="preserve">Figura </w:t>
      </w:r>
      <w:r>
        <w:fldChar w:fldCharType="begin"/>
      </w:r>
      <w:r>
        <w:instrText xml:space="preserve"> SEQ Figura \* ARABIC </w:instrText>
      </w:r>
      <w:r>
        <w:fldChar w:fldCharType="separate"/>
      </w:r>
      <w:r>
        <w:t>7</w:t>
      </w:r>
      <w:r>
        <w:fldChar w:fldCharType="end"/>
      </w:r>
      <w:r>
        <w:rPr>
          <w:rFonts w:hint="default"/>
          <w:lang w:val="es-EC"/>
        </w:rPr>
        <w:t>. Estado NAT Gateway</w:t>
      </w:r>
    </w:p>
    <w:p w14:paraId="3CDA2F39">
      <w:pPr>
        <w:numPr>
          <w:numId w:val="0"/>
        </w:numPr>
        <w:spacing w:after="0" w:line="360" w:lineRule="auto"/>
        <w:ind w:leftChars="0"/>
        <w:jc w:val="both"/>
      </w:pPr>
    </w:p>
    <w:p w14:paraId="0E69CBEF">
      <w:pPr>
        <w:numPr>
          <w:numId w:val="0"/>
        </w:numPr>
        <w:spacing w:after="0" w:line="360" w:lineRule="auto"/>
        <w:ind w:leftChars="0"/>
        <w:jc w:val="both"/>
        <w:rPr>
          <w:rFonts w:hint="default"/>
          <w:lang w:val="es-MX"/>
        </w:rPr>
      </w:pPr>
      <w:r>
        <w:rPr>
          <w:rFonts w:hint="default"/>
          <w:lang w:val="es-MX"/>
        </w:rPr>
        <w:t>El estado del NAT Gateway ha sido creado y configurado correctamente.</w:t>
      </w:r>
    </w:p>
    <w:sectPr>
      <w:headerReference r:id="rId5" w:type="default"/>
      <w:footerReference r:id="rId6" w:type="default"/>
      <w:pgSz w:w="11906" w:h="16838"/>
      <w:pgMar w:top="1418" w:right="1843" w:bottom="1418" w:left="1843" w:header="1134" w:footer="397" w:gutter="0"/>
      <w:pgBorders>
        <w:top w:val="none" w:sz="0" w:space="0"/>
        <w:left w:val="none" w:sz="0" w:space="0"/>
        <w:bottom w:val="none" w:sz="0" w:space="0"/>
        <w:right w:val="none" w:sz="0" w:space="0"/>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Calibri Light">
    <w:panose1 w:val="020F03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UnitOT-Light">
    <w:altName w:val="Yu Gothic UI"/>
    <w:panose1 w:val="020B0504030101020102"/>
    <w:charset w:val="00"/>
    <w:family w:val="swiss"/>
    <w:pitch w:val="default"/>
    <w:sig w:usb0="00000000" w:usb1="00000000" w:usb2="00000028" w:usb3="00000000" w:csb0="00000001" w:csb1="00000000"/>
  </w:font>
  <w:font w:name="Wingdings 3">
    <w:altName w:val="Symbol"/>
    <w:panose1 w:val="05040102010807070707"/>
    <w:charset w:val="02"/>
    <w:family w:val="roman"/>
    <w:pitch w:val="default"/>
    <w:sig w:usb0="00000000" w:usb1="00000000" w:usb2="00000000" w:usb3="00000000" w:csb0="80000000" w:csb1="00000000"/>
  </w:font>
  <w:font w:name="UnitOT-Medi">
    <w:altName w:val="Arial"/>
    <w:panose1 w:val="020B0604030101020102"/>
    <w:charset w:val="00"/>
    <w:family w:val="swiss"/>
    <w:pitch w:val="default"/>
    <w:sig w:usb0="00000000" w:usb1="00000000" w:usb2="00000028" w:usb3="00000000" w:csb0="00000001" w:csb1="00000000"/>
  </w:font>
  <w:font w:name="Consolas">
    <w:panose1 w:val="020B0609020204030204"/>
    <w:charset w:val="00"/>
    <w:family w:val="modern"/>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Yu Gothic UI">
    <w:panose1 w:val="020B0500000000000000"/>
    <w:charset w:val="80"/>
    <w:family w:val="auto"/>
    <w:pitch w:val="default"/>
    <w:sig w:usb0="E00002FF" w:usb1="2AC7FDFF" w:usb2="00000016" w:usb3="00000000" w:csb0="2002009F" w:csb1="00000000"/>
  </w:font>
  <w:font w:name="Symbol">
    <w:panose1 w:val="05050102010706020507"/>
    <w:charset w:val="00"/>
    <w:family w:val="auto"/>
    <w:pitch w:val="default"/>
    <w:sig w:usb0="00000000" w:usb1="00000000" w:usb2="00000000" w:usb3="00000000" w:csb0="80000000" w:csb1="00000000"/>
  </w:font>
  <w:font w:name="var(--ds-font-family-co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2ED77E">
    <w:pPr>
      <w:pStyle w:val="22"/>
      <w:ind w:firstLine="0"/>
      <w:jc w:val="both"/>
    </w:pPr>
    <w:r>
      <mc:AlternateContent>
        <mc:Choice Requires="wps">
          <w:drawing>
            <wp:anchor distT="0" distB="0" distL="114300" distR="114300" simplePos="0" relativeHeight="251660288" behindDoc="0" locked="1" layoutInCell="1" allowOverlap="1">
              <wp:simplePos x="0" y="0"/>
              <wp:positionH relativeFrom="column">
                <wp:posOffset>-2269490</wp:posOffset>
              </wp:positionH>
              <wp:positionV relativeFrom="page">
                <wp:posOffset>9264015</wp:posOffset>
              </wp:positionV>
              <wp:extent cx="2518410" cy="322580"/>
              <wp:effectExtent l="12065" t="6985" r="8255" b="8255"/>
              <wp:wrapNone/>
              <wp:docPr id="30" name="Cuadro de texto 30"/>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6C7E58">
                          <w:pPr>
                            <w:pStyle w:val="23"/>
                            <w:ind w:right="180"/>
                          </w:pPr>
                          <w:r>
                            <w:t>© Universidad Internacional de La Rioja (UNIR)</w:t>
                          </w:r>
                        </w:p>
                      </w:txbxContent>
                    </wps:txbx>
                    <wps:bodyPr rot="0" spcFirstLastPara="0" vertOverflow="overflow" horzOverflow="overflow" vert="horz" wrap="square" lIns="0" tIns="0" rIns="0" bIns="0" numCol="1" spcCol="0" rtlCol="0" fromWordArt="0" anchor="b" anchorCtr="0" forceAA="0" compatLnSpc="1">
                      <a:noAutofit/>
                    </wps:bodyPr>
                  </wps:wsp>
                </a:graphicData>
              </a:graphic>
            </wp:anchor>
          </w:drawing>
        </mc:Choice>
        <mc:Fallback>
          <w:pict>
            <v:shape id="Cuadro de texto 30" o:spid="_x0000_s1026" o:spt="202" type="#_x0000_t202" style="position:absolute;left:0pt;margin-left:-178.7pt;margin-top:729.45pt;height:25.4pt;width:198.3pt;mso-position-vertical-relative:page;rotation:-5898240f;z-index:251660288;v-text-anchor:bottom;mso-width-relative:page;mso-height-relative:page;" filled="f" stroked="f" coordsize="21600,21600" o:gfxdata="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6nOOD2wAAAA0BAAAPAAAAAAAAAAEAIAAAACIAAABkcnMvZG93&#10;bnJldi54bWxQSwECFAAUAAAACACHTuJAVcasnTYCAAB7BAAADgAAAAAAAAABACAAAAAqAQAAZHJz&#10;L2Uyb0RvYy54bWxQSwUGAAAAAAYABgBZAQAA0gUAAAAA&#10;">
              <v:fill on="f" focussize="0,0"/>
              <v:stroke on="f" weight="0.5pt"/>
              <v:imagedata o:title=""/>
              <o:lock v:ext="edit" aspectratio="f"/>
              <v:textbox inset="0mm,0mm,0mm,0mm">
                <w:txbxContent>
                  <w:p w14:paraId="5F6C7E58">
                    <w:pPr>
                      <w:pStyle w:val="23"/>
                      <w:ind w:right="180"/>
                    </w:pPr>
                    <w:r>
                      <w:t>© Universidad Internacional de La Rioja (UNIR)</w:t>
                    </w:r>
                  </w:p>
                </w:txbxContent>
              </v:textbox>
              <w10:anchorlock/>
            </v:shape>
          </w:pict>
        </mc:Fallback>
      </mc:AlternateContent>
    </w:r>
  </w:p>
  <w:p w14:paraId="664C6447">
    <w:pPr>
      <w:pStyle w:val="21"/>
      <w:rPr>
        <w:color w:val="777777"/>
      </w:rPr>
    </w:pPr>
    <w:r>
      <mc:AlternateContent>
        <mc:Choice Requires="wps">
          <w:drawing>
            <wp:anchor distT="0" distB="0" distL="114300" distR="252095" simplePos="0" relativeHeight="251659264" behindDoc="1" locked="0" layoutInCell="1" allowOverlap="0">
              <wp:simplePos x="0" y="0"/>
              <wp:positionH relativeFrom="rightMargin">
                <wp:posOffset>144145</wp:posOffset>
              </wp:positionH>
              <wp:positionV relativeFrom="page">
                <wp:posOffset>9959975</wp:posOffset>
              </wp:positionV>
              <wp:extent cx="252095" cy="720090"/>
              <wp:effectExtent l="0" t="0" r="0" b="4445"/>
              <wp:wrapTight wrapText="bothSides">
                <wp:wrapPolygon>
                  <wp:start x="0" y="0"/>
                  <wp:lineTo x="0" y="21162"/>
                  <wp:lineTo x="19636" y="21162"/>
                  <wp:lineTo x="19636" y="0"/>
                  <wp:lineTo x="0" y="0"/>
                </wp:wrapPolygon>
              </wp:wrapTight>
              <wp:docPr id="34" name="Rectángulo 34"/>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4A355">
                          <w:pPr>
                            <w:jc w:val="center"/>
                            <w:rPr>
                              <w:rFonts w:cs="UnitOT-Light"/>
                              <w:color w:val="FFFFFF" w:themeColor="background1"/>
                              <w:sz w:val="20"/>
                              <w:szCs w:val="20"/>
                              <w14:textFill>
                                <w14:solidFill>
                                  <w14:schemeClr w14:val="bg1"/>
                                </w14:solidFill>
                              </w14:textFill>
                            </w:rPr>
                          </w:pPr>
                          <w:r>
                            <w:rPr>
                              <w:rFonts w:cs="UnitOT-Light"/>
                              <w:color w:val="FFFFFF" w:themeColor="background1"/>
                              <w:sz w:val="20"/>
                              <w:szCs w:val="20"/>
                              <w14:textFill>
                                <w14:solidFill>
                                  <w14:schemeClr w14:val="bg1"/>
                                </w14:solidFill>
                              </w14:textFill>
                            </w:rPr>
                            <w:fldChar w:fldCharType="begin"/>
                          </w:r>
                          <w:r>
                            <w:rPr>
                              <w:rFonts w:cs="UnitOT-Light"/>
                              <w:color w:val="FFFFFF" w:themeColor="background1"/>
                              <w:sz w:val="20"/>
                              <w:szCs w:val="20"/>
                              <w14:textFill>
                                <w14:solidFill>
                                  <w14:schemeClr w14:val="bg1"/>
                                </w14:solidFill>
                              </w14:textFill>
                            </w:rPr>
                            <w:instrText xml:space="preserve">PAGE   \* MERGEFORMAT</w:instrText>
                          </w:r>
                          <w:r>
                            <w:rPr>
                              <w:rFonts w:cs="UnitOT-Light"/>
                              <w:color w:val="FFFFFF" w:themeColor="background1"/>
                              <w:sz w:val="20"/>
                              <w:szCs w:val="20"/>
                              <w14:textFill>
                                <w14:solidFill>
                                  <w14:schemeClr w14:val="bg1"/>
                                </w14:solidFill>
                              </w14:textFill>
                            </w:rPr>
                            <w:fldChar w:fldCharType="separate"/>
                          </w:r>
                          <w:r>
                            <w:rPr>
                              <w:rFonts w:cs="UnitOT-Light"/>
                              <w:color w:val="FFFFFF" w:themeColor="background1"/>
                              <w:sz w:val="20"/>
                              <w:szCs w:val="20"/>
                              <w14:textFill>
                                <w14:solidFill>
                                  <w14:schemeClr w14:val="bg1"/>
                                </w14:solidFill>
                              </w14:textFill>
                            </w:rPr>
                            <w:t>14</w:t>
                          </w:r>
                          <w:r>
                            <w:rPr>
                              <w:rFonts w:cs="UnitOT-Light"/>
                              <w:color w:val="FFFFFF" w:themeColor="background1"/>
                              <w:sz w:val="20"/>
                              <w:szCs w:val="20"/>
                              <w14:textFill>
                                <w14:solidFill>
                                  <w14:schemeClr w14:val="bg1"/>
                                </w14:solidFill>
                              </w14:textFill>
                            </w:rPr>
                            <w:fldChar w:fldCharType="end"/>
                          </w:r>
                        </w:p>
                      </w:txbxContent>
                    </wps:txbx>
                    <wps:bodyPr rot="0" spcFirstLastPara="0" vertOverflow="overflow" horzOverflow="overflow" vert="horz" wrap="square" lIns="0" tIns="144000" rIns="0" bIns="45720" numCol="1" spcCol="0" rtlCol="0" fromWordArt="0" anchor="t" anchorCtr="0" forceAA="0" compatLnSpc="1">
                      <a:noAutofit/>
                    </wps:bodyPr>
                  </wps:wsp>
                </a:graphicData>
              </a:graphic>
            </wp:anchor>
          </w:drawing>
        </mc:Choice>
        <mc:Fallback>
          <w:pict>
            <v:rect id="Rectángulo 34" o:spid="_x0000_s1026" o:spt="1" style="position:absolute;left:0pt;margin-left:514.5pt;margin-top:784.25pt;height:56.7pt;width:19.85pt;mso-position-horizontal-relative:page;mso-position-vertical-relative:page;mso-wrap-distance-left:9pt;mso-wrap-distance-right:19.85pt;z-index:-251657216;mso-width-relative:page;mso-height-relative:page;" fillcolor="#0098CD" filled="t" stroked="f" coordsize="21600,21600" wrapcoords="0 0 0 21162 19636 21162 19636 0 0 0" o:allowoverlap="f" o:gfxdata="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8XG+Z2gAAAAsBAAAPAAAAAAAAAAEAIAAAACIAAABkcnMvZG93bnJl&#10;di54bWxQSwECFAAUAAAACACHTuJAGSCg6G0CAADTBAAADgAAAAAAAAABACAAAAApAQAAZHJzL2Uy&#10;b0RvYy54bWxQSwUGAAAAAAYABgBZAQAACAYAAAAA&#10;">
              <v:fill on="t" focussize="0,0"/>
              <v:stroke on="f" weight="1pt" miterlimit="8" joinstyle="miter"/>
              <v:imagedata o:title=""/>
              <o:lock v:ext="edit" aspectratio="f"/>
              <v:textbox inset="0mm,4mm,0mm,1.27mm">
                <w:txbxContent>
                  <w:p w14:paraId="5B84A355">
                    <w:pPr>
                      <w:jc w:val="center"/>
                      <w:rPr>
                        <w:rFonts w:cs="UnitOT-Light"/>
                        <w:color w:val="FFFFFF" w:themeColor="background1"/>
                        <w:sz w:val="20"/>
                        <w:szCs w:val="20"/>
                        <w14:textFill>
                          <w14:solidFill>
                            <w14:schemeClr w14:val="bg1"/>
                          </w14:solidFill>
                        </w14:textFill>
                      </w:rPr>
                    </w:pPr>
                    <w:r>
                      <w:rPr>
                        <w:rFonts w:cs="UnitOT-Light"/>
                        <w:color w:val="FFFFFF" w:themeColor="background1"/>
                        <w:sz w:val="20"/>
                        <w:szCs w:val="20"/>
                        <w14:textFill>
                          <w14:solidFill>
                            <w14:schemeClr w14:val="bg1"/>
                          </w14:solidFill>
                        </w14:textFill>
                      </w:rPr>
                      <w:fldChar w:fldCharType="begin"/>
                    </w:r>
                    <w:r>
                      <w:rPr>
                        <w:rFonts w:cs="UnitOT-Light"/>
                        <w:color w:val="FFFFFF" w:themeColor="background1"/>
                        <w:sz w:val="20"/>
                        <w:szCs w:val="20"/>
                        <w14:textFill>
                          <w14:solidFill>
                            <w14:schemeClr w14:val="bg1"/>
                          </w14:solidFill>
                        </w14:textFill>
                      </w:rPr>
                      <w:instrText xml:space="preserve">PAGE   \* MERGEFORMAT</w:instrText>
                    </w:r>
                    <w:r>
                      <w:rPr>
                        <w:rFonts w:cs="UnitOT-Light"/>
                        <w:color w:val="FFFFFF" w:themeColor="background1"/>
                        <w:sz w:val="20"/>
                        <w:szCs w:val="20"/>
                        <w14:textFill>
                          <w14:solidFill>
                            <w14:schemeClr w14:val="bg1"/>
                          </w14:solidFill>
                        </w14:textFill>
                      </w:rPr>
                      <w:fldChar w:fldCharType="separate"/>
                    </w:r>
                    <w:r>
                      <w:rPr>
                        <w:rFonts w:cs="UnitOT-Light"/>
                        <w:color w:val="FFFFFF" w:themeColor="background1"/>
                        <w:sz w:val="20"/>
                        <w:szCs w:val="20"/>
                        <w14:textFill>
                          <w14:solidFill>
                            <w14:schemeClr w14:val="bg1"/>
                          </w14:solidFill>
                        </w14:textFill>
                      </w:rPr>
                      <w:t>14</w:t>
                    </w:r>
                    <w:r>
                      <w:rPr>
                        <w:rFonts w:cs="UnitOT-Light"/>
                        <w:color w:val="FFFFFF" w:themeColor="background1"/>
                        <w:sz w:val="20"/>
                        <w:szCs w:val="20"/>
                        <w14:textFill>
                          <w14:solidFill>
                            <w14:schemeClr w14:val="bg1"/>
                          </w14:solidFill>
                        </w14:textFill>
                      </w:rPr>
                      <w:fldChar w:fldCharType="end"/>
                    </w:r>
                  </w:p>
                </w:txbxContent>
              </v:textbox>
              <w10:wrap type="tight"/>
            </v:rect>
          </w:pict>
        </mc:Fallback>
      </mc:AlternateContent>
    </w:r>
    <w:r>
      <w:t xml:space="preserve"> Actividades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1"/>
      <w:tblW w:w="0" w:type="auto"/>
      <w:jc w:val="center"/>
      <w:tblBorders>
        <w:top w:val="single" w:color="0098CD" w:sz="4" w:space="0"/>
        <w:left w:val="none" w:color="auto" w:sz="0" w:space="0"/>
        <w:bottom w:val="single" w:color="0098CD" w:sz="4" w:space="0"/>
        <w:right w:val="none" w:color="auto" w:sz="0" w:space="0"/>
        <w:insideH w:val="single" w:color="0098CD" w:sz="4" w:space="0"/>
        <w:insideV w:val="single" w:color="0098CD" w:sz="4" w:space="0"/>
      </w:tblBorders>
      <w:tblLayout w:type="autofit"/>
      <w:tblCellMar>
        <w:top w:w="11" w:type="dxa"/>
        <w:left w:w="108" w:type="dxa"/>
        <w:bottom w:w="11" w:type="dxa"/>
        <w:right w:w="108" w:type="dxa"/>
      </w:tblCellMar>
    </w:tblPr>
    <w:tblGrid>
      <w:gridCol w:w="2552"/>
      <w:gridCol w:w="3827"/>
      <w:gridCol w:w="1831"/>
    </w:tblGrid>
    <w:tr w14:paraId="1B2E0FA5">
      <w:tblPrEx>
        <w:tblBorders>
          <w:top w:val="single" w:color="0098CD" w:sz="4" w:space="0"/>
          <w:left w:val="none" w:color="auto" w:sz="0" w:space="0"/>
          <w:bottom w:val="single" w:color="0098CD" w:sz="4" w:space="0"/>
          <w:right w:val="none" w:color="auto" w:sz="0" w:space="0"/>
          <w:insideH w:val="single" w:color="0098CD" w:sz="4" w:space="0"/>
          <w:insideV w:val="single" w:color="0098CD" w:sz="4" w:space="0"/>
        </w:tblBorders>
        <w:tblCellMar>
          <w:top w:w="11" w:type="dxa"/>
          <w:left w:w="108" w:type="dxa"/>
          <w:bottom w:w="11" w:type="dxa"/>
          <w:right w:w="108" w:type="dxa"/>
        </w:tblCellMar>
      </w:tblPrEx>
      <w:trPr>
        <w:trHeight w:val="283" w:hRule="atLeast"/>
        <w:tblHeader/>
        <w:jc w:val="center"/>
      </w:trPr>
      <w:tc>
        <w:tcPr>
          <w:tcW w:w="2552" w:type="dxa"/>
          <w:shd w:val="clear" w:color="auto" w:fill="E6F4F9"/>
          <w:vAlign w:val="center"/>
        </w:tcPr>
        <w:p w14:paraId="3556DF53">
          <w:pPr>
            <w:pStyle w:val="12"/>
            <w:jc w:val="center"/>
            <w:rPr>
              <w:rFonts w:cs="UnitOT-Medi"/>
              <w:b w:val="0"/>
              <w:color w:val="0098CD"/>
              <w:sz w:val="22"/>
              <w:szCs w:val="22"/>
            </w:rPr>
          </w:pPr>
          <w:r>
            <w:rPr>
              <w:rFonts w:cs="UnitOT-Medi"/>
              <w:b w:val="0"/>
              <w:color w:val="0098CD"/>
              <w:sz w:val="22"/>
              <w:szCs w:val="22"/>
            </w:rPr>
            <w:t>Asignatura</w:t>
          </w:r>
        </w:p>
      </w:tc>
      <w:tc>
        <w:tcPr>
          <w:tcW w:w="3827" w:type="dxa"/>
          <w:shd w:val="clear" w:color="auto" w:fill="E6F4F9"/>
          <w:vAlign w:val="center"/>
        </w:tcPr>
        <w:p w14:paraId="60C243D9">
          <w:pPr>
            <w:pStyle w:val="12"/>
            <w:jc w:val="center"/>
            <w:rPr>
              <w:rFonts w:cs="UnitOT-Medi"/>
              <w:b w:val="0"/>
              <w:color w:val="0098CD"/>
              <w:sz w:val="22"/>
              <w:szCs w:val="22"/>
            </w:rPr>
          </w:pPr>
          <w:r>
            <w:rPr>
              <w:rFonts w:cs="UnitOT-Medi"/>
              <w:b w:val="0"/>
              <w:color w:val="0098CD"/>
              <w:sz w:val="22"/>
              <w:szCs w:val="22"/>
            </w:rPr>
            <w:t>Datos del alumno</w:t>
          </w:r>
        </w:p>
      </w:tc>
      <w:tc>
        <w:tcPr>
          <w:tcW w:w="1831" w:type="dxa"/>
          <w:shd w:val="clear" w:color="auto" w:fill="E6F4F9"/>
          <w:vAlign w:val="center"/>
        </w:tcPr>
        <w:p w14:paraId="17B1CDBA">
          <w:pPr>
            <w:pStyle w:val="12"/>
            <w:jc w:val="center"/>
            <w:rPr>
              <w:rFonts w:cs="UnitOT-Medi"/>
              <w:b w:val="0"/>
              <w:color w:val="0098CD"/>
              <w:sz w:val="22"/>
              <w:szCs w:val="22"/>
            </w:rPr>
          </w:pPr>
          <w:r>
            <w:rPr>
              <w:rFonts w:cs="UnitOT-Medi"/>
              <w:b w:val="0"/>
              <w:color w:val="0098CD"/>
              <w:sz w:val="22"/>
              <w:szCs w:val="22"/>
            </w:rPr>
            <w:t>Fecha</w:t>
          </w:r>
        </w:p>
      </w:tc>
    </w:tr>
    <w:tr w14:paraId="3D6D5A35">
      <w:tblPrEx>
        <w:tblBorders>
          <w:top w:val="single" w:color="0098CD" w:sz="4" w:space="0"/>
          <w:left w:val="none" w:color="auto" w:sz="0" w:space="0"/>
          <w:bottom w:val="single" w:color="0098CD" w:sz="4" w:space="0"/>
          <w:right w:val="none" w:color="auto" w:sz="0" w:space="0"/>
          <w:insideH w:val="single" w:color="0098CD" w:sz="4" w:space="0"/>
          <w:insideV w:val="single" w:color="0098CD" w:sz="4" w:space="0"/>
        </w:tblBorders>
        <w:tblCellMar>
          <w:top w:w="11" w:type="dxa"/>
          <w:left w:w="108" w:type="dxa"/>
          <w:bottom w:w="11" w:type="dxa"/>
          <w:right w:w="108" w:type="dxa"/>
        </w:tblCellMar>
      </w:tblPrEx>
      <w:trPr>
        <w:trHeight w:val="342" w:hRule="atLeast"/>
        <w:jc w:val="center"/>
      </w:trPr>
      <w:tc>
        <w:tcPr>
          <w:tcW w:w="2552" w:type="dxa"/>
          <w:vMerge w:val="restart"/>
          <w:shd w:val="clear" w:color="auto" w:fill="FFFFFF" w:themeFill="background1"/>
          <w:vAlign w:val="center"/>
        </w:tcPr>
        <w:p w14:paraId="511AF3D3">
          <w:pPr>
            <w:pStyle w:val="62"/>
          </w:pPr>
          <w:r>
            <w:t>Herramientas DevOps</w:t>
          </w:r>
        </w:p>
      </w:tc>
      <w:tc>
        <w:tcPr>
          <w:tcW w:w="3827" w:type="dxa"/>
          <w:shd w:val="clear" w:color="auto" w:fill="FFFFFF" w:themeFill="background1"/>
          <w:vAlign w:val="center"/>
        </w:tcPr>
        <w:p w14:paraId="1208B90D">
          <w:pPr>
            <w:pStyle w:val="12"/>
            <w:rPr>
              <w:rFonts w:hint="default"/>
              <w:sz w:val="22"/>
              <w:szCs w:val="22"/>
              <w:lang w:val="es-ES"/>
            </w:rPr>
          </w:pPr>
          <w:r>
            <w:rPr>
              <w:sz w:val="22"/>
              <w:szCs w:val="22"/>
            </w:rPr>
            <w:t xml:space="preserve">Apellidos: </w:t>
          </w:r>
          <w:r>
            <w:rPr>
              <w:rFonts w:hint="default"/>
              <w:sz w:val="22"/>
              <w:szCs w:val="22"/>
              <w:lang w:val="es-ES"/>
            </w:rPr>
            <w:t>Gutama Morocho</w:t>
          </w:r>
        </w:p>
      </w:tc>
      <w:tc>
        <w:tcPr>
          <w:tcW w:w="1831" w:type="dxa"/>
          <w:vMerge w:val="restart"/>
          <w:shd w:val="clear" w:color="auto" w:fill="FFFFFF" w:themeFill="background1"/>
          <w:vAlign w:val="center"/>
        </w:tcPr>
        <w:p w14:paraId="73AFE191">
          <w:pPr>
            <w:pStyle w:val="12"/>
            <w:jc w:val="center"/>
            <w:rPr>
              <w:rFonts w:hint="default" w:asciiTheme="minorHAnsi" w:hAnsiTheme="minorHAnsi"/>
              <w:lang w:val="es-ES"/>
            </w:rPr>
          </w:pPr>
          <w:r>
            <w:rPr>
              <w:rFonts w:hint="default" w:asciiTheme="minorHAnsi" w:hAnsiTheme="minorHAnsi"/>
              <w:lang w:val="es-MX"/>
            </w:rPr>
            <w:t>26</w:t>
          </w:r>
          <w:r>
            <w:rPr>
              <w:rFonts w:hint="default" w:asciiTheme="minorHAnsi" w:hAnsiTheme="minorHAnsi"/>
              <w:lang w:val="es-ES"/>
            </w:rPr>
            <w:t>/</w:t>
          </w:r>
          <w:r>
            <w:rPr>
              <w:rFonts w:hint="default" w:asciiTheme="minorHAnsi" w:hAnsiTheme="minorHAnsi"/>
              <w:lang w:val="es-MX"/>
            </w:rPr>
            <w:t>01</w:t>
          </w:r>
          <w:r>
            <w:rPr>
              <w:rFonts w:hint="default" w:asciiTheme="minorHAnsi" w:hAnsiTheme="minorHAnsi"/>
              <w:lang w:val="es-ES"/>
            </w:rPr>
            <w:t>/2024</w:t>
          </w:r>
        </w:p>
      </w:tc>
    </w:tr>
    <w:tr w14:paraId="190DDE79">
      <w:tblPrEx>
        <w:tblBorders>
          <w:top w:val="single" w:color="0098CD" w:sz="4" w:space="0"/>
          <w:left w:val="none" w:color="auto" w:sz="0" w:space="0"/>
          <w:bottom w:val="single" w:color="0098CD" w:sz="4" w:space="0"/>
          <w:right w:val="none" w:color="auto" w:sz="0" w:space="0"/>
          <w:insideH w:val="single" w:color="0098CD" w:sz="4" w:space="0"/>
          <w:insideV w:val="single" w:color="0098CD" w:sz="4" w:space="0"/>
        </w:tblBorders>
        <w:tblCellMar>
          <w:top w:w="11" w:type="dxa"/>
          <w:left w:w="108" w:type="dxa"/>
          <w:bottom w:w="11" w:type="dxa"/>
          <w:right w:w="108" w:type="dxa"/>
        </w:tblCellMar>
      </w:tblPrEx>
      <w:trPr>
        <w:trHeight w:val="342" w:hRule="atLeast"/>
        <w:jc w:val="center"/>
      </w:trPr>
      <w:tc>
        <w:tcPr>
          <w:tcW w:w="2552" w:type="dxa"/>
          <w:vMerge w:val="continue"/>
          <w:shd w:val="clear" w:color="auto" w:fill="FFFFFF" w:themeFill="background1"/>
          <w:vAlign w:val="center"/>
        </w:tcPr>
        <w:p w14:paraId="272A77B3">
          <w:pPr>
            <w:pStyle w:val="12"/>
          </w:pPr>
        </w:p>
      </w:tc>
      <w:tc>
        <w:tcPr>
          <w:tcW w:w="3827" w:type="dxa"/>
          <w:shd w:val="clear" w:color="auto" w:fill="FFFFFF" w:themeFill="background1"/>
          <w:vAlign w:val="center"/>
        </w:tcPr>
        <w:p w14:paraId="233EDCB4">
          <w:pPr>
            <w:pStyle w:val="12"/>
            <w:rPr>
              <w:rFonts w:hint="default"/>
              <w:sz w:val="22"/>
              <w:szCs w:val="22"/>
              <w:lang w:val="es-ES"/>
            </w:rPr>
          </w:pPr>
          <w:r>
            <w:rPr>
              <w:sz w:val="22"/>
              <w:szCs w:val="22"/>
            </w:rPr>
            <w:t>Nombre:</w:t>
          </w:r>
          <w:r>
            <w:rPr>
              <w:rFonts w:hint="default"/>
              <w:sz w:val="22"/>
              <w:szCs w:val="22"/>
              <w:lang w:val="es-ES"/>
            </w:rPr>
            <w:t xml:space="preserve"> Marco Paúl</w:t>
          </w:r>
        </w:p>
      </w:tc>
      <w:tc>
        <w:tcPr>
          <w:tcW w:w="1831" w:type="dxa"/>
          <w:vMerge w:val="continue"/>
          <w:shd w:val="clear" w:color="auto" w:fill="FFFFFF" w:themeFill="background1"/>
          <w:vAlign w:val="center"/>
        </w:tcPr>
        <w:p w14:paraId="3DA5B497">
          <w:pPr>
            <w:pStyle w:val="12"/>
          </w:pPr>
        </w:p>
      </w:tc>
    </w:tr>
  </w:tbl>
  <w:p w14:paraId="358D7EEF">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19F206"/>
    <w:multiLevelType w:val="singleLevel"/>
    <w:tmpl w:val="9619F206"/>
    <w:lvl w:ilvl="0" w:tentative="0">
      <w:start w:val="1"/>
      <w:numFmt w:val="decimal"/>
      <w:suff w:val="space"/>
      <w:lvlText w:val="%1."/>
      <w:lvlJc w:val="left"/>
    </w:lvl>
  </w:abstractNum>
  <w:abstractNum w:abstractNumId="1">
    <w:nsid w:val="A04EEBC8"/>
    <w:multiLevelType w:val="singleLevel"/>
    <w:tmpl w:val="A04EEBC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43942AA"/>
    <w:multiLevelType w:val="singleLevel"/>
    <w:tmpl w:val="A43942A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AB2AFF54"/>
    <w:multiLevelType w:val="singleLevel"/>
    <w:tmpl w:val="AB2AFF54"/>
    <w:lvl w:ilvl="0" w:tentative="0">
      <w:start w:val="1"/>
      <w:numFmt w:val="decimal"/>
      <w:suff w:val="space"/>
      <w:lvlText w:val="%1."/>
      <w:lvlJc w:val="left"/>
    </w:lvl>
  </w:abstractNum>
  <w:abstractNum w:abstractNumId="4">
    <w:nsid w:val="AD018F44"/>
    <w:multiLevelType w:val="singleLevel"/>
    <w:tmpl w:val="AD018F4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CE9ECFF1"/>
    <w:multiLevelType w:val="singleLevel"/>
    <w:tmpl w:val="CE9ECFF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DA55B84A"/>
    <w:multiLevelType w:val="singleLevel"/>
    <w:tmpl w:val="DA55B84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DC421B05"/>
    <w:multiLevelType w:val="singleLevel"/>
    <w:tmpl w:val="DC421B0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E37427D8"/>
    <w:multiLevelType w:val="singleLevel"/>
    <w:tmpl w:val="E37427D8"/>
    <w:lvl w:ilvl="0" w:tentative="0">
      <w:start w:val="1"/>
      <w:numFmt w:val="decimal"/>
      <w:suff w:val="space"/>
      <w:lvlText w:val="%1."/>
      <w:lvlJc w:val="left"/>
    </w:lvl>
  </w:abstractNum>
  <w:abstractNum w:abstractNumId="9">
    <w:nsid w:val="E43D091C"/>
    <w:multiLevelType w:val="singleLevel"/>
    <w:tmpl w:val="E43D091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EFE7E3D3"/>
    <w:multiLevelType w:val="singleLevel"/>
    <w:tmpl w:val="EFE7E3D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FED38DC0"/>
    <w:multiLevelType w:val="singleLevel"/>
    <w:tmpl w:val="FED38DC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02A5E73A"/>
    <w:multiLevelType w:val="singleLevel"/>
    <w:tmpl w:val="02A5E73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04747ED0"/>
    <w:multiLevelType w:val="multilevel"/>
    <w:tmpl w:val="04747ED0"/>
    <w:lvl w:ilvl="0" w:tentative="0">
      <w:start w:val="1"/>
      <w:numFmt w:val="decimal"/>
      <w:pStyle w:val="55"/>
      <w:lvlText w:val="%1."/>
      <w:lvlJc w:val="center"/>
      <w:pPr>
        <w:ind w:left="284" w:hanging="284"/>
      </w:pPr>
      <w:rPr>
        <w:rFonts w:hint="default" w:ascii="Calibri" w:hAnsi="Calibri"/>
        <w:b/>
        <w:color w:val="0098CD"/>
        <w:sz w:val="24"/>
      </w:rPr>
    </w:lvl>
    <w:lvl w:ilvl="1" w:tentative="0">
      <w:start w:val="1"/>
      <w:numFmt w:val="upperLetter"/>
      <w:lvlText w:val="%2."/>
      <w:lvlJc w:val="left"/>
      <w:pPr>
        <w:ind w:left="567" w:hanging="283"/>
      </w:pPr>
      <w:rPr>
        <w:rFonts w:hint="default" w:ascii="Calibri" w:hAnsi="Calibri"/>
        <w:b w:val="0"/>
        <w:i w:val="0"/>
        <w:color w:val="333333"/>
        <w:sz w:val="24"/>
      </w:rPr>
    </w:lvl>
    <w:lvl w:ilvl="2" w:tentative="0">
      <w:start w:val="1"/>
      <w:numFmt w:val="lowerRoman"/>
      <w:lvlText w:val="%3."/>
      <w:lvlJc w:val="right"/>
      <w:pPr>
        <w:ind w:left="851" w:hanging="284"/>
      </w:pPr>
      <w:rPr>
        <w:rFonts w:hint="default" w:ascii="Calibri" w:hAnsi="Calibri"/>
        <w:b w:val="0"/>
        <w:i w:val="0"/>
        <w:color w:val="333333"/>
        <w:sz w:val="24"/>
      </w:rPr>
    </w:lvl>
    <w:lvl w:ilvl="3" w:tentative="0">
      <w:start w:val="1"/>
      <w:numFmt w:val="decimal"/>
      <w:lvlText w:val="%4."/>
      <w:lvlJc w:val="left"/>
      <w:pPr>
        <w:ind w:left="2880" w:hanging="360"/>
      </w:pPr>
      <w:rPr>
        <w:rFonts w:hint="default"/>
      </w:rPr>
    </w:lvl>
    <w:lvl w:ilvl="4" w:tentative="0">
      <w:start w:val="1"/>
      <w:numFmt w:val="lowerLetter"/>
      <w:lvlText w:val="%5."/>
      <w:lvlJc w:val="left"/>
      <w:pPr>
        <w:ind w:left="3600" w:hanging="360"/>
      </w:pPr>
      <w:rPr>
        <w:rFonts w:hint="default"/>
      </w:rPr>
    </w:lvl>
    <w:lvl w:ilvl="5" w:tentative="0">
      <w:start w:val="1"/>
      <w:numFmt w:val="lowerRoman"/>
      <w:lvlText w:val="%6."/>
      <w:lvlJc w:val="right"/>
      <w:pPr>
        <w:ind w:left="4320" w:hanging="180"/>
      </w:pPr>
      <w:rPr>
        <w:rFonts w:hint="default"/>
      </w:rPr>
    </w:lvl>
    <w:lvl w:ilvl="6" w:tentative="0">
      <w:start w:val="1"/>
      <w:numFmt w:val="decimal"/>
      <w:lvlText w:val="%7."/>
      <w:lvlJc w:val="left"/>
      <w:pPr>
        <w:ind w:left="5040" w:hanging="360"/>
      </w:pPr>
      <w:rPr>
        <w:rFonts w:hint="default"/>
      </w:rPr>
    </w:lvl>
    <w:lvl w:ilvl="7" w:tentative="0">
      <w:start w:val="1"/>
      <w:numFmt w:val="lowerLetter"/>
      <w:lvlText w:val="%8."/>
      <w:lvlJc w:val="left"/>
      <w:pPr>
        <w:ind w:left="5760" w:hanging="360"/>
      </w:pPr>
      <w:rPr>
        <w:rFonts w:hint="default"/>
      </w:rPr>
    </w:lvl>
    <w:lvl w:ilvl="8" w:tentative="0">
      <w:start w:val="1"/>
      <w:numFmt w:val="lowerRoman"/>
      <w:lvlText w:val="%9."/>
      <w:lvlJc w:val="right"/>
      <w:pPr>
        <w:ind w:left="6480" w:hanging="180"/>
      </w:pPr>
      <w:rPr>
        <w:rFonts w:hint="default"/>
      </w:rPr>
    </w:lvl>
  </w:abstractNum>
  <w:abstractNum w:abstractNumId="14">
    <w:nsid w:val="0AA258FE"/>
    <w:multiLevelType w:val="singleLevel"/>
    <w:tmpl w:val="0AA258F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13D164CF"/>
    <w:multiLevelType w:val="singleLevel"/>
    <w:tmpl w:val="13D164CF"/>
    <w:lvl w:ilvl="0" w:tentative="0">
      <w:start w:val="1"/>
      <w:numFmt w:val="decimal"/>
      <w:suff w:val="space"/>
      <w:lvlText w:val="%1."/>
      <w:lvlJc w:val="left"/>
    </w:lvl>
  </w:abstractNum>
  <w:abstractNum w:abstractNumId="16">
    <w:nsid w:val="146A8AC2"/>
    <w:multiLevelType w:val="singleLevel"/>
    <w:tmpl w:val="146A8AC2"/>
    <w:lvl w:ilvl="0" w:tentative="0">
      <w:start w:val="1"/>
      <w:numFmt w:val="decimal"/>
      <w:suff w:val="space"/>
      <w:lvlText w:val="%1."/>
      <w:lvlJc w:val="left"/>
    </w:lvl>
  </w:abstractNum>
  <w:abstractNum w:abstractNumId="17">
    <w:nsid w:val="174F6026"/>
    <w:multiLevelType w:val="multilevel"/>
    <w:tmpl w:val="174F6026"/>
    <w:lvl w:ilvl="0" w:tentative="0">
      <w:start w:val="1"/>
      <w:numFmt w:val="bullet"/>
      <w:pStyle w:val="29"/>
      <w:lvlText w:val=""/>
      <w:lvlJc w:val="left"/>
      <w:pPr>
        <w:ind w:left="284" w:hanging="284"/>
      </w:pPr>
      <w:rPr>
        <w:rFonts w:hint="default" w:ascii="Wingdings 3" w:hAnsi="Wingdings 3"/>
        <w:color w:val="0098CD"/>
        <w:sz w:val="18"/>
      </w:rPr>
    </w:lvl>
    <w:lvl w:ilvl="1" w:tentative="0">
      <w:start w:val="1"/>
      <w:numFmt w:val="bullet"/>
      <w:pStyle w:val="54"/>
      <w:lvlText w:val="•"/>
      <w:lvlJc w:val="left"/>
      <w:pPr>
        <w:ind w:left="567" w:hanging="283"/>
      </w:pPr>
      <w:rPr>
        <w:rFonts w:hint="default" w:ascii="Calibri" w:hAnsi="Calibri"/>
        <w:color w:val="0098CD"/>
        <w:sz w:val="22"/>
      </w:rPr>
    </w:lvl>
    <w:lvl w:ilvl="2" w:tentative="0">
      <w:start w:val="1"/>
      <w:numFmt w:val="bullet"/>
      <w:lvlText w:val=""/>
      <w:lvlJc w:val="left"/>
      <w:pPr>
        <w:ind w:left="851" w:hanging="284"/>
      </w:pPr>
      <w:rPr>
        <w:rFonts w:hint="default" w:ascii="Wingdings" w:hAnsi="Wingdings"/>
        <w:color w:val="0098CD"/>
        <w:sz w:val="24"/>
      </w:rPr>
    </w:lvl>
    <w:lvl w:ilvl="3" w:tentative="0">
      <w:start w:val="1"/>
      <w:numFmt w:val="decimal"/>
      <w:lvlText w:val="(%4)"/>
      <w:lvlJc w:val="left"/>
      <w:pPr>
        <w:ind w:left="2160" w:hanging="360"/>
      </w:pPr>
      <w:rPr>
        <w:rFonts w:hint="default"/>
      </w:rPr>
    </w:lvl>
    <w:lvl w:ilvl="4" w:tentative="0">
      <w:start w:val="1"/>
      <w:numFmt w:val="lowerLetter"/>
      <w:lvlText w:val="(%5)"/>
      <w:lvlJc w:val="left"/>
      <w:pPr>
        <w:ind w:left="2520" w:hanging="360"/>
      </w:pPr>
      <w:rPr>
        <w:rFonts w:hint="default"/>
      </w:rPr>
    </w:lvl>
    <w:lvl w:ilvl="5" w:tentative="0">
      <w:start w:val="1"/>
      <w:numFmt w:val="lowerRoman"/>
      <w:lvlText w:val="(%6)"/>
      <w:lvlJc w:val="left"/>
      <w:pPr>
        <w:ind w:left="2880" w:hanging="360"/>
      </w:pPr>
      <w:rPr>
        <w:rFonts w:hint="default"/>
      </w:rPr>
    </w:lvl>
    <w:lvl w:ilvl="6" w:tentative="0">
      <w:start w:val="1"/>
      <w:numFmt w:val="decimal"/>
      <w:lvlText w:val="%7."/>
      <w:lvlJc w:val="left"/>
      <w:pPr>
        <w:ind w:left="3240" w:hanging="360"/>
      </w:pPr>
      <w:rPr>
        <w:rFonts w:hint="default"/>
      </w:rPr>
    </w:lvl>
    <w:lvl w:ilvl="7" w:tentative="0">
      <w:start w:val="1"/>
      <w:numFmt w:val="lowerLetter"/>
      <w:lvlText w:val="%8."/>
      <w:lvlJc w:val="left"/>
      <w:pPr>
        <w:ind w:left="3600" w:hanging="360"/>
      </w:pPr>
      <w:rPr>
        <w:rFonts w:hint="default"/>
      </w:rPr>
    </w:lvl>
    <w:lvl w:ilvl="8" w:tentative="0">
      <w:start w:val="1"/>
      <w:numFmt w:val="lowerRoman"/>
      <w:lvlText w:val="%9."/>
      <w:lvlJc w:val="left"/>
      <w:pPr>
        <w:ind w:left="3960" w:hanging="360"/>
      </w:pPr>
      <w:rPr>
        <w:rFonts w:hint="default"/>
      </w:rPr>
    </w:lvl>
  </w:abstractNum>
  <w:abstractNum w:abstractNumId="18">
    <w:nsid w:val="21C1F222"/>
    <w:multiLevelType w:val="singleLevel"/>
    <w:tmpl w:val="21C1F222"/>
    <w:lvl w:ilvl="0" w:tentative="0">
      <w:start w:val="1"/>
      <w:numFmt w:val="decimal"/>
      <w:suff w:val="space"/>
      <w:lvlText w:val="%1."/>
      <w:lvlJc w:val="left"/>
    </w:lvl>
  </w:abstractNum>
  <w:abstractNum w:abstractNumId="19">
    <w:nsid w:val="2E1726F8"/>
    <w:multiLevelType w:val="singleLevel"/>
    <w:tmpl w:val="2E1726F8"/>
    <w:lvl w:ilvl="0" w:tentative="0">
      <w:start w:val="1"/>
      <w:numFmt w:val="decimal"/>
      <w:suff w:val="space"/>
      <w:lvlText w:val="%1."/>
      <w:lvlJc w:val="left"/>
    </w:lvl>
  </w:abstractNum>
  <w:abstractNum w:abstractNumId="20">
    <w:nsid w:val="363B2707"/>
    <w:multiLevelType w:val="singleLevel"/>
    <w:tmpl w:val="363B270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3CA0D8C9"/>
    <w:multiLevelType w:val="singleLevel"/>
    <w:tmpl w:val="3CA0D8C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3E89EFC9"/>
    <w:multiLevelType w:val="singleLevel"/>
    <w:tmpl w:val="3E89EFC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46423128"/>
    <w:multiLevelType w:val="singleLevel"/>
    <w:tmpl w:val="4642312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4932B21B"/>
    <w:multiLevelType w:val="singleLevel"/>
    <w:tmpl w:val="4932B21B"/>
    <w:lvl w:ilvl="0" w:tentative="0">
      <w:start w:val="1"/>
      <w:numFmt w:val="decimal"/>
      <w:suff w:val="space"/>
      <w:lvlText w:val="%1."/>
      <w:lvlJc w:val="left"/>
    </w:lvl>
  </w:abstractNum>
  <w:abstractNum w:abstractNumId="25">
    <w:nsid w:val="4B6E5BAB"/>
    <w:multiLevelType w:val="singleLevel"/>
    <w:tmpl w:val="4B6E5BA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58A62692"/>
    <w:multiLevelType w:val="singleLevel"/>
    <w:tmpl w:val="58A626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7">
    <w:nsid w:val="61337B12"/>
    <w:multiLevelType w:val="singleLevel"/>
    <w:tmpl w:val="61337B1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6231045E"/>
    <w:multiLevelType w:val="singleLevel"/>
    <w:tmpl w:val="623104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9">
    <w:nsid w:val="74957F54"/>
    <w:multiLevelType w:val="singleLevel"/>
    <w:tmpl w:val="74957F5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0">
    <w:nsid w:val="75AAE632"/>
    <w:multiLevelType w:val="singleLevel"/>
    <w:tmpl w:val="75AAE63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1">
    <w:nsid w:val="7772AC52"/>
    <w:multiLevelType w:val="singleLevel"/>
    <w:tmpl w:val="7772AC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2">
    <w:nsid w:val="786F2F4E"/>
    <w:multiLevelType w:val="singleLevel"/>
    <w:tmpl w:val="786F2F4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3">
    <w:nsid w:val="7BADB8E6"/>
    <w:multiLevelType w:val="singleLevel"/>
    <w:tmpl w:val="7BADB8E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7"/>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24"/>
  </w:num>
  <w:num w:numId="4">
    <w:abstractNumId w:val="21"/>
  </w:num>
  <w:num w:numId="5">
    <w:abstractNumId w:val="25"/>
  </w:num>
  <w:num w:numId="6">
    <w:abstractNumId w:val="22"/>
  </w:num>
  <w:num w:numId="7">
    <w:abstractNumId w:val="6"/>
  </w:num>
  <w:num w:numId="8">
    <w:abstractNumId w:val="31"/>
  </w:num>
  <w:num w:numId="9">
    <w:abstractNumId w:val="19"/>
  </w:num>
  <w:num w:numId="10">
    <w:abstractNumId w:val="16"/>
  </w:num>
  <w:num w:numId="11">
    <w:abstractNumId w:val="2"/>
  </w:num>
  <w:num w:numId="12">
    <w:abstractNumId w:val="11"/>
  </w:num>
  <w:num w:numId="13">
    <w:abstractNumId w:val="4"/>
  </w:num>
  <w:num w:numId="14">
    <w:abstractNumId w:val="10"/>
  </w:num>
  <w:num w:numId="15">
    <w:abstractNumId w:val="5"/>
  </w:num>
  <w:num w:numId="16">
    <w:abstractNumId w:val="30"/>
  </w:num>
  <w:num w:numId="17">
    <w:abstractNumId w:val="8"/>
  </w:num>
  <w:num w:numId="18">
    <w:abstractNumId w:val="20"/>
  </w:num>
  <w:num w:numId="19">
    <w:abstractNumId w:val="33"/>
  </w:num>
  <w:num w:numId="20">
    <w:abstractNumId w:val="1"/>
  </w:num>
  <w:num w:numId="21">
    <w:abstractNumId w:val="0"/>
  </w:num>
  <w:num w:numId="22">
    <w:abstractNumId w:val="9"/>
  </w:num>
  <w:num w:numId="23">
    <w:abstractNumId w:val="32"/>
  </w:num>
  <w:num w:numId="24">
    <w:abstractNumId w:val="15"/>
  </w:num>
  <w:num w:numId="25">
    <w:abstractNumId w:val="26"/>
  </w:num>
  <w:num w:numId="26">
    <w:abstractNumId w:val="27"/>
  </w:num>
  <w:num w:numId="27">
    <w:abstractNumId w:val="7"/>
  </w:num>
  <w:num w:numId="28">
    <w:abstractNumId w:val="29"/>
  </w:num>
  <w:num w:numId="29">
    <w:abstractNumId w:val="18"/>
  </w:num>
  <w:num w:numId="30">
    <w:abstractNumId w:val="28"/>
  </w:num>
  <w:num w:numId="31">
    <w:abstractNumId w:val="23"/>
  </w:num>
  <w:num w:numId="32">
    <w:abstractNumId w:val="12"/>
  </w:num>
  <w:num w:numId="33">
    <w:abstractNumId w:val="14"/>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0"/>
  <w:bordersDoNotSurroundFooter w:val="0"/>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ocumentProtection w:enforcement="0"/>
  <w:defaultTabStop w:val="709"/>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434"/>
    <w:rsid w:val="0000041C"/>
    <w:rsid w:val="00002FE1"/>
    <w:rsid w:val="00006EA2"/>
    <w:rsid w:val="00016003"/>
    <w:rsid w:val="00025684"/>
    <w:rsid w:val="00031C55"/>
    <w:rsid w:val="00043827"/>
    <w:rsid w:val="000458EE"/>
    <w:rsid w:val="0005157B"/>
    <w:rsid w:val="0005178B"/>
    <w:rsid w:val="00054229"/>
    <w:rsid w:val="00055C12"/>
    <w:rsid w:val="00056A2A"/>
    <w:rsid w:val="0005762B"/>
    <w:rsid w:val="00061750"/>
    <w:rsid w:val="00061BDC"/>
    <w:rsid w:val="000628FF"/>
    <w:rsid w:val="00062C8A"/>
    <w:rsid w:val="000633BA"/>
    <w:rsid w:val="00067883"/>
    <w:rsid w:val="00076A78"/>
    <w:rsid w:val="000859C2"/>
    <w:rsid w:val="00092D9E"/>
    <w:rsid w:val="0009320A"/>
    <w:rsid w:val="00094577"/>
    <w:rsid w:val="000967AE"/>
    <w:rsid w:val="00097E24"/>
    <w:rsid w:val="000A1C17"/>
    <w:rsid w:val="000A331B"/>
    <w:rsid w:val="000A4FB9"/>
    <w:rsid w:val="000A78DB"/>
    <w:rsid w:val="000B3104"/>
    <w:rsid w:val="000B5029"/>
    <w:rsid w:val="000C166B"/>
    <w:rsid w:val="000C3AF0"/>
    <w:rsid w:val="000C4BFF"/>
    <w:rsid w:val="000C4D94"/>
    <w:rsid w:val="000C68D7"/>
    <w:rsid w:val="000D5FB9"/>
    <w:rsid w:val="000D5FEE"/>
    <w:rsid w:val="000D6C9F"/>
    <w:rsid w:val="000D6CAE"/>
    <w:rsid w:val="000E156D"/>
    <w:rsid w:val="000E4EDE"/>
    <w:rsid w:val="000F1349"/>
    <w:rsid w:val="000F1443"/>
    <w:rsid w:val="000F3E8C"/>
    <w:rsid w:val="000F518E"/>
    <w:rsid w:val="000F5384"/>
    <w:rsid w:val="000F5592"/>
    <w:rsid w:val="000F7E60"/>
    <w:rsid w:val="001060E2"/>
    <w:rsid w:val="00112B38"/>
    <w:rsid w:val="00121960"/>
    <w:rsid w:val="001232CB"/>
    <w:rsid w:val="001337B6"/>
    <w:rsid w:val="001353D2"/>
    <w:rsid w:val="00136811"/>
    <w:rsid w:val="00137CF9"/>
    <w:rsid w:val="0015223B"/>
    <w:rsid w:val="00156BC9"/>
    <w:rsid w:val="00157498"/>
    <w:rsid w:val="00161226"/>
    <w:rsid w:val="0016326F"/>
    <w:rsid w:val="00163FBB"/>
    <w:rsid w:val="001658DF"/>
    <w:rsid w:val="0017134A"/>
    <w:rsid w:val="00173488"/>
    <w:rsid w:val="0018310A"/>
    <w:rsid w:val="00193D6D"/>
    <w:rsid w:val="0019470A"/>
    <w:rsid w:val="00194B1F"/>
    <w:rsid w:val="00196EB1"/>
    <w:rsid w:val="0019746F"/>
    <w:rsid w:val="001A7B6C"/>
    <w:rsid w:val="001B4871"/>
    <w:rsid w:val="001B64D3"/>
    <w:rsid w:val="001B7F82"/>
    <w:rsid w:val="001C1813"/>
    <w:rsid w:val="001C5574"/>
    <w:rsid w:val="001D0997"/>
    <w:rsid w:val="001E38A7"/>
    <w:rsid w:val="001E38BB"/>
    <w:rsid w:val="001E6766"/>
    <w:rsid w:val="001E6E45"/>
    <w:rsid w:val="001E72D1"/>
    <w:rsid w:val="001E737A"/>
    <w:rsid w:val="001E7BB5"/>
    <w:rsid w:val="001F017C"/>
    <w:rsid w:val="001F1229"/>
    <w:rsid w:val="001F163E"/>
    <w:rsid w:val="001F19FD"/>
    <w:rsid w:val="001F69FE"/>
    <w:rsid w:val="001F6C80"/>
    <w:rsid w:val="00200BEB"/>
    <w:rsid w:val="0020102E"/>
    <w:rsid w:val="002036CA"/>
    <w:rsid w:val="002039FC"/>
    <w:rsid w:val="0021511C"/>
    <w:rsid w:val="002244C2"/>
    <w:rsid w:val="0022551D"/>
    <w:rsid w:val="00227368"/>
    <w:rsid w:val="00227800"/>
    <w:rsid w:val="0023647C"/>
    <w:rsid w:val="00237569"/>
    <w:rsid w:val="00241E15"/>
    <w:rsid w:val="0024674E"/>
    <w:rsid w:val="00250A71"/>
    <w:rsid w:val="00253DA9"/>
    <w:rsid w:val="00260B21"/>
    <w:rsid w:val="002619F8"/>
    <w:rsid w:val="00262055"/>
    <w:rsid w:val="00265403"/>
    <w:rsid w:val="00271E65"/>
    <w:rsid w:val="00273725"/>
    <w:rsid w:val="00277FAF"/>
    <w:rsid w:val="002845C6"/>
    <w:rsid w:val="002A4F10"/>
    <w:rsid w:val="002A6286"/>
    <w:rsid w:val="002A68D9"/>
    <w:rsid w:val="002B25F0"/>
    <w:rsid w:val="002B4308"/>
    <w:rsid w:val="002B5D04"/>
    <w:rsid w:val="002C037B"/>
    <w:rsid w:val="002C0E95"/>
    <w:rsid w:val="002C233B"/>
    <w:rsid w:val="002C34D9"/>
    <w:rsid w:val="002C467C"/>
    <w:rsid w:val="002C59F8"/>
    <w:rsid w:val="002C64FB"/>
    <w:rsid w:val="002E198B"/>
    <w:rsid w:val="002E6FCB"/>
    <w:rsid w:val="002E769A"/>
    <w:rsid w:val="002E7B8C"/>
    <w:rsid w:val="00301D6A"/>
    <w:rsid w:val="00302FF8"/>
    <w:rsid w:val="003117D6"/>
    <w:rsid w:val="00320378"/>
    <w:rsid w:val="00322210"/>
    <w:rsid w:val="003224A0"/>
    <w:rsid w:val="00325157"/>
    <w:rsid w:val="00326931"/>
    <w:rsid w:val="0032751A"/>
    <w:rsid w:val="00327C72"/>
    <w:rsid w:val="00327E03"/>
    <w:rsid w:val="00330DE5"/>
    <w:rsid w:val="003369FB"/>
    <w:rsid w:val="0034363F"/>
    <w:rsid w:val="003459CF"/>
    <w:rsid w:val="00351EC2"/>
    <w:rsid w:val="003559DD"/>
    <w:rsid w:val="00361683"/>
    <w:rsid w:val="003617E6"/>
    <w:rsid w:val="00363DED"/>
    <w:rsid w:val="0037683C"/>
    <w:rsid w:val="00394A34"/>
    <w:rsid w:val="00394AD5"/>
    <w:rsid w:val="003A10AB"/>
    <w:rsid w:val="003A4543"/>
    <w:rsid w:val="003B0E67"/>
    <w:rsid w:val="003C2275"/>
    <w:rsid w:val="003D0269"/>
    <w:rsid w:val="003D16DC"/>
    <w:rsid w:val="003D5C2C"/>
    <w:rsid w:val="003D5F24"/>
    <w:rsid w:val="003E6E97"/>
    <w:rsid w:val="003F24D7"/>
    <w:rsid w:val="0041334B"/>
    <w:rsid w:val="00413379"/>
    <w:rsid w:val="00414382"/>
    <w:rsid w:val="004164E8"/>
    <w:rsid w:val="004172DF"/>
    <w:rsid w:val="0041762E"/>
    <w:rsid w:val="00420AC0"/>
    <w:rsid w:val="00437389"/>
    <w:rsid w:val="004442EA"/>
    <w:rsid w:val="00446F8B"/>
    <w:rsid w:val="004476D3"/>
    <w:rsid w:val="004478AD"/>
    <w:rsid w:val="00455BA7"/>
    <w:rsid w:val="004567F9"/>
    <w:rsid w:val="00466671"/>
    <w:rsid w:val="0046796B"/>
    <w:rsid w:val="004966B9"/>
    <w:rsid w:val="00497C87"/>
    <w:rsid w:val="004A1A48"/>
    <w:rsid w:val="004A2922"/>
    <w:rsid w:val="004B2B82"/>
    <w:rsid w:val="004B3822"/>
    <w:rsid w:val="004B7249"/>
    <w:rsid w:val="004C1059"/>
    <w:rsid w:val="004C760A"/>
    <w:rsid w:val="004D4E6F"/>
    <w:rsid w:val="004D4F93"/>
    <w:rsid w:val="004E1547"/>
    <w:rsid w:val="004E5487"/>
    <w:rsid w:val="004F1492"/>
    <w:rsid w:val="004F1F3F"/>
    <w:rsid w:val="004F290D"/>
    <w:rsid w:val="004F5D83"/>
    <w:rsid w:val="004F66CC"/>
    <w:rsid w:val="0050234E"/>
    <w:rsid w:val="00504209"/>
    <w:rsid w:val="00507E5B"/>
    <w:rsid w:val="005131BE"/>
    <w:rsid w:val="00525591"/>
    <w:rsid w:val="005326C2"/>
    <w:rsid w:val="005366C0"/>
    <w:rsid w:val="00537516"/>
    <w:rsid w:val="005463ED"/>
    <w:rsid w:val="00551A69"/>
    <w:rsid w:val="00555B62"/>
    <w:rsid w:val="00566823"/>
    <w:rsid w:val="005733E1"/>
    <w:rsid w:val="00574B3D"/>
    <w:rsid w:val="00575580"/>
    <w:rsid w:val="0058112D"/>
    <w:rsid w:val="005B0856"/>
    <w:rsid w:val="005B0CDF"/>
    <w:rsid w:val="005C1D3F"/>
    <w:rsid w:val="005C4BE9"/>
    <w:rsid w:val="005C520D"/>
    <w:rsid w:val="005C750B"/>
    <w:rsid w:val="005D2544"/>
    <w:rsid w:val="005D3C24"/>
    <w:rsid w:val="005E0B6D"/>
    <w:rsid w:val="005F240A"/>
    <w:rsid w:val="005F2851"/>
    <w:rsid w:val="00605D5B"/>
    <w:rsid w:val="00611689"/>
    <w:rsid w:val="00612C9C"/>
    <w:rsid w:val="00613DB8"/>
    <w:rsid w:val="00620388"/>
    <w:rsid w:val="00621302"/>
    <w:rsid w:val="006223FA"/>
    <w:rsid w:val="006227CB"/>
    <w:rsid w:val="006238BC"/>
    <w:rsid w:val="006311BF"/>
    <w:rsid w:val="00632AA3"/>
    <w:rsid w:val="00643060"/>
    <w:rsid w:val="006432C0"/>
    <w:rsid w:val="006432FA"/>
    <w:rsid w:val="00644965"/>
    <w:rsid w:val="006467F9"/>
    <w:rsid w:val="0065243B"/>
    <w:rsid w:val="006535C1"/>
    <w:rsid w:val="00656B43"/>
    <w:rsid w:val="006613F9"/>
    <w:rsid w:val="00662D10"/>
    <w:rsid w:val="00664F67"/>
    <w:rsid w:val="0066551B"/>
    <w:rsid w:val="006825B0"/>
    <w:rsid w:val="00697E5F"/>
    <w:rsid w:val="006A210E"/>
    <w:rsid w:val="006B3751"/>
    <w:rsid w:val="006B683F"/>
    <w:rsid w:val="006C1025"/>
    <w:rsid w:val="006C52A0"/>
    <w:rsid w:val="006C7BB7"/>
    <w:rsid w:val="006D1870"/>
    <w:rsid w:val="006D4184"/>
    <w:rsid w:val="006E3957"/>
    <w:rsid w:val="006F170A"/>
    <w:rsid w:val="006F5606"/>
    <w:rsid w:val="006F7317"/>
    <w:rsid w:val="006F79F1"/>
    <w:rsid w:val="00702914"/>
    <w:rsid w:val="00703B95"/>
    <w:rsid w:val="00710277"/>
    <w:rsid w:val="00711B4D"/>
    <w:rsid w:val="00711E4C"/>
    <w:rsid w:val="00712024"/>
    <w:rsid w:val="007211EF"/>
    <w:rsid w:val="0072465C"/>
    <w:rsid w:val="00732FC1"/>
    <w:rsid w:val="0073726F"/>
    <w:rsid w:val="007425E0"/>
    <w:rsid w:val="007431BA"/>
    <w:rsid w:val="00744D29"/>
    <w:rsid w:val="00745244"/>
    <w:rsid w:val="00747CE3"/>
    <w:rsid w:val="00747E13"/>
    <w:rsid w:val="00756CD6"/>
    <w:rsid w:val="00756E1A"/>
    <w:rsid w:val="00757566"/>
    <w:rsid w:val="007616AA"/>
    <w:rsid w:val="00770742"/>
    <w:rsid w:val="00771960"/>
    <w:rsid w:val="007731A9"/>
    <w:rsid w:val="007802EB"/>
    <w:rsid w:val="00790FC0"/>
    <w:rsid w:val="00793399"/>
    <w:rsid w:val="00795B73"/>
    <w:rsid w:val="00797EF2"/>
    <w:rsid w:val="007A0245"/>
    <w:rsid w:val="007A0588"/>
    <w:rsid w:val="007A34FD"/>
    <w:rsid w:val="007B15E7"/>
    <w:rsid w:val="007B66DD"/>
    <w:rsid w:val="007C0D92"/>
    <w:rsid w:val="007C1E0E"/>
    <w:rsid w:val="007C2659"/>
    <w:rsid w:val="007C5E56"/>
    <w:rsid w:val="007C7EC3"/>
    <w:rsid w:val="007D00F6"/>
    <w:rsid w:val="007D1B3E"/>
    <w:rsid w:val="007D1E15"/>
    <w:rsid w:val="007D608C"/>
    <w:rsid w:val="007E4840"/>
    <w:rsid w:val="007F3640"/>
    <w:rsid w:val="007F691E"/>
    <w:rsid w:val="0080425D"/>
    <w:rsid w:val="0081193F"/>
    <w:rsid w:val="008127E5"/>
    <w:rsid w:val="00816222"/>
    <w:rsid w:val="00816578"/>
    <w:rsid w:val="00816888"/>
    <w:rsid w:val="00824C6E"/>
    <w:rsid w:val="00824D80"/>
    <w:rsid w:val="00824F89"/>
    <w:rsid w:val="00826A4C"/>
    <w:rsid w:val="0083178B"/>
    <w:rsid w:val="00833530"/>
    <w:rsid w:val="00833C58"/>
    <w:rsid w:val="008340B7"/>
    <w:rsid w:val="0083542E"/>
    <w:rsid w:val="0083582D"/>
    <w:rsid w:val="00845825"/>
    <w:rsid w:val="00845D5C"/>
    <w:rsid w:val="00847725"/>
    <w:rsid w:val="008617D7"/>
    <w:rsid w:val="00866DDC"/>
    <w:rsid w:val="00866EC2"/>
    <w:rsid w:val="008745E4"/>
    <w:rsid w:val="008770D9"/>
    <w:rsid w:val="008807AF"/>
    <w:rsid w:val="0088459B"/>
    <w:rsid w:val="00891011"/>
    <w:rsid w:val="00891308"/>
    <w:rsid w:val="008B1C85"/>
    <w:rsid w:val="008B56DA"/>
    <w:rsid w:val="008B6154"/>
    <w:rsid w:val="008B7EF4"/>
    <w:rsid w:val="008C09DB"/>
    <w:rsid w:val="008C4127"/>
    <w:rsid w:val="008C4BB2"/>
    <w:rsid w:val="008D1A32"/>
    <w:rsid w:val="008D2E81"/>
    <w:rsid w:val="008D3DA2"/>
    <w:rsid w:val="008D60AD"/>
    <w:rsid w:val="008D72F2"/>
    <w:rsid w:val="008E1670"/>
    <w:rsid w:val="008E1ECE"/>
    <w:rsid w:val="008E51B1"/>
    <w:rsid w:val="008F0709"/>
    <w:rsid w:val="008F1E4C"/>
    <w:rsid w:val="00902D15"/>
    <w:rsid w:val="00913D58"/>
    <w:rsid w:val="00917348"/>
    <w:rsid w:val="00917CD2"/>
    <w:rsid w:val="00921AE9"/>
    <w:rsid w:val="009233B9"/>
    <w:rsid w:val="00935FD2"/>
    <w:rsid w:val="009400C5"/>
    <w:rsid w:val="009434C7"/>
    <w:rsid w:val="009435B5"/>
    <w:rsid w:val="00944818"/>
    <w:rsid w:val="009501A3"/>
    <w:rsid w:val="0095328C"/>
    <w:rsid w:val="009546DA"/>
    <w:rsid w:val="009563DF"/>
    <w:rsid w:val="00962EC2"/>
    <w:rsid w:val="00964675"/>
    <w:rsid w:val="00970D13"/>
    <w:rsid w:val="00971BFA"/>
    <w:rsid w:val="00976D1B"/>
    <w:rsid w:val="0098228A"/>
    <w:rsid w:val="009848BD"/>
    <w:rsid w:val="00987B51"/>
    <w:rsid w:val="00990F55"/>
    <w:rsid w:val="009959A6"/>
    <w:rsid w:val="009A1065"/>
    <w:rsid w:val="009A2458"/>
    <w:rsid w:val="009A3C7C"/>
    <w:rsid w:val="009A4CF7"/>
    <w:rsid w:val="009B0764"/>
    <w:rsid w:val="009B61E5"/>
    <w:rsid w:val="009C0C97"/>
    <w:rsid w:val="009C2BF3"/>
    <w:rsid w:val="009C4BFF"/>
    <w:rsid w:val="009C6E33"/>
    <w:rsid w:val="009C788A"/>
    <w:rsid w:val="009D10D7"/>
    <w:rsid w:val="009D1309"/>
    <w:rsid w:val="009D5FF6"/>
    <w:rsid w:val="009D6F1F"/>
    <w:rsid w:val="009E1948"/>
    <w:rsid w:val="009E76FD"/>
    <w:rsid w:val="009F18E9"/>
    <w:rsid w:val="009F7B85"/>
    <w:rsid w:val="00A03B7E"/>
    <w:rsid w:val="00A17600"/>
    <w:rsid w:val="00A20F71"/>
    <w:rsid w:val="00A24FD0"/>
    <w:rsid w:val="00A3105A"/>
    <w:rsid w:val="00A44C83"/>
    <w:rsid w:val="00A4761C"/>
    <w:rsid w:val="00A5076A"/>
    <w:rsid w:val="00A578F3"/>
    <w:rsid w:val="00A60896"/>
    <w:rsid w:val="00A60E8D"/>
    <w:rsid w:val="00A634A5"/>
    <w:rsid w:val="00A645D8"/>
    <w:rsid w:val="00A66451"/>
    <w:rsid w:val="00A6682D"/>
    <w:rsid w:val="00A67DBC"/>
    <w:rsid w:val="00A71D6D"/>
    <w:rsid w:val="00A76AA2"/>
    <w:rsid w:val="00A76D45"/>
    <w:rsid w:val="00A77244"/>
    <w:rsid w:val="00A80F5B"/>
    <w:rsid w:val="00A821B2"/>
    <w:rsid w:val="00A838E4"/>
    <w:rsid w:val="00A839D0"/>
    <w:rsid w:val="00A86F97"/>
    <w:rsid w:val="00A9140C"/>
    <w:rsid w:val="00A944F6"/>
    <w:rsid w:val="00A969BA"/>
    <w:rsid w:val="00A976B2"/>
    <w:rsid w:val="00AA3D8B"/>
    <w:rsid w:val="00AB2DE2"/>
    <w:rsid w:val="00AC4102"/>
    <w:rsid w:val="00AD4F85"/>
    <w:rsid w:val="00AD5510"/>
    <w:rsid w:val="00AF1487"/>
    <w:rsid w:val="00AF501E"/>
    <w:rsid w:val="00AF5271"/>
    <w:rsid w:val="00AF5B79"/>
    <w:rsid w:val="00B0196C"/>
    <w:rsid w:val="00B02EF8"/>
    <w:rsid w:val="00B03326"/>
    <w:rsid w:val="00B0793D"/>
    <w:rsid w:val="00B10BBE"/>
    <w:rsid w:val="00B1656E"/>
    <w:rsid w:val="00B22F15"/>
    <w:rsid w:val="00B23573"/>
    <w:rsid w:val="00B309CA"/>
    <w:rsid w:val="00B31EC8"/>
    <w:rsid w:val="00B407F7"/>
    <w:rsid w:val="00B417CD"/>
    <w:rsid w:val="00B5171A"/>
    <w:rsid w:val="00B61D67"/>
    <w:rsid w:val="00B63BC0"/>
    <w:rsid w:val="00B67479"/>
    <w:rsid w:val="00B70F9D"/>
    <w:rsid w:val="00B71FC6"/>
    <w:rsid w:val="00B72D4C"/>
    <w:rsid w:val="00B8087F"/>
    <w:rsid w:val="00B814A5"/>
    <w:rsid w:val="00B96994"/>
    <w:rsid w:val="00BA172C"/>
    <w:rsid w:val="00BA17EF"/>
    <w:rsid w:val="00BA38FB"/>
    <w:rsid w:val="00BC2EB1"/>
    <w:rsid w:val="00BD13D7"/>
    <w:rsid w:val="00BD614C"/>
    <w:rsid w:val="00BD63AA"/>
    <w:rsid w:val="00BE0B57"/>
    <w:rsid w:val="00BE65ED"/>
    <w:rsid w:val="00C006FD"/>
    <w:rsid w:val="00C01390"/>
    <w:rsid w:val="00C059ED"/>
    <w:rsid w:val="00C07405"/>
    <w:rsid w:val="00C13A81"/>
    <w:rsid w:val="00C16D13"/>
    <w:rsid w:val="00C222E6"/>
    <w:rsid w:val="00C26997"/>
    <w:rsid w:val="00C27904"/>
    <w:rsid w:val="00C34C2E"/>
    <w:rsid w:val="00C35016"/>
    <w:rsid w:val="00C37777"/>
    <w:rsid w:val="00C446B8"/>
    <w:rsid w:val="00C4595C"/>
    <w:rsid w:val="00C50246"/>
    <w:rsid w:val="00C63D19"/>
    <w:rsid w:val="00C67873"/>
    <w:rsid w:val="00C71FA7"/>
    <w:rsid w:val="00C73672"/>
    <w:rsid w:val="00C8543E"/>
    <w:rsid w:val="00C870D5"/>
    <w:rsid w:val="00C876E4"/>
    <w:rsid w:val="00C92BE5"/>
    <w:rsid w:val="00CA2352"/>
    <w:rsid w:val="00CA4E9E"/>
    <w:rsid w:val="00CB506B"/>
    <w:rsid w:val="00CC19EE"/>
    <w:rsid w:val="00CC22FD"/>
    <w:rsid w:val="00CC5415"/>
    <w:rsid w:val="00CC7CDF"/>
    <w:rsid w:val="00CD37FC"/>
    <w:rsid w:val="00CD3D49"/>
    <w:rsid w:val="00CD5253"/>
    <w:rsid w:val="00CD7181"/>
    <w:rsid w:val="00CE3504"/>
    <w:rsid w:val="00CE5B43"/>
    <w:rsid w:val="00CF1CAE"/>
    <w:rsid w:val="00CF2718"/>
    <w:rsid w:val="00D013AB"/>
    <w:rsid w:val="00D05107"/>
    <w:rsid w:val="00D1089E"/>
    <w:rsid w:val="00D11930"/>
    <w:rsid w:val="00D11ECE"/>
    <w:rsid w:val="00D14957"/>
    <w:rsid w:val="00D14F37"/>
    <w:rsid w:val="00D17377"/>
    <w:rsid w:val="00D23E3E"/>
    <w:rsid w:val="00D30434"/>
    <w:rsid w:val="00D33335"/>
    <w:rsid w:val="00D336EC"/>
    <w:rsid w:val="00D37611"/>
    <w:rsid w:val="00D406EA"/>
    <w:rsid w:val="00D40AEE"/>
    <w:rsid w:val="00D42BB4"/>
    <w:rsid w:val="00D43024"/>
    <w:rsid w:val="00D44A38"/>
    <w:rsid w:val="00D511BC"/>
    <w:rsid w:val="00D522FB"/>
    <w:rsid w:val="00D723DB"/>
    <w:rsid w:val="00D74023"/>
    <w:rsid w:val="00D741F6"/>
    <w:rsid w:val="00D771BD"/>
    <w:rsid w:val="00D901FA"/>
    <w:rsid w:val="00D95965"/>
    <w:rsid w:val="00DA1A7B"/>
    <w:rsid w:val="00DA4A6D"/>
    <w:rsid w:val="00DB5335"/>
    <w:rsid w:val="00DC032A"/>
    <w:rsid w:val="00DC0C49"/>
    <w:rsid w:val="00DC3808"/>
    <w:rsid w:val="00DD0B32"/>
    <w:rsid w:val="00DD20C2"/>
    <w:rsid w:val="00DD2649"/>
    <w:rsid w:val="00DE4211"/>
    <w:rsid w:val="00DE4822"/>
    <w:rsid w:val="00DF0BC0"/>
    <w:rsid w:val="00DF30F7"/>
    <w:rsid w:val="00DF4F22"/>
    <w:rsid w:val="00DF784B"/>
    <w:rsid w:val="00E109D5"/>
    <w:rsid w:val="00E13626"/>
    <w:rsid w:val="00E144E3"/>
    <w:rsid w:val="00E170B6"/>
    <w:rsid w:val="00E2314E"/>
    <w:rsid w:val="00E238EB"/>
    <w:rsid w:val="00E300D2"/>
    <w:rsid w:val="00E30FFF"/>
    <w:rsid w:val="00E32D33"/>
    <w:rsid w:val="00E46BF3"/>
    <w:rsid w:val="00E50BF5"/>
    <w:rsid w:val="00E50F48"/>
    <w:rsid w:val="00E51CEE"/>
    <w:rsid w:val="00E54E03"/>
    <w:rsid w:val="00E62BDA"/>
    <w:rsid w:val="00E63F97"/>
    <w:rsid w:val="00E65011"/>
    <w:rsid w:val="00E7167D"/>
    <w:rsid w:val="00E73C3E"/>
    <w:rsid w:val="00E745AB"/>
    <w:rsid w:val="00E761A0"/>
    <w:rsid w:val="00E7645E"/>
    <w:rsid w:val="00E76C3D"/>
    <w:rsid w:val="00E771D7"/>
    <w:rsid w:val="00E85467"/>
    <w:rsid w:val="00E8698C"/>
    <w:rsid w:val="00E9509A"/>
    <w:rsid w:val="00EA02E3"/>
    <w:rsid w:val="00EA52F6"/>
    <w:rsid w:val="00EA61E7"/>
    <w:rsid w:val="00EB17CF"/>
    <w:rsid w:val="00EB5FE2"/>
    <w:rsid w:val="00EC2261"/>
    <w:rsid w:val="00EC4F65"/>
    <w:rsid w:val="00EC5B06"/>
    <w:rsid w:val="00EC60F0"/>
    <w:rsid w:val="00ED3160"/>
    <w:rsid w:val="00ED56EF"/>
    <w:rsid w:val="00ED5A97"/>
    <w:rsid w:val="00ED6BDC"/>
    <w:rsid w:val="00EE3286"/>
    <w:rsid w:val="00EE3477"/>
    <w:rsid w:val="00EE6C97"/>
    <w:rsid w:val="00F0115D"/>
    <w:rsid w:val="00F0370C"/>
    <w:rsid w:val="00F05C99"/>
    <w:rsid w:val="00F12301"/>
    <w:rsid w:val="00F140A7"/>
    <w:rsid w:val="00F154BB"/>
    <w:rsid w:val="00F15EA0"/>
    <w:rsid w:val="00F16F2F"/>
    <w:rsid w:val="00F17E50"/>
    <w:rsid w:val="00F210EC"/>
    <w:rsid w:val="00F22D8E"/>
    <w:rsid w:val="00F24498"/>
    <w:rsid w:val="00F36633"/>
    <w:rsid w:val="00F37058"/>
    <w:rsid w:val="00F4274A"/>
    <w:rsid w:val="00F46137"/>
    <w:rsid w:val="00F5055C"/>
    <w:rsid w:val="00F617AA"/>
    <w:rsid w:val="00F61F08"/>
    <w:rsid w:val="00F62CF4"/>
    <w:rsid w:val="00F63170"/>
    <w:rsid w:val="00F65B6D"/>
    <w:rsid w:val="00F719D6"/>
    <w:rsid w:val="00F736A2"/>
    <w:rsid w:val="00F75305"/>
    <w:rsid w:val="00F77A3B"/>
    <w:rsid w:val="00F82ED3"/>
    <w:rsid w:val="00F867A2"/>
    <w:rsid w:val="00FA5FF9"/>
    <w:rsid w:val="00FB0A6F"/>
    <w:rsid w:val="00FB228C"/>
    <w:rsid w:val="00FB31B7"/>
    <w:rsid w:val="00FC4435"/>
    <w:rsid w:val="00FC582A"/>
    <w:rsid w:val="00FD1A84"/>
    <w:rsid w:val="00FD6625"/>
    <w:rsid w:val="00FD7A4E"/>
    <w:rsid w:val="00FE65DA"/>
    <w:rsid w:val="00FE7BCD"/>
    <w:rsid w:val="00FF250A"/>
    <w:rsid w:val="02213D51"/>
    <w:rsid w:val="03125417"/>
    <w:rsid w:val="045525AB"/>
    <w:rsid w:val="04D16A79"/>
    <w:rsid w:val="057F0D93"/>
    <w:rsid w:val="061F2E9B"/>
    <w:rsid w:val="07F76E9E"/>
    <w:rsid w:val="089048C2"/>
    <w:rsid w:val="0899D8FB"/>
    <w:rsid w:val="0A611896"/>
    <w:rsid w:val="0AA35B83"/>
    <w:rsid w:val="0BE01DA1"/>
    <w:rsid w:val="0C9B5E92"/>
    <w:rsid w:val="0CA230CA"/>
    <w:rsid w:val="0D31854B"/>
    <w:rsid w:val="0D616980"/>
    <w:rsid w:val="0DC0221D"/>
    <w:rsid w:val="0E1B1632"/>
    <w:rsid w:val="0E5352AC"/>
    <w:rsid w:val="0E881E9E"/>
    <w:rsid w:val="0ED777E6"/>
    <w:rsid w:val="0F9E5BD3"/>
    <w:rsid w:val="119A02EF"/>
    <w:rsid w:val="13142D0C"/>
    <w:rsid w:val="1492398A"/>
    <w:rsid w:val="14B95C8D"/>
    <w:rsid w:val="1662E396"/>
    <w:rsid w:val="169D1326"/>
    <w:rsid w:val="18F44CFE"/>
    <w:rsid w:val="197668F4"/>
    <w:rsid w:val="1A49562F"/>
    <w:rsid w:val="1A8A3E9A"/>
    <w:rsid w:val="1B00735C"/>
    <w:rsid w:val="1C053387"/>
    <w:rsid w:val="1C217434"/>
    <w:rsid w:val="1DDF4886"/>
    <w:rsid w:val="1F3F3802"/>
    <w:rsid w:val="1FB653B6"/>
    <w:rsid w:val="204172A7"/>
    <w:rsid w:val="220A0F86"/>
    <w:rsid w:val="23BD6A15"/>
    <w:rsid w:val="251D6DF2"/>
    <w:rsid w:val="25E496E5"/>
    <w:rsid w:val="284B5C7E"/>
    <w:rsid w:val="28A50205"/>
    <w:rsid w:val="2B5B432E"/>
    <w:rsid w:val="2B6E4A8A"/>
    <w:rsid w:val="2B862573"/>
    <w:rsid w:val="2B9A7696"/>
    <w:rsid w:val="2C2E2107"/>
    <w:rsid w:val="2C555B51"/>
    <w:rsid w:val="2EEF9CD3"/>
    <w:rsid w:val="32666DBF"/>
    <w:rsid w:val="32925116"/>
    <w:rsid w:val="33020E3C"/>
    <w:rsid w:val="333D1EB1"/>
    <w:rsid w:val="3460542A"/>
    <w:rsid w:val="34BFA89A"/>
    <w:rsid w:val="3530039D"/>
    <w:rsid w:val="377E71D5"/>
    <w:rsid w:val="3789032B"/>
    <w:rsid w:val="37953B5B"/>
    <w:rsid w:val="384763E1"/>
    <w:rsid w:val="3A1769E5"/>
    <w:rsid w:val="3BA26A2C"/>
    <w:rsid w:val="3C22822C"/>
    <w:rsid w:val="3CBEA592"/>
    <w:rsid w:val="3EDD4900"/>
    <w:rsid w:val="3F2A54AE"/>
    <w:rsid w:val="3F985AE2"/>
    <w:rsid w:val="3FA7C646"/>
    <w:rsid w:val="40A75C9F"/>
    <w:rsid w:val="41C35172"/>
    <w:rsid w:val="43E019D6"/>
    <w:rsid w:val="4E362315"/>
    <w:rsid w:val="50434E3C"/>
    <w:rsid w:val="52EE281C"/>
    <w:rsid w:val="548B5741"/>
    <w:rsid w:val="54B31F33"/>
    <w:rsid w:val="57E7CF01"/>
    <w:rsid w:val="57F112D5"/>
    <w:rsid w:val="58587D80"/>
    <w:rsid w:val="59301FE2"/>
    <w:rsid w:val="594B060D"/>
    <w:rsid w:val="59EC0196"/>
    <w:rsid w:val="5B341B1C"/>
    <w:rsid w:val="5C6B5C2C"/>
    <w:rsid w:val="5EBD517B"/>
    <w:rsid w:val="5EF145FA"/>
    <w:rsid w:val="61B970E2"/>
    <w:rsid w:val="61DC2B1A"/>
    <w:rsid w:val="620D6CDB"/>
    <w:rsid w:val="6302470A"/>
    <w:rsid w:val="638266CE"/>
    <w:rsid w:val="66682C0E"/>
    <w:rsid w:val="677E3A5B"/>
    <w:rsid w:val="6A555782"/>
    <w:rsid w:val="6B5A722E"/>
    <w:rsid w:val="6B804C2E"/>
    <w:rsid w:val="6BF7650B"/>
    <w:rsid w:val="6C022EBF"/>
    <w:rsid w:val="6CD92F23"/>
    <w:rsid w:val="6DAC5479"/>
    <w:rsid w:val="6DAEDEBB"/>
    <w:rsid w:val="6DD51EC1"/>
    <w:rsid w:val="709D5D2D"/>
    <w:rsid w:val="74AC1B7A"/>
    <w:rsid w:val="7547434E"/>
    <w:rsid w:val="757629DA"/>
    <w:rsid w:val="767FE6F2"/>
    <w:rsid w:val="773D0BAE"/>
    <w:rsid w:val="77A75D75"/>
    <w:rsid w:val="77F834E0"/>
    <w:rsid w:val="794A4C5D"/>
    <w:rsid w:val="79BD06F7"/>
    <w:rsid w:val="7AB855E2"/>
    <w:rsid w:val="7D8D38E4"/>
    <w:rsid w:val="7E0272C8"/>
    <w:rsid w:val="7EBE3037"/>
    <w:rsid w:val="7FFDE1FB"/>
    <w:rsid w:val="9BF57500"/>
    <w:rsid w:val="A3DCF9C3"/>
    <w:rsid w:val="B5F94E69"/>
    <w:rsid w:val="BDF3876B"/>
    <w:rsid w:val="BF2F1AD0"/>
    <w:rsid w:val="BF6B0916"/>
    <w:rsid w:val="BF6FBACF"/>
    <w:rsid w:val="BF7A3D48"/>
    <w:rsid w:val="BF7B8E54"/>
    <w:rsid w:val="CF7D9E43"/>
    <w:rsid w:val="D8FBE1C2"/>
    <w:rsid w:val="D9DBD908"/>
    <w:rsid w:val="D9F22B83"/>
    <w:rsid w:val="DA07F761"/>
    <w:rsid w:val="EFBEE3B5"/>
    <w:rsid w:val="EFFE2D4B"/>
    <w:rsid w:val="F3E880D4"/>
    <w:rsid w:val="F59FF51A"/>
    <w:rsid w:val="F6FC0432"/>
    <w:rsid w:val="F7C134C8"/>
    <w:rsid w:val="F8578264"/>
    <w:rsid w:val="F90F592A"/>
    <w:rsid w:val="F9990CB5"/>
    <w:rsid w:val="FC37A695"/>
    <w:rsid w:val="FFE144E9"/>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8" w:semiHidden="0" w:name="heading 3"/>
    <w:lsdException w:qFormat="1" w:unhideWhenUsed="0" w:uiPriority="98" w:semiHidden="0" w:name="heading 4"/>
    <w:lsdException w:qFormat="1" w:unhideWhenUsed="0" w:uiPriority="98" w:semiHidden="0" w:name="heading 5"/>
    <w:lsdException w:qFormat="1" w:unhideWhenUsed="0" w:uiPriority="98" w:semiHidden="0" w:name="heading 6"/>
    <w:lsdException w:qFormat="1" w:unhideWhenUsed="0" w:uiPriority="98" w:semiHidden="0" w:name="heading 7"/>
    <w:lsdException w:qFormat="1" w:unhideWhenUsed="0" w:uiPriority="98" w:semiHidden="0" w:name="heading 8"/>
    <w:lsdException w:qFormat="1" w:unhideWhenUsed="0" w:uiPriority="98" w:semiHidden="0" w:name="heading 9"/>
    <w:lsdException w:unhideWhenUsed="0" w:uiPriority="99" w:semiHidden="0" w:name="index 1"/>
    <w:lsdException w:unhideWhenUsed="0" w:uiPriority="99" w:semiHidden="0" w:name="index 2"/>
    <w:lsdException w:unhideWhenUsed="0" w:uiPriority="99" w:semiHidden="0" w:name="index 3"/>
    <w:lsdException w:unhideWhenUsed="0" w:uiPriority="99" w:semiHidden="0" w:name="index 4"/>
    <w:lsdException w:unhideWhenUsed="0" w:uiPriority="99" w:semiHidden="0" w:name="index 5"/>
    <w:lsdException w:unhideWhenUsed="0" w:uiPriority="99" w:semiHidden="0" w:name="index 6"/>
    <w:lsdException w:unhideWhenUsed="0" w:uiPriority="99" w:semiHidden="0" w:name="index 7"/>
    <w:lsdException w:unhideWhenUsed="0" w:uiPriority="99" w:semiHidden="0" w:name="index 8"/>
    <w:lsdException w:unhideWhenUsed="0" w:uiPriority="99" w:semiHidden="0" w:name="index 9"/>
    <w:lsdException w:qFormat="1" w:unhideWhenUsed="0" w:uiPriority="39" w:semiHidden="0" w:name="toc 1"/>
    <w:lsdException w:qFormat="1" w:unhideWhenUsed="0" w:uiPriority="39" w:semiHidden="0" w:name="toc 2"/>
    <w:lsdException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unhideWhenUsed="0" w:uiPriority="99" w:semiHidden="0" w:name="Normal Indent"/>
    <w:lsdException w:qFormat="1" w:unhideWhenUsed="0" w:uiPriority="99" w:semiHidden="0" w:name="footnote text"/>
    <w:lsdException w:unhideWhenUsed="0" w:uiPriority="99" w:semiHidden="0" w:name="annotation text"/>
    <w:lsdException w:qFormat="1" w:unhideWhenUsed="0" w:uiPriority="99" w:semiHidden="0" w:name="header"/>
    <w:lsdException w:qFormat="1" w:unhideWhenUsed="0" w:uiPriority="24" w:semiHidden="0" w:name="footer"/>
    <w:lsdException w:unhideWhenUsed="0" w:uiPriority="99" w:semiHidden="0" w:name="index heading"/>
    <w:lsdException w:qFormat="1" w:unhideWhenUsed="0" w:uiPriority="35" w:semiHidden="0" w:name="caption"/>
    <w:lsdException w:unhideWhenUsed="0" w:uiPriority="99" w:semiHidden="0" w:name="table of figures"/>
    <w:lsdException w:unhideWhenUsed="0" w:uiPriority="99" w:semiHidden="0" w:name="envelope address"/>
    <w:lsdException w:unhideWhenUsed="0" w:uiPriority="99" w:semiHidden="0" w:name="envelope return"/>
    <w:lsdException w:unhideWhenUsed="0" w:uiPriority="99" w:semiHidden="0" w:name="footnote reference"/>
    <w:lsdException w:unhideWhenUsed="0" w:uiPriority="99" w:semiHidden="0" w:name="annotation reference"/>
    <w:lsdException w:unhideWhenUsed="0" w:uiPriority="99" w:semiHidden="0" w:name="line number"/>
    <w:lsdException w:unhideWhenUsed="0" w:uiPriority="99" w:semiHidden="0" w:name="page number"/>
    <w:lsdException w:unhideWhenUsed="0" w:uiPriority="99" w:semiHidden="0" w:name="endnote reference"/>
    <w:lsdException w:unhideWhenUsed="0" w:uiPriority="99" w:semiHidden="0" w:name="endnote text"/>
    <w:lsdException w:unhideWhenUsed="0" w:uiPriority="99" w:semiHidden="0" w:name="table of authorities"/>
    <w:lsdException w:unhideWhenUsed="0" w:uiPriority="99" w:semiHidden="0" w:name="macro"/>
    <w:lsdException w:unhideWhenUsed="0" w:uiPriority="99" w:semiHidden="0" w:name="toa heading"/>
    <w:lsdException w:unhideWhenUsed="0" w:uiPriority="99" w:semiHidden="0" w:name="List"/>
    <w:lsdException w:unhideWhenUsed="0" w:uiPriority="99" w:semiHidden="0" w:name="List Bullet"/>
    <w:lsdException w:unhideWhenUsed="0" w:uiPriority="99" w:semiHidden="0" w:name="List Number"/>
    <w:lsdException w:unhideWhenUsed="0" w:uiPriority="99" w:semiHidden="0" w:name="List 2"/>
    <w:lsdException w:unhideWhenUsed="0" w:uiPriority="99" w:semiHidden="0" w:name="List 3"/>
    <w:lsdException w:unhideWhenUsed="0" w:uiPriority="99" w:semiHidden="0" w:name="List 4"/>
    <w:lsdException w:unhideWhenUsed="0" w:uiPriority="99" w:semiHidden="0" w:name="List 5"/>
    <w:lsdException w:unhideWhenUsed="0" w:uiPriority="99" w:semiHidden="0" w:name="List Bullet 2"/>
    <w:lsdException w:unhideWhenUsed="0" w:uiPriority="99" w:semiHidden="0" w:name="List Bullet 3"/>
    <w:lsdException w:unhideWhenUsed="0" w:uiPriority="99" w:semiHidden="0" w:name="List Bullet 4"/>
    <w:lsdException w:unhideWhenUsed="0" w:uiPriority="99" w:semiHidden="0" w:name="List Bullet 5"/>
    <w:lsdException w:unhideWhenUsed="0" w:uiPriority="99" w:semiHidden="0" w:name="List Number 2"/>
    <w:lsdException w:unhideWhenUsed="0" w:uiPriority="99" w:semiHidden="0" w:name="List Number 3"/>
    <w:lsdException w:unhideWhenUsed="0" w:uiPriority="99" w:semiHidden="0" w:name="List Number 4"/>
    <w:lsdException w:unhideWhenUsed="0" w:uiPriority="99" w:semiHidden="0" w:name="List Number 5"/>
    <w:lsdException w:qFormat="1" w:unhideWhenUsed="0" w:uiPriority="98" w:semiHidden="0" w:name="Title"/>
    <w:lsdException w:unhideWhenUsed="0" w:uiPriority="99" w:semiHidden="0" w:name="Closing"/>
    <w:lsdException w:unhideWhenUsed="0" w:uiPriority="99" w:semiHidden="0" w:name="Signature"/>
    <w:lsdException w:qFormat="1" w:uiPriority="1" w:name="Default Paragraph Font"/>
    <w:lsdException w:unhideWhenUsed="0" w:uiPriority="99" w:semiHidden="0" w:name="Body Text"/>
    <w:lsdException w:unhideWhenUsed="0" w:uiPriority="99" w:semiHidden="0" w:name="Body Text Indent"/>
    <w:lsdException w:unhideWhenUsed="0" w:uiPriority="99" w:semiHidden="0" w:name="List Continue"/>
    <w:lsdException w:unhideWhenUsed="0" w:uiPriority="99" w:semiHidden="0" w:name="List Continue 2"/>
    <w:lsdException w:unhideWhenUsed="0" w:uiPriority="99" w:semiHidden="0" w:name="List Continue 3"/>
    <w:lsdException w:unhideWhenUsed="0" w:uiPriority="99" w:semiHidden="0" w:name="List Continue 4"/>
    <w:lsdException w:unhideWhenUsed="0" w:uiPriority="99" w:semiHidden="0" w:name="List Continue 5"/>
    <w:lsdException w:unhideWhenUsed="0" w:uiPriority="99" w:semiHidden="0" w:name="Message Header"/>
    <w:lsdException w:qFormat="1" w:unhideWhenUsed="0" w:uiPriority="98" w:semiHidden="0" w:name="Subtitle"/>
    <w:lsdException w:unhideWhenUsed="0" w:uiPriority="99" w:semiHidden="0" w:name="Salutation"/>
    <w:lsdException w:unhideWhenUsed="0" w:uiPriority="99" w:semiHidden="0" w:name="Date"/>
    <w:lsdException w:unhideWhenUsed="0" w:uiPriority="99" w:semiHidden="0" w:name="Body Text First Indent"/>
    <w:lsdException w:unhideWhenUsed="0" w:uiPriority="99" w:semiHidden="0" w:name="Body Text First Indent 2"/>
    <w:lsdException w:unhideWhenUsed="0" w:uiPriority="99" w:semiHidden="0" w:name="Note Heading"/>
    <w:lsdException w:unhideWhenUsed="0" w:uiPriority="99" w:semiHidden="0" w:name="Body Text 2"/>
    <w:lsdException w:unhideWhenUsed="0" w:uiPriority="99" w:semiHidden="0" w:name="Body Text 3"/>
    <w:lsdException w:unhideWhenUsed="0" w:uiPriority="99" w:semiHidden="0" w:name="Body Text Indent 2"/>
    <w:lsdException w:unhideWhenUsed="0" w:uiPriority="99" w:semiHidden="0" w:name="Body Text Indent 3"/>
    <w:lsdException w:unhideWhenUsed="0" w:uiPriority="99" w:semiHidden="0" w:name="Block Text"/>
    <w:lsdException w:qFormat="1" w:unhideWhenUsed="0" w:uiPriority="99" w:semiHidden="0" w:name="Hyperlink"/>
    <w:lsdException w:uiPriority="99" w:name="FollowedHyperlink"/>
    <w:lsdException w:qFormat="1" w:unhideWhenUsed="0" w:uiPriority="22" w:name="Strong"/>
    <w:lsdException w:qFormat="1" w:unhideWhenUsed="0" w:uiPriority="98" w:semiHidden="0" w:name="Emphasis"/>
    <w:lsdException w:unhideWhenUsed="0" w:uiPriority="99" w:semiHidden="0" w:name="Document Map"/>
    <w:lsdException w:unhideWhenUsed="0" w:uiPriority="99" w:semiHidden="0" w:name="Plain Text"/>
    <w:lsdException w:unhideWhenUsed="0" w:uiPriority="99" w:semiHidden="0" w:name="E-mail Signature"/>
    <w:lsdException w:unhideWhenUsed="0" w:uiPriority="99" w:semiHidden="0" w:name="Normal (Web)"/>
    <w:lsdException w:unhideWhenUsed="0" w:uiPriority="99" w:semiHidden="0" w:name="HTML Acronym"/>
    <w:lsdException w:unhideWhenUsed="0" w:uiPriority="99" w:semiHidden="0" w:name="HTML Address"/>
    <w:lsdException w:unhideWhenUsed="0" w:uiPriority="99" w:semiHidden="0" w:name="HTML Cite"/>
    <w:lsdException w:unhideWhenUsed="0" w:uiPriority="99" w:semiHidden="0" w:name="HTML Code"/>
    <w:lsdException w:unhideWhenUsed="0" w:uiPriority="99" w:semiHidden="0" w:name="HTML Definition"/>
    <w:lsdException w:unhideWhenUsed="0" w:uiPriority="99" w:semiHidden="0" w:name="HTML Keyboard"/>
    <w:lsdException w:unhideWhenUsed="0" w:uiPriority="99" w:semiHidden="0" w:name="HTML Preformatted"/>
    <w:lsdException w:unhideWhenUsed="0" w:uiPriority="99" w:semiHidden="0" w:name="HTML Sample"/>
    <w:lsdException w:unhideWhenUsed="0" w:uiPriority="99" w:semiHidden="0" w:name="HTML Typewriter"/>
    <w:lsdException w:unhideWhenUsed="0" w:uiPriority="99" w:semiHidden="0" w:name="HTML Variable"/>
    <w:lsdException w:qFormat="1" w:uiPriority="99" w:name="Normal Table"/>
    <w:lsdException w:unhideWhenUsed="0"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8"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jc w:val="both"/>
    </w:pPr>
    <w:rPr>
      <w:rFonts w:ascii="Calibri" w:hAnsi="Calibri" w:eastAsia="Times New Roman" w:cs="Times New Roman"/>
      <w:color w:val="333333"/>
      <w:sz w:val="24"/>
      <w:szCs w:val="24"/>
      <w:lang w:val="es-ES" w:eastAsia="es-ES" w:bidi="ar-SA"/>
    </w:rPr>
  </w:style>
  <w:style w:type="paragraph" w:styleId="2">
    <w:name w:val="heading 1"/>
    <w:next w:val="1"/>
    <w:link w:val="28"/>
    <w:qFormat/>
    <w:uiPriority w:val="99"/>
    <w:pPr>
      <w:keepNext/>
      <w:keepLines/>
      <w:spacing w:after="200" w:line="360" w:lineRule="auto"/>
      <w:outlineLvl w:val="0"/>
    </w:pPr>
    <w:rPr>
      <w:rFonts w:ascii="Georgia" w:hAnsi="Georgia" w:eastAsiaTheme="majorEastAsia" w:cstheme="majorBidi"/>
      <w:sz w:val="51"/>
      <w:szCs w:val="32"/>
      <w:lang w:val="es-ES" w:eastAsia="es-ES" w:bidi="ar-SA"/>
    </w:rPr>
  </w:style>
  <w:style w:type="paragraph" w:styleId="3">
    <w:name w:val="heading 2"/>
    <w:basedOn w:val="1"/>
    <w:next w:val="1"/>
    <w:link w:val="30"/>
    <w:qFormat/>
    <w:uiPriority w:val="9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next w:val="1"/>
    <w:qFormat/>
    <w:uiPriority w:val="98"/>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qFormat/>
    <w:uiPriority w:val="98"/>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53"/>
    <w:qFormat/>
    <w:uiPriority w:val="99"/>
    <w:pPr>
      <w:spacing w:line="240" w:lineRule="auto"/>
    </w:pPr>
    <w:rPr>
      <w:rFonts w:ascii="Segoe UI" w:hAnsi="Segoe UI" w:cs="Segoe UI"/>
      <w:sz w:val="18"/>
      <w:szCs w:val="18"/>
    </w:rPr>
  </w:style>
  <w:style w:type="paragraph" w:styleId="9">
    <w:name w:val="caption"/>
    <w:basedOn w:val="1"/>
    <w:next w:val="1"/>
    <w:qFormat/>
    <w:uiPriority w:val="35"/>
    <w:rPr>
      <w:rFonts w:ascii="Arial" w:hAnsi="Arial" w:eastAsia="黑体" w:cs="Arial"/>
      <w:sz w:val="20"/>
    </w:rPr>
  </w:style>
  <w:style w:type="paragraph" w:styleId="10">
    <w:name w:val="footer"/>
    <w:basedOn w:val="1"/>
    <w:link w:val="49"/>
    <w:qFormat/>
    <w:uiPriority w:val="24"/>
    <w:pPr>
      <w:tabs>
        <w:tab w:val="center" w:pos="4252"/>
        <w:tab w:val="right" w:pos="8504"/>
      </w:tabs>
      <w:spacing w:line="240" w:lineRule="auto"/>
    </w:pPr>
  </w:style>
  <w:style w:type="paragraph" w:styleId="11">
    <w:name w:val="footnote text"/>
    <w:basedOn w:val="1"/>
    <w:link w:val="51"/>
    <w:qFormat/>
    <w:uiPriority w:val="99"/>
    <w:pPr>
      <w:spacing w:line="240" w:lineRule="auto"/>
    </w:pPr>
    <w:rPr>
      <w:sz w:val="20"/>
      <w:szCs w:val="20"/>
    </w:rPr>
  </w:style>
  <w:style w:type="paragraph" w:styleId="12">
    <w:name w:val="header"/>
    <w:basedOn w:val="1"/>
    <w:link w:val="50"/>
    <w:qFormat/>
    <w:uiPriority w:val="99"/>
    <w:pPr>
      <w:tabs>
        <w:tab w:val="center" w:pos="4252"/>
        <w:tab w:val="right" w:pos="8504"/>
      </w:tabs>
      <w:spacing w:line="240" w:lineRule="auto"/>
    </w:pPr>
  </w:style>
  <w:style w:type="character" w:styleId="13">
    <w:name w:val="HTML Code"/>
    <w:basedOn w:val="6"/>
    <w:uiPriority w:val="99"/>
    <w:rPr>
      <w:rFonts w:ascii="Courier New" w:hAnsi="Courier New" w:cs="Courier New"/>
      <w:sz w:val="20"/>
      <w:szCs w:val="20"/>
    </w:rPr>
  </w:style>
  <w:style w:type="paragraph" w:styleId="14">
    <w:name w:val="HTML Preformatt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5">
    <w:name w:val="Hyperlink"/>
    <w:basedOn w:val="6"/>
    <w:qFormat/>
    <w:uiPriority w:val="99"/>
    <w:rPr>
      <w:rFonts w:ascii="Calibri" w:hAnsi="Calibri"/>
      <w:color w:val="0098CD" w:themeColor="hyperlink"/>
      <w:sz w:val="24"/>
      <w:u w:val="single"/>
      <w14:textFill>
        <w14:solidFill>
          <w14:schemeClr w14:val="hlink"/>
        </w14:solidFill>
      </w14:textFill>
    </w:rPr>
  </w:style>
  <w:style w:type="paragraph" w:styleId="16">
    <w:name w:val="Normal (Web)"/>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7">
    <w:name w:val="Strong"/>
    <w:basedOn w:val="6"/>
    <w:semiHidden/>
    <w:qFormat/>
    <w:uiPriority w:val="22"/>
    <w:rPr>
      <w:b/>
      <w:bCs/>
    </w:rPr>
  </w:style>
  <w:style w:type="table" w:styleId="18">
    <w:name w:val="Table Grid"/>
    <w:basedOn w:val="7"/>
    <w:qFormat/>
    <w:uiPriority w:val="39"/>
    <w:pPr>
      <w:spacing w:after="0" w:line="240" w:lineRule="auto"/>
    </w:pPr>
    <w:rPr>
      <w:rFonts w:ascii="Calibri" w:hAnsi="Calibri"/>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oc 1"/>
    <w:basedOn w:val="1"/>
    <w:next w:val="1"/>
    <w:autoRedefine/>
    <w:qFormat/>
    <w:uiPriority w:val="39"/>
    <w:pPr>
      <w:tabs>
        <w:tab w:val="right" w:pos="5810"/>
      </w:tabs>
      <w:spacing w:before="120"/>
      <w:ind w:left="284"/>
      <w:jc w:val="left"/>
    </w:pPr>
    <w:rPr>
      <w:color w:val="008FBE"/>
    </w:rPr>
  </w:style>
  <w:style w:type="paragraph" w:styleId="20">
    <w:name w:val="toc 2"/>
    <w:basedOn w:val="1"/>
    <w:next w:val="1"/>
    <w:autoRedefine/>
    <w:qFormat/>
    <w:uiPriority w:val="39"/>
    <w:pPr>
      <w:tabs>
        <w:tab w:val="right" w:pos="5952"/>
      </w:tabs>
      <w:ind w:left="567"/>
      <w:jc w:val="left"/>
    </w:pPr>
  </w:style>
  <w:style w:type="paragraph" w:customStyle="1" w:styleId="21">
    <w:name w:val="Pie de página_Secciones"/>
    <w:basedOn w:val="1"/>
    <w:qFormat/>
    <w:uiPriority w:val="19"/>
    <w:pPr>
      <w:tabs>
        <w:tab w:val="right" w:pos="8220"/>
      </w:tabs>
      <w:spacing w:after="100" w:line="240" w:lineRule="auto"/>
      <w:jc w:val="right"/>
    </w:pPr>
    <w:rPr>
      <w:rFonts w:cs="UnitOT-Light"/>
      <w:bCs/>
      <w:color w:val="0098CD"/>
      <w:sz w:val="20"/>
      <w:szCs w:val="20"/>
    </w:rPr>
  </w:style>
  <w:style w:type="paragraph" w:customStyle="1" w:styleId="22">
    <w:name w:val="Pie de página_Asignatura"/>
    <w:basedOn w:val="1"/>
    <w:qFormat/>
    <w:uiPriority w:val="18"/>
    <w:pPr>
      <w:spacing w:line="276" w:lineRule="auto"/>
      <w:ind w:firstLine="3686"/>
      <w:jc w:val="right"/>
    </w:pPr>
    <w:rPr>
      <w:rFonts w:cs="UnitOT-Light"/>
      <w:bCs/>
      <w:color w:val="777777"/>
      <w:sz w:val="20"/>
      <w:szCs w:val="20"/>
    </w:rPr>
  </w:style>
  <w:style w:type="paragraph" w:customStyle="1" w:styleId="23">
    <w:name w:val="Pie de página_UNIR(c)"/>
    <w:basedOn w:val="22"/>
    <w:qFormat/>
    <w:uiPriority w:val="20"/>
    <w:pPr>
      <w:ind w:firstLine="0"/>
    </w:pPr>
    <w:rPr>
      <w:rFonts w:ascii="Calibri Light" w:hAnsi="Calibri Light"/>
      <w:spacing w:val="-4"/>
      <w:sz w:val="18"/>
      <w:szCs w:val="18"/>
    </w:rPr>
  </w:style>
  <w:style w:type="paragraph" w:customStyle="1" w:styleId="24">
    <w:name w:val="Nº tema"/>
    <w:basedOn w:val="25"/>
    <w:next w:val="1"/>
    <w:qFormat/>
    <w:uiPriority w:val="1"/>
    <w:pPr>
      <w:spacing w:line="240" w:lineRule="auto"/>
    </w:pPr>
  </w:style>
  <w:style w:type="paragraph" w:customStyle="1" w:styleId="25">
    <w:name w:val="Título Asignatura"/>
    <w:basedOn w:val="1"/>
    <w:qFormat/>
    <w:uiPriority w:val="2"/>
    <w:pPr>
      <w:spacing w:line="276" w:lineRule="auto"/>
      <w:jc w:val="right"/>
    </w:pPr>
    <w:rPr>
      <w:rFonts w:ascii="Calibri Light" w:hAnsi="Calibri Light"/>
      <w:color w:val="777777"/>
      <w:sz w:val="40"/>
      <w:szCs w:val="40"/>
    </w:rPr>
  </w:style>
  <w:style w:type="paragraph" w:customStyle="1" w:styleId="26">
    <w:name w:val="Nota al pie"/>
    <w:basedOn w:val="1"/>
    <w:qFormat/>
    <w:uiPriority w:val="21"/>
    <w:rPr>
      <w:sz w:val="16"/>
      <w:szCs w:val="14"/>
    </w:rPr>
  </w:style>
  <w:style w:type="paragraph" w:customStyle="1" w:styleId="27">
    <w:name w:val="Pie de foto-tabla"/>
    <w:basedOn w:val="1"/>
    <w:next w:val="1"/>
    <w:qFormat/>
    <w:uiPriority w:val="16"/>
    <w:pPr>
      <w:spacing w:before="120" w:line="276" w:lineRule="auto"/>
      <w:ind w:left="-113" w:right="-215"/>
      <w:jc w:val="center"/>
    </w:pPr>
    <w:rPr>
      <w:rFonts w:cs="UnitOT-Light"/>
      <w:iCs/>
      <w:color w:val="595959" w:themeColor="text1" w:themeTint="A6"/>
      <w:sz w:val="19"/>
      <w:szCs w:val="18"/>
      <w14:textFill>
        <w14:solidFill>
          <w14:schemeClr w14:val="tx1">
            <w14:lumMod w14:val="65000"/>
            <w14:lumOff w14:val="35000"/>
          </w14:schemeClr>
        </w14:solidFill>
      </w14:textFill>
    </w:rPr>
  </w:style>
  <w:style w:type="character" w:customStyle="1" w:styleId="28">
    <w:name w:val="Título 1 Car"/>
    <w:basedOn w:val="6"/>
    <w:link w:val="2"/>
    <w:qFormat/>
    <w:uiPriority w:val="99"/>
    <w:rPr>
      <w:rFonts w:ascii="Georgia" w:hAnsi="Georgia" w:eastAsiaTheme="majorEastAsia" w:cstheme="majorBidi"/>
      <w:sz w:val="51"/>
      <w:szCs w:val="32"/>
      <w:lang w:eastAsia="es-ES"/>
    </w:rPr>
  </w:style>
  <w:style w:type="paragraph" w:customStyle="1" w:styleId="29">
    <w:name w:val="Viñeta primer nivel"/>
    <w:basedOn w:val="1"/>
    <w:qFormat/>
    <w:uiPriority w:val="0"/>
    <w:pPr>
      <w:numPr>
        <w:ilvl w:val="0"/>
        <w:numId w:val="1"/>
      </w:numPr>
    </w:pPr>
  </w:style>
  <w:style w:type="character" w:customStyle="1" w:styleId="30">
    <w:name w:val="Título 2 Car"/>
    <w:basedOn w:val="6"/>
    <w:link w:val="3"/>
    <w:qFormat/>
    <w:uiPriority w:val="99"/>
    <w:rPr>
      <w:rFonts w:asciiTheme="majorHAnsi" w:hAnsiTheme="majorHAnsi" w:eastAsiaTheme="majorEastAsia" w:cstheme="majorBidi"/>
      <w:color w:val="2E75B6" w:themeColor="accent1" w:themeShade="BF"/>
      <w:sz w:val="26"/>
      <w:szCs w:val="26"/>
      <w:lang w:eastAsia="es-ES"/>
    </w:rPr>
  </w:style>
  <w:style w:type="paragraph" w:customStyle="1" w:styleId="31">
    <w:name w:val="Citas"/>
    <w:basedOn w:val="1"/>
    <w:next w:val="1"/>
    <w:qFormat/>
    <w:uiPriority w:val="15"/>
    <w:pPr>
      <w:spacing w:line="240" w:lineRule="auto"/>
      <w:ind w:left="851"/>
    </w:pPr>
    <w:rPr>
      <w:rFonts w:cs="UnitOT-Light"/>
      <w:szCs w:val="22"/>
    </w:rPr>
  </w:style>
  <w:style w:type="paragraph" w:customStyle="1" w:styleId="32">
    <w:name w:val="Título Tema"/>
    <w:basedOn w:val="1"/>
    <w:qFormat/>
    <w:uiPriority w:val="3"/>
    <w:pPr>
      <w:spacing w:line="240" w:lineRule="auto"/>
      <w:jc w:val="right"/>
    </w:pPr>
    <w:rPr>
      <w:rFonts w:ascii="Calibri Light" w:hAnsi="Calibri Light"/>
      <w:color w:val="0098CD"/>
      <w:sz w:val="84"/>
      <w:szCs w:val="84"/>
    </w:rPr>
  </w:style>
  <w:style w:type="paragraph" w:customStyle="1" w:styleId="33">
    <w:name w:val="Sección Índice"/>
    <w:basedOn w:val="34"/>
    <w:next w:val="1"/>
    <w:qFormat/>
    <w:uiPriority w:val="4"/>
    <w:pPr>
      <w:spacing w:after="0"/>
      <w:ind w:left="284"/>
      <w:jc w:val="left"/>
      <w:outlineLvl w:val="9"/>
    </w:pPr>
  </w:style>
  <w:style w:type="paragraph" w:customStyle="1" w:styleId="34">
    <w:name w:val="Secciones Nivel"/>
    <w:basedOn w:val="1"/>
    <w:next w:val="1"/>
    <w:qFormat/>
    <w:uiPriority w:val="5"/>
    <w:pPr>
      <w:spacing w:after="360"/>
      <w:jc w:val="right"/>
      <w:outlineLvl w:val="0"/>
    </w:pPr>
    <w:rPr>
      <w:rFonts w:ascii="Calibri Light" w:hAnsi="Calibri Light" w:cs="Arial"/>
      <w:color w:val="0098CD"/>
      <w:sz w:val="56"/>
      <w:szCs w:val="56"/>
    </w:rPr>
  </w:style>
  <w:style w:type="paragraph" w:customStyle="1" w:styleId="35">
    <w:name w:val="Titulo Apartado 1"/>
    <w:basedOn w:val="32"/>
    <w:next w:val="1"/>
    <w:qFormat/>
    <w:uiPriority w:val="6"/>
    <w:pPr>
      <w:spacing w:line="360" w:lineRule="auto"/>
      <w:jc w:val="left"/>
      <w:outlineLvl w:val="1"/>
    </w:pPr>
    <w:rPr>
      <w:rFonts w:ascii="Calibri" w:hAnsi="Calibri"/>
      <w:sz w:val="40"/>
      <w:szCs w:val="40"/>
    </w:rPr>
  </w:style>
  <w:style w:type="paragraph" w:customStyle="1" w:styleId="36">
    <w:name w:val="Destacados"/>
    <w:basedOn w:val="35"/>
    <w:next w:val="1"/>
    <w:qFormat/>
    <w:uiPriority w:val="12"/>
    <w:pPr>
      <w:ind w:left="284" w:right="281"/>
      <w:jc w:val="center"/>
      <w:outlineLvl w:val="9"/>
    </w:pPr>
    <w:rPr>
      <w:sz w:val="24"/>
      <w:szCs w:val="22"/>
    </w:rPr>
  </w:style>
  <w:style w:type="paragraph" w:customStyle="1" w:styleId="37">
    <w:name w:val="Título Apartado 2"/>
    <w:basedOn w:val="1"/>
    <w:next w:val="1"/>
    <w:qFormat/>
    <w:uiPriority w:val="8"/>
    <w:rPr>
      <w:color w:val="0098CD"/>
      <w:sz w:val="28"/>
      <w:szCs w:val="26"/>
    </w:rPr>
  </w:style>
  <w:style w:type="paragraph" w:customStyle="1" w:styleId="38">
    <w:name w:val="Título A fondo"/>
    <w:basedOn w:val="1"/>
    <w:next w:val="1"/>
    <w:qFormat/>
    <w:uiPriority w:val="9"/>
    <w:rPr>
      <w:rFonts w:cs="UnitOT-Medi"/>
      <w:b/>
    </w:rPr>
  </w:style>
  <w:style w:type="paragraph" w:customStyle="1" w:styleId="39">
    <w:name w:val="Cuadro «Cómo estudiar» y Referencias"/>
    <w:basedOn w:val="1"/>
    <w:qFormat/>
    <w:uiPriority w:val="10"/>
    <w:pPr>
      <w:pBdr>
        <w:top w:val="single" w:color="0098CD" w:sz="4" w:space="4"/>
        <w:bottom w:val="single" w:color="0098CD" w:sz="4" w:space="1"/>
      </w:pBdr>
      <w:shd w:val="clear" w:color="auto" w:fill="E6F4F9"/>
      <w:tabs>
        <w:tab w:val="left" w:pos="1134"/>
      </w:tabs>
    </w:pPr>
    <w:rPr>
      <w:rFonts w:cs="UnitOT-Light"/>
      <w:spacing w:val="-4"/>
      <w:szCs w:val="22"/>
    </w:rPr>
  </w:style>
  <w:style w:type="paragraph" w:customStyle="1" w:styleId="40">
    <w:name w:val="Cuadro enlace"/>
    <w:basedOn w:val="1"/>
    <w:qFormat/>
    <w:uiPriority w:val="11"/>
    <w:pPr>
      <w:pBdr>
        <w:top w:val="single" w:color="0098CD" w:sz="4" w:space="4"/>
        <w:bottom w:val="single" w:color="0098CD" w:sz="4" w:space="0"/>
      </w:pBdr>
      <w:jc w:val="center"/>
    </w:pPr>
    <w:rPr>
      <w:rFonts w:cs="UnitOT-Light"/>
      <w:szCs w:val="22"/>
    </w:rPr>
  </w:style>
  <w:style w:type="paragraph" w:customStyle="1" w:styleId="41">
    <w:name w:val="Título Apartado 1_sin nivel"/>
    <w:basedOn w:val="35"/>
    <w:next w:val="1"/>
    <w:qFormat/>
    <w:uiPriority w:val="7"/>
    <w:pPr>
      <w:outlineLvl w:val="9"/>
    </w:pPr>
  </w:style>
  <w:style w:type="table" w:customStyle="1" w:styleId="42">
    <w:name w:val="TablaUNIR_1"/>
    <w:basedOn w:val="43"/>
    <w:qFormat/>
    <w:uiPriority w:val="99"/>
    <w:tblStylePr w:type="firstRow">
      <w:rPr>
        <w:rFonts w:ascii="UnitOT-Medi" w:hAnsi="UnitOT-Medi"/>
        <w:color w:val="FFFFFF" w:themeColor="background1"/>
        <w:sz w:val="20"/>
        <w14:textFill>
          <w14:solidFill>
            <w14:schemeClr w14:val="bg1"/>
          </w14:solidFill>
        </w14:textFill>
      </w:rPr>
      <w:tcPr>
        <w:shd w:val="clear" w:color="auto" w:fill="0098CD"/>
      </w:tcPr>
    </w:tblStylePr>
    <w:tblStylePr w:type="band1Vert">
      <w:pPr>
        <w:wordWrap/>
        <w:jc w:val="center"/>
      </w:pPr>
      <w:rPr>
        <w:rFonts w:ascii="UnitOT-Light" w:hAnsi="UnitOT-Light"/>
        <w:color w:val="4D4D4D"/>
        <w:sz w:val="20"/>
      </w:rPr>
      <w:tcPr>
        <w:vAlign w:val="center"/>
      </w:tcPr>
    </w:tblStylePr>
  </w:style>
  <w:style w:type="table" w:customStyle="1" w:styleId="43">
    <w:name w:val="UNIR"/>
    <w:basedOn w:val="7"/>
    <w:qFormat/>
    <w:uiPriority w:val="99"/>
    <w:pPr>
      <w:spacing w:after="0" w:line="240" w:lineRule="auto"/>
    </w:pPr>
    <w:rPr>
      <w:rFonts w:ascii="Calibri" w:hAnsi="Calibri"/>
      <w:color w:val="333333"/>
      <w:sz w:val="20"/>
    </w:rPr>
    <w:tblPr>
      <w:tblBorders>
        <w:top w:val="single" w:color="0098CD" w:sz="4" w:space="0"/>
        <w:left w:val="single" w:color="0098CD" w:sz="4" w:space="0"/>
        <w:bottom w:val="single" w:color="0098CD" w:sz="4" w:space="0"/>
        <w:right w:val="single" w:color="0098CD" w:sz="4" w:space="0"/>
        <w:insideH w:val="single" w:color="0098CD" w:sz="4" w:space="0"/>
        <w:insideV w:val="single" w:color="0098CD" w:sz="4" w:space="0"/>
      </w:tblBorders>
    </w:tblPr>
  </w:style>
  <w:style w:type="table" w:customStyle="1" w:styleId="44">
    <w:name w:val="TablaUNIR_2"/>
    <w:basedOn w:val="7"/>
    <w:qFormat/>
    <w:uiPriority w:val="99"/>
    <w:pPr>
      <w:spacing w:after="0" w:line="240" w:lineRule="auto"/>
      <w:jc w:val="center"/>
    </w:pPr>
    <w:rPr>
      <w:rFonts w:ascii="Calibri" w:hAnsi="Calibri"/>
      <w:color w:val="333333"/>
      <w:sz w:val="20"/>
    </w:rPr>
    <w:tblPr>
      <w:tblBorders>
        <w:bottom w:val="single" w:color="0098CD" w:sz="4" w:space="0"/>
        <w:insideH w:val="single" w:color="0098CD" w:sz="4" w:space="0"/>
      </w:tblBorders>
    </w:tblPr>
    <w:tcPr>
      <w:shd w:val="clear" w:color="auto" w:fill="auto"/>
      <w:tcMar>
        <w:top w:w="57" w:type="dxa"/>
      </w:tcMar>
      <w:vAlign w:val="center"/>
    </w:tcPr>
    <w:tblStylePr w:type="firstRow">
      <w:pPr>
        <w:jc w:val="center"/>
      </w:pPr>
      <w:rPr>
        <w:rFonts w:ascii="UnitOT-Medi" w:hAnsi="UnitOT-Medi"/>
        <w:color w:val="F8F8F8"/>
        <w:sz w:val="20"/>
      </w:rPr>
      <w:tcPr>
        <w:shd w:val="clear" w:color="auto" w:fill="0098CD"/>
      </w:tcPr>
    </w:tblStylePr>
    <w:tblStylePr w:type="firstCol">
      <w:rPr>
        <w:rFonts w:ascii="UnitOT-Medi" w:hAnsi="UnitOT-Medi"/>
        <w:color w:val="333333"/>
        <w:sz w:val="20"/>
      </w:rPr>
      <w:tcPr>
        <w:tcBorders>
          <w:top w:val="single" w:color="0098CD" w:sz="4" w:space="0"/>
          <w:left w:val="nil"/>
          <w:bottom w:val="single" w:color="0098CD" w:sz="4" w:space="0"/>
          <w:right w:val="single" w:color="0098CD" w:sz="4" w:space="0"/>
          <w:insideH w:val="single" w:sz="4" w:space="0"/>
          <w:insideV w:val="single" w:sz="4" w:space="0"/>
          <w:tl2br w:val="nil"/>
          <w:tr2bl w:val="nil"/>
        </w:tcBorders>
        <w:shd w:val="clear" w:color="auto" w:fill="auto"/>
      </w:tcPr>
    </w:tblStylePr>
  </w:style>
  <w:style w:type="table" w:customStyle="1" w:styleId="45">
    <w:name w:val="TablaUNIR_3"/>
    <w:basedOn w:val="7"/>
    <w:qFormat/>
    <w:uiPriority w:val="99"/>
    <w:pPr>
      <w:spacing w:after="0" w:line="240" w:lineRule="auto"/>
      <w:jc w:val="center"/>
    </w:pPr>
    <w:rPr>
      <w:rFonts w:ascii="Calibri" w:hAnsi="Calibri"/>
      <w:color w:val="333333"/>
      <w:sz w:val="20"/>
    </w:rPr>
    <w:tblPr>
      <w:tblBorders>
        <w:top w:val="single" w:color="0098CD" w:sz="4" w:space="0"/>
        <w:bottom w:val="single" w:color="0098CD" w:sz="4" w:space="0"/>
        <w:insideH w:val="single" w:color="0098CD" w:sz="4" w:space="0"/>
        <w:insideV w:val="single" w:color="0098CD" w:sz="4" w:space="0"/>
      </w:tblBorders>
    </w:tblPr>
    <w:tcPr>
      <w:tcMar>
        <w:top w:w="57" w:type="dxa"/>
      </w:tcMar>
      <w:vAlign w:val="center"/>
    </w:tcPr>
    <w:tblStylePr w:type="firstRow">
      <w:pPr>
        <w:jc w:val="center"/>
      </w:pPr>
      <w:rPr>
        <w:rFonts w:ascii="UnitOT-Medi" w:hAnsi="UnitOT-Medi"/>
        <w:sz w:val="20"/>
      </w:rPr>
      <w:tcPr>
        <w:tcBorders>
          <w:top w:val="single" w:color="008FBE" w:sz="4" w:space="0"/>
          <w:left w:val="nil"/>
          <w:bottom w:val="single" w:color="008FBE" w:sz="4" w:space="0"/>
          <w:right w:val="nil"/>
          <w:insideH w:val="single" w:sz="4" w:space="0"/>
          <w:insideV w:val="single" w:sz="4" w:space="0"/>
          <w:tl2br w:val="nil"/>
          <w:tr2bl w:val="nil"/>
        </w:tcBorders>
      </w:tcPr>
    </w:tblStylePr>
  </w:style>
  <w:style w:type="table" w:customStyle="1" w:styleId="46">
    <w:name w:val="TablaUNIR_4"/>
    <w:basedOn w:val="7"/>
    <w:qFormat/>
    <w:uiPriority w:val="99"/>
    <w:pPr>
      <w:spacing w:after="0" w:line="240" w:lineRule="auto"/>
      <w:jc w:val="center"/>
    </w:pPr>
    <w:rPr>
      <w:rFonts w:ascii="Calibri" w:hAnsi="Calibri"/>
      <w:color w:val="333333"/>
      <w:sz w:val="20"/>
    </w:rPr>
    <w:tblPr>
      <w:tblBorders>
        <w:insideH w:val="single" w:color="0098CD" w:sz="4" w:space="0"/>
        <w:insideV w:val="single" w:color="0098CD" w:sz="4" w:space="0"/>
      </w:tblBorders>
    </w:tblPr>
    <w:tcPr>
      <w:tcMar>
        <w:top w:w="57" w:type="dxa"/>
      </w:tcMar>
      <w:vAlign w:val="center"/>
    </w:tcPr>
    <w:tblStylePr w:type="firstRow">
      <w:rPr>
        <w:rFonts w:ascii="UnitOT-Medi" w:hAnsi="UnitOT-Medi"/>
        <w:color w:val="FFFFFF" w:themeColor="background1"/>
        <w:sz w:val="20"/>
        <w14:textFill>
          <w14:solidFill>
            <w14:schemeClr w14:val="bg1"/>
          </w14:solidFill>
        </w14:textFill>
      </w:rPr>
      <w:tcPr>
        <w:shd w:val="clear" w:color="auto" w:fill="0098CD"/>
      </w:tcPr>
    </w:tblStylePr>
    <w:tblStylePr w:type="nwCell">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47">
    <w:name w:val="Ejemplos"/>
    <w:basedOn w:val="1"/>
    <w:qFormat/>
    <w:uiPriority w:val="22"/>
    <w:pPr>
      <w:pBdr>
        <w:left w:val="single" w:color="0098CD" w:sz="4" w:space="4"/>
        <w:right w:val="single" w:color="0098CD" w:sz="4" w:space="4"/>
      </w:pBdr>
      <w:spacing w:line="276" w:lineRule="auto"/>
      <w:ind w:left="284" w:right="284"/>
    </w:pPr>
    <w:rPr>
      <w:rFonts w:cs="UnitOT-Light"/>
      <w:color w:val="595959" w:themeColor="text1" w:themeTint="A6"/>
      <w:szCs w:val="22"/>
      <w14:textFill>
        <w14:solidFill>
          <w14:schemeClr w14:val="tx1">
            <w14:lumMod w14:val="65000"/>
            <w14:lumOff w14:val="35000"/>
          </w14:schemeClr>
        </w14:solidFill>
      </w14:textFill>
    </w:rPr>
  </w:style>
  <w:style w:type="table" w:customStyle="1" w:styleId="48">
    <w:name w:val="Tabla ejemplos UNIR"/>
    <w:basedOn w:val="7"/>
    <w:qFormat/>
    <w:uiPriority w:val="99"/>
    <w:pPr>
      <w:spacing w:after="0" w:line="240" w:lineRule="auto"/>
    </w:pPr>
    <w:rPr>
      <w:rFonts w:ascii="Calibri" w:hAnsi="Calibri"/>
      <w:sz w:val="20"/>
    </w:rPr>
    <w:tblPr>
      <w:tblBorders>
        <w:left w:val="single" w:color="0098CD" w:sz="4" w:space="0"/>
        <w:right w:val="single" w:color="0098CD" w:sz="4" w:space="0"/>
      </w:tblBorders>
      <w:tblCellMar>
        <w:left w:w="284" w:type="dxa"/>
        <w:right w:w="284" w:type="dxa"/>
      </w:tblCellMar>
    </w:tblPr>
  </w:style>
  <w:style w:type="character" w:customStyle="1" w:styleId="49">
    <w:name w:val="Pie de página Car"/>
    <w:basedOn w:val="6"/>
    <w:link w:val="10"/>
    <w:qFormat/>
    <w:uiPriority w:val="24"/>
    <w:rPr>
      <w:rFonts w:ascii="Calibri" w:hAnsi="Calibri" w:cs="Times New Roman"/>
      <w:color w:val="333333"/>
      <w:sz w:val="24"/>
      <w:szCs w:val="24"/>
      <w:lang w:eastAsia="es-ES"/>
    </w:rPr>
  </w:style>
  <w:style w:type="character" w:customStyle="1" w:styleId="50">
    <w:name w:val="Encabezado Car"/>
    <w:basedOn w:val="6"/>
    <w:link w:val="12"/>
    <w:qFormat/>
    <w:uiPriority w:val="99"/>
    <w:rPr>
      <w:rFonts w:ascii="Calibri" w:hAnsi="Calibri" w:cs="Times New Roman"/>
      <w:color w:val="333333"/>
      <w:sz w:val="24"/>
      <w:szCs w:val="24"/>
      <w:lang w:eastAsia="es-ES"/>
    </w:rPr>
  </w:style>
  <w:style w:type="character" w:customStyle="1" w:styleId="51">
    <w:name w:val="Texto nota pie Car"/>
    <w:basedOn w:val="6"/>
    <w:link w:val="11"/>
    <w:qFormat/>
    <w:uiPriority w:val="99"/>
    <w:rPr>
      <w:rFonts w:ascii="Calibri" w:hAnsi="Calibri" w:cs="Times New Roman"/>
      <w:color w:val="333333"/>
      <w:sz w:val="20"/>
      <w:szCs w:val="20"/>
      <w:lang w:eastAsia="es-ES"/>
    </w:rPr>
  </w:style>
  <w:style w:type="character" w:customStyle="1" w:styleId="52">
    <w:name w:val="Unresolved Mention"/>
    <w:basedOn w:val="6"/>
    <w:qFormat/>
    <w:uiPriority w:val="99"/>
    <w:rPr>
      <w:color w:val="808080"/>
      <w:shd w:val="clear" w:color="auto" w:fill="E6E6E6"/>
    </w:rPr>
  </w:style>
  <w:style w:type="character" w:customStyle="1" w:styleId="53">
    <w:name w:val="Texto de globo Car"/>
    <w:basedOn w:val="6"/>
    <w:link w:val="8"/>
    <w:qFormat/>
    <w:uiPriority w:val="99"/>
    <w:rPr>
      <w:rFonts w:ascii="Segoe UI" w:hAnsi="Segoe UI" w:cs="Segoe UI"/>
      <w:color w:val="333333"/>
      <w:sz w:val="18"/>
      <w:szCs w:val="18"/>
      <w:lang w:eastAsia="es-ES"/>
    </w:rPr>
  </w:style>
  <w:style w:type="paragraph" w:customStyle="1" w:styleId="54">
    <w:name w:val="Viñeta segundo nivel"/>
    <w:basedOn w:val="1"/>
    <w:autoRedefine/>
    <w:qFormat/>
    <w:uiPriority w:val="0"/>
    <w:pPr>
      <w:numPr>
        <w:ilvl w:val="1"/>
        <w:numId w:val="1"/>
      </w:numPr>
      <w:contextualSpacing/>
    </w:pPr>
  </w:style>
  <w:style w:type="paragraph" w:customStyle="1" w:styleId="55">
    <w:name w:val="Lista numerada (TEST)"/>
    <w:basedOn w:val="1"/>
    <w:qFormat/>
    <w:uiPriority w:val="0"/>
    <w:pPr>
      <w:numPr>
        <w:ilvl w:val="0"/>
        <w:numId w:val="2"/>
      </w:numPr>
    </w:pPr>
  </w:style>
  <w:style w:type="paragraph" w:customStyle="1" w:styleId="56">
    <w:name w:val="Código fuente"/>
    <w:basedOn w:val="1"/>
    <w:link w:val="66"/>
    <w:qFormat/>
    <w:uiPriority w:val="0"/>
    <w:rPr>
      <w:rFonts w:ascii="Consolas" w:hAnsi="Consolas"/>
      <w:sz w:val="20"/>
      <w:szCs w:val="20"/>
      <w:lang w:val="en-IE"/>
    </w:rPr>
  </w:style>
  <w:style w:type="table" w:customStyle="1" w:styleId="57">
    <w:name w:val="Estilo1"/>
    <w:basedOn w:val="7"/>
    <w:qFormat/>
    <w:uiPriority w:val="99"/>
    <w:pPr>
      <w:spacing w:after="0" w:line="240" w:lineRule="auto"/>
    </w:pPr>
    <w:tblPr>
      <w:jc w:val="center"/>
      <w:tblBorders>
        <w:top w:val="single" w:color="0098CD" w:sz="4" w:space="0"/>
        <w:bottom w:val="single" w:color="0098CD" w:sz="4" w:space="0"/>
      </w:tblBorders>
    </w:tblPr>
    <w:trPr>
      <w:jc w:val="center"/>
    </w:trPr>
    <w:tcPr>
      <w:vAlign w:val="center"/>
    </w:tcPr>
  </w:style>
  <w:style w:type="table" w:customStyle="1" w:styleId="58">
    <w:name w:val="Material Audiovisual"/>
    <w:basedOn w:val="7"/>
    <w:qFormat/>
    <w:uiPriority w:val="99"/>
    <w:pPr>
      <w:spacing w:after="0" w:line="240" w:lineRule="auto"/>
    </w:pPr>
    <w:rPr>
      <w:color w:val="333333"/>
      <w:sz w:val="24"/>
    </w:rPr>
    <w:tblPr>
      <w:tblBorders>
        <w:top w:val="single" w:color="0098CD" w:sz="4" w:space="0"/>
        <w:bottom w:val="single" w:color="0098CD" w:sz="4" w:space="0"/>
      </w:tblBorders>
      <w:tblCellMar>
        <w:top w:w="113" w:type="dxa"/>
      </w:tblCellMar>
    </w:tblPr>
    <w:tcPr>
      <w:vAlign w:val="center"/>
    </w:tcPr>
  </w:style>
  <w:style w:type="table" w:customStyle="1" w:styleId="59">
    <w:name w:val="audiovisual"/>
    <w:basedOn w:val="7"/>
    <w:qFormat/>
    <w:uiPriority w:val="99"/>
    <w:pPr>
      <w:spacing w:after="0" w:line="240" w:lineRule="auto"/>
    </w:pPr>
    <w:rPr>
      <w:color w:val="333333"/>
      <w:sz w:val="24"/>
    </w:rPr>
    <w:tblPr>
      <w:tblBorders>
        <w:top w:val="single" w:color="0098CD" w:sz="4" w:space="0"/>
        <w:bottom w:val="single" w:color="0098CD" w:sz="4" w:space="0"/>
      </w:tblBorders>
      <w:tblCellMar>
        <w:top w:w="113" w:type="dxa"/>
      </w:tblCellMar>
    </w:tblPr>
    <w:tcPr>
      <w:vAlign w:val="center"/>
    </w:tcPr>
  </w:style>
  <w:style w:type="paragraph" w:customStyle="1" w:styleId="60">
    <w:name w:val="Feedback"/>
    <w:basedOn w:val="1"/>
    <w:next w:val="1"/>
    <w:qFormat/>
    <w:uiPriority w:val="0"/>
  </w:style>
  <w:style w:type="table" w:customStyle="1" w:styleId="61">
    <w:name w:val="Tabla UNIR 3"/>
    <w:basedOn w:val="7"/>
    <w:qFormat/>
    <w:uiPriority w:val="99"/>
    <w:pPr>
      <w:spacing w:after="0" w:line="240" w:lineRule="auto"/>
    </w:pPr>
    <w:rPr>
      <w:rFonts w:ascii="UnitOT-Light" w:hAnsi="UnitOT-Light"/>
      <w:color w:val="333333"/>
      <w:sz w:val="20"/>
    </w:rPr>
    <w:tblPr>
      <w:jc w:val="center"/>
      <w:tblBorders>
        <w:top w:val="single" w:color="0098CD" w:sz="4" w:space="0"/>
        <w:bottom w:val="single" w:color="0098CD" w:sz="4" w:space="0"/>
        <w:insideH w:val="single" w:color="0098CD" w:sz="4" w:space="0"/>
        <w:insideV w:val="single" w:color="0098CD" w:sz="4" w:space="0"/>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62">
    <w:name w:val="Texto_caja_actividades"/>
    <w:basedOn w:val="1"/>
    <w:qFormat/>
    <w:uiPriority w:val="0"/>
    <w:pPr>
      <w:spacing w:line="240" w:lineRule="auto"/>
      <w:jc w:val="center"/>
    </w:pPr>
    <w:rPr>
      <w:rFonts w:cs="UnitOT-Medi"/>
      <w:b/>
      <w:sz w:val="22"/>
      <w:szCs w:val="22"/>
    </w:rPr>
  </w:style>
  <w:style w:type="paragraph" w:customStyle="1" w:styleId="63">
    <w:name w:val="Título Apartado 3"/>
    <w:basedOn w:val="1"/>
    <w:next w:val="1"/>
    <w:qFormat/>
    <w:uiPriority w:val="9"/>
    <w:rPr>
      <w:rFonts w:cs="UnitOT-Medi"/>
      <w:b/>
    </w:rPr>
  </w:style>
  <w:style w:type="paragraph" w:styleId="64">
    <w:name w:val="List Paragraph"/>
    <w:basedOn w:val="1"/>
    <w:qFormat/>
    <w:uiPriority w:val="98"/>
    <w:pPr>
      <w:ind w:left="720"/>
      <w:contextualSpacing/>
    </w:pPr>
  </w:style>
  <w:style w:type="table" w:customStyle="1" w:styleId="65">
    <w:name w:val="Tabla de cuadrícula 5 oscura - Énfasis 51"/>
    <w:basedOn w:val="7"/>
    <w:qFormat/>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5"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cPr>
        <w:shd w:val="clear" w:color="auto" w:fill="B4C6E7" w:themeFill="accent5" w:themeFillTint="66"/>
      </w:tcPr>
    </w:tblStylePr>
    <w:tblStylePr w:type="band1Horz">
      <w:tcPr>
        <w:shd w:val="clear" w:color="auto" w:fill="B4C6E7" w:themeFill="accent5" w:themeFillTint="66"/>
      </w:tcPr>
    </w:tblStylePr>
  </w:style>
  <w:style w:type="character" w:customStyle="1" w:styleId="66">
    <w:name w:val="Código fuente Car"/>
    <w:basedOn w:val="6"/>
    <w:link w:val="56"/>
    <w:qFormat/>
    <w:uiPriority w:val="0"/>
    <w:rPr>
      <w:rFonts w:ascii="Consolas" w:hAnsi="Consolas" w:cs="Times New Roman"/>
      <w:color w:val="333333"/>
      <w:sz w:val="20"/>
      <w:szCs w:val="20"/>
      <w:lang w:val="en-IE" w:eastAsia="es-ES"/>
    </w:rPr>
  </w:style>
  <w:style w:type="character" w:customStyle="1" w:styleId="67">
    <w:name w:val="Código fuente inline"/>
    <w:basedOn w:val="66"/>
    <w:qFormat/>
    <w:uiPriority w:val="1"/>
    <w:rPr>
      <w:rFonts w:ascii="Consolas" w:hAnsi="Consolas" w:cs="Times New Roman"/>
      <w:color w:val="333333"/>
      <w:sz w:val="20"/>
      <w:szCs w:val="20"/>
      <w:lang w:val="en-IE" w:eastAsia="es-E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24</Pages>
  <Words>471</Words>
  <Characters>2594</Characters>
  <Lines>21</Lines>
  <Paragraphs>6</Paragraphs>
  <TotalTime>3</TotalTime>
  <ScaleCrop>false</ScaleCrop>
  <LinksUpToDate>false</LinksUpToDate>
  <CharactersWithSpaces>3059</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2021-10-14T19:29:00Z</dcterms:created>
  <dc:creator>Natalia Asturillo</dc:creator>
  <cp:lastModifiedBy>Marco Gutama</cp:lastModifiedBy>
  <cp:lastPrinted>2017-11-09T21:47:00Z</cp:lastPrinted>
  <dcterms:modified xsi:type="dcterms:W3CDTF">2025-01-27T02:41:45Z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0x010100DF3D7C797EA12745A270EF30E38719B9</vt:lpwstr>
  </property>
  <property fmtid="{D5CDD505-2E9C-101B-9397-08002B2CF9AE}" pid="3" name="MediaServiceImageTags">
    <vt:lpwstr/>
  </property>
  <property fmtid="{D5CDD505-2E9C-101B-9397-08002B2CF9AE}" pid="4" name="Order">
    <vt:r8>274300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y fmtid="{D5CDD505-2E9C-101B-9397-08002B2CF9AE}" pid="11" name="KSOProductBuildVer">
    <vt:lpwstr>1033-12.2.0.19805</vt:lpwstr>
  </property>
  <property fmtid="{D5CDD505-2E9C-101B-9397-08002B2CF9AE}" pid="12" name="ICV">
    <vt:lpwstr>883CC9D0C647C4234C61606762BFF938_42</vt:lpwstr>
  </property>
</Properties>
</file>