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7FA" w14:textId="77777777" w:rsidR="00F73730" w:rsidRDefault="00F73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F73730" w14:paraId="1F521590" w14:textId="77777777">
        <w:trPr>
          <w:trHeight w:val="2880"/>
          <w:jc w:val="center"/>
        </w:trPr>
        <w:tc>
          <w:tcPr>
            <w:tcW w:w="9576" w:type="dxa"/>
          </w:tcPr>
          <w:p w14:paraId="79612840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F73730" w14:paraId="32E387FE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B1207F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DC82941" w14:textId="77777777" w:rsidR="00F7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F73730" w14:paraId="7BA3F2F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5DE4EBF8" w14:textId="77777777" w:rsidR="00F737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323D7AFC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F73730" w14:paraId="28587382" w14:textId="77777777">
        <w:trPr>
          <w:trHeight w:val="1414"/>
          <w:jc w:val="center"/>
        </w:trPr>
        <w:tc>
          <w:tcPr>
            <w:tcW w:w="9576" w:type="dxa"/>
          </w:tcPr>
          <w:p w14:paraId="5BAD746D" w14:textId="77777777" w:rsidR="00F7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F73730" w14:paraId="0710C905" w14:textId="77777777">
        <w:trPr>
          <w:trHeight w:val="360"/>
          <w:jc w:val="center"/>
        </w:trPr>
        <w:tc>
          <w:tcPr>
            <w:tcW w:w="9576" w:type="dxa"/>
          </w:tcPr>
          <w:p w14:paraId="64540A02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F73730" w14:paraId="1F44EB37" w14:textId="77777777">
        <w:trPr>
          <w:trHeight w:val="360"/>
          <w:jc w:val="center"/>
        </w:trPr>
        <w:tc>
          <w:tcPr>
            <w:tcW w:w="9576" w:type="dxa"/>
          </w:tcPr>
          <w:p w14:paraId="29FC7393" w14:textId="77777777" w:rsidR="00F7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4EA8F11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457F4FA6" w14:textId="7B0991DE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401F704B" w14:textId="73BD1021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1123B0AF" w14:textId="75C6CB97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213DEF5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136DD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469A267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3882654" w14:textId="19EB26E3" w:rsidR="00F73730" w:rsidRDefault="00F9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Enero,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2024</w:t>
            </w:r>
          </w:p>
          <w:p w14:paraId="59334758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2005434" w14:textId="77777777" w:rsidR="00F73730" w:rsidRDefault="00F73730">
      <w:bookmarkStart w:id="0" w:name="_heading=h.gjdgxs" w:colFirst="0" w:colLast="0"/>
      <w:bookmarkEnd w:id="0"/>
    </w:p>
    <w:p w14:paraId="51AB23B5" w14:textId="77777777" w:rsidR="00F73730" w:rsidRDefault="00F73730"/>
    <w:p w14:paraId="2D85C846" w14:textId="77777777" w:rsidR="00F73730" w:rsidRDefault="00F73730"/>
    <w:p w14:paraId="6545765F" w14:textId="77777777" w:rsidR="00F90121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</w:pPr>
    </w:p>
    <w:p w14:paraId="51C850BE" w14:textId="77777777" w:rsidR="00F90121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</w:pPr>
    </w:p>
    <w:p w14:paraId="621089C7" w14:textId="34DB07D5" w:rsidR="00F737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Partición de clases equivalentes</w:t>
      </w:r>
    </w:p>
    <w:p w14:paraId="2F828F68" w14:textId="77777777" w:rsidR="00F73730" w:rsidRDefault="00F737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EC442C7" w14:textId="5326F996" w:rsidR="00F73730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Validación de </w:t>
      </w:r>
      <w:r w:rsidR="00E609D7">
        <w:rPr>
          <w:rFonts w:ascii="Cambria" w:eastAsia="Cambria" w:hAnsi="Cambria" w:cs="Cambria"/>
          <w:b/>
          <w:sz w:val="28"/>
          <w:szCs w:val="28"/>
        </w:rPr>
        <w:t>Selección Periodo Académico</w:t>
      </w:r>
    </w:p>
    <w:p w14:paraId="0A429667" w14:textId="77777777" w:rsidR="00F73730" w:rsidRDefault="00F73730"/>
    <w:tbl>
      <w:tblPr>
        <w:tblStyle w:val="a4"/>
        <w:tblW w:w="851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F73730" w14:paraId="7849D8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90932F" w14:textId="77777777" w:rsidR="00F73730" w:rsidRDefault="00000000">
            <w:r>
              <w:t>VARIABLE</w:t>
            </w:r>
          </w:p>
        </w:tc>
        <w:tc>
          <w:tcPr>
            <w:tcW w:w="2370" w:type="dxa"/>
          </w:tcPr>
          <w:p w14:paraId="406B3A88" w14:textId="77777777" w:rsidR="00F737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980" w:type="dxa"/>
          </w:tcPr>
          <w:p w14:paraId="6CB13FAE" w14:textId="77777777" w:rsidR="00F737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14:paraId="66E4F2F7" w14:textId="77777777" w:rsidR="00F737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F73730" w14:paraId="2006C7CC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2116DC3C" w14:textId="5D487533" w:rsidR="00F73730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Id Banner</w:t>
            </w:r>
          </w:p>
        </w:tc>
        <w:tc>
          <w:tcPr>
            <w:tcW w:w="2370" w:type="dxa"/>
          </w:tcPr>
          <w:p w14:paraId="050BBE78" w14:textId="4A034AC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r w:rsidR="00E609D7">
              <w:t>idBanner</w:t>
            </w:r>
          </w:p>
        </w:tc>
        <w:tc>
          <w:tcPr>
            <w:tcW w:w="1980" w:type="dxa"/>
          </w:tcPr>
          <w:p w14:paraId="2E96BED0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6822F465" w14:textId="3230FC9E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L00123456</w:t>
            </w:r>
          </w:p>
        </w:tc>
      </w:tr>
      <w:tr w:rsidR="00F73730" w14:paraId="372365E3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F2B8F50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0525BE5E" w14:textId="25F7DCF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n!=</w:t>
            </w:r>
            <w:r w:rsidR="00E609D7">
              <w:t xml:space="preserve"> idBanner</w:t>
            </w:r>
          </w:p>
        </w:tc>
        <w:tc>
          <w:tcPr>
            <w:tcW w:w="1980" w:type="dxa"/>
          </w:tcPr>
          <w:p w14:paraId="1404C882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168CEB16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F73730" w14:paraId="18671142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64088676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361B4445" w14:textId="614A1BBC" w:rsidR="00F73730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Periodos Académicos</w:t>
            </w:r>
          </w:p>
        </w:tc>
        <w:tc>
          <w:tcPr>
            <w:tcW w:w="2370" w:type="dxa"/>
          </w:tcPr>
          <w:p w14:paraId="4F16D804" w14:textId="3CC0E3CC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t== </w:t>
            </w:r>
            <w:r w:rsidR="00E609D7">
              <w:t>academicPeriods</w:t>
            </w:r>
          </w:p>
        </w:tc>
        <w:tc>
          <w:tcPr>
            <w:tcW w:w="1980" w:type="dxa"/>
          </w:tcPr>
          <w:p w14:paraId="3A6A0033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F9669D7" w14:textId="44D02870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9D7">
              <w:t>TCAPERIODOSA[]</w:t>
            </w:r>
          </w:p>
        </w:tc>
      </w:tr>
      <w:tr w:rsidR="00F73730" w14:paraId="4AD2151B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50DD4A3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3EA34BE1" w14:textId="50CDD16D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t!=</w:t>
            </w:r>
            <w:r w:rsidR="00E609D7">
              <w:t>academicPeriods</w:t>
            </w:r>
          </w:p>
        </w:tc>
        <w:tc>
          <w:tcPr>
            <w:tcW w:w="1980" w:type="dxa"/>
          </w:tcPr>
          <w:p w14:paraId="19A2C856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14EC5DAB" w14:textId="6146C8AF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F73730" w14:paraId="5E35F1C4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7880782F" w14:textId="188EA94E" w:rsidR="00F73730" w:rsidRPr="00E609D7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</w:t>
            </w:r>
            <w:r w:rsidRPr="00E609D7">
              <w:t>ódigo de periodo</w:t>
            </w:r>
          </w:p>
        </w:tc>
        <w:tc>
          <w:tcPr>
            <w:tcW w:w="2370" w:type="dxa"/>
          </w:tcPr>
          <w:p w14:paraId="738F98EF" w14:textId="792F6F02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co== </w:t>
            </w:r>
            <w:r w:rsidR="00E609D7">
              <w:t>codPeriod</w:t>
            </w:r>
          </w:p>
        </w:tc>
        <w:tc>
          <w:tcPr>
            <w:tcW w:w="1980" w:type="dxa"/>
          </w:tcPr>
          <w:p w14:paraId="66EAFE62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602DF5A7" w14:textId="17E25ED9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202324</w:t>
            </w:r>
          </w:p>
        </w:tc>
      </w:tr>
      <w:tr w:rsidR="00F73730" w14:paraId="4DE3E90E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5688CDD5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594D5838" w14:textId="18B70CE5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co!=</w:t>
            </w:r>
            <w:r w:rsidR="00E609D7">
              <w:t xml:space="preserve"> codPeriod</w:t>
            </w:r>
          </w:p>
        </w:tc>
        <w:tc>
          <w:tcPr>
            <w:tcW w:w="1980" w:type="dxa"/>
          </w:tcPr>
          <w:p w14:paraId="073E2F25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77A346E6" w14:textId="31DB3B2D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73730" w14:paraId="3A2278DC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3B708F89" w14:textId="3AA5AD91" w:rsidR="00F73730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Matriz Carga Horaria</w:t>
            </w:r>
          </w:p>
        </w:tc>
        <w:tc>
          <w:tcPr>
            <w:tcW w:w="2370" w:type="dxa"/>
          </w:tcPr>
          <w:p w14:paraId="683F3F40" w14:textId="0FB54C30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d== </w:t>
            </w:r>
            <w:r w:rsidR="00E609D7">
              <w:t>matrix</w:t>
            </w:r>
          </w:p>
        </w:tc>
        <w:tc>
          <w:tcPr>
            <w:tcW w:w="1980" w:type="dxa"/>
          </w:tcPr>
          <w:p w14:paraId="5D6A7B33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59054485" w14:textId="6A2A15E9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{…TCAMATRICES}</w:t>
            </w:r>
          </w:p>
        </w:tc>
      </w:tr>
      <w:tr w:rsidR="00F73730" w14:paraId="1C12C628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578361E4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664F5D17" w14:textId="210044F0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d!=</w:t>
            </w:r>
            <w:r w:rsidR="00E609D7">
              <w:t xml:space="preserve"> matrix</w:t>
            </w:r>
          </w:p>
        </w:tc>
        <w:tc>
          <w:tcPr>
            <w:tcW w:w="1980" w:type="dxa"/>
          </w:tcPr>
          <w:p w14:paraId="0DB31F77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2BCABF1F" w14:textId="275C160F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6E791D6D" w14:textId="77777777" w:rsidR="00F73730" w:rsidRDefault="00F73730"/>
    <w:p w14:paraId="36078533" w14:textId="77777777" w:rsidR="00E609D7" w:rsidRDefault="00E609D7"/>
    <w:p w14:paraId="2D4B3E00" w14:textId="77777777" w:rsidR="00E609D7" w:rsidRDefault="00E609D7"/>
    <w:p w14:paraId="31588149" w14:textId="77777777" w:rsidR="00E609D7" w:rsidRDefault="00E609D7"/>
    <w:p w14:paraId="4D2AE07A" w14:textId="77777777" w:rsidR="00E609D7" w:rsidRDefault="00E609D7"/>
    <w:p w14:paraId="71E87708" w14:textId="77777777" w:rsidR="00E609D7" w:rsidRDefault="00E609D7"/>
    <w:p w14:paraId="5F7D2FE0" w14:textId="77777777" w:rsidR="00E609D7" w:rsidRDefault="00E609D7"/>
    <w:p w14:paraId="56FE7C90" w14:textId="77777777" w:rsidR="00E609D7" w:rsidRDefault="00E609D7"/>
    <w:p w14:paraId="471E7203" w14:textId="77777777" w:rsidR="00E609D7" w:rsidRDefault="00E609D7"/>
    <w:p w14:paraId="4661A583" w14:textId="77777777" w:rsidR="00E609D7" w:rsidRDefault="00E609D7"/>
    <w:p w14:paraId="3F36EC26" w14:textId="77777777" w:rsidR="00E609D7" w:rsidRDefault="00E609D7"/>
    <w:p w14:paraId="70F9B7FA" w14:textId="77777777" w:rsidR="00E609D7" w:rsidRDefault="00E609D7"/>
    <w:p w14:paraId="3D167948" w14:textId="06633641" w:rsidR="00E609D7" w:rsidRDefault="00E609D7">
      <w:pPr>
        <w:rPr>
          <w:b/>
        </w:rPr>
      </w:pPr>
      <w:r>
        <w:rPr>
          <w:b/>
        </w:rPr>
        <w:lastRenderedPageBreak/>
        <w:t>Estados del componente de interfaz de usuario</w:t>
      </w:r>
    </w:p>
    <w:p w14:paraId="790B8D81" w14:textId="171D531A" w:rsidR="00E609D7" w:rsidRDefault="00100ACC" w:rsidP="00100AC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F2CD362" wp14:editId="65B40F5D">
            <wp:extent cx="3815080" cy="2504257"/>
            <wp:effectExtent l="0" t="0" r="0" b="0"/>
            <wp:docPr id="2117997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41" cy="251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6AD429" w14:textId="3ED99ADA" w:rsidR="00F73730" w:rsidRDefault="00E609D7">
      <w:pPr>
        <w:rPr>
          <w:b/>
        </w:rPr>
      </w:pPr>
      <w:r>
        <w:rPr>
          <w:b/>
        </w:rPr>
        <w:t>Lista de Periodos Académicos</w:t>
      </w:r>
    </w:p>
    <w:p w14:paraId="185A0296" w14:textId="3F6E80A6" w:rsidR="00F73730" w:rsidRDefault="00E609D7">
      <w:pPr>
        <w:jc w:val="center"/>
      </w:pPr>
      <w:r w:rsidRPr="00E609D7">
        <w:rPr>
          <w:noProof/>
        </w:rPr>
        <w:drawing>
          <wp:inline distT="0" distB="0" distL="0" distR="0" wp14:anchorId="0D4A338E" wp14:editId="72A87A7E">
            <wp:extent cx="3496163" cy="1838582"/>
            <wp:effectExtent l="0" t="0" r="0" b="9525"/>
            <wp:docPr id="9065308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0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B48F" w14:textId="6CD35C34" w:rsidR="00E609D7" w:rsidRDefault="00E609D7">
      <w:pPr>
        <w:jc w:val="center"/>
      </w:pPr>
      <w:r w:rsidRPr="00E609D7">
        <w:rPr>
          <w:noProof/>
        </w:rPr>
        <w:drawing>
          <wp:inline distT="0" distB="0" distL="0" distR="0" wp14:anchorId="03852AA9" wp14:editId="26C23AEF">
            <wp:extent cx="3458058" cy="1781424"/>
            <wp:effectExtent l="0" t="0" r="9525" b="9525"/>
            <wp:docPr id="12673847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4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F83A" w14:textId="2D9B4D9C" w:rsidR="00F73730" w:rsidRPr="00E609D7" w:rsidRDefault="00E609D7" w:rsidP="00E609D7">
      <w:pPr>
        <w:rPr>
          <w:b/>
        </w:rPr>
      </w:pPr>
      <w:r w:rsidRPr="00E609D7">
        <w:rPr>
          <w:b/>
        </w:rPr>
        <w:t>Creación del registro en la base de datos</w:t>
      </w:r>
    </w:p>
    <w:p w14:paraId="6E61E956" w14:textId="7BFEBC35" w:rsidR="00F73730" w:rsidRDefault="00D875A2" w:rsidP="00E609D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D3F6B6" wp14:editId="399AEDF2">
            <wp:extent cx="5480602" cy="1198880"/>
            <wp:effectExtent l="0" t="0" r="6350" b="1270"/>
            <wp:docPr id="8930942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99" cy="1212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373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30"/>
    <w:rsid w:val="00100ACC"/>
    <w:rsid w:val="00D875A2"/>
    <w:rsid w:val="00E609D7"/>
    <w:rsid w:val="00F73730"/>
    <w:rsid w:val="00F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2D5B"/>
  <w15:docId w15:val="{431ABC32-8B4F-44EF-AE87-47B8BFB7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MARCO ALEXANDER IZA QUINATOA</cp:lastModifiedBy>
  <cp:revision>5</cp:revision>
  <dcterms:created xsi:type="dcterms:W3CDTF">2016-07-04T05:14:00Z</dcterms:created>
  <dcterms:modified xsi:type="dcterms:W3CDTF">2024-01-17T12:32:00Z</dcterms:modified>
</cp:coreProperties>
</file>