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1A1A"/>
          <w:sz w:val="40"/>
        </w:rPr>
        <w:t>Was du wirklich zustimmst - TikTok</w:t>
      </w:r>
    </w:p>
    <w:p>
      <w:pPr>
        <w:spacing w:after="280"/>
      </w:pPr>
      <w:r>
        <w:rPr>
          <w:i/>
          <w:color w:val="666666"/>
          <w:sz w:val="22"/>
        </w:rPr>
        <w:t>TikTok-AGB - Begleitheft zur Präsentation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268"/>
        <w:gridCol w:w="2835"/>
      </w:tblGrid>
      <w:tr>
        <w:tc>
          <w:tcPr>
            <w:tcW w:type="dxa" w:w="3969"/>
          </w:tcPr>
          <w:p>
            <w:r>
              <w:rPr>
                <w:color w:val="666666"/>
                <w:sz w:val="20"/>
              </w:rPr>
              <w:t>Name: _____________________________</w:t>
            </w:r>
          </w:p>
        </w:tc>
        <w:tc>
          <w:tcPr>
            <w:tcW w:type="dxa" w:w="2268"/>
          </w:tcPr>
          <w:p>
            <w:r>
              <w:rPr>
                <w:color w:val="666666"/>
                <w:sz w:val="20"/>
              </w:rPr>
              <w:t>Klasse: __________</w:t>
            </w:r>
          </w:p>
        </w:tc>
        <w:tc>
          <w:tcPr>
            <w:tcW w:type="dxa" w:w="2835"/>
          </w:tcPr>
          <w:p>
            <w:r>
              <w:rPr>
                <w:color w:val="666666"/>
                <w:sz w:val="20"/>
              </w:rPr>
              <w:t>Datum: ___________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C8C88"/>
          <w:sz w:val="24"/>
        </w:rPr>
        <w:t xml:space="preserve">Aufgabe 1  -  </w:t>
      </w:r>
      <w:r>
        <w:rPr>
          <w:rFonts w:ascii="Calibri" w:hAnsi="Calibri"/>
          <w:b/>
          <w:color w:val="1A1A1A"/>
          <w:sz w:val="24"/>
        </w:rPr>
        <w:t>Schätzen - bevor die Präsentation startet</w:t>
      </w:r>
    </w:p>
    <w:p>
      <w:pPr>
        <w:spacing w:after="200" w:before="0"/>
      </w:pPr>
      <w:r>
        <w:rPr>
          <w:rFonts w:ascii="Calibri" w:hAnsi="Calibri"/>
          <w:b w:val="0"/>
          <w:i/>
          <w:color w:val="666666"/>
          <w:sz w:val="22"/>
        </w:rPr>
        <w:t>Wie schätzt du es ein? Kreuze an oder schreibe deine Vermutung. Wir lösen es danach gemeinsam auf.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&gt;  Ab welchem Alter darfst du laut TikTok-AGB live streamen und Geschenke (Geld) bekommen?</w:t>
      </w:r>
    </w:p>
    <w:p>
      <w:pPr>
        <w:spacing w:after="40"/>
        <w:ind w:left="283"/>
      </w:pPr>
      <w:r>
        <w:rPr>
          <w:color w:val="666666"/>
          <w:sz w:val="22"/>
        </w:rPr>
        <w:t>[ ] ab 13   [ ] ab 16   [ ] ab 18   [ ] egal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&gt;  Wenn dir ein Fan bei LIVE ein Geschenk schickt - wie viel vom Wert bekommst du als Creator?</w:t>
      </w:r>
    </w:p>
    <w:p>
      <w:pPr>
        <w:spacing w:after="40"/>
        <w:ind w:left="283"/>
      </w:pPr>
      <w:r>
        <w:rPr>
          <w:color w:val="666666"/>
          <w:sz w:val="22"/>
        </w:rPr>
        <w:t>[ ] fast alles   [ ] etwa die Hälfte   [ ] nur ein Viertel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&gt;  Was sammelt TikTok automatisch über dich? (Mehrfachnennung möglich)</w:t>
      </w:r>
    </w:p>
    <w:p>
      <w:pPr>
        <w:spacing w:after="40"/>
        <w:ind w:left="283"/>
      </w:pPr>
      <w:r>
        <w:rPr>
          <w:color w:val="666666"/>
          <w:sz w:val="22"/>
        </w:rPr>
        <w:t>[ ] Standort   [ ] Tipprhythmus   [ ] In-App-Browsing   [ ] nichts ohne Erlaubnis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&gt;  Wie hoch war 2025 die EU-Strafe gegen TikTok (Daten nach China)?</w:t>
      </w:r>
    </w:p>
    <w:p>
      <w:pPr>
        <w:spacing w:after="40"/>
        <w:ind w:left="283"/>
      </w:pPr>
      <w:r>
        <w:rPr>
          <w:color w:val="666666"/>
          <w:sz w:val="22"/>
        </w:rPr>
        <w:t>[ ] 5 Mio. EUR   [ ] 53 Mio. EUR   [ ] 530 Mio. EUR   [ ] 5 Mrd. EUR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&gt;  Verdient TikTok an deinen Videos Geld, ohne dich zu bezahlen?</w:t>
      </w:r>
    </w:p>
    <w:p>
      <w:pPr>
        <w:spacing w:after="40"/>
        <w:ind w:left="283"/>
      </w:pPr>
      <w:r>
        <w:rPr>
          <w:color w:val="666666"/>
          <w:sz w:val="22"/>
        </w:rPr>
        <w:t>[ ] Ja   [ ] Nein   [ ] nur mit meiner Erlaubnis</w:t>
      </w:r>
    </w:p>
    <w:p>
      <w:pPr>
        <w:keepNext/>
        <w:spacing w:before="280" w:after="80"/>
      </w:pPr>
      <w:r>
        <w:rPr>
          <w:rFonts w:ascii="Calibri" w:hAnsi="Calibri"/>
          <w:b/>
          <w:color w:val="E11D48"/>
          <w:sz w:val="24"/>
        </w:rPr>
        <w:t xml:space="preserve">Aufgabe 2  -  </w:t>
      </w:r>
      <w:r>
        <w:rPr>
          <w:rFonts w:ascii="Calibri" w:hAnsi="Calibri"/>
          <w:b/>
          <w:color w:val="1A1A1A"/>
          <w:sz w:val="24"/>
        </w:rPr>
        <w:t>Mitdenken während der Präsentation</w:t>
      </w:r>
    </w:p>
    <w:p>
      <w:pPr>
        <w:spacing w:after="160" w:before="0"/>
      </w:pPr>
      <w:r>
        <w:rPr>
          <w:rFonts w:ascii="Calibri" w:hAnsi="Calibri"/>
          <w:b w:val="0"/>
          <w:i/>
          <w:color w:val="666666"/>
          <w:sz w:val="22"/>
        </w:rPr>
        <w:t>Schreibe pro Bereich in EIGENEN Worten mindestens 2 Dinge auf, die dich überraschen - nicht abschreiben, sondern so, dass deine Banknachbarin / dein Banknachbar es versteht.</w:t>
      </w:r>
    </w:p>
    <w:p>
      <w:pPr>
        <w:keepNext/>
        <w:spacing w:after="80" w:before="120"/>
      </w:pPr>
      <w:r>
        <w:rPr>
          <w:rFonts w:ascii="Calibri" w:hAnsi="Calibri"/>
          <w:b/>
          <w:i w:val="0"/>
          <w:color w:val="0C8C88"/>
          <w:sz w:val="24"/>
        </w:rPr>
        <w:t>Deine Videos (Lizenz &amp; KI):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keepNext/>
        <w:spacing w:after="80" w:before="120"/>
      </w:pPr>
      <w:r>
        <w:rPr>
          <w:rFonts w:ascii="Calibri" w:hAnsi="Calibri"/>
          <w:b/>
          <w:i w:val="0"/>
          <w:color w:val="E11D48"/>
          <w:sz w:val="24"/>
        </w:rPr>
        <w:t>Algorithmus &amp; Daten: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keepNext/>
        <w:spacing w:after="80" w:before="120"/>
      </w:pPr>
      <w:r>
        <w:rPr>
          <w:rFonts w:ascii="Calibri" w:hAnsi="Calibri"/>
          <w:b/>
          <w:i w:val="0"/>
          <w:color w:val="7C3AED"/>
          <w:sz w:val="24"/>
        </w:rPr>
        <w:t>Datenweitergabe: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keepNext/>
        <w:spacing w:after="80" w:before="120"/>
      </w:pPr>
      <w:r>
        <w:rPr>
          <w:rFonts w:ascii="Calibri" w:hAnsi="Calibri"/>
          <w:b/>
          <w:i w:val="0"/>
          <w:color w:val="B8860B"/>
          <w:sz w:val="24"/>
        </w:rPr>
        <w:t>Geld: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C8C88"/>
          <w:sz w:val="24"/>
        </w:rPr>
        <w:t xml:space="preserve">Aufgabe 3  -  </w:t>
      </w:r>
      <w:r>
        <w:rPr>
          <w:rFonts w:ascii="Calibri" w:hAnsi="Calibri"/>
          <w:b/>
          <w:color w:val="1A1A1A"/>
          <w:sz w:val="24"/>
        </w:rPr>
        <w:t>Mythos vs. AGB-Realität  (Partnerarbeit)</w:t>
      </w:r>
    </w:p>
    <w:p>
      <w:pPr>
        <w:spacing w:after="160" w:before="0"/>
      </w:pPr>
      <w:r>
        <w:rPr>
          <w:rFonts w:ascii="Calibri" w:hAnsi="Calibri"/>
          <w:b w:val="0"/>
          <w:i/>
          <w:color w:val="666666"/>
          <w:sz w:val="22"/>
        </w:rPr>
        <w:t>Think-Pair-Share: Fülle die rechte Spalte zuerst ALLEIN aus. Vergleicht dann zu zweit und einigt euch auf die beste Formulierung. Links steht, was viele glauben.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  <w:shd w:val="clear" w:color="auto" w:fill="E11D48"/>
          </w:tcPr>
          <w:p>
            <w:r/>
            <w:r>
              <w:rPr>
                <w:b/>
                <w:color w:val="FFFFFF"/>
                <w:sz w:val="21"/>
              </w:rPr>
              <w:t>Das denken viele</w:t>
            </w:r>
          </w:p>
        </w:tc>
        <w:tc>
          <w:tcPr>
            <w:tcW w:type="dxa" w:w="5669"/>
            <w:shd w:val="clear" w:color="auto" w:fill="0C8C88"/>
          </w:tcPr>
          <w:p>
            <w:r/>
            <w:r>
              <w:rPr>
                <w:b/>
                <w:color w:val="FFFFFF"/>
                <w:sz w:val="21"/>
              </w:rPr>
              <w:t>Was die AGB / Realität sagen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i/>
                <w:sz w:val="20"/>
              </w:rPr>
              <w:t>Meine Videos gehören nur mir.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 xml:space="preserve"> </w:t>
            </w:r>
          </w:p>
          <w:p>
            <w:pPr>
              <w:spacing w:after="0" w:line="360" w:lineRule="auto"/>
            </w:pPr>
            <w:r>
              <w:rPr>
                <w:sz w:val="20"/>
              </w:rPr>
              <w:t xml:space="preserve"> </w:t>
            </w:r>
          </w:p>
          <w:p>
            <w:pPr>
              <w:spacing w:after="0" w:line="360" w:lineRule="auto"/>
            </w:pPr>
            <w:r>
              <w:rPr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i/>
                <w:sz w:val="20"/>
              </w:rPr>
              <w:t>TikTok verdient nichts an meinen Videos.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 xml:space="preserve"> </w:t>
            </w:r>
          </w:p>
          <w:p>
            <w:pPr>
              <w:spacing w:after="0" w:line="360" w:lineRule="auto"/>
            </w:pPr>
            <w:r>
              <w:rPr>
                <w:sz w:val="20"/>
              </w:rPr>
              <w:t xml:space="preserve"> </w:t>
            </w:r>
          </w:p>
          <w:p>
            <w:pPr>
              <w:spacing w:after="0" w:line="360" w:lineRule="auto"/>
            </w:pPr>
            <w:r>
              <w:rPr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i/>
                <w:sz w:val="20"/>
              </w:rPr>
              <w:t>TikTok weiß nur, was ich like.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 xml:space="preserve"> </w:t>
            </w:r>
          </w:p>
          <w:p>
            <w:pPr>
              <w:spacing w:after="0" w:line="360" w:lineRule="auto"/>
            </w:pPr>
            <w:r>
              <w:rPr>
                <w:sz w:val="20"/>
              </w:rPr>
              <w:t xml:space="preserve"> </w:t>
            </w:r>
          </w:p>
          <w:p>
            <w:pPr>
              <w:spacing w:after="0" w:line="360" w:lineRule="auto"/>
            </w:pPr>
            <w:r>
              <w:rPr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i/>
                <w:sz w:val="20"/>
              </w:rPr>
              <w:t>Meine Daten bleiben in Europa.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 xml:space="preserve"> </w:t>
            </w:r>
          </w:p>
          <w:p>
            <w:pPr>
              <w:spacing w:after="0" w:line="360" w:lineRule="auto"/>
            </w:pPr>
            <w:r>
              <w:rPr>
                <w:sz w:val="20"/>
              </w:rPr>
              <w:t xml:space="preserve"> </w:t>
            </w:r>
          </w:p>
          <w:p>
            <w:pPr>
              <w:spacing w:after="0" w:line="360" w:lineRule="auto"/>
            </w:pPr>
            <w:r>
              <w:rPr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i/>
                <w:sz w:val="20"/>
              </w:rPr>
              <w:t>LIVE-Geschenke sind nur Spaß.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 xml:space="preserve"> </w:t>
            </w:r>
          </w:p>
          <w:p>
            <w:pPr>
              <w:spacing w:after="0" w:line="360" w:lineRule="auto"/>
            </w:pPr>
            <w:r>
              <w:rPr>
                <w:sz w:val="20"/>
              </w:rPr>
              <w:t xml:space="preserve"> </w:t>
            </w:r>
          </w:p>
          <w:p>
            <w:pPr>
              <w:spacing w:after="0" w:line="360" w:lineRule="auto"/>
            </w:pPr>
            <w:r>
              <w:rPr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i/>
                <w:sz w:val="20"/>
              </w:rPr>
              <w:t>Account löschen = alles weg.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 xml:space="preserve"> </w:t>
            </w:r>
          </w:p>
          <w:p>
            <w:pPr>
              <w:spacing w:after="0" w:line="360" w:lineRule="auto"/>
            </w:pPr>
            <w:r>
              <w:rPr>
                <w:sz w:val="20"/>
              </w:rPr>
              <w:t xml:space="preserve"> </w:t>
            </w:r>
          </w:p>
          <w:p>
            <w:pPr>
              <w:spacing w:after="0" w:line="360" w:lineRule="auto"/>
            </w:pPr>
            <w:r>
              <w:rPr>
                <w:sz w:val="20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7C3AED"/>
          <w:sz w:val="24"/>
        </w:rPr>
        <w:t xml:space="preserve">Aufgabe 4  -  </w:t>
      </w:r>
      <w:r>
        <w:rPr>
          <w:rFonts w:ascii="Calibri" w:hAnsi="Calibri"/>
          <w:b/>
          <w:color w:val="1A1A1A"/>
          <w:sz w:val="24"/>
        </w:rPr>
        <w:t>AGB-Decoder: Fachbegriff trifft Klartext</w:t>
      </w:r>
    </w:p>
    <w:p>
      <w:pPr>
        <w:spacing w:after="160" w:before="0"/>
      </w:pPr>
      <w:r>
        <w:rPr>
          <w:rFonts w:ascii="Calibri" w:hAnsi="Calibri"/>
          <w:b w:val="0"/>
          <w:i/>
          <w:color w:val="666666"/>
          <w:sz w:val="22"/>
        </w:rPr>
        <w:t>In der Lizenz (§ 4.9) stehen vier Wörter, die harmlos klingen, aber viel bedeuten. Ordne jedem Begriff die richtige Erklärung zu - trage den Buchstaben in das Kästchen ein.</w:t>
      </w:r>
    </w:p>
    <w:p>
      <w:pPr>
        <w:spacing w:after="40" w:before="40"/>
      </w:pPr>
      <w:r>
        <w:rPr>
          <w:rFonts w:ascii="Calibri" w:hAnsi="Calibri"/>
          <w:b/>
          <w:i w:val="0"/>
          <w:color w:val="1A1A1A"/>
          <w:sz w:val="22"/>
        </w:rPr>
        <w:t>Begriffe:</w:t>
      </w:r>
    </w:p>
    <w:p>
      <w:pPr>
        <w:spacing w:after="40"/>
        <w:ind w:left="283"/>
      </w:pPr>
      <w:r>
        <w:rPr>
          <w:b/>
          <w:color w:val="1A1A1A"/>
          <w:sz w:val="22"/>
        </w:rPr>
        <w:t xml:space="preserve">1.  nicht-exklusiv   </w:t>
      </w:r>
      <w:r>
        <w:rPr>
          <w:b/>
          <w:color w:val="666666"/>
          <w:sz w:val="22"/>
        </w:rPr>
        <w:t>[          ]</w:t>
      </w:r>
    </w:p>
    <w:p>
      <w:pPr>
        <w:spacing w:after="40"/>
        <w:ind w:left="283"/>
      </w:pPr>
      <w:r>
        <w:rPr>
          <w:b/>
          <w:color w:val="1A1A1A"/>
          <w:sz w:val="22"/>
        </w:rPr>
        <w:t xml:space="preserve">2.  gebührenfrei   </w:t>
      </w:r>
      <w:r>
        <w:rPr>
          <w:b/>
          <w:color w:val="666666"/>
          <w:sz w:val="22"/>
        </w:rPr>
        <w:t>[          ]</w:t>
      </w:r>
    </w:p>
    <w:p>
      <w:pPr>
        <w:spacing w:after="40"/>
        <w:ind w:left="283"/>
      </w:pPr>
      <w:r>
        <w:rPr>
          <w:b/>
          <w:color w:val="1A1A1A"/>
          <w:sz w:val="22"/>
        </w:rPr>
        <w:t xml:space="preserve">3.  übertragbar   </w:t>
      </w:r>
      <w:r>
        <w:rPr>
          <w:b/>
          <w:color w:val="666666"/>
          <w:sz w:val="22"/>
        </w:rPr>
        <w:t>[          ]</w:t>
      </w:r>
    </w:p>
    <w:p>
      <w:pPr>
        <w:spacing w:after="40"/>
        <w:ind w:left="283"/>
      </w:pPr>
      <w:r>
        <w:rPr>
          <w:b/>
          <w:color w:val="1A1A1A"/>
          <w:sz w:val="22"/>
        </w:rPr>
        <w:t xml:space="preserve">4.  unterlizenzierbar   </w:t>
      </w:r>
      <w:r>
        <w:rPr>
          <w:b/>
          <w:color w:val="666666"/>
          <w:sz w:val="22"/>
        </w:rPr>
        <w:t>[          ]</w:t>
      </w:r>
    </w:p>
    <w:p>
      <w:pPr>
        <w:spacing w:after="40"/>
        <w:ind w:left="283"/>
      </w:pPr>
      <w:r>
        <w:rPr>
          <w:b/>
          <w:color w:val="1A1A1A"/>
          <w:sz w:val="22"/>
        </w:rPr>
        <w:t xml:space="preserve">5.  weltweit   </w:t>
      </w:r>
      <w:r>
        <w:rPr>
          <w:b/>
          <w:color w:val="666666"/>
          <w:sz w:val="22"/>
        </w:rPr>
        <w:t>[          ]</w:t>
      </w:r>
    </w:p>
    <w:p>
      <w:pPr>
        <w:spacing w:after="40" w:before="120"/>
      </w:pPr>
      <w:r>
        <w:rPr>
          <w:rFonts w:ascii="Calibri" w:hAnsi="Calibri"/>
          <w:b/>
          <w:i w:val="0"/>
          <w:color w:val="1A1A1A"/>
          <w:sz w:val="22"/>
        </w:rPr>
        <w:t>Erklärungen (in falscher Reihenfolge):</w:t>
      </w:r>
    </w:p>
    <w:p>
      <w:pPr>
        <w:spacing w:after="40"/>
        <w:ind w:left="283"/>
      </w:pPr>
      <w:r>
        <w:rPr>
          <w:b/>
          <w:color w:val="7C3AED"/>
          <w:sz w:val="21"/>
        </w:rPr>
        <w:t xml:space="preserve">A)  </w:t>
      </w:r>
      <w:r>
        <w:rPr>
          <w:color w:val="1A1A1A"/>
          <w:sz w:val="21"/>
        </w:rPr>
        <w:t>Gilt überall auf der Erde - nicht nur in Deutschland.</w:t>
      </w:r>
    </w:p>
    <w:p>
      <w:pPr>
        <w:spacing w:after="40"/>
        <w:ind w:left="283"/>
      </w:pPr>
      <w:r>
        <w:rPr>
          <w:b/>
          <w:color w:val="7C3AED"/>
          <w:sz w:val="21"/>
        </w:rPr>
        <w:t xml:space="preserve">B)  </w:t>
      </w:r>
      <w:r>
        <w:rPr>
          <w:color w:val="1A1A1A"/>
          <w:sz w:val="21"/>
        </w:rPr>
        <w:t>TikTok zahlt dir dafür keinen Cent.</w:t>
      </w:r>
    </w:p>
    <w:p>
      <w:pPr>
        <w:spacing w:after="40"/>
        <w:ind w:left="283"/>
      </w:pPr>
      <w:r>
        <w:rPr>
          <w:b/>
          <w:color w:val="7C3AED"/>
          <w:sz w:val="21"/>
        </w:rPr>
        <w:t xml:space="preserve">C)  </w:t>
      </w:r>
      <w:r>
        <w:rPr>
          <w:color w:val="1A1A1A"/>
          <w:sz w:val="21"/>
        </w:rPr>
        <w:t>Du gibst dein Recht nicht allein ab - du darfst dein Video auch selbst weiternutzen.</w:t>
      </w:r>
    </w:p>
    <w:p>
      <w:pPr>
        <w:spacing w:after="40"/>
        <w:ind w:left="283"/>
      </w:pPr>
      <w:r>
        <w:rPr>
          <w:b/>
          <w:color w:val="7C3AED"/>
          <w:sz w:val="21"/>
        </w:rPr>
        <w:t xml:space="preserve">D)  </w:t>
      </w:r>
      <w:r>
        <w:rPr>
          <w:color w:val="1A1A1A"/>
          <w:sz w:val="21"/>
        </w:rPr>
        <w:t>TikTok darf das Recht an andere Firmen weitergeben.</w:t>
      </w:r>
    </w:p>
    <w:p>
      <w:pPr>
        <w:spacing w:after="40"/>
        <w:ind w:left="283"/>
      </w:pPr>
      <w:r>
        <w:rPr>
          <w:b/>
          <w:color w:val="7C3AED"/>
          <w:sz w:val="21"/>
        </w:rPr>
        <w:t xml:space="preserve">E)  </w:t>
      </w:r>
      <w:r>
        <w:rPr>
          <w:color w:val="1A1A1A"/>
          <w:sz w:val="21"/>
        </w:rPr>
        <w:t>TikTok darf anderen erlauben, deine Inhalte ebenfalls zu nutzen.</w:t>
      </w:r>
    </w:p>
    <w:p>
      <w:pPr>
        <w:keepNext/>
        <w:spacing w:before="280" w:after="80"/>
      </w:pPr>
      <w:r>
        <w:rPr>
          <w:rFonts w:ascii="Calibri" w:hAnsi="Calibri"/>
          <w:b/>
          <w:color w:val="B8860B"/>
          <w:sz w:val="24"/>
        </w:rPr>
        <w:t xml:space="preserve">Aufgabe 5  -  </w:t>
      </w:r>
      <w:r>
        <w:rPr>
          <w:rFonts w:ascii="Calibri" w:hAnsi="Calibri"/>
          <w:b/>
          <w:color w:val="1A1A1A"/>
          <w:sz w:val="24"/>
        </w:rPr>
        <w:t>Reflexion - deine Meinung zählt</w:t>
      </w:r>
    </w:p>
    <w:p>
      <w:pPr>
        <w:spacing w:after="160" w:before="0"/>
      </w:pPr>
      <w:r>
        <w:rPr>
          <w:rFonts w:ascii="Calibri" w:hAnsi="Calibri"/>
          <w:b w:val="0"/>
          <w:i/>
          <w:color w:val="666666"/>
          <w:sz w:val="22"/>
        </w:rPr>
        <w:t>Beantworte zwei der folgenden vier Fragen ausführlich (je 3-5 Sätze).</w:t>
      </w:r>
    </w:p>
    <w:p>
      <w:pPr>
        <w:keepNext/>
        <w:spacing w:after="80" w:before="0"/>
      </w:pPr>
      <w:r>
        <w:rPr>
          <w:rFonts w:ascii="Calibri" w:hAnsi="Calibri"/>
          <w:b/>
          <w:i w:val="0"/>
          <w:color w:val="1A1A1A"/>
          <w:sz w:val="22"/>
        </w:rPr>
        <w:t>1. Würdest du diese AGB unterschreiben, wenn man sie dir auf Papier vorlegt? Begründe.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40"/>
      </w:pPr>
    </w:p>
    <w:p>
      <w:pPr>
        <w:keepNext/>
        <w:spacing w:after="80" w:before="0"/>
      </w:pPr>
      <w:r>
        <w:rPr>
          <w:rFonts w:ascii="Calibri" w:hAnsi="Calibri"/>
          <w:b/>
          <w:i w:val="0"/>
          <w:color w:val="1A1A1A"/>
          <w:sz w:val="22"/>
        </w:rPr>
        <w:t>2. Was machst du ab heute anders auf TikTok? Nenne mindestens zwei konkrete Schritte.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40"/>
      </w:pPr>
    </w:p>
    <w:p>
      <w:pPr>
        <w:keepNext/>
        <w:spacing w:after="80" w:before="0"/>
      </w:pPr>
      <w:r>
        <w:rPr>
          <w:rFonts w:ascii="Calibri" w:hAnsi="Calibri"/>
          <w:b/>
          <w:i w:val="0"/>
          <w:color w:val="1A1A1A"/>
          <w:sz w:val="22"/>
        </w:rPr>
        <w:t>3. Sollte der personalisierte 'Für dich'-Feed für Jugendliche standardmäßig aus sein? Pro/Kontra.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40"/>
      </w:pPr>
    </w:p>
    <w:p>
      <w:pPr>
        <w:keepNext/>
        <w:spacing w:after="80" w:before="0"/>
      </w:pPr>
      <w:r>
        <w:rPr>
          <w:rFonts w:ascii="Calibri" w:hAnsi="Calibri"/>
          <w:b/>
          <w:i w:val="0"/>
          <w:color w:val="1A1A1A"/>
          <w:sz w:val="22"/>
        </w:rPr>
        <w:t>4. Was bedeutet es für dich, dass TikTok deine Videos 'gebührenfrei und weltweit' nutzen darf?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40"/>
      </w:pPr>
    </w:p>
    <w:p>
      <w:pPr>
        <w:keepNext/>
        <w:spacing w:before="280" w:after="80"/>
      </w:pPr>
      <w:r>
        <w:rPr>
          <w:b/>
          <w:color w:val="E11D48"/>
          <w:sz w:val="24"/>
        </w:rPr>
        <w:t xml:space="preserve">Profi-Aufgabe (für Schnelle)  -  </w:t>
      </w:r>
      <w:r>
        <w:rPr>
          <w:b/>
          <w:color w:val="1A1A1A"/>
          <w:sz w:val="24"/>
        </w:rPr>
        <w:t>Rechnen mit dem 50-%-Trick</w:t>
      </w: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22"/>
        </w:rPr>
        <w:t>Bei LIVE-Geschenken behält TikTok rund die Hälfte. Rechne und denke nach:</w:t>
      </w:r>
    </w:p>
    <w:p>
      <w:pPr>
        <w:keepNext/>
        <w:spacing w:after="40" w:before="80"/>
      </w:pPr>
      <w:r>
        <w:rPr>
          <w:rFonts w:ascii="Calibri" w:hAnsi="Calibri"/>
          <w:b/>
          <w:i w:val="0"/>
          <w:color w:val="1A1A1A"/>
          <w:sz w:val="22"/>
        </w:rPr>
        <w:t>a) Ein Creator bekommt Geschenke im Wert von 80 €. Wie viel bleibt ihm, wie viel behält TikTok?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keepNext/>
        <w:spacing w:after="40" w:before="80"/>
      </w:pPr>
      <w:r>
        <w:rPr>
          <w:rFonts w:ascii="Calibri" w:hAnsi="Calibri"/>
          <w:b/>
          <w:i w:val="0"/>
          <w:color w:val="1A1A1A"/>
          <w:sz w:val="22"/>
        </w:rPr>
        <w:t>b) Wie viel müssen Fans insgesamt verschenken, damit beim Creator 100 € ankommen?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keepNext/>
        <w:spacing w:after="40" w:before="80"/>
      </w:pPr>
      <w:r>
        <w:rPr>
          <w:rFonts w:ascii="Calibri" w:hAnsi="Calibri"/>
          <w:b/>
          <w:i w:val="0"/>
          <w:color w:val="1A1A1A"/>
          <w:sz w:val="22"/>
        </w:rPr>
        <w:t>c) Knifflig: Erkläre, warum TikTok an einem einzigen Geschenk sogar DOPPELT verdient. (Tipp: Wie kommen die Fans überhaupt an ihre Coins?)</w:t>
      </w:r>
    </w:p>
    <w:p>
      <w:pPr>
        <w:keepNext/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0" w:before="0" w:line="480" w:lineRule="auto"/>
      </w:pPr>
      <w:r>
        <w:rPr>
          <w:color w:val="CCCCCC"/>
          <w:sz w:val="22"/>
        </w:rPr>
        <w:t>__________________________________________________________________________________________</w:t>
      </w:r>
    </w:p>
    <w:p>
      <w:pPr>
        <w:spacing w:after="80" w:before="280"/>
      </w:pPr>
      <w:r>
        <w:rPr>
          <w:rFonts w:ascii="Calibri" w:hAnsi="Calibri"/>
          <w:b/>
          <w:i w:val="0"/>
          <w:color w:val="0C8C88"/>
          <w:sz w:val="24"/>
        </w:rPr>
        <w:t>Selbstcheck - Wie sicher bin ich?</w:t>
      </w:r>
    </w:p>
    <w:p>
      <w:pPr>
        <w:spacing w:after="60"/>
      </w:pPr>
      <w:r>
        <w:rPr>
          <w:color w:val="1A1A1A"/>
          <w:sz w:val="21"/>
        </w:rPr>
        <w:t xml:space="preserve">Ich kann in einem Satz erklären, was TikTok mit meinen Videos machen darf.   </w:t>
      </w:r>
      <w:r>
        <w:rPr>
          <w:color w:val="666666"/>
          <w:sz w:val="21"/>
        </w:rPr>
        <w:t>[ ] sicher   [ ] teils   [ ] noch unsicher</w:t>
      </w:r>
    </w:p>
    <w:p>
      <w:pPr>
        <w:spacing w:after="60"/>
      </w:pPr>
      <w:r>
        <w:rPr>
          <w:color w:val="1A1A1A"/>
          <w:sz w:val="21"/>
        </w:rPr>
        <w:t xml:space="preserve">Ich kenne mindestens 2 Daten, die TikTok automatisch über mich sammelt.   </w:t>
      </w:r>
      <w:r>
        <w:rPr>
          <w:color w:val="666666"/>
          <w:sz w:val="21"/>
        </w:rPr>
        <w:t>[ ] sicher   [ ] teils   [ ] noch unsicher</w:t>
      </w:r>
    </w:p>
    <w:p>
      <w:pPr>
        <w:spacing w:after="60"/>
      </w:pPr>
      <w:r>
        <w:rPr>
          <w:color w:val="1A1A1A"/>
          <w:sz w:val="21"/>
        </w:rPr>
        <w:t xml:space="preserve">Ich kann den 50-%-Trick bei LIVE-Geschenken erklären.   </w:t>
      </w:r>
      <w:r>
        <w:rPr>
          <w:color w:val="666666"/>
          <w:sz w:val="21"/>
        </w:rPr>
        <w:t>[ ] sicher   [ ] teils   [ ] noch unsicher</w:t>
      </w:r>
    </w:p>
    <w:p>
      <w:pPr>
        <w:spacing w:after="40"/>
      </w:pPr>
      <w:r>
        <w:rPr>
          <w:b/>
          <w:color w:val="1A1A1A"/>
          <w:sz w:val="21"/>
        </w:rPr>
        <w:t xml:space="preserve">Das nehme ich mir ab heute konkret vor:  </w:t>
      </w:r>
      <w:r>
        <w:rPr>
          <w:color w:val="CCCCCC"/>
          <w:sz w:val="21"/>
        </w:rPr>
        <w:t>_______________________________________________</w:t>
      </w:r>
    </w:p>
    <w:p>
      <w:pPr>
        <w:spacing w:before="400"/>
      </w:pPr>
    </w:p>
    <w:p>
      <w:pPr>
        <w:jc w:val="center"/>
      </w:pPr>
      <w:r>
        <w:rPr>
          <w:i/>
          <w:color w:val="666666"/>
          <w:sz w:val="16"/>
        </w:rPr>
        <w:t>Quellen: TikTok-Nutzungsbedingungen (EU) - TikTok-Datenschutzrichtlinie - Irish Data Protection Commission (2025) - Verbraucherzentrale.de</w:t>
      </w:r>
    </w:p>
    <w:sectPr w:rsidR="00FC693F" w:rsidRPr="0006063C" w:rsidSect="00034616">
      <w:footerReference w:type="default" r:id="rId9"/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Seite </w:t>
    </w:r>
    <w:r>
      <w:rPr>
        <w:color w:val="666666"/>
        <w:sz w:val="16"/>
      </w:rPr>
      <w:fldChar w:fldCharType="begin"/>
      <w:instrText xml:space="preserve">PAGE</w:instrText>
      <w:fldChar w:fldCharType="end"/>
    </w:r>
    <w:r>
      <w:rPr>
        <w:color w:val="666666"/>
        <w:sz w:val="16"/>
      </w:rPr>
      <w:t xml:space="preserve"> von </w:t>
    </w:r>
    <w:r>
      <w:rPr>
        <w:color w:val="666666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