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4A72" w14:textId="6597D09A" w:rsidR="00FD5C84" w:rsidRPr="00FD5C84" w:rsidRDefault="00FD5C84">
      <w:pPr>
        <w:rPr>
          <w:lang w:val="en-US"/>
        </w:rPr>
      </w:pPr>
      <w:r w:rsidRPr="00FD5C84">
        <w:rPr>
          <w:lang w:val="en-US"/>
        </w:rPr>
        <w:t>2.4</w:t>
      </w:r>
    </w:p>
    <w:p w14:paraId="0C2A8BE0" w14:textId="4CD4C4E6" w:rsidR="00FD5C84" w:rsidRDefault="00FD5C84">
      <w:pPr>
        <w:rPr>
          <w:lang w:val="en-US"/>
        </w:rPr>
      </w:pPr>
      <w:r w:rsidRPr="00FD5C84">
        <w:rPr>
          <w:lang w:val="en-US"/>
        </w:rPr>
        <w:t>FORWARD VOLA</w:t>
      </w:r>
      <w:r>
        <w:rPr>
          <w:lang w:val="en-US"/>
        </w:rPr>
        <w:t>TILITY IN THE LV MODEL</w:t>
      </w:r>
    </w:p>
    <w:p w14:paraId="199281F3" w14:textId="522CACB6" w:rsidR="00FD5C84" w:rsidRDefault="00FD5C84">
      <w:pPr>
        <w:rPr>
          <w:lang w:val="en-US"/>
        </w:rPr>
      </w:pPr>
      <w:r>
        <w:rPr>
          <w:lang w:val="en-US"/>
        </w:rPr>
        <w:t xml:space="preserve">Local volatility model is not sensible to the increasing of the </w:t>
      </w:r>
      <w:proofErr w:type="gramStart"/>
      <w:r>
        <w:rPr>
          <w:lang w:val="en-US"/>
        </w:rPr>
        <w:t>time line</w:t>
      </w:r>
      <w:proofErr w:type="gramEnd"/>
      <w:r>
        <w:rPr>
          <w:lang w:val="en-US"/>
        </w:rPr>
        <w:t>,</w:t>
      </w:r>
    </w:p>
    <w:p w14:paraId="16EAADF1" w14:textId="29357D5C" w:rsidR="00FD5C84" w:rsidRPr="00FD5C84" w:rsidRDefault="00FD5C84">
      <w:pPr>
        <w:rPr>
          <w:lang w:val="en-US"/>
        </w:rPr>
      </w:pPr>
      <w:r>
        <w:rPr>
          <w:lang w:val="en-US"/>
        </w:rPr>
        <w:t>Markets do not expect the flattening of the smile</w:t>
      </w:r>
    </w:p>
    <w:p w14:paraId="1C58DA8D" w14:textId="77777777" w:rsidR="00FD5C84" w:rsidRPr="00FD5C84" w:rsidRDefault="00FD5C84">
      <w:pPr>
        <w:rPr>
          <w:lang w:val="en-US"/>
        </w:rPr>
      </w:pPr>
    </w:p>
    <w:p w14:paraId="7D56CA6B" w14:textId="77777777" w:rsidR="00FD5C84" w:rsidRPr="00FD5C84" w:rsidRDefault="00FD5C84">
      <w:pPr>
        <w:rPr>
          <w:lang w:val="en-US"/>
        </w:rPr>
      </w:pPr>
    </w:p>
    <w:p w14:paraId="76DF4225" w14:textId="77777777" w:rsidR="00FD5C84" w:rsidRPr="00FD5C84" w:rsidRDefault="00FD5C84">
      <w:pPr>
        <w:rPr>
          <w:lang w:val="en-US"/>
        </w:rPr>
      </w:pPr>
    </w:p>
    <w:p w14:paraId="182FC0A0" w14:textId="77777777" w:rsidR="00FD5C84" w:rsidRPr="00FD5C84" w:rsidRDefault="00FD5C84">
      <w:pPr>
        <w:rPr>
          <w:lang w:val="en-US"/>
        </w:rPr>
      </w:pPr>
    </w:p>
    <w:p w14:paraId="350B7629" w14:textId="6DF98352" w:rsidR="00C40A48" w:rsidRPr="00FD5C84" w:rsidRDefault="007417A3">
      <w:pPr>
        <w:rPr>
          <w:lang w:val="en-US"/>
        </w:rPr>
      </w:pPr>
      <w:r w:rsidRPr="00FD5C84">
        <w:rPr>
          <w:lang w:val="en-US"/>
        </w:rPr>
        <w:t>3.</w:t>
      </w:r>
    </w:p>
    <w:p w14:paraId="4AF15559" w14:textId="36129E71" w:rsidR="007417A3" w:rsidRPr="00FD5C84" w:rsidRDefault="007417A3">
      <w:pPr>
        <w:rPr>
          <w:lang w:val="en-US"/>
        </w:rPr>
      </w:pPr>
      <w:r w:rsidRPr="00FD5C84">
        <w:rPr>
          <w:lang w:val="en-US"/>
        </w:rPr>
        <w:t xml:space="preserve">NO arbitrage theorem: </w:t>
      </w:r>
    </w:p>
    <w:p w14:paraId="03551CB0" w14:textId="347A773F" w:rsidR="007417A3" w:rsidRDefault="007417A3">
      <w:pPr>
        <w:rPr>
          <w:lang w:val="en-US"/>
        </w:rPr>
      </w:pPr>
      <w:r w:rsidRPr="00FD5C84">
        <w:rPr>
          <w:lang w:val="en-US"/>
        </w:rPr>
        <w:t xml:space="preserve">bounds for </w:t>
      </w:r>
      <w:r w:rsidR="00FD5C84" w:rsidRPr="00FD5C84">
        <w:rPr>
          <w:lang w:val="en-US"/>
        </w:rPr>
        <w:t>the call price are</w:t>
      </w:r>
      <w:r w:rsidR="00FD5C84">
        <w:rPr>
          <w:lang w:val="en-US"/>
        </w:rPr>
        <w:t>:</w:t>
      </w:r>
    </w:p>
    <w:p w14:paraId="0079D380" w14:textId="77777777" w:rsidR="00FD5C84" w:rsidRPr="00FD5C84" w:rsidRDefault="00FD5C84" w:rsidP="00FD5C84">
      <w:pPr>
        <w:pStyle w:val="NormaleWeb"/>
        <w:shd w:val="clear" w:color="auto" w:fill="FFFFFF"/>
        <w:rPr>
          <w:lang w:val="en-US"/>
        </w:rPr>
      </w:pPr>
      <w:r w:rsidRPr="00FD5C84">
        <w:rPr>
          <w:rFonts w:ascii="CMSS10" w:hAnsi="CMSS10"/>
          <w:sz w:val="22"/>
          <w:szCs w:val="22"/>
          <w:lang w:val="en-US"/>
        </w:rPr>
        <w:t>(1</w:t>
      </w:r>
      <w:r w:rsidRPr="00FD5C84">
        <w:rPr>
          <w:rFonts w:ascii="CMSY10" w:hAnsi="CMSY10"/>
          <w:sz w:val="22"/>
          <w:szCs w:val="22"/>
          <w:lang w:val="en-US"/>
        </w:rPr>
        <w:t>−</w:t>
      </w:r>
      <w:proofErr w:type="gramStart"/>
      <w:r w:rsidRPr="00FD5C84">
        <w:rPr>
          <w:rFonts w:ascii="CMSSI10" w:hAnsi="CMSSI10"/>
          <w:sz w:val="22"/>
          <w:szCs w:val="22"/>
          <w:lang w:val="en-US"/>
        </w:rPr>
        <w:t>k</w:t>
      </w:r>
      <w:r w:rsidRPr="00FD5C84">
        <w:rPr>
          <w:rFonts w:ascii="CMSS10" w:hAnsi="CMSS10"/>
          <w:sz w:val="22"/>
          <w:szCs w:val="22"/>
          <w:lang w:val="en-US"/>
        </w:rPr>
        <w:t>)</w:t>
      </w:r>
      <w:r w:rsidRPr="00FD5C84">
        <w:rPr>
          <w:rFonts w:ascii="CMSS8" w:hAnsi="CMSS8"/>
          <w:position w:val="10"/>
          <w:sz w:val="16"/>
          <w:szCs w:val="16"/>
          <w:lang w:val="en-US"/>
        </w:rPr>
        <w:t>+</w:t>
      </w:r>
      <w:proofErr w:type="gramEnd"/>
      <w:r w:rsidRPr="00FD5C84">
        <w:rPr>
          <w:rFonts w:ascii="CMSS8" w:hAnsi="CMSS8"/>
          <w:position w:val="10"/>
          <w:sz w:val="16"/>
          <w:szCs w:val="16"/>
          <w:lang w:val="en-US"/>
        </w:rPr>
        <w:t xml:space="preserve"> </w:t>
      </w:r>
      <w:r w:rsidRPr="00FD5C84">
        <w:rPr>
          <w:rFonts w:ascii="CMSY10" w:hAnsi="CMSY10"/>
          <w:sz w:val="22"/>
          <w:szCs w:val="22"/>
          <w:lang w:val="en-US"/>
        </w:rPr>
        <w:t>≤</w:t>
      </w:r>
      <w:r w:rsidRPr="00FD5C84">
        <w:rPr>
          <w:rFonts w:ascii="CMSSI10" w:hAnsi="CMSSI10"/>
          <w:sz w:val="22"/>
          <w:szCs w:val="22"/>
          <w:lang w:val="en-US"/>
        </w:rPr>
        <w:t>c</w:t>
      </w:r>
      <w:r w:rsidRPr="00FD5C84">
        <w:rPr>
          <w:rFonts w:ascii="CMSS8" w:hAnsi="CMSS8"/>
          <w:position w:val="-4"/>
          <w:sz w:val="16"/>
          <w:szCs w:val="16"/>
          <w:lang w:val="en-US"/>
        </w:rPr>
        <w:t>0</w:t>
      </w:r>
      <w:r w:rsidRPr="00FD5C84">
        <w:rPr>
          <w:rFonts w:ascii="CMSS10" w:hAnsi="CMSS10"/>
          <w:sz w:val="22"/>
          <w:szCs w:val="22"/>
          <w:lang w:val="en-US"/>
        </w:rPr>
        <w:t>(</w:t>
      </w:r>
      <w:proofErr w:type="spellStart"/>
      <w:r w:rsidRPr="00FD5C84">
        <w:rPr>
          <w:rFonts w:ascii="CMSSI10" w:hAnsi="CMSSI10"/>
          <w:sz w:val="22"/>
          <w:szCs w:val="22"/>
          <w:lang w:val="en-US"/>
        </w:rPr>
        <w:t>T</w:t>
      </w:r>
      <w:r w:rsidRPr="00FD5C84">
        <w:rPr>
          <w:rFonts w:ascii="CMMI10" w:hAnsi="CMMI10"/>
          <w:sz w:val="22"/>
          <w:szCs w:val="22"/>
          <w:lang w:val="en-US"/>
        </w:rPr>
        <w:t>,</w:t>
      </w:r>
      <w:r w:rsidRPr="00FD5C84">
        <w:rPr>
          <w:rFonts w:ascii="CMSSI10" w:hAnsi="CMSSI10"/>
          <w:sz w:val="22"/>
          <w:szCs w:val="22"/>
          <w:lang w:val="en-US"/>
        </w:rPr>
        <w:t>k</w:t>
      </w:r>
      <w:proofErr w:type="spellEnd"/>
      <w:r w:rsidRPr="00FD5C84">
        <w:rPr>
          <w:rFonts w:ascii="CMSS10" w:hAnsi="CMSS10"/>
          <w:sz w:val="22"/>
          <w:szCs w:val="22"/>
          <w:lang w:val="en-US"/>
        </w:rPr>
        <w:t>)</w:t>
      </w:r>
      <w:r w:rsidRPr="00FD5C84">
        <w:rPr>
          <w:rFonts w:ascii="CMSY10" w:hAnsi="CMSY10"/>
          <w:sz w:val="22"/>
          <w:szCs w:val="22"/>
          <w:lang w:val="en-US"/>
        </w:rPr>
        <w:t>≤</w:t>
      </w:r>
      <w:r w:rsidRPr="00FD5C84">
        <w:rPr>
          <w:rFonts w:ascii="CMSS10" w:hAnsi="CMSS10"/>
          <w:sz w:val="22"/>
          <w:szCs w:val="22"/>
          <w:lang w:val="en-US"/>
        </w:rPr>
        <w:t xml:space="preserve">1 </w:t>
      </w:r>
    </w:p>
    <w:p w14:paraId="70413D7B" w14:textId="6C16A52D" w:rsidR="00FD5C84" w:rsidRPr="00FD5C84" w:rsidRDefault="00FD5C84" w:rsidP="00FD5C84">
      <w:pPr>
        <w:pStyle w:val="NormaleWeb"/>
        <w:shd w:val="clear" w:color="auto" w:fill="FFFFFF"/>
        <w:rPr>
          <w:rFonts w:ascii="CMSS10" w:hAnsi="CMSS10"/>
          <w:sz w:val="22"/>
          <w:szCs w:val="22"/>
          <w:lang w:val="en-US"/>
        </w:rPr>
      </w:pPr>
      <w:r w:rsidRPr="00FD5C84">
        <w:rPr>
          <w:rFonts w:ascii="CMSS10" w:hAnsi="CMSS10"/>
          <w:sz w:val="22"/>
          <w:szCs w:val="22"/>
          <w:lang w:val="en-US"/>
        </w:rPr>
        <w:t xml:space="preserve">Density </w:t>
      </w:r>
      <w:proofErr w:type="gramStart"/>
      <w:r w:rsidRPr="00FD5C84">
        <w:rPr>
          <w:rFonts w:ascii="CMSS10" w:hAnsi="CMSS10"/>
          <w:sz w:val="22"/>
          <w:szCs w:val="22"/>
          <w:lang w:val="en-US"/>
        </w:rPr>
        <w:t>has to</w:t>
      </w:r>
      <w:proofErr w:type="gramEnd"/>
      <w:r w:rsidRPr="00FD5C84">
        <w:rPr>
          <w:rFonts w:ascii="CMSS10" w:hAnsi="CMSS10"/>
          <w:sz w:val="22"/>
          <w:szCs w:val="22"/>
          <w:lang w:val="en-US"/>
        </w:rPr>
        <w:t xml:space="preserve"> be pos</w:t>
      </w:r>
      <w:r>
        <w:rPr>
          <w:rFonts w:ascii="CMSS10" w:hAnsi="CMSS10"/>
          <w:sz w:val="22"/>
          <w:szCs w:val="22"/>
          <w:lang w:val="en-US"/>
        </w:rPr>
        <w:t>itive:</w:t>
      </w:r>
    </w:p>
    <w:p w14:paraId="609F0FD0" w14:textId="77777777" w:rsidR="00FD5C84" w:rsidRPr="00FD5C84" w:rsidRDefault="00FD5C84" w:rsidP="00FD5C84">
      <w:pPr>
        <w:pStyle w:val="NormaleWeb"/>
        <w:shd w:val="clear" w:color="auto" w:fill="FFFFFF"/>
        <w:rPr>
          <w:lang w:val="en-US"/>
        </w:rPr>
      </w:pPr>
      <w:r w:rsidRPr="00FD5C84">
        <w:rPr>
          <w:rFonts w:ascii="CMSY10" w:hAnsi="CMSY10"/>
          <w:sz w:val="22"/>
          <w:szCs w:val="22"/>
          <w:lang w:val="en-US"/>
        </w:rPr>
        <w:t>−</w:t>
      </w:r>
      <w:r w:rsidRPr="00FD5C84">
        <w:rPr>
          <w:rFonts w:ascii="CMSS10" w:hAnsi="CMSS10"/>
          <w:sz w:val="22"/>
          <w:szCs w:val="22"/>
          <w:lang w:val="en-US"/>
        </w:rPr>
        <w:t xml:space="preserve">1 </w:t>
      </w:r>
      <w:r w:rsidRPr="00FD5C84">
        <w:rPr>
          <w:rFonts w:ascii="CMSY10" w:hAnsi="CMSY10"/>
          <w:sz w:val="22"/>
          <w:szCs w:val="22"/>
          <w:lang w:val="en-US"/>
        </w:rPr>
        <w:t xml:space="preserve">≤ </w:t>
      </w:r>
      <w:r w:rsidRPr="00FD5C84">
        <w:rPr>
          <w:rFonts w:ascii="CMMI10" w:hAnsi="CMMI10"/>
          <w:position w:val="-14"/>
          <w:sz w:val="22"/>
          <w:szCs w:val="22"/>
          <w:lang w:val="en-US"/>
        </w:rPr>
        <w:t>∂</w:t>
      </w:r>
      <w:r w:rsidRPr="00FD5C84">
        <w:rPr>
          <w:rFonts w:ascii="CMSSI10" w:hAnsi="CMSSI10"/>
          <w:position w:val="-14"/>
          <w:sz w:val="22"/>
          <w:szCs w:val="22"/>
          <w:lang w:val="en-US"/>
        </w:rPr>
        <w:t>k</w:t>
      </w:r>
      <w:r w:rsidRPr="00FD5C84">
        <w:rPr>
          <w:rFonts w:ascii="CMSSI10" w:hAnsi="CMSSI10"/>
          <w:sz w:val="22"/>
          <w:szCs w:val="22"/>
          <w:lang w:val="en-US"/>
        </w:rPr>
        <w:t>c</w:t>
      </w:r>
      <w:r w:rsidRPr="00FD5C84">
        <w:rPr>
          <w:rFonts w:ascii="CMSS8" w:hAnsi="CMSS8"/>
          <w:position w:val="-4"/>
          <w:sz w:val="16"/>
          <w:szCs w:val="16"/>
          <w:lang w:val="en-US"/>
        </w:rPr>
        <w:t>0</w:t>
      </w:r>
      <w:r w:rsidRPr="00FD5C84">
        <w:rPr>
          <w:rFonts w:ascii="CMSS10" w:hAnsi="CMSS10"/>
          <w:sz w:val="22"/>
          <w:szCs w:val="22"/>
          <w:lang w:val="en-US"/>
        </w:rPr>
        <w:t>(</w:t>
      </w:r>
      <w:proofErr w:type="spellStart"/>
      <w:proofErr w:type="gramStart"/>
      <w:r w:rsidRPr="00FD5C84">
        <w:rPr>
          <w:rFonts w:ascii="CMSSI10" w:hAnsi="CMSSI10"/>
          <w:sz w:val="22"/>
          <w:szCs w:val="22"/>
          <w:lang w:val="en-US"/>
        </w:rPr>
        <w:t>T</w:t>
      </w:r>
      <w:r w:rsidRPr="00FD5C84">
        <w:rPr>
          <w:rFonts w:ascii="CMMI10" w:hAnsi="CMMI10"/>
          <w:sz w:val="22"/>
          <w:szCs w:val="22"/>
          <w:lang w:val="en-US"/>
        </w:rPr>
        <w:t>,</w:t>
      </w:r>
      <w:r w:rsidRPr="00FD5C84">
        <w:rPr>
          <w:rFonts w:ascii="CMSSI10" w:hAnsi="CMSSI10"/>
          <w:sz w:val="22"/>
          <w:szCs w:val="22"/>
          <w:lang w:val="en-US"/>
        </w:rPr>
        <w:t>k</w:t>
      </w:r>
      <w:proofErr w:type="spellEnd"/>
      <w:proofErr w:type="gramEnd"/>
      <w:r w:rsidRPr="00FD5C84">
        <w:rPr>
          <w:rFonts w:ascii="CMSS10" w:hAnsi="CMSS10"/>
          <w:sz w:val="22"/>
          <w:szCs w:val="22"/>
          <w:lang w:val="en-US"/>
        </w:rPr>
        <w:t xml:space="preserve">) </w:t>
      </w:r>
      <w:r w:rsidRPr="00FD5C84">
        <w:rPr>
          <w:rFonts w:ascii="CMSY10" w:hAnsi="CMSY10"/>
          <w:sz w:val="22"/>
          <w:szCs w:val="22"/>
          <w:lang w:val="en-US"/>
        </w:rPr>
        <w:t xml:space="preserve">≤ </w:t>
      </w:r>
      <w:r w:rsidRPr="00FD5C84">
        <w:rPr>
          <w:rFonts w:ascii="CMSS10" w:hAnsi="CMSS10"/>
          <w:sz w:val="22"/>
          <w:szCs w:val="22"/>
          <w:lang w:val="en-US"/>
        </w:rPr>
        <w:t xml:space="preserve">0 </w:t>
      </w:r>
      <w:r>
        <w:rPr>
          <w:rFonts w:ascii="CMSS10" w:hAnsi="CMSS10"/>
          <w:sz w:val="22"/>
          <w:szCs w:val="22"/>
          <w:lang w:val="en-US"/>
        </w:rPr>
        <w:t xml:space="preserve">         </w:t>
      </w:r>
      <w:r w:rsidRPr="00FD5C84">
        <w:rPr>
          <w:rFonts w:ascii="CMMI10" w:hAnsi="CMMI10"/>
          <w:position w:val="-14"/>
          <w:sz w:val="22"/>
          <w:szCs w:val="22"/>
          <w:lang w:val="en-US"/>
        </w:rPr>
        <w:t>∂</w:t>
      </w:r>
      <w:r w:rsidRPr="00FD5C84">
        <w:rPr>
          <w:rFonts w:ascii="CMSS8" w:hAnsi="CMSS8"/>
          <w:position w:val="-8"/>
          <w:sz w:val="16"/>
          <w:szCs w:val="16"/>
          <w:lang w:val="en-US"/>
        </w:rPr>
        <w:t>2</w:t>
      </w:r>
      <w:r w:rsidRPr="00FD5C84">
        <w:rPr>
          <w:rFonts w:ascii="CMSSI10" w:hAnsi="CMSSI10"/>
          <w:position w:val="-14"/>
          <w:sz w:val="22"/>
          <w:szCs w:val="22"/>
          <w:lang w:val="en-US"/>
        </w:rPr>
        <w:t xml:space="preserve">k </w:t>
      </w:r>
      <w:r w:rsidRPr="00FD5C84">
        <w:rPr>
          <w:rFonts w:ascii="CMSSI10" w:hAnsi="CMSSI10"/>
          <w:sz w:val="22"/>
          <w:szCs w:val="22"/>
          <w:lang w:val="en-US"/>
        </w:rPr>
        <w:t>c</w:t>
      </w:r>
      <w:r w:rsidRPr="00FD5C84">
        <w:rPr>
          <w:rFonts w:ascii="CMSS8" w:hAnsi="CMSS8"/>
          <w:position w:val="-4"/>
          <w:sz w:val="16"/>
          <w:szCs w:val="16"/>
          <w:lang w:val="en-US"/>
        </w:rPr>
        <w:t>0</w:t>
      </w:r>
      <w:r w:rsidRPr="00FD5C84">
        <w:rPr>
          <w:rFonts w:ascii="CMSS10" w:hAnsi="CMSS10"/>
          <w:sz w:val="22"/>
          <w:szCs w:val="22"/>
          <w:lang w:val="en-US"/>
        </w:rPr>
        <w:t>(</w:t>
      </w:r>
      <w:proofErr w:type="spellStart"/>
      <w:r w:rsidRPr="00FD5C84">
        <w:rPr>
          <w:rFonts w:ascii="CMSSI10" w:hAnsi="CMSSI10"/>
          <w:sz w:val="22"/>
          <w:szCs w:val="22"/>
          <w:lang w:val="en-US"/>
        </w:rPr>
        <w:t>T</w:t>
      </w:r>
      <w:r w:rsidRPr="00FD5C84">
        <w:rPr>
          <w:rFonts w:ascii="CMMI10" w:hAnsi="CMMI10"/>
          <w:sz w:val="22"/>
          <w:szCs w:val="22"/>
          <w:lang w:val="en-US"/>
        </w:rPr>
        <w:t>,</w:t>
      </w:r>
      <w:r w:rsidRPr="00FD5C84">
        <w:rPr>
          <w:rFonts w:ascii="CMSSI10" w:hAnsi="CMSSI10"/>
          <w:sz w:val="22"/>
          <w:szCs w:val="22"/>
          <w:lang w:val="en-US"/>
        </w:rPr>
        <w:t>k</w:t>
      </w:r>
      <w:proofErr w:type="spellEnd"/>
      <w:r w:rsidRPr="00FD5C84">
        <w:rPr>
          <w:rFonts w:ascii="CMSS10" w:hAnsi="CMSS10"/>
          <w:sz w:val="22"/>
          <w:szCs w:val="22"/>
          <w:lang w:val="en-US"/>
        </w:rPr>
        <w:t xml:space="preserve">) </w:t>
      </w:r>
      <w:r w:rsidRPr="00FD5C84">
        <w:rPr>
          <w:rFonts w:ascii="CMMI10" w:hAnsi="CMMI10"/>
          <w:sz w:val="22"/>
          <w:szCs w:val="22"/>
          <w:lang w:val="en-US"/>
        </w:rPr>
        <w:t xml:space="preserve">&gt; </w:t>
      </w:r>
      <w:r w:rsidRPr="00FD5C84">
        <w:rPr>
          <w:rFonts w:ascii="CMSS10" w:hAnsi="CMSS10"/>
          <w:sz w:val="22"/>
          <w:szCs w:val="22"/>
          <w:lang w:val="en-US"/>
        </w:rPr>
        <w:t xml:space="preserve">0 </w:t>
      </w:r>
    </w:p>
    <w:p w14:paraId="42D374F1" w14:textId="4695D969" w:rsidR="00FD5C84" w:rsidRDefault="00FD5C84" w:rsidP="00FD5C84">
      <w:pPr>
        <w:pStyle w:val="NormaleWeb"/>
        <w:shd w:val="clear" w:color="auto" w:fill="FFFFFF"/>
        <w:rPr>
          <w:lang w:val="en-US"/>
        </w:rPr>
      </w:pPr>
      <w:r>
        <w:rPr>
          <w:lang w:val="en-US"/>
        </w:rPr>
        <w:t>Calendar arbitrage</w:t>
      </w:r>
    </w:p>
    <w:p w14:paraId="32A78A85" w14:textId="77777777" w:rsidR="00FD5C84" w:rsidRDefault="00FD5C84" w:rsidP="00FD5C84">
      <w:pPr>
        <w:pStyle w:val="NormaleWeb"/>
        <w:shd w:val="clear" w:color="auto" w:fill="FFFFFF"/>
      </w:pPr>
      <w:r>
        <w:rPr>
          <w:rFonts w:ascii="CMMI10" w:hAnsi="CMMI10"/>
          <w:position w:val="14"/>
          <w:sz w:val="22"/>
          <w:szCs w:val="22"/>
        </w:rPr>
        <w:t xml:space="preserve">∂ </w:t>
      </w:r>
      <w:r>
        <w:rPr>
          <w:rFonts w:ascii="CMSSI10" w:hAnsi="CMSSI10"/>
          <w:sz w:val="22"/>
          <w:szCs w:val="22"/>
        </w:rPr>
        <w:t>c</w:t>
      </w:r>
      <w:r>
        <w:rPr>
          <w:rFonts w:ascii="CMSS8" w:hAnsi="CMSS8"/>
          <w:position w:val="-4"/>
          <w:sz w:val="16"/>
          <w:szCs w:val="16"/>
        </w:rPr>
        <w:t>0</w:t>
      </w:r>
      <w:r>
        <w:rPr>
          <w:rFonts w:ascii="CMSS10" w:hAnsi="CMSS10"/>
          <w:sz w:val="22"/>
          <w:szCs w:val="22"/>
        </w:rPr>
        <w:t>(</w:t>
      </w:r>
      <w:proofErr w:type="spellStart"/>
      <w:proofErr w:type="gramStart"/>
      <w:r>
        <w:rPr>
          <w:rFonts w:ascii="CMSSI10" w:hAnsi="CMSSI10"/>
          <w:sz w:val="22"/>
          <w:szCs w:val="22"/>
        </w:rPr>
        <w:t>T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k</w:t>
      </w:r>
      <w:proofErr w:type="spellEnd"/>
      <w:proofErr w:type="gramEnd"/>
      <w:r>
        <w:rPr>
          <w:rFonts w:ascii="CMSS10" w:hAnsi="CMSS10"/>
          <w:sz w:val="22"/>
          <w:szCs w:val="22"/>
        </w:rPr>
        <w:t>)</w:t>
      </w:r>
      <w:r>
        <w:rPr>
          <w:rFonts w:ascii="CMSY10" w:hAnsi="CMSY10"/>
          <w:sz w:val="22"/>
          <w:szCs w:val="22"/>
        </w:rPr>
        <w:t>≥</w:t>
      </w:r>
      <w:r>
        <w:rPr>
          <w:rFonts w:ascii="CMSS10" w:hAnsi="CMSS10"/>
          <w:sz w:val="22"/>
          <w:szCs w:val="22"/>
        </w:rPr>
        <w:t xml:space="preserve">0 </w:t>
      </w:r>
    </w:p>
    <w:p w14:paraId="7DC268A8" w14:textId="77777777" w:rsidR="00FD5C84" w:rsidRPr="00FD5C84" w:rsidRDefault="00FD5C84" w:rsidP="00FD5C84">
      <w:pPr>
        <w:pStyle w:val="NormaleWeb"/>
        <w:shd w:val="clear" w:color="auto" w:fill="FFFFFF"/>
        <w:rPr>
          <w:lang w:val="en-US"/>
        </w:rPr>
      </w:pPr>
    </w:p>
    <w:p w14:paraId="41F84583" w14:textId="5CB393FD" w:rsidR="00FD5C84" w:rsidRPr="00FD5C84" w:rsidRDefault="00FD5C84" w:rsidP="00FD5C84">
      <w:pPr>
        <w:pStyle w:val="NormaleWeb"/>
        <w:shd w:val="clear" w:color="auto" w:fill="FFFFFF"/>
        <w:rPr>
          <w:lang w:val="en-US"/>
        </w:rPr>
      </w:pPr>
      <w:r w:rsidRPr="00FD5C84">
        <w:rPr>
          <w:rFonts w:ascii="CMSS10" w:hAnsi="CMSS10"/>
          <w:sz w:val="22"/>
          <w:szCs w:val="22"/>
          <w:lang w:val="en-US"/>
        </w:rPr>
        <w:t xml:space="preserve"> </w:t>
      </w:r>
    </w:p>
    <w:p w14:paraId="593D7338" w14:textId="3E16FCE8" w:rsidR="00FD5C84" w:rsidRPr="00FD5C84" w:rsidRDefault="00FD5C84">
      <w:pPr>
        <w:rPr>
          <w:lang w:val="en-US"/>
        </w:rPr>
      </w:pPr>
    </w:p>
    <w:sectPr w:rsidR="00FD5C84" w:rsidRPr="00FD5C84" w:rsidSect="00692A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SSI10">
    <w:altName w:val="Cambria"/>
    <w:panose1 w:val="020B0604020202020204"/>
    <w:charset w:val="00"/>
    <w:family w:val="roman"/>
    <w:notTrueType/>
    <w:pitch w:val="default"/>
  </w:font>
  <w:font w:name="CMSS8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A3"/>
    <w:rsid w:val="00434B27"/>
    <w:rsid w:val="00692AB7"/>
    <w:rsid w:val="007417A3"/>
    <w:rsid w:val="00C40A48"/>
    <w:rsid w:val="00F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275CF"/>
  <w15:chartTrackingRefBased/>
  <w15:docId w15:val="{16721015-B61A-B447-ABAF-B581CB75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D5C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Lepore</dc:creator>
  <cp:keywords/>
  <dc:description/>
  <cp:lastModifiedBy>Marco Lepore</cp:lastModifiedBy>
  <cp:revision>1</cp:revision>
  <dcterms:created xsi:type="dcterms:W3CDTF">2021-12-17T17:01:00Z</dcterms:created>
  <dcterms:modified xsi:type="dcterms:W3CDTF">2021-12-17T17:17:00Z</dcterms:modified>
</cp:coreProperties>
</file>