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Car Rental Management System: Analysis and Design Document</w:t>
      </w:r>
    </w:p>
    <w:p>
      <w:pPr/>
      <w:r>
        <w:t xml:space="preserve">System analysis and design with AzamPay (Azam Pesa) payment gateway integration</w:t>
      </w:r>
    </w:p>
    <w:p>
      <w:pPr>
        <w:pStyle w:val="Heading2"/>
      </w:pPr>
      <w:r>
        <w:t xml:space="preserve">1. Introduction</w:t>
      </w:r>
    </w:p>
    <w:p>
      <w:pPr>
        <w:pStyle w:val="Heading3"/>
      </w:pPr>
      <w:r>
        <w:t xml:space="preserve">1.1 Purpose</w:t>
      </w:r>
    </w:p>
    <w:p>
      <w:pPr/>
      <w:r>
        <w:t xml:space="preserve">This document describes the analysis and design of a Car Rental Management System (CRMS). It covers actors, use cases, data flow diagrams (Level 0, 1 and 2), the entity relationship diagram, state models, the payment integration and the database schema.</w:t>
      </w:r>
    </w:p>
    <w:p>
      <w:pPr>
        <w:pStyle w:val="Heading3"/>
      </w:pPr>
      <w:r>
        <w:t xml:space="preserve">1.2 Scope</w:t>
      </w:r>
    </w:p>
    <w:p>
      <w:pPr/>
      <w:r>
        <w:t xml:space="preserve">The CRMS lets customers search, book, pay for and rate vehicle rentals, and lets staff manage fleet, pickups, returns, maintenance, fines, invoices and reports across multiple branches. All electronic payments (mobile money, bank and card) are processed by an external payment gateway, </w:t>
      </w:r>
      <w:r>
        <w:rPr>
          <w:b/>
        </w:rPr>
        <w:t xml:space="preserve">AzamPay (Azam Pesa)</w:t>
      </w:r>
      <w:r>
        <w:t xml:space="preserve">. The CRMS never stores card numbers, PINs or mobile money credentials. It stores only the gateway reference, status and amount.</w:t>
      </w:r>
    </w:p>
    <w:p>
      <w:pPr>
        <w:pStyle w:val="Heading3"/>
      </w:pPr>
      <w:r>
        <w:t xml:space="preserve">1.3 Assumptions</w:t>
      </w:r>
    </w:p>
    <w:p>
      <w:pPr>
        <w:pStyle w:val="ListParagraph"/>
        <w:numPr>
          <w:ilvl w:val="0"/>
          <w:numId w:val="2"/>
        </w:numPr>
      </w:pPr>
      <w:r>
        <w:t xml:space="preserve">Currency is Tanzanian Shillings (TZS). Tax (VAT) is configurable.</w:t>
      </w:r>
    </w:p>
    <w:p>
      <w:pPr>
        <w:pStyle w:val="ListParagraph"/>
        <w:numPr>
          <w:ilvl w:val="0"/>
          <w:numId w:val="2"/>
        </w:numPr>
      </w:pPr>
      <w:r>
        <w:t xml:space="preserve">Customers pay by mobile money push (USSD prompt on the phone), bank or card via AzamPay. Cash at the counter is optional and recorded manually by an agent.</w:t>
      </w:r>
    </w:p>
    <w:p>
      <w:pPr>
        <w:pStyle w:val="ListParagraph"/>
        <w:numPr>
          <w:ilvl w:val="0"/>
          <w:numId w:val="2"/>
        </w:numPr>
      </w:pPr>
      <w:r>
        <w:t xml:space="preserve">Gateway results arrive asynchronously through a callback (webhook), so the system must confirm payments by callback and by status query, not only by the initial API response.</w:t>
      </w:r>
    </w:p>
    <w:p>
      <w:pPr>
        <w:pStyle w:val="ListParagraph"/>
        <w:numPr>
          <w:ilvl w:val="0"/>
          <w:numId w:val="2"/>
        </w:numPr>
      </w:pPr>
      <w:r>
        <w:t xml:space="preserve">The exact AzamPay endpoints, authentication and callback payload must be confirmed against AzamPay's current developer documentation during implementation.</w:t>
      </w:r>
    </w:p>
    <w:p>
      <w:pPr>
        <w:pStyle w:val="Heading2"/>
      </w:pPr>
      <w:r>
        <w:t xml:space="preserve">2. Actors (User Types)</w:t>
      </w:r>
    </w:p>
    <w:tbl>
      <w:tblPr>
        <w:tblStyle w:val="TableGrid"/>
        <w:tblW w:w="0" w:type="auto"/>
        <w:tblLayout w:type="fixed"/>
        <w:tblLook w:val="04A0" w:firstRow="1" w:lastRow="0" w:firstColumn="0" w:lastColumn="0" w:noHBand="0" w:noVBand="1"/>
      </w:tblPr>
      <w:tblGrid>
        <w:gridCol w:w="2815"/>
        <w:gridCol w:w="2263"/>
        <w:gridCol w:w="4282"/>
      </w:tblGrid>
      <w:tr>
        <w:trPr>
          <w:tblHeader/>
        </w:trPr>
        <w:tc>
          <w:tcPr>
            <w:tcW w:w="2815" w:type="dxa"/>
            <w:shd w:val="clear" w:color="auto" w:fill="F2F2F2"/>
          </w:tcPr>
          <w:p>
            <w:pPr/>
            <w:r>
              <w:t xml:space="preserve">Actor</w:t>
            </w:r>
          </w:p>
        </w:tc>
        <w:tc>
          <w:tcPr>
            <w:tcW w:w="2263" w:type="dxa"/>
            <w:shd w:val="clear" w:color="auto" w:fill="F2F2F2"/>
          </w:tcPr>
          <w:p>
            <w:pPr/>
            <w:r>
              <w:t xml:space="preserve">Type</w:t>
            </w:r>
          </w:p>
        </w:tc>
        <w:tc>
          <w:tcPr>
            <w:tcW w:w="4282" w:type="dxa"/>
            <w:shd w:val="clear" w:color="auto" w:fill="F2F2F2"/>
          </w:tcPr>
          <w:p>
            <w:pPr/>
            <w:r>
              <w:t xml:space="preserve">Responsibilities</w:t>
            </w:r>
          </w:p>
        </w:tc>
      </w:tr>
      <w:tr>
        <w:tc>
          <w:tcPr>
            <w:tcW w:w="2815" w:type="dxa"/>
          </w:tcPr>
          <w:p>
            <w:pPr/>
            <w:r>
              <w:t xml:space="preserve">Customer</w:t>
            </w:r>
          </w:p>
        </w:tc>
        <w:tc>
          <w:tcPr>
            <w:tcW w:w="2263" w:type="dxa"/>
          </w:tcPr>
          <w:p>
            <w:pPr/>
            <w:r>
              <w:t xml:space="preserve">Primary, human</w:t>
            </w:r>
          </w:p>
        </w:tc>
        <w:tc>
          <w:tcPr>
            <w:tcW w:w="4282" w:type="dxa"/>
          </w:tcPr>
          <w:p>
            <w:pPr/>
            <w:r>
              <w:t xml:space="preserve">Register, verify documents, search, book, pay, modify or cancel, view history and fines, rate</w:t>
            </w:r>
          </w:p>
        </w:tc>
      </w:tr>
      <w:tr>
        <w:tc>
          <w:tcPr>
            <w:tcW w:w="2815" w:type="dxa"/>
          </w:tcPr>
          <w:p>
            <w:pPr/>
            <w:r>
              <w:t xml:space="preserve">Counter Agent</w:t>
            </w:r>
          </w:p>
        </w:tc>
        <w:tc>
          <w:tcPr>
            <w:tcW w:w="2263" w:type="dxa"/>
          </w:tcPr>
          <w:p>
            <w:pPr/>
            <w:r>
              <w:t xml:space="preserve">Primary, human</w:t>
            </w:r>
          </w:p>
        </w:tc>
        <w:tc>
          <w:tcPr>
            <w:tcW w:w="4282" w:type="dxa"/>
          </w:tcPr>
          <w:p>
            <w:pPr/>
            <w:r>
              <w:t xml:space="preserve">Walk-in bookings, document check, pickup and return, inspection, extension, cash payments</w:t>
            </w:r>
          </w:p>
        </w:tc>
      </w:tr>
      <w:tr>
        <w:tc>
          <w:tcPr>
            <w:tcW w:w="2815" w:type="dxa"/>
          </w:tcPr>
          <w:p>
            <w:pPr/>
            <w:r>
              <w:t xml:space="preserve">Branch Manager</w:t>
            </w:r>
          </w:p>
        </w:tc>
        <w:tc>
          <w:tcPr>
            <w:tcW w:w="2263" w:type="dxa"/>
          </w:tcPr>
          <w:p>
            <w:pPr/>
            <w:r>
              <w:t xml:space="preserve">Primary, human</w:t>
            </w:r>
          </w:p>
        </w:tc>
        <w:tc>
          <w:tcPr>
            <w:tcW w:w="4282" w:type="dxa"/>
          </w:tcPr>
          <w:p>
            <w:pPr/>
            <w:r>
              <w:t xml:space="preserve">Fleet and staff of one branch, approve discounts and damage charges, branch reports</w:t>
            </w:r>
          </w:p>
        </w:tc>
      </w:tr>
      <w:tr>
        <w:tc>
          <w:tcPr>
            <w:tcW w:w="2815" w:type="dxa"/>
          </w:tcPr>
          <w:p>
            <w:pPr/>
            <w:r>
              <w:t xml:space="preserve">Fleet/Maintenance Staff</w:t>
            </w:r>
          </w:p>
        </w:tc>
        <w:tc>
          <w:tcPr>
            <w:tcW w:w="2263" w:type="dxa"/>
          </w:tcPr>
          <w:p>
            <w:pPr/>
            <w:r>
              <w:t xml:space="preserve">Primary, human</w:t>
            </w:r>
          </w:p>
        </w:tc>
        <w:tc>
          <w:tcPr>
            <w:tcW w:w="4282" w:type="dxa"/>
          </w:tcPr>
          <w:p>
            <w:pPr/>
            <w:r>
              <w:t xml:space="preserve">Service scheduling, cleaning, damage and repair logs, document expiry tracking</w:t>
            </w:r>
          </w:p>
        </w:tc>
      </w:tr>
      <w:tr>
        <w:tc>
          <w:tcPr>
            <w:tcW w:w="2815" w:type="dxa"/>
          </w:tcPr>
          <w:p>
            <w:pPr/>
            <w:r>
              <w:t xml:space="preserve">Finance/Accountant</w:t>
            </w:r>
          </w:p>
        </w:tc>
        <w:tc>
          <w:tcPr>
            <w:tcW w:w="2263" w:type="dxa"/>
          </w:tcPr>
          <w:p>
            <w:pPr/>
            <w:r>
              <w:t xml:space="preserve">Primary, human</w:t>
            </w:r>
          </w:p>
        </w:tc>
        <w:tc>
          <w:tcPr>
            <w:tcW w:w="4282" w:type="dxa"/>
          </w:tcPr>
          <w:p>
            <w:pPr/>
            <w:r>
              <w:t xml:space="preserve">Invoices, refunds, deposit settlement, reconciliation with gateway, fines billing, tax reports</w:t>
            </w:r>
          </w:p>
        </w:tc>
      </w:tr>
      <w:tr>
        <w:tc>
          <w:tcPr>
            <w:tcW w:w="2815" w:type="dxa"/>
          </w:tcPr>
          <w:p>
            <w:pPr/>
            <w:r>
              <w:t xml:space="preserve">Admin</w:t>
            </w:r>
          </w:p>
        </w:tc>
        <w:tc>
          <w:tcPr>
            <w:tcW w:w="2263" w:type="dxa"/>
          </w:tcPr>
          <w:p>
            <w:pPr/>
            <w:r>
              <w:t xml:space="preserve">Primary, human</w:t>
            </w:r>
          </w:p>
        </w:tc>
        <w:tc>
          <w:tcPr>
            <w:tcW w:w="4282" w:type="dxa"/>
          </w:tcPr>
          <w:p>
            <w:pPr/>
            <w:r>
              <w:t xml:space="preserve">Branches, categories, rates, extras, insurance, promos, users, roles, audit logs</w:t>
            </w:r>
          </w:p>
        </w:tc>
      </w:tr>
      <w:tr>
        <w:tc>
          <w:tcPr>
            <w:tcW w:w="2815" w:type="dxa"/>
          </w:tcPr>
          <w:p>
            <w:pPr/>
            <w:r>
              <w:t xml:space="preserve">AzamPay Gateway</w:t>
            </w:r>
          </w:p>
        </w:tc>
        <w:tc>
          <w:tcPr>
            <w:tcW w:w="2263" w:type="dxa"/>
          </w:tcPr>
          <w:p>
            <w:pPr/>
            <w:r>
              <w:t xml:space="preserve">External system</w:t>
            </w:r>
          </w:p>
        </w:tc>
        <w:tc>
          <w:tcPr>
            <w:tcW w:w="4282" w:type="dxa"/>
          </w:tcPr>
          <w:p>
            <w:pPr/>
            <w:r>
              <w:t xml:space="preserve">Processes payments and refunds, sends callbacks</w:t>
            </w:r>
          </w:p>
        </w:tc>
      </w:tr>
      <w:tr>
        <w:tc>
          <w:tcPr>
            <w:tcW w:w="2815" w:type="dxa"/>
          </w:tcPr>
          <w:p>
            <w:pPr/>
            <w:r>
              <w:t xml:space="preserve">SMS/Email Service</w:t>
            </w:r>
          </w:p>
        </w:tc>
        <w:tc>
          <w:tcPr>
            <w:tcW w:w="2263" w:type="dxa"/>
          </w:tcPr>
          <w:p>
            <w:pPr/>
            <w:r>
              <w:t xml:space="preserve">External system</w:t>
            </w:r>
          </w:p>
        </w:tc>
        <w:tc>
          <w:tcPr>
            <w:tcW w:w="4282" w:type="dxa"/>
          </w:tcPr>
          <w:p>
            <w:pPr/>
            <w:r>
              <w:t xml:space="preserve">Delivers notifications and reminders</w:t>
            </w:r>
          </w:p>
        </w:tc>
      </w:tr>
      <w:tr>
        <w:tc>
          <w:tcPr>
            <w:tcW w:w="2815" w:type="dxa"/>
          </w:tcPr>
          <w:p>
            <w:pPr/>
            <w:r>
              <w:t xml:space="preserve">Scheduler (System)</w:t>
            </w:r>
          </w:p>
        </w:tc>
        <w:tc>
          <w:tcPr>
            <w:tcW w:w="2263" w:type="dxa"/>
          </w:tcPr>
          <w:p>
            <w:pPr/>
            <w:r>
              <w:t xml:space="preserve">Internal, automated</w:t>
            </w:r>
          </w:p>
        </w:tc>
        <w:tc>
          <w:tcPr>
            <w:tcW w:w="4282" w:type="dxa"/>
          </w:tcPr>
          <w:p>
            <w:pPr/>
            <w:r>
              <w:t xml:space="preserve">Expires holds, sends reminders, flags overdue rentals, reconciles pending payments</w:t>
            </w:r>
          </w:p>
        </w:tc>
      </w:tr>
      <w:tr>
        <w:tc>
          <w:tcPr>
            <w:tcW w:w="2815" w:type="dxa"/>
          </w:tcPr>
          <w:p>
            <w:pPr/>
            <w:r>
              <w:t xml:space="preserve">Driver (Chauffeur)</w:t>
            </w:r>
          </w:p>
        </w:tc>
        <w:tc>
          <w:tcPr>
            <w:tcW w:w="2263" w:type="dxa"/>
          </w:tcPr>
          <w:p>
            <w:pPr/>
            <w:r>
              <w:t xml:space="preserve">Primary, human</w:t>
            </w:r>
          </w:p>
        </w:tc>
        <w:tc>
          <w:tcPr>
            <w:tcW w:w="4282" w:type="dxa"/>
          </w:tcPr>
          <w:p>
            <w:pPr/>
            <w:r>
              <w:t xml:space="preserve">Office staff who drive customers who ask for a driver; logs daily trips, reports incidents and fines, sets availability</w:t>
            </w:r>
          </w:p>
        </w:tc>
      </w:tr>
    </w:tbl>
    <w:p>
      <w:pPr>
        <w:pStyle w:val="Heading2"/>
      </w:pPr>
      <w:r>
        <w:t xml:space="preserve">3. Functional Requirements</w:t>
      </w:r>
    </w:p>
    <w:tbl>
      <w:tblPr>
        <w:tblStyle w:val="TableGrid"/>
        <w:tblW w:w="0" w:type="auto"/>
        <w:tblLayout w:type="fixed"/>
        <w:tblLook w:val="04A0" w:firstRow="1" w:lastRow="0" w:firstColumn="0" w:lastColumn="0" w:noHBand="0" w:noVBand="1"/>
      </w:tblPr>
      <w:tblGrid>
        <w:gridCol w:w="1293"/>
        <w:gridCol w:w="8066"/>
      </w:tblGrid>
      <w:tr>
        <w:trPr>
          <w:tblHeader/>
        </w:trPr>
        <w:tc>
          <w:tcPr>
            <w:tcW w:w="1293" w:type="dxa"/>
            <w:shd w:val="clear" w:color="auto" w:fill="F2F2F2"/>
          </w:tcPr>
          <w:p>
            <w:pPr/>
            <w:r>
              <w:t xml:space="preserve">ID</w:t>
            </w:r>
          </w:p>
        </w:tc>
        <w:tc>
          <w:tcPr>
            <w:tcW w:w="8066" w:type="dxa"/>
            <w:shd w:val="clear" w:color="auto" w:fill="F2F2F2"/>
          </w:tcPr>
          <w:p>
            <w:pPr/>
            <w:r>
              <w:t xml:space="preserve">Requirement</w:t>
            </w:r>
          </w:p>
        </w:tc>
      </w:tr>
      <w:tr>
        <w:tc>
          <w:tcPr>
            <w:tcW w:w="1293" w:type="dxa"/>
          </w:tcPr>
          <w:p>
            <w:pPr/>
            <w:r>
              <w:t xml:space="preserve">FR1</w:t>
            </w:r>
          </w:p>
        </w:tc>
        <w:tc>
          <w:tcPr>
            <w:tcW w:w="8066" w:type="dxa"/>
          </w:tcPr>
          <w:p>
            <w:pPr/>
            <w:r>
              <w:t xml:space="preserve">Register, authenticate and manage roles and permissions</w:t>
            </w:r>
          </w:p>
        </w:tc>
      </w:tr>
      <w:tr>
        <w:tc>
          <w:tcPr>
            <w:tcW w:w="1293" w:type="dxa"/>
          </w:tcPr>
          <w:p>
            <w:pPr/>
            <w:r>
              <w:t xml:space="preserve">FR2</w:t>
            </w:r>
          </w:p>
        </w:tc>
        <w:tc>
          <w:tcPr>
            <w:tcW w:w="8066" w:type="dxa"/>
          </w:tcPr>
          <w:p>
            <w:pPr/>
            <w:r>
              <w:t xml:space="preserve">Verify customer ID and driving license; support blacklisting</w:t>
            </w:r>
          </w:p>
        </w:tc>
      </w:tr>
      <w:tr>
        <w:tc>
          <w:tcPr>
            <w:tcW w:w="1293" w:type="dxa"/>
          </w:tcPr>
          <w:p>
            <w:pPr/>
            <w:r>
              <w:t xml:space="preserve">FR3</w:t>
            </w:r>
          </w:p>
        </w:tc>
        <w:tc>
          <w:tcPr>
            <w:tcW w:w="8066" w:type="dxa"/>
          </w:tcPr>
          <w:p>
            <w:pPr/>
            <w:r>
              <w:t xml:space="preserve">Search availability by branch, dates and category</w:t>
            </w:r>
          </w:p>
        </w:tc>
      </w:tr>
      <w:tr>
        <w:tc>
          <w:tcPr>
            <w:tcW w:w="1293" w:type="dxa"/>
          </w:tcPr>
          <w:p>
            <w:pPr/>
            <w:r>
              <w:t xml:space="preserve">FR4</w:t>
            </w:r>
          </w:p>
        </w:tc>
        <w:tc>
          <w:tcPr>
            <w:tcW w:w="8066" w:type="dxa"/>
          </w:tcPr>
          <w:p>
            <w:pPr/>
            <w:r>
              <w:t xml:space="preserve">Compute price: base rate, extras, insurance, promo, tax, deposit</w:t>
            </w:r>
          </w:p>
        </w:tc>
      </w:tr>
      <w:tr>
        <w:tc>
          <w:tcPr>
            <w:tcW w:w="1293" w:type="dxa"/>
          </w:tcPr>
          <w:p>
            <w:pPr/>
            <w:r>
              <w:t xml:space="preserve">FR5</w:t>
            </w:r>
          </w:p>
        </w:tc>
        <w:tc>
          <w:tcPr>
            <w:tcW w:w="8066" w:type="dxa"/>
          </w:tcPr>
          <w:p>
            <w:pPr/>
            <w:r>
              <w:t xml:space="preserve">Create, modify, cancel and extend reservations</w:t>
            </w:r>
          </w:p>
        </w:tc>
      </w:tr>
      <w:tr>
        <w:tc>
          <w:tcPr>
            <w:tcW w:w="1293" w:type="dxa"/>
          </w:tcPr>
          <w:p>
            <w:pPr/>
            <w:r>
              <w:t xml:space="preserve">FR6</w:t>
            </w:r>
          </w:p>
        </w:tc>
        <w:tc>
          <w:tcPr>
            <w:tcW w:w="8066" w:type="dxa"/>
          </w:tcPr>
          <w:p>
            <w:pPr/>
            <w:r>
              <w:t xml:space="preserve">Initiate payments through AzamPay and confirm them from callbacks</w:t>
            </w:r>
          </w:p>
        </w:tc>
      </w:tr>
      <w:tr>
        <w:tc>
          <w:tcPr>
            <w:tcW w:w="1293" w:type="dxa"/>
          </w:tcPr>
          <w:p>
            <w:pPr/>
            <w:r>
              <w:t xml:space="preserve">FR7</w:t>
            </w:r>
          </w:p>
        </w:tc>
        <w:tc>
          <w:tcPr>
            <w:tcW w:w="8066" w:type="dxa"/>
          </w:tcPr>
          <w:p>
            <w:pPr/>
            <w:r>
              <w:t xml:space="preserve">Record pickup and return with odometer, fuel and photos</w:t>
            </w:r>
          </w:p>
        </w:tc>
      </w:tr>
      <w:tr>
        <w:tc>
          <w:tcPr>
            <w:tcW w:w="1293" w:type="dxa"/>
          </w:tcPr>
          <w:p>
            <w:pPr/>
            <w:r>
              <w:t xml:space="preserve">FR8</w:t>
            </w:r>
          </w:p>
        </w:tc>
        <w:tc>
          <w:tcPr>
            <w:tcW w:w="8066" w:type="dxa"/>
          </w:tcPr>
          <w:p>
            <w:pPr/>
            <w:r>
              <w:t xml:space="preserve">Compute late, fuel, mileage and damage fees</w:t>
            </w:r>
          </w:p>
        </w:tc>
      </w:tr>
      <w:tr>
        <w:tc>
          <w:tcPr>
            <w:tcW w:w="1293" w:type="dxa"/>
          </w:tcPr>
          <w:p>
            <w:pPr/>
            <w:r>
              <w:t xml:space="preserve">FR9</w:t>
            </w:r>
          </w:p>
        </w:tc>
        <w:tc>
          <w:tcPr>
            <w:tcW w:w="8066" w:type="dxa"/>
          </w:tcPr>
          <w:p>
            <w:pPr/>
            <w:r>
              <w:t xml:space="preserve">Generate invoices; process refunds and deposit release through AzamPay</w:t>
            </w:r>
          </w:p>
        </w:tc>
      </w:tr>
      <w:tr>
        <w:tc>
          <w:tcPr>
            <w:tcW w:w="1293" w:type="dxa"/>
          </w:tcPr>
          <w:p>
            <w:pPr/>
            <w:r>
              <w:t xml:space="preserve">FR10</w:t>
            </w:r>
          </w:p>
        </w:tc>
        <w:tc>
          <w:tcPr>
            <w:tcW w:w="8066" w:type="dxa"/>
          </w:tcPr>
          <w:p>
            <w:pPr/>
            <w:r>
              <w:t xml:space="preserve">Record traffic fines and tolls and bill them to customers</w:t>
            </w:r>
          </w:p>
        </w:tc>
      </w:tr>
      <w:tr>
        <w:tc>
          <w:tcPr>
            <w:tcW w:w="1293" w:type="dxa"/>
          </w:tcPr>
          <w:p>
            <w:pPr/>
            <w:r>
              <w:t xml:space="preserve">FR11</w:t>
            </w:r>
          </w:p>
        </w:tc>
        <w:tc>
          <w:tcPr>
            <w:tcW w:w="8066" w:type="dxa"/>
          </w:tcPr>
          <w:p>
            <w:pPr/>
            <w:r>
              <w:t xml:space="preserve">Track maintenance, insurance and registration expiry</w:t>
            </w:r>
          </w:p>
        </w:tc>
      </w:tr>
      <w:tr>
        <w:tc>
          <w:tcPr>
            <w:tcW w:w="1293" w:type="dxa"/>
          </w:tcPr>
          <w:p>
            <w:pPr/>
            <w:r>
              <w:t xml:space="preserve">FR12</w:t>
            </w:r>
          </w:p>
        </w:tc>
        <w:tc>
          <w:tcPr>
            <w:tcW w:w="8066" w:type="dxa"/>
          </w:tcPr>
          <w:p>
            <w:pPr/>
            <w:r>
              <w:t xml:space="preserve">Send notifications (confirmation, reminders, overdue)</w:t>
            </w:r>
          </w:p>
        </w:tc>
      </w:tr>
      <w:tr>
        <w:tc>
          <w:tcPr>
            <w:tcW w:w="1293" w:type="dxa"/>
          </w:tcPr>
          <w:p>
            <w:pPr/>
            <w:r>
              <w:t xml:space="preserve">FR13</w:t>
            </w:r>
          </w:p>
        </w:tc>
        <w:tc>
          <w:tcPr>
            <w:tcW w:w="8066" w:type="dxa"/>
          </w:tcPr>
          <w:p>
            <w:pPr/>
            <w:r>
              <w:t xml:space="preserve">Produce utilization, revenue, tax and overdue reports</w:t>
            </w:r>
          </w:p>
        </w:tc>
      </w:tr>
      <w:tr>
        <w:tc>
          <w:tcPr>
            <w:tcW w:w="1293" w:type="dxa"/>
          </w:tcPr>
          <w:p>
            <w:pPr/>
            <w:r>
              <w:t xml:space="preserve">FR14</w:t>
            </w:r>
          </w:p>
        </w:tc>
        <w:tc>
          <w:tcPr>
            <w:tcW w:w="8066" w:type="dxa"/>
          </w:tcPr>
          <w:p>
            <w:pPr/>
            <w:r>
              <w:t xml:space="preserve">Keep an audit log of sensitive actions</w:t>
            </w:r>
          </w:p>
        </w:tc>
      </w:tr>
      <w:tr>
        <w:tc>
          <w:tcPr>
            <w:tcW w:w="1293" w:type="dxa"/>
          </w:tcPr>
          <w:p>
            <w:pPr/>
            <w:r>
              <w:t xml:space="preserve">FR15</w:t>
            </w:r>
          </w:p>
        </w:tc>
        <w:tc>
          <w:tcPr>
            <w:tcW w:w="8066" w:type="dxa"/>
          </w:tcPr>
          <w:p>
            <w:pPr/>
            <w:r>
              <w:t xml:space="preserve">Offer an optional office driver at booking; price it, assign a driver and track daily trips</w:t>
            </w:r>
          </w:p>
        </w:tc>
      </w:tr>
      <w:tr>
        <w:tc>
          <w:tcPr>
            <w:tcW w:w="1293" w:type="dxa"/>
          </w:tcPr>
          <w:p>
            <w:pPr/>
            <w:r>
              <w:t xml:space="preserve">FR16</w:t>
            </w:r>
          </w:p>
        </w:tc>
        <w:tc>
          <w:tcPr>
            <w:tcW w:w="8066" w:type="dxa"/>
          </w:tcPr>
          <w:p>
            <w:pPr/>
            <w:r>
              <w:t xml:space="preserve">Check traffic fines at return inspection and assign each a liability: customer or company</w:t>
            </w:r>
          </w:p>
        </w:tc>
      </w:tr>
      <w:tr>
        <w:tc>
          <w:tcPr>
            <w:tcW w:w="1293" w:type="dxa"/>
          </w:tcPr>
          <w:p>
            <w:pPr/>
            <w:r>
              <w:t xml:space="preserve">FR17</w:t>
            </w:r>
          </w:p>
        </w:tc>
        <w:tc>
          <w:tcPr>
            <w:tcW w:w="8066" w:type="dxa"/>
          </w:tcPr>
          <w:p>
            <w:pPr/>
            <w:r>
              <w:t xml:space="preserve">Bill only customer-liable fines; absorb company-liable fines and log them against the vehicle or driver</w:t>
            </w:r>
          </w:p>
        </w:tc>
      </w:tr>
    </w:tbl>
    <w:p>
      <w:pPr>
        <w:pStyle w:val="Heading2"/>
      </w:pPr>
      <w:r>
        <w:t xml:space="preserve">4. Use Case Model</w:t>
      </w:r>
    </w:p>
    <w:p>
      <w:pPr>
        <w:pStyle w:val="Heading3"/>
      </w:pPr>
      <w:r>
        <w:t xml:space="preserve">4.1 Use case diagram</w:t>
      </w:r>
    </w:p>
    <w:p>
      <w:pPr/>
      <w:r>
        <w:t xml:space="preserve">The use case diagram below shows each actor and the use cases it takes part in. Use cases are grouped by subsystem.</w:t>
      </w:r>
    </w:p>
    <w:p>
      <w:pPr/>
      <w:r>
        <w:drawing>
          <wp:inline distT="0" distB="0" distL="0" distR="0">
            <wp:extent cx="5486400" cy="5568042"/>
            <wp:docPr id="1" name="image1" descr="use case diagram · 6 user types, 2 systems, 22 use cases"/>
            <a:graphic xmlns:a="http://schemas.openxmlformats.org/drawingml/2006/main">
              <a:graphicData uri="http://schemas.openxmlformats.org/drawingml/2006/picture">
                <pic:pic xmlns:pic="http://schemas.openxmlformats.org/drawingml/2006/picture">
                  <pic:nvPicPr>
                    <pic:cNvPr id="1" name="image1" descr="use case diagram · 6 user types, 2 systems, 22 use cases"/>
                    <pic:cNvPicPr/>
                  </pic:nvPicPr>
                  <pic:blipFill>
                    <a:blip r:embed="rId3"/>
                    <a:stretch>
                      <a:fillRect/>
                    </a:stretch>
                  </pic:blipFill>
                  <pic:spPr>
                    <a:xfrm>
                      <a:off x="0" y="0"/>
                      <a:ext cx="5486400" cy="5568042"/>
                    </a:xfrm>
                    <a:prstGeom prst="rect">
                      <a:avLst/>
                    </a:prstGeom>
                  </pic:spPr>
                </pic:pic>
              </a:graphicData>
            </a:graphic>
          </wp:inline>
        </w:drawing>
      </w:r>
    </w:p>
    <w:p>
      <w:pPr/>
      <w:r>
        <w:t xml:space="preserve">use case diagram · 6 user types, 2 systems, 22 use cases</w:t>
      </w:r>
    </w:p>
    <w:p>
      <w:pPr/>
      <w:r>
        <w:t xml:space="preserve">Lines show which actor takes part in each group of use cases; UC numbers match the catalogue in 4.2.</w:t>
      </w:r>
    </w:p>
    <w:p>
      <w:pPr>
        <w:pStyle w:val="Heading3"/>
      </w:pPr>
      <w:r>
        <w:t xml:space="preserve">4.2 Use case catalogue</w:t>
      </w:r>
    </w:p>
    <w:tbl>
      <w:tblPr>
        <w:tblStyle w:val="TableGrid"/>
        <w:tblW w:w="0" w:type="auto"/>
        <w:tblLayout w:type="fixed"/>
        <w:tblLook w:val="04A0" w:firstRow="1" w:lastRow="0" w:firstColumn="0" w:lastColumn="0" w:noHBand="0" w:noVBand="1"/>
      </w:tblPr>
      <w:tblGrid>
        <w:gridCol w:w="789"/>
        <w:gridCol w:w="2133"/>
        <w:gridCol w:w="1518"/>
        <w:gridCol w:w="4920"/>
      </w:tblGrid>
      <w:tr>
        <w:trPr>
          <w:tblHeader/>
        </w:trPr>
        <w:tc>
          <w:tcPr>
            <w:tcW w:w="789" w:type="dxa"/>
            <w:shd w:val="clear" w:color="auto" w:fill="F2F2F2"/>
          </w:tcPr>
          <w:p>
            <w:pPr/>
            <w:r>
              <w:t xml:space="preserve">ID</w:t>
            </w:r>
          </w:p>
        </w:tc>
        <w:tc>
          <w:tcPr>
            <w:tcW w:w="2133" w:type="dxa"/>
            <w:shd w:val="clear" w:color="auto" w:fill="F2F2F2"/>
          </w:tcPr>
          <w:p>
            <w:pPr/>
            <w:r>
              <w:t xml:space="preserve">Use case</w:t>
            </w:r>
          </w:p>
        </w:tc>
        <w:tc>
          <w:tcPr>
            <w:tcW w:w="1518" w:type="dxa"/>
            <w:shd w:val="clear" w:color="auto" w:fill="F2F2F2"/>
          </w:tcPr>
          <w:p>
            <w:pPr/>
            <w:r>
              <w:t xml:space="preserve">Actors</w:t>
            </w:r>
          </w:p>
        </w:tc>
        <w:tc>
          <w:tcPr>
            <w:tcW w:w="4920" w:type="dxa"/>
            <w:shd w:val="clear" w:color="auto" w:fill="F2F2F2"/>
          </w:tcPr>
          <w:p>
            <w:pPr/>
            <w:r>
              <w:t xml:space="preserve">Summary</w:t>
            </w:r>
          </w:p>
        </w:tc>
      </w:tr>
      <w:tr>
        <w:tc>
          <w:tcPr>
            <w:tcW w:w="789" w:type="dxa"/>
          </w:tcPr>
          <w:p>
            <w:pPr/>
            <w:r>
              <w:t xml:space="preserve">UC01</w:t>
            </w:r>
          </w:p>
        </w:tc>
        <w:tc>
          <w:tcPr>
            <w:tcW w:w="2133" w:type="dxa"/>
          </w:tcPr>
          <w:p>
            <w:pPr/>
            <w:r>
              <w:t xml:space="preserve">Register and verify account</w:t>
            </w:r>
          </w:p>
        </w:tc>
        <w:tc>
          <w:tcPr>
            <w:tcW w:w="1518" w:type="dxa"/>
          </w:tcPr>
          <w:p>
            <w:pPr/>
            <w:r>
              <w:t xml:space="preserve">Customer, Agent</w:t>
            </w:r>
          </w:p>
        </w:tc>
        <w:tc>
          <w:tcPr>
            <w:tcW w:w="4920" w:type="dxa"/>
          </w:tcPr>
          <w:p>
            <w:pPr/>
            <w:r>
              <w:t xml:space="preserve">Create account, upload ID and license, agent or admin approves</w:t>
            </w:r>
          </w:p>
        </w:tc>
      </w:tr>
      <w:tr>
        <w:tc>
          <w:tcPr>
            <w:tcW w:w="789" w:type="dxa"/>
          </w:tcPr>
          <w:p>
            <w:pPr/>
            <w:r>
              <w:t xml:space="preserve">UC02</w:t>
            </w:r>
          </w:p>
        </w:tc>
        <w:tc>
          <w:tcPr>
            <w:tcW w:w="2133" w:type="dxa"/>
          </w:tcPr>
          <w:p>
            <w:pPr/>
            <w:r>
              <w:t xml:space="preserve">Log in / manage profile</w:t>
            </w:r>
          </w:p>
        </w:tc>
        <w:tc>
          <w:tcPr>
            <w:tcW w:w="1518" w:type="dxa"/>
          </w:tcPr>
          <w:p>
            <w:pPr/>
            <w:r>
              <w:t xml:space="preserve">All users</w:t>
            </w:r>
          </w:p>
        </w:tc>
        <w:tc>
          <w:tcPr>
            <w:tcW w:w="4920" w:type="dxa"/>
          </w:tcPr>
          <w:p>
            <w:pPr/>
            <w:r>
              <w:t xml:space="preserve">Authenticate, reset password, update details</w:t>
            </w:r>
          </w:p>
        </w:tc>
      </w:tr>
      <w:tr>
        <w:tc>
          <w:tcPr>
            <w:tcW w:w="789" w:type="dxa"/>
          </w:tcPr>
          <w:p>
            <w:pPr/>
            <w:r>
              <w:t xml:space="preserve">UC03</w:t>
            </w:r>
          </w:p>
        </w:tc>
        <w:tc>
          <w:tcPr>
            <w:tcW w:w="2133" w:type="dxa"/>
          </w:tcPr>
          <w:p>
            <w:pPr/>
            <w:r>
              <w:t xml:space="preserve">Search available vehicles</w:t>
            </w:r>
          </w:p>
        </w:tc>
        <w:tc>
          <w:tcPr>
            <w:tcW w:w="1518" w:type="dxa"/>
          </w:tcPr>
          <w:p>
            <w:pPr/>
            <w:r>
              <w:t xml:space="preserve">Customer, Agent</w:t>
            </w:r>
          </w:p>
        </w:tc>
        <w:tc>
          <w:tcPr>
            <w:tcW w:w="4920" w:type="dxa"/>
          </w:tcPr>
          <w:p>
            <w:pPr/>
            <w:r>
              <w:t xml:space="preserve">Query by branch, dates, category</w:t>
            </w:r>
          </w:p>
        </w:tc>
      </w:tr>
      <w:tr>
        <w:tc>
          <w:tcPr>
            <w:tcW w:w="789" w:type="dxa"/>
          </w:tcPr>
          <w:p>
            <w:pPr/>
            <w:r>
              <w:t xml:space="preserve">UC04</w:t>
            </w:r>
          </w:p>
        </w:tc>
        <w:tc>
          <w:tcPr>
            <w:tcW w:w="2133" w:type="dxa"/>
          </w:tcPr>
          <w:p>
            <w:pPr/>
            <w:r>
              <w:t xml:space="preserve">Calculate quote</w:t>
            </w:r>
          </w:p>
        </w:tc>
        <w:tc>
          <w:tcPr>
            <w:tcW w:w="1518" w:type="dxa"/>
          </w:tcPr>
          <w:p>
            <w:pPr/>
            <w:r>
              <w:t xml:space="preserve">Customer, Agent</w:t>
            </w:r>
          </w:p>
        </w:tc>
        <w:tc>
          <w:tcPr>
            <w:tcW w:w="4920" w:type="dxa"/>
          </w:tcPr>
          <w:p>
            <w:pPr/>
            <w:r>
              <w:t xml:space="preserve">Rate plan, extras, insurance, promo, tax, deposit</w:t>
            </w:r>
          </w:p>
        </w:tc>
      </w:tr>
      <w:tr>
        <w:tc>
          <w:tcPr>
            <w:tcW w:w="789" w:type="dxa"/>
          </w:tcPr>
          <w:p>
            <w:pPr/>
            <w:r>
              <w:t xml:space="preserve">UC05</w:t>
            </w:r>
          </w:p>
        </w:tc>
        <w:tc>
          <w:tcPr>
            <w:tcW w:w="2133" w:type="dxa"/>
          </w:tcPr>
          <w:p>
            <w:pPr/>
            <w:r>
              <w:t xml:space="preserve">Create reservation</w:t>
            </w:r>
          </w:p>
        </w:tc>
        <w:tc>
          <w:tcPr>
            <w:tcW w:w="1518" w:type="dxa"/>
          </w:tcPr>
          <w:p>
            <w:pPr/>
            <w:r>
              <w:t xml:space="preserve">Customer, Agent</w:t>
            </w:r>
          </w:p>
        </w:tc>
        <w:tc>
          <w:tcPr>
            <w:tcW w:w="4920" w:type="dxa"/>
          </w:tcPr>
          <w:p>
            <w:pPr/>
            <w:r>
              <w:t xml:space="preserve">Hold a vehicle or category for the period; the customer may request an office driver</w:t>
            </w:r>
          </w:p>
        </w:tc>
      </w:tr>
      <w:tr>
        <w:tc>
          <w:tcPr>
            <w:tcW w:w="789" w:type="dxa"/>
          </w:tcPr>
          <w:p>
            <w:pPr/>
            <w:r>
              <w:t xml:space="preserve">UC06</w:t>
            </w:r>
          </w:p>
        </w:tc>
        <w:tc>
          <w:tcPr>
            <w:tcW w:w="2133" w:type="dxa"/>
          </w:tcPr>
          <w:p>
            <w:pPr/>
            <w:r>
              <w:t xml:space="preserve">Pay via AzamPay</w:t>
            </w:r>
          </w:p>
        </w:tc>
        <w:tc>
          <w:tcPr>
            <w:tcW w:w="1518" w:type="dxa"/>
          </w:tcPr>
          <w:p>
            <w:pPr/>
            <w:r>
              <w:t xml:space="preserve">Customer, AzamPay</w:t>
            </w:r>
          </w:p>
        </w:tc>
        <w:tc>
          <w:tcPr>
            <w:tcW w:w="4920" w:type="dxa"/>
          </w:tcPr>
          <w:p>
            <w:pPr/>
            <w:r>
              <w:t xml:space="preserve">Customer approves mobile money or bank or card prompt; callback confirms</w:t>
            </w:r>
          </w:p>
        </w:tc>
      </w:tr>
      <w:tr>
        <w:tc>
          <w:tcPr>
            <w:tcW w:w="789" w:type="dxa"/>
          </w:tcPr>
          <w:p>
            <w:pPr/>
            <w:r>
              <w:t xml:space="preserve">UC07</w:t>
            </w:r>
          </w:p>
        </w:tc>
        <w:tc>
          <w:tcPr>
            <w:tcW w:w="2133" w:type="dxa"/>
          </w:tcPr>
          <w:p>
            <w:pPr/>
            <w:r>
              <w:t xml:space="preserve">Modify or cancel reservation</w:t>
            </w:r>
          </w:p>
        </w:tc>
        <w:tc>
          <w:tcPr>
            <w:tcW w:w="1518" w:type="dxa"/>
          </w:tcPr>
          <w:p>
            <w:pPr/>
            <w:r>
              <w:t xml:space="preserve">Customer, Agent</w:t>
            </w:r>
          </w:p>
        </w:tc>
        <w:tc>
          <w:tcPr>
            <w:tcW w:w="4920" w:type="dxa"/>
          </w:tcPr>
          <w:p>
            <w:pPr/>
            <w:r>
              <w:t xml:space="preserve">Change dates or cancel; refund per policy through AzamPay</w:t>
            </w:r>
          </w:p>
        </w:tc>
      </w:tr>
      <w:tr>
        <w:tc>
          <w:tcPr>
            <w:tcW w:w="789" w:type="dxa"/>
          </w:tcPr>
          <w:p>
            <w:pPr/>
            <w:r>
              <w:t xml:space="preserve">UC08</w:t>
            </w:r>
          </w:p>
        </w:tc>
        <w:tc>
          <w:tcPr>
            <w:tcW w:w="2133" w:type="dxa"/>
          </w:tcPr>
          <w:p>
            <w:pPr/>
            <w:r>
              <w:t xml:space="preserve">Pick up vehicle</w:t>
            </w:r>
          </w:p>
        </w:tc>
        <w:tc>
          <w:tcPr>
            <w:tcW w:w="1518" w:type="dxa"/>
          </w:tcPr>
          <w:p>
            <w:pPr/>
            <w:r>
              <w:t xml:space="preserve">Agent, Customer</w:t>
            </w:r>
          </w:p>
        </w:tc>
        <w:tc>
          <w:tcPr>
            <w:tcW w:w="4920" w:type="dxa"/>
          </w:tcPr>
          <w:p>
            <w:pPr/>
            <w:r>
              <w:t xml:space="preserve">Verify documents, assign vehicle, sign contract, record condition</w:t>
            </w:r>
          </w:p>
        </w:tc>
      </w:tr>
      <w:tr>
        <w:tc>
          <w:tcPr>
            <w:tcW w:w="789" w:type="dxa"/>
          </w:tcPr>
          <w:p>
            <w:pPr/>
            <w:r>
              <w:t xml:space="preserve">UC09</w:t>
            </w:r>
          </w:p>
        </w:tc>
        <w:tc>
          <w:tcPr>
            <w:tcW w:w="2133" w:type="dxa"/>
          </w:tcPr>
          <w:p>
            <w:pPr/>
            <w:r>
              <w:t xml:space="preserve">Return vehicle</w:t>
            </w:r>
          </w:p>
        </w:tc>
        <w:tc>
          <w:tcPr>
            <w:tcW w:w="1518" w:type="dxa"/>
          </w:tcPr>
          <w:p>
            <w:pPr/>
            <w:r>
              <w:t xml:space="preserve">Agent, Customer</w:t>
            </w:r>
          </w:p>
        </w:tc>
        <w:tc>
          <w:tcPr>
            <w:tcW w:w="4920" w:type="dxa"/>
          </w:tcPr>
          <w:p>
            <w:pPr/>
            <w:r>
              <w:t xml:space="preserve">Record mileage, fuel, inspection; review traffic fines and assign liability (UC25); compute fees</w:t>
            </w:r>
          </w:p>
        </w:tc>
      </w:tr>
      <w:tr>
        <w:tc>
          <w:tcPr>
            <w:tcW w:w="789" w:type="dxa"/>
          </w:tcPr>
          <w:p>
            <w:pPr/>
            <w:r>
              <w:t xml:space="preserve">UC10</w:t>
            </w:r>
          </w:p>
        </w:tc>
        <w:tc>
          <w:tcPr>
            <w:tcW w:w="2133" w:type="dxa"/>
          </w:tcPr>
          <w:p>
            <w:pPr/>
            <w:r>
              <w:t xml:space="preserve">Extend rental</w:t>
            </w:r>
          </w:p>
        </w:tc>
        <w:tc>
          <w:tcPr>
            <w:tcW w:w="1518" w:type="dxa"/>
          </w:tcPr>
          <w:p>
            <w:pPr/>
            <w:r>
              <w:t xml:space="preserve">Customer, Agent</w:t>
            </w:r>
          </w:p>
        </w:tc>
        <w:tc>
          <w:tcPr>
            <w:tcW w:w="4920" w:type="dxa"/>
          </w:tcPr>
          <w:p>
            <w:pPr/>
            <w:r>
              <w:t xml:space="preserve">Check availability, charge extra days</w:t>
            </w:r>
          </w:p>
        </w:tc>
      </w:tr>
      <w:tr>
        <w:tc>
          <w:tcPr>
            <w:tcW w:w="789" w:type="dxa"/>
          </w:tcPr>
          <w:p>
            <w:pPr/>
            <w:r>
              <w:t xml:space="preserve">UC11</w:t>
            </w:r>
          </w:p>
        </w:tc>
        <w:tc>
          <w:tcPr>
            <w:tcW w:w="2133" w:type="dxa"/>
          </w:tcPr>
          <w:p>
            <w:pPr/>
            <w:r>
              <w:t xml:space="preserve">Settle deposit</w:t>
            </w:r>
          </w:p>
        </w:tc>
        <w:tc>
          <w:tcPr>
            <w:tcW w:w="1518" w:type="dxa"/>
          </w:tcPr>
          <w:p>
            <w:pPr/>
            <w:r>
              <w:t xml:space="preserve">Finance, Agent, AzamPay</w:t>
            </w:r>
          </w:p>
        </w:tc>
        <w:tc>
          <w:tcPr>
            <w:tcW w:w="4920" w:type="dxa"/>
          </w:tcPr>
          <w:p>
            <w:pPr/>
            <w:r>
              <w:t xml:space="preserve">Deduct charges, refund the rest through AzamPay</w:t>
            </w:r>
          </w:p>
        </w:tc>
      </w:tr>
      <w:tr>
        <w:tc>
          <w:tcPr>
            <w:tcW w:w="789" w:type="dxa"/>
          </w:tcPr>
          <w:p>
            <w:pPr/>
            <w:r>
              <w:t xml:space="preserve">UC12</w:t>
            </w:r>
          </w:p>
        </w:tc>
        <w:tc>
          <w:tcPr>
            <w:tcW w:w="2133" w:type="dxa"/>
          </w:tcPr>
          <w:p>
            <w:pPr/>
            <w:r>
              <w:t xml:space="preserve">Manage fleet</w:t>
            </w:r>
          </w:p>
        </w:tc>
        <w:tc>
          <w:tcPr>
            <w:tcW w:w="1518" w:type="dxa"/>
          </w:tcPr>
          <w:p>
            <w:pPr/>
            <w:r>
              <w:t xml:space="preserve">Manager, Fleet</w:t>
            </w:r>
          </w:p>
        </w:tc>
        <w:tc>
          <w:tcPr>
            <w:tcW w:w="4920" w:type="dxa"/>
          </w:tcPr>
          <w:p>
            <w:pPr/>
            <w:r>
              <w:t xml:space="preserve">Add, edit, retire vehicles, change status</w:t>
            </w:r>
          </w:p>
        </w:tc>
      </w:tr>
      <w:tr>
        <w:tc>
          <w:tcPr>
            <w:tcW w:w="789" w:type="dxa"/>
          </w:tcPr>
          <w:p>
            <w:pPr/>
            <w:r>
              <w:t xml:space="preserve">UC13</w:t>
            </w:r>
          </w:p>
        </w:tc>
        <w:tc>
          <w:tcPr>
            <w:tcW w:w="2133" w:type="dxa"/>
          </w:tcPr>
          <w:p>
            <w:pPr/>
            <w:r>
              <w:t xml:space="preserve">Log maintenance and damage</w:t>
            </w:r>
          </w:p>
        </w:tc>
        <w:tc>
          <w:tcPr>
            <w:tcW w:w="1518" w:type="dxa"/>
          </w:tcPr>
          <w:p>
            <w:pPr/>
            <w:r>
              <w:t xml:space="preserve">Fleet</w:t>
            </w:r>
          </w:p>
        </w:tc>
        <w:tc>
          <w:tcPr>
            <w:tcW w:w="4920" w:type="dxa"/>
          </w:tcPr>
          <w:p>
            <w:pPr/>
            <w:r>
              <w:t xml:space="preserve">Service records, repairs, out-of-service flag</w:t>
            </w:r>
          </w:p>
        </w:tc>
      </w:tr>
      <w:tr>
        <w:tc>
          <w:tcPr>
            <w:tcW w:w="789" w:type="dxa"/>
          </w:tcPr>
          <w:p>
            <w:pPr/>
            <w:r>
              <w:t xml:space="preserve">UC14</w:t>
            </w:r>
          </w:p>
        </w:tc>
        <w:tc>
          <w:tcPr>
            <w:tcW w:w="2133" w:type="dxa"/>
          </w:tcPr>
          <w:p>
            <w:pPr/>
            <w:r>
              <w:t xml:space="preserve">Approve discounts and damage charges</w:t>
            </w:r>
          </w:p>
        </w:tc>
        <w:tc>
          <w:tcPr>
            <w:tcW w:w="1518" w:type="dxa"/>
          </w:tcPr>
          <w:p>
            <w:pPr/>
            <w:r>
              <w:t xml:space="preserve">Manager</w:t>
            </w:r>
          </w:p>
        </w:tc>
        <w:tc>
          <w:tcPr>
            <w:tcW w:w="4920" w:type="dxa"/>
          </w:tcPr>
          <w:p>
            <w:pPr/>
            <w:r>
              <w:t xml:space="preserve">Review and approve or reject</w:t>
            </w:r>
          </w:p>
        </w:tc>
      </w:tr>
      <w:tr>
        <w:tc>
          <w:tcPr>
            <w:tcW w:w="789" w:type="dxa"/>
          </w:tcPr>
          <w:p>
            <w:pPr/>
            <w:r>
              <w:t xml:space="preserve">UC15</w:t>
            </w:r>
          </w:p>
        </w:tc>
        <w:tc>
          <w:tcPr>
            <w:tcW w:w="2133" w:type="dxa"/>
          </w:tcPr>
          <w:p>
            <w:pPr/>
            <w:r>
              <w:t xml:space="preserve">Generate invoice</w:t>
            </w:r>
          </w:p>
        </w:tc>
        <w:tc>
          <w:tcPr>
            <w:tcW w:w="1518" w:type="dxa"/>
          </w:tcPr>
          <w:p>
            <w:pPr/>
            <w:r>
              <w:t xml:space="preserve">Finance, System</w:t>
            </w:r>
          </w:p>
        </w:tc>
        <w:tc>
          <w:tcPr>
            <w:tcW w:w="4920" w:type="dxa"/>
          </w:tcPr>
          <w:p>
            <w:pPr/>
            <w:r>
              <w:t xml:space="preserve">Itemized invoice per rental</w:t>
            </w:r>
          </w:p>
        </w:tc>
      </w:tr>
      <w:tr>
        <w:tc>
          <w:tcPr>
            <w:tcW w:w="789" w:type="dxa"/>
          </w:tcPr>
          <w:p>
            <w:pPr/>
            <w:r>
              <w:t xml:space="preserve">UC16</w:t>
            </w:r>
          </w:p>
        </w:tc>
        <w:tc>
          <w:tcPr>
            <w:tcW w:w="2133" w:type="dxa"/>
          </w:tcPr>
          <w:p>
            <w:pPr/>
            <w:r>
              <w:t xml:space="preserve">Record and bill fines</w:t>
            </w:r>
          </w:p>
        </w:tc>
        <w:tc>
          <w:tcPr>
            <w:tcW w:w="1518" w:type="dxa"/>
          </w:tcPr>
          <w:p>
            <w:pPr/>
            <w:r>
              <w:t xml:space="preserve">Finance</w:t>
            </w:r>
          </w:p>
        </w:tc>
        <w:tc>
          <w:tcPr>
            <w:tcW w:w="4920" w:type="dxa"/>
          </w:tcPr>
          <w:p>
            <w:pPr/>
            <w:r>
              <w:t xml:space="preserve">Link fine to rental; bill the customer only when liability is customer (UC25)</w:t>
            </w:r>
          </w:p>
        </w:tc>
      </w:tr>
      <w:tr>
        <w:tc>
          <w:tcPr>
            <w:tcW w:w="789" w:type="dxa"/>
          </w:tcPr>
          <w:p>
            <w:pPr/>
            <w:r>
              <w:t xml:space="preserve">UC17</w:t>
            </w:r>
          </w:p>
        </w:tc>
        <w:tc>
          <w:tcPr>
            <w:tcW w:w="2133" w:type="dxa"/>
          </w:tcPr>
          <w:p>
            <w:pPr/>
            <w:r>
              <w:t xml:space="preserve">Reconcile payments</w:t>
            </w:r>
          </w:p>
        </w:tc>
        <w:tc>
          <w:tcPr>
            <w:tcW w:w="1518" w:type="dxa"/>
          </w:tcPr>
          <w:p>
            <w:pPr/>
            <w:r>
              <w:t xml:space="preserve">Finance, AzamPay</w:t>
            </w:r>
          </w:p>
        </w:tc>
        <w:tc>
          <w:tcPr>
            <w:tcW w:w="4920" w:type="dxa"/>
          </w:tcPr>
          <w:p>
            <w:pPr/>
            <w:r>
              <w:t xml:space="preserve">Compare gateway transactions with the payments table</w:t>
            </w:r>
          </w:p>
        </w:tc>
      </w:tr>
      <w:tr>
        <w:tc>
          <w:tcPr>
            <w:tcW w:w="789" w:type="dxa"/>
          </w:tcPr>
          <w:p>
            <w:pPr/>
            <w:r>
              <w:t xml:space="preserve">UC18</w:t>
            </w:r>
          </w:p>
        </w:tc>
        <w:tc>
          <w:tcPr>
            <w:tcW w:w="2133" w:type="dxa"/>
          </w:tcPr>
          <w:p>
            <w:pPr/>
            <w:r>
              <w:t xml:space="preserve">Configure pricing and promotions</w:t>
            </w:r>
          </w:p>
        </w:tc>
        <w:tc>
          <w:tcPr>
            <w:tcW w:w="1518" w:type="dxa"/>
          </w:tcPr>
          <w:p>
            <w:pPr/>
            <w:r>
              <w:t xml:space="preserve">Admin</w:t>
            </w:r>
          </w:p>
        </w:tc>
        <w:tc>
          <w:tcPr>
            <w:tcW w:w="4920" w:type="dxa"/>
          </w:tcPr>
          <w:p>
            <w:pPr/>
            <w:r>
              <w:t xml:space="preserve">Rates, seasons, extras, insurance, promos</w:t>
            </w:r>
          </w:p>
        </w:tc>
      </w:tr>
      <w:tr>
        <w:tc>
          <w:tcPr>
            <w:tcW w:w="789" w:type="dxa"/>
          </w:tcPr>
          <w:p>
            <w:pPr/>
            <w:r>
              <w:t xml:space="preserve">UC19</w:t>
            </w:r>
          </w:p>
        </w:tc>
        <w:tc>
          <w:tcPr>
            <w:tcW w:w="2133" w:type="dxa"/>
          </w:tcPr>
          <w:p>
            <w:pPr/>
            <w:r>
              <w:t xml:space="preserve">Manage users and roles</w:t>
            </w:r>
          </w:p>
        </w:tc>
        <w:tc>
          <w:tcPr>
            <w:tcW w:w="1518" w:type="dxa"/>
          </w:tcPr>
          <w:p>
            <w:pPr/>
            <w:r>
              <w:t xml:space="preserve">Admin</w:t>
            </w:r>
          </w:p>
        </w:tc>
        <w:tc>
          <w:tcPr>
            <w:tcW w:w="4920" w:type="dxa"/>
          </w:tcPr>
          <w:p>
            <w:pPr/>
            <w:r>
              <w:t xml:space="preserve">CRUD users, assign roles</w:t>
            </w:r>
          </w:p>
        </w:tc>
      </w:tr>
      <w:tr>
        <w:tc>
          <w:tcPr>
            <w:tcW w:w="789" w:type="dxa"/>
          </w:tcPr>
          <w:p>
            <w:pPr/>
            <w:r>
              <w:t xml:space="preserve">UC20</w:t>
            </w:r>
          </w:p>
        </w:tc>
        <w:tc>
          <w:tcPr>
            <w:tcW w:w="2133" w:type="dxa"/>
          </w:tcPr>
          <w:p>
            <w:pPr/>
            <w:r>
              <w:t xml:space="preserve">View reports</w:t>
            </w:r>
          </w:p>
        </w:tc>
        <w:tc>
          <w:tcPr>
            <w:tcW w:w="1518" w:type="dxa"/>
          </w:tcPr>
          <w:p>
            <w:pPr/>
            <w:r>
              <w:t xml:space="preserve">Manager, Finance, Admin</w:t>
            </w:r>
          </w:p>
        </w:tc>
        <w:tc>
          <w:tcPr>
            <w:tcW w:w="4920" w:type="dxa"/>
          </w:tcPr>
          <w:p>
            <w:pPr/>
            <w:r>
              <w:t xml:space="preserve">Utilization, revenue, tax, overdue</w:t>
            </w:r>
          </w:p>
        </w:tc>
      </w:tr>
      <w:tr>
        <w:tc>
          <w:tcPr>
            <w:tcW w:w="789" w:type="dxa"/>
          </w:tcPr>
          <w:p>
            <w:pPr/>
            <w:r>
              <w:t xml:space="preserve">UC21</w:t>
            </w:r>
          </w:p>
        </w:tc>
        <w:tc>
          <w:tcPr>
            <w:tcW w:w="2133" w:type="dxa"/>
          </w:tcPr>
          <w:p>
            <w:pPr/>
            <w:r>
              <w:t xml:space="preserve">Rate rental</w:t>
            </w:r>
          </w:p>
        </w:tc>
        <w:tc>
          <w:tcPr>
            <w:tcW w:w="1518" w:type="dxa"/>
          </w:tcPr>
          <w:p>
            <w:pPr/>
            <w:r>
              <w:t xml:space="preserve">Customer</w:t>
            </w:r>
          </w:p>
        </w:tc>
        <w:tc>
          <w:tcPr>
            <w:tcW w:w="4920" w:type="dxa"/>
          </w:tcPr>
          <w:p>
            <w:pPr/>
            <w:r>
              <w:t xml:space="preserve">Rating and comment after return</w:t>
            </w:r>
          </w:p>
        </w:tc>
      </w:tr>
      <w:tr>
        <w:tc>
          <w:tcPr>
            <w:tcW w:w="789" w:type="dxa"/>
          </w:tcPr>
          <w:p>
            <w:pPr/>
            <w:r>
              <w:t xml:space="preserve">UC22</w:t>
            </w:r>
          </w:p>
        </w:tc>
        <w:tc>
          <w:tcPr>
            <w:tcW w:w="2133" w:type="dxa"/>
          </w:tcPr>
          <w:p>
            <w:pPr/>
            <w:r>
              <w:t xml:space="preserve">Run automated jobs</w:t>
            </w:r>
          </w:p>
        </w:tc>
        <w:tc>
          <w:tcPr>
            <w:tcW w:w="1518" w:type="dxa"/>
          </w:tcPr>
          <w:p>
            <w:pPr/>
            <w:r>
              <w:t xml:space="preserve">Scheduler</w:t>
            </w:r>
          </w:p>
        </w:tc>
        <w:tc>
          <w:tcPr>
            <w:tcW w:w="4920" w:type="dxa"/>
          </w:tcPr>
          <w:p>
            <w:pPr/>
            <w:r>
              <w:t xml:space="preserve">Expire holds, reminders, overdue flags, pending-payment checks</w:t>
            </w:r>
          </w:p>
        </w:tc>
      </w:tr>
      <w:tr>
        <w:tc>
          <w:tcPr>
            <w:tcW w:w="789" w:type="dxa"/>
          </w:tcPr>
          <w:p>
            <w:pPr/>
            <w:r>
              <w:t xml:space="preserve">UC23</w:t>
            </w:r>
          </w:p>
        </w:tc>
        <w:tc>
          <w:tcPr>
            <w:tcW w:w="2133" w:type="dxa"/>
          </w:tcPr>
          <w:p>
            <w:pPr/>
            <w:r>
              <w:t xml:space="preserve">Assign driver to rental</w:t>
            </w:r>
          </w:p>
        </w:tc>
        <w:tc>
          <w:tcPr>
            <w:tcW w:w="1518" w:type="dxa"/>
          </w:tcPr>
          <w:p>
            <w:pPr/>
            <w:r>
              <w:t xml:space="preserve">Manager, Agent</w:t>
            </w:r>
          </w:p>
        </w:tc>
        <w:tc>
          <w:tcPr>
            <w:tcW w:w="4920" w:type="dxa"/>
          </w:tcPr>
          <w:p>
            <w:pPr/>
            <w:r>
              <w:t xml:space="preserve">Pick an available driver for a chauffeured reservation; notify driver and customer</w:t>
            </w:r>
          </w:p>
        </w:tc>
      </w:tr>
      <w:tr>
        <w:tc>
          <w:tcPr>
            <w:tcW w:w="789" w:type="dxa"/>
          </w:tcPr>
          <w:p>
            <w:pPr/>
            <w:r>
              <w:t xml:space="preserve">UC24</w:t>
            </w:r>
          </w:p>
        </w:tc>
        <w:tc>
          <w:tcPr>
            <w:tcW w:w="2133" w:type="dxa"/>
          </w:tcPr>
          <w:p>
            <w:pPr/>
            <w:r>
              <w:t xml:space="preserve">Record driver trips and availability</w:t>
            </w:r>
          </w:p>
        </w:tc>
        <w:tc>
          <w:tcPr>
            <w:tcW w:w="1518" w:type="dxa"/>
          </w:tcPr>
          <w:p>
            <w:pPr/>
            <w:r>
              <w:t xml:space="preserve">Driver</w:t>
            </w:r>
          </w:p>
        </w:tc>
        <w:tc>
          <w:tcPr>
            <w:tcW w:w="4920" w:type="dxa"/>
          </w:tcPr>
          <w:p>
            <w:pPr/>
            <w:r>
              <w:t xml:space="preserve">Log daily start, end, odometer and incidents; set on-duty or off-duty</w:t>
            </w:r>
          </w:p>
        </w:tc>
      </w:tr>
      <w:tr>
        <w:tc>
          <w:tcPr>
            <w:tcW w:w="789" w:type="dxa"/>
          </w:tcPr>
          <w:p>
            <w:pPr/>
            <w:r>
              <w:t xml:space="preserve">UC25</w:t>
            </w:r>
          </w:p>
        </w:tc>
        <w:tc>
          <w:tcPr>
            <w:tcW w:w="2133" w:type="dxa"/>
          </w:tcPr>
          <w:p>
            <w:pPr/>
            <w:r>
              <w:t xml:space="preserve">Review fines and assign liability</w:t>
            </w:r>
          </w:p>
        </w:tc>
        <w:tc>
          <w:tcPr>
            <w:tcW w:w="1518" w:type="dxa"/>
          </w:tcPr>
          <w:p>
            <w:pPr/>
            <w:r>
              <w:t xml:space="preserve">Agent, Manager, Finance</w:t>
            </w:r>
          </w:p>
        </w:tc>
        <w:tc>
          <w:tcPr>
            <w:tcW w:w="4920" w:type="dxa"/>
          </w:tcPr>
          <w:p>
            <w:pPr/>
            <w:r>
              <w:t xml:space="preserve">At return inspection, list fines, decide customer or company liability, then bill or absorb</w:t>
            </w:r>
          </w:p>
        </w:tc>
      </w:tr>
    </w:tbl>
    <w:p>
      <w:pPr>
        <w:pStyle w:val="Heading3"/>
      </w:pPr>
      <w:r>
        <w:t xml:space="preserve">4.3 Detailed use case: UC06 Pay via AzamPay</w:t>
      </w:r>
    </w:p>
    <w:tbl>
      <w:tblPr>
        <w:tblStyle w:val="TableGrid"/>
        <w:tblW w:w="0" w:type="auto"/>
        <w:tblLayout w:type="fixed"/>
        <w:tblLook w:val="04A0" w:firstRow="1" w:lastRow="0" w:firstColumn="0" w:lastColumn="0" w:noHBand="0" w:noVBand="1"/>
      </w:tblPr>
      <w:tblGrid>
        <w:gridCol w:w="2573"/>
        <w:gridCol w:w="6786"/>
      </w:tblGrid>
      <w:tr>
        <w:trPr>
          <w:tblHeader/>
        </w:trPr>
        <w:tc>
          <w:tcPr>
            <w:tcW w:w="2573" w:type="dxa"/>
            <w:shd w:val="clear" w:color="auto" w:fill="F2F2F2"/>
          </w:tcPr>
          <w:p>
            <w:pPr/>
            <w:r>
              <w:t xml:space="preserve">Item</w:t>
            </w:r>
          </w:p>
        </w:tc>
        <w:tc>
          <w:tcPr>
            <w:tcW w:w="6786" w:type="dxa"/>
            <w:shd w:val="clear" w:color="auto" w:fill="F2F2F2"/>
          </w:tcPr>
          <w:p>
            <w:pPr/>
            <w:r>
              <w:t xml:space="preserve">Description</w:t>
            </w:r>
          </w:p>
        </w:tc>
      </w:tr>
      <w:tr>
        <w:tc>
          <w:tcPr>
            <w:tcW w:w="2573" w:type="dxa"/>
          </w:tcPr>
          <w:p>
            <w:pPr/>
            <w:r>
              <w:t xml:space="preserve">Actors</w:t>
            </w:r>
          </w:p>
        </w:tc>
        <w:tc>
          <w:tcPr>
            <w:tcW w:w="6786" w:type="dxa"/>
          </w:tcPr>
          <w:p>
            <w:pPr/>
            <w:r>
              <w:t xml:space="preserve">Customer (primary), AzamPay (secondary)</w:t>
            </w:r>
          </w:p>
        </w:tc>
      </w:tr>
      <w:tr>
        <w:tc>
          <w:tcPr>
            <w:tcW w:w="2573" w:type="dxa"/>
          </w:tcPr>
          <w:p>
            <w:pPr/>
            <w:r>
              <w:t xml:space="preserve">Preconditions</w:t>
            </w:r>
          </w:p>
        </w:tc>
        <w:tc>
          <w:tcPr>
            <w:tcW w:w="6786" w:type="dxa"/>
          </w:tcPr>
          <w:p>
            <w:pPr/>
            <w:r>
              <w:t xml:space="preserve">Reservation exists with status </w:t>
            </w:r>
            <w:r>
              <w:rPr>
                <w:rStyle w:val="CodeChar"/>
              </w:rPr>
              <w:t xml:space="preserve">pending</w:t>
            </w:r>
            <w:r>
              <w:t xml:space="preserve">; amount due is known</w:t>
            </w:r>
          </w:p>
        </w:tc>
      </w:tr>
      <w:tr>
        <w:tc>
          <w:tcPr>
            <w:tcW w:w="2573" w:type="dxa"/>
          </w:tcPr>
          <w:p>
            <w:pPr/>
            <w:r>
              <w:t xml:space="preserve">Main flow</w:t>
            </w:r>
          </w:p>
        </w:tc>
        <w:tc>
          <w:tcPr>
            <w:tcW w:w="6786" w:type="dxa"/>
          </w:tcPr>
          <w:p>
            <w:pPr/>
            <w:r>
              <w:t xml:space="preserve">1. Customer chooses payment method (mobile money provider, bank or card) and enters phone or account. 2. System creates a </w:t>
            </w:r>
            <w:r>
              <w:rPr>
                <w:rStyle w:val="CodeChar"/>
              </w:rPr>
              <w:t xml:space="preserve">payments</w:t>
            </w:r>
            <w:r>
              <w:t xml:space="preserve"> row with status </w:t>
            </w:r>
            <w:r>
              <w:rPr>
                <w:rStyle w:val="CodeChar"/>
              </w:rPr>
              <w:t xml:space="preserve">initiated</w:t>
            </w:r>
            <w:r>
              <w:t xml:space="preserve"> and a unique </w:t>
            </w:r>
            <w:r>
              <w:rPr>
                <w:rStyle w:val="CodeChar"/>
              </w:rPr>
              <w:t xml:space="preserve">external_id</w:t>
            </w:r>
            <w:r>
              <w:t xml:space="preserve">. 3. System requests AzamPay checkout with amount, currency, account and </w:t>
            </w:r>
            <w:r>
              <w:rPr>
                <w:rStyle w:val="CodeChar"/>
              </w:rPr>
              <w:t xml:space="preserve">external_id</w:t>
            </w:r>
            <w:r>
              <w:t xml:space="preserve">. 4. AzamPay prompts the customer (for example a USSD push). 5. Customer approves with PIN on their own device. 6. AzamPay sends a callback with the result. 7. System verifies the callback, updates the payment to </w:t>
            </w:r>
            <w:r>
              <w:rPr>
                <w:rStyle w:val="CodeChar"/>
              </w:rPr>
              <w:t xml:space="preserve">success</w:t>
            </w:r>
            <w:r>
              <w:t xml:space="preserve">, sets the reservation to </w:t>
            </w:r>
            <w:r>
              <w:rPr>
                <w:rStyle w:val="CodeChar"/>
              </w:rPr>
              <w:t xml:space="preserve">confirmed</w:t>
            </w:r>
            <w:r>
              <w:t xml:space="preserve"> and sends confirmation.</w:t>
            </w:r>
          </w:p>
        </w:tc>
      </w:tr>
      <w:tr>
        <w:tc>
          <w:tcPr>
            <w:tcW w:w="2573" w:type="dxa"/>
          </w:tcPr>
          <w:p>
            <w:pPr/>
            <w:r>
              <w:t xml:space="preserve">Alternate flows</w:t>
            </w:r>
          </w:p>
        </w:tc>
        <w:tc>
          <w:tcPr>
            <w:tcW w:w="6786" w:type="dxa"/>
          </w:tcPr>
          <w:p>
            <w:pPr/>
            <w:r>
              <w:t xml:space="preserve">A1: Customer rejects or times out, so the payment is </w:t>
            </w:r>
            <w:r>
              <w:rPr>
                <w:rStyle w:val="CodeChar"/>
              </w:rPr>
              <w:t xml:space="preserve">failed</w:t>
            </w:r>
            <w:r>
              <w:t xml:space="preserve"> and the reservation stays </w:t>
            </w:r>
            <w:r>
              <w:rPr>
                <w:rStyle w:val="CodeChar"/>
              </w:rPr>
              <w:t xml:space="preserve">pending</w:t>
            </w:r>
            <w:r>
              <w:t xml:space="preserve"> until the hold expires. A2: Callback is lost, so the scheduler queries AzamPay status and updates the payment. A3: Duplicate callback, ignored by idempotency check on gateway reference.</w:t>
            </w:r>
          </w:p>
        </w:tc>
      </w:tr>
      <w:tr>
        <w:tc>
          <w:tcPr>
            <w:tcW w:w="2573" w:type="dxa"/>
          </w:tcPr>
          <w:p>
            <w:pPr/>
            <w:r>
              <w:t xml:space="preserve">Postconditions</w:t>
            </w:r>
          </w:p>
        </w:tc>
        <w:tc>
          <w:tcPr>
            <w:tcW w:w="6786" w:type="dxa"/>
          </w:tcPr>
          <w:p>
            <w:pPr/>
            <w:r>
              <w:t xml:space="preserve">Payment recorded with gateway reference; reservation confirmed on success</w:t>
            </w:r>
          </w:p>
        </w:tc>
      </w:tr>
      <w:tr>
        <w:tc>
          <w:tcPr>
            <w:tcW w:w="2573" w:type="dxa"/>
          </w:tcPr>
          <w:p>
            <w:pPr/>
            <w:r>
              <w:t xml:space="preserve">Exceptions</w:t>
            </w:r>
          </w:p>
        </w:tc>
        <w:tc>
          <w:tcPr>
            <w:tcW w:w="6786" w:type="dxa"/>
          </w:tcPr>
          <w:p>
            <w:pPr/>
            <w:r>
              <w:t xml:space="preserve">Gateway unavailable (show retry, keep hold briefly); amount mismatch (mark </w:t>
            </w:r>
            <w:r>
              <w:rPr>
                <w:rStyle w:val="CodeChar"/>
              </w:rPr>
              <w:t xml:space="preserve">review</w:t>
            </w:r>
            <w:r>
              <w:t xml:space="preserve">, alert Finance)</w:t>
            </w:r>
          </w:p>
        </w:tc>
      </w:tr>
    </w:tbl>
    <w:p>
      <w:pPr>
        <w:pStyle w:val="Heading3"/>
      </w:pPr>
      <w:r>
        <w:t xml:space="preserve">4.4 End-to-end customer routine</w:t>
      </w:r>
    </w:p>
    <w:p>
      <w:pPr/>
      <w:r>
        <w:t xml:space="preserve">A rental runs through eleven stages from registration to rating, and every electronic payment in it goes through AzamPay.</w:t>
      </w:r>
    </w:p>
    <w:p>
      <w:pPr>
        <w:pStyle w:val="ListParagraph"/>
        <w:numPr>
          <w:ilvl w:val="0"/>
          <w:numId w:val="3"/>
        </w:numPr>
      </w:pPr>
      <w:r>
        <w:rPr>
          <w:b/>
        </w:rPr>
        <w:t xml:space="preserve">Register and verify (UC01).</w:t>
      </w:r>
      <w:r>
        <w:t xml:space="preserve"> The customer creates an account and uploads ID and driving license. An agent or admin approves it; blacklisted customers are blocked.</w:t>
      </w:r>
    </w:p>
    <w:p>
      <w:pPr>
        <w:pStyle w:val="ListParagraph"/>
        <w:numPr>
          <w:ilvl w:val="0"/>
          <w:numId w:val="3"/>
        </w:numPr>
      </w:pPr>
      <w:r>
        <w:rPr>
          <w:b/>
        </w:rPr>
        <w:t xml:space="preserve">Search (UC03).</w:t>
      </w:r>
      <w:r>
        <w:t xml:space="preserve"> The customer picks branch, dates, category and whether an office driver is wanted. The system checks </w:t>
      </w:r>
      <w:r>
        <w:rPr>
          <w:rStyle w:val="CodeChar"/>
        </w:rPr>
        <w:t xml:space="preserve">vehicles</w:t>
      </w:r>
      <w:r>
        <w:t xml:space="preserve"> and </w:t>
      </w:r>
      <w:r>
        <w:rPr>
          <w:rStyle w:val="CodeChar"/>
        </w:rPr>
        <w:t xml:space="preserve">reservations</w:t>
      </w:r>
      <w:r>
        <w:t xml:space="preserve"> for overlaps.</w:t>
      </w:r>
    </w:p>
    <w:p>
      <w:pPr>
        <w:pStyle w:val="ListParagraph"/>
        <w:numPr>
          <w:ilvl w:val="0"/>
          <w:numId w:val="3"/>
        </w:numPr>
      </w:pPr>
      <w:r>
        <w:rPr>
          <w:b/>
        </w:rPr>
        <w:t xml:space="preserve">Quote (UC04).</w:t>
      </w:r>
      <w:r>
        <w:t xml:space="preserve"> The system adds extras, insurance, promo code, VAT, deposit and, for a chauffeured rental, the daily driver fee.</w:t>
      </w:r>
    </w:p>
    <w:p>
      <w:pPr>
        <w:pStyle w:val="ListParagraph"/>
        <w:numPr>
          <w:ilvl w:val="0"/>
          <w:numId w:val="3"/>
        </w:numPr>
      </w:pPr>
      <w:r>
        <w:rPr>
          <w:b/>
        </w:rPr>
        <w:t xml:space="preserve">Reserve (UC05).</w:t>
      </w:r>
      <w:r>
        <w:t xml:space="preserve"> A </w:t>
      </w:r>
      <w:r>
        <w:rPr>
          <w:rStyle w:val="CodeChar"/>
        </w:rPr>
        <w:t xml:space="preserve">reservations</w:t>
      </w:r>
      <w:r>
        <w:t xml:space="preserve"> row is created as </w:t>
      </w:r>
      <w:r>
        <w:rPr>
          <w:rStyle w:val="CodeChar"/>
        </w:rPr>
        <w:t xml:space="preserve">pending</w:t>
      </w:r>
      <w:r>
        <w:t xml:space="preserve"> with a hold expiry. If a driver was requested, a </w:t>
      </w:r>
      <w:r>
        <w:rPr>
          <w:rStyle w:val="CodeChar"/>
        </w:rPr>
        <w:t xml:space="preserve">driver_assignments</w:t>
      </w:r>
      <w:r>
        <w:t xml:space="preserve"> row is created as </w:t>
      </w:r>
      <w:r>
        <w:rPr>
          <w:rStyle w:val="CodeChar"/>
        </w:rPr>
        <w:t xml:space="preserve">requested</w:t>
      </w:r>
      <w:r>
        <w:t xml:space="preserve">.</w:t>
      </w:r>
    </w:p>
    <w:p>
      <w:pPr>
        <w:pStyle w:val="ListParagraph"/>
        <w:numPr>
          <w:ilvl w:val="0"/>
          <w:numId w:val="3"/>
        </w:numPr>
      </w:pPr>
      <w:r>
        <w:rPr>
          <w:b/>
        </w:rPr>
        <w:t xml:space="preserve">Pay via AzamPay (UC06).</w:t>
      </w:r>
      <w:r>
        <w:t xml:space="preserve"> The customer approves a prompt on their phone. The verified callback sets the payment to </w:t>
      </w:r>
      <w:r>
        <w:rPr>
          <w:rStyle w:val="CodeChar"/>
        </w:rPr>
        <w:t xml:space="preserve">success</w:t>
      </w:r>
      <w:r>
        <w:t xml:space="preserve"> and the reservation to </w:t>
      </w:r>
      <w:r>
        <w:rPr>
          <w:rStyle w:val="CodeChar"/>
        </w:rPr>
        <w:t xml:space="preserve">confirmed</w:t>
      </w:r>
      <w:r>
        <w:t xml:space="preserve">, and a receipt is sent. A decline or timeout lets the hold expire.</w:t>
      </w:r>
    </w:p>
    <w:p>
      <w:pPr>
        <w:pStyle w:val="ListParagraph"/>
        <w:numPr>
          <w:ilvl w:val="0"/>
          <w:numId w:val="3"/>
        </w:numPr>
      </w:pPr>
      <w:r>
        <w:rPr>
          <w:b/>
        </w:rPr>
        <w:t xml:space="preserve">Reminder and changes (UC07, UC22).</w:t>
      </w:r>
      <w:r>
        <w:t xml:space="preserve"> The scheduler reminds the customer before pickup. Changes or cancellations recalculate the price and refund through AzamPay per policy.</w:t>
      </w:r>
    </w:p>
    <w:p>
      <w:pPr>
        <w:pStyle w:val="ListParagraph"/>
        <w:numPr>
          <w:ilvl w:val="0"/>
          <w:numId w:val="3"/>
        </w:numPr>
      </w:pPr>
      <w:r>
        <w:rPr>
          <w:b/>
        </w:rPr>
        <w:t xml:space="preserve">Pickup (UC08).</w:t>
      </w:r>
      <w:r>
        <w:t xml:space="preserve"> The agent checks ID, license and payment, assigns the vehicle (and confirms the driver if one was requested), records odometer, fuel and photos, and the contract is signed. The rental becomes </w:t>
      </w:r>
      <w:r>
        <w:rPr>
          <w:rStyle w:val="CodeChar"/>
        </w:rPr>
        <w:t xml:space="preserve">active</w:t>
      </w:r>
      <w:r>
        <w:t xml:space="preserve">.</w:t>
      </w:r>
    </w:p>
    <w:p>
      <w:pPr>
        <w:pStyle w:val="ListParagraph"/>
        <w:numPr>
          <w:ilvl w:val="0"/>
          <w:numId w:val="3"/>
        </w:numPr>
      </w:pPr>
      <w:r>
        <w:rPr>
          <w:b/>
        </w:rPr>
        <w:t xml:space="preserve">During the rental (UC10, UC24).</w:t>
      </w:r>
      <w:r>
        <w:t xml:space="preserve"> The customer may extend and pay the extra days through AzamPay. Passing the return time makes the rental </w:t>
      </w:r>
      <w:r>
        <w:rPr>
          <w:rStyle w:val="CodeChar"/>
        </w:rPr>
        <w:t xml:space="preserve">overdue</w:t>
      </w:r>
      <w:r>
        <w:t xml:space="preserve"> and late fees start. For a chauffeured rental the driver logs daily trips and reports incidents.</w:t>
      </w:r>
    </w:p>
    <w:p>
      <w:pPr>
        <w:pStyle w:val="ListParagraph"/>
        <w:numPr>
          <w:ilvl w:val="0"/>
          <w:numId w:val="3"/>
        </w:numPr>
      </w:pPr>
      <w:r>
        <w:rPr>
          <w:b/>
        </w:rPr>
        <w:t xml:space="preserve">Return and inspection (UC09, UC25).</w:t>
      </w:r>
      <w:r>
        <w:t xml:space="preserve"> The agent records end odometer, fuel and time, inspects the car for damage, and reviews every traffic fine received so far. Each fine gets a liability, customer or company (section 4.6).</w:t>
      </w:r>
    </w:p>
    <w:p>
      <w:pPr>
        <w:pStyle w:val="ListParagraph"/>
        <w:numPr>
          <w:ilvl w:val="0"/>
          <w:numId w:val="3"/>
        </w:numPr>
      </w:pPr>
      <w:r>
        <w:rPr>
          <w:b/>
        </w:rPr>
        <w:t xml:space="preserve">Billing and settlement (UC11, UC15).</w:t>
      </w:r>
      <w:r>
        <w:t xml:space="preserve"> The invoice adds late, fuel, extra-km, damage, driver and customer-liable fine charges. Finance deducts them from the deposit and refunds the balance through AzamPay; any shortfall is paid through AzamPay. Fines that arrive after return (UC16) go through the same liability review.</w:t>
      </w:r>
    </w:p>
    <w:p>
      <w:pPr>
        <w:pStyle w:val="ListParagraph"/>
        <w:numPr>
          <w:ilvl w:val="0"/>
          <w:numId w:val="3"/>
        </w:numPr>
      </w:pPr>
      <w:r>
        <w:rPr>
          <w:b/>
        </w:rPr>
        <w:t xml:space="preserve">Close and feedback (UC21).</w:t>
      </w:r>
      <w:r>
        <w:t xml:space="preserve"> The invoice becomes </w:t>
      </w:r>
      <w:r>
        <w:rPr>
          <w:rStyle w:val="CodeChar"/>
        </w:rPr>
        <w:t xml:space="preserve">paid</w:t>
      </w:r>
      <w:r>
        <w:t xml:space="preserve">, the reservation </w:t>
      </w:r>
      <w:r>
        <w:rPr>
          <w:rStyle w:val="CodeChar"/>
        </w:rPr>
        <w:t xml:space="preserve">completed</w:t>
      </w:r>
      <w:r>
        <w:t xml:space="preserve">, and the customer can rate the rental.</w:t>
      </w:r>
    </w:p>
    <w:p>
      <w:pPr>
        <w:pStyle w:val="Heading4"/>
      </w:pPr>
      <w:r>
        <w:t xml:space="preserve">Sequence of messages</w:t>
      </w:r>
    </w:p>
    <w:p>
      <w:pPr/>
      <w:r>
        <w:drawing>
          <wp:inline distT="0" distB="0" distL="0" distR="0">
            <wp:extent cx="5486400" cy="5910942"/>
            <wp:docPr id="2" name="image2" descr="sequence diagram · 6 participants, 25 messages"/>
            <a:graphic xmlns:a="http://schemas.openxmlformats.org/drawingml/2006/main">
              <a:graphicData uri="http://schemas.openxmlformats.org/drawingml/2006/picture">
                <pic:pic xmlns:pic="http://schemas.openxmlformats.org/drawingml/2006/picture">
                  <pic:nvPicPr>
                    <pic:cNvPr id="2" name="image2" descr="sequence diagram · 6 participants, 25 messages"/>
                    <pic:cNvPicPr/>
                  </pic:nvPicPr>
                  <pic:blipFill>
                    <a:blip r:embed="rId4"/>
                    <a:stretch>
                      <a:fillRect/>
                    </a:stretch>
                  </pic:blipFill>
                  <pic:spPr>
                    <a:xfrm>
                      <a:off x="0" y="0"/>
                      <a:ext cx="5486400" cy="5910942"/>
                    </a:xfrm>
                    <a:prstGeom prst="rect">
                      <a:avLst/>
                    </a:prstGeom>
                  </pic:spPr>
                </pic:pic>
              </a:graphicData>
            </a:graphic>
          </wp:inline>
        </w:drawing>
      </w:r>
    </w:p>
    <w:p>
      <w:pPr/>
      <w:r>
        <w:t xml:space="preserve">sequence diagram · 6 participants, 25 messages</w:t>
      </w:r>
    </w:p>
    <w:p>
      <w:pPr/>
      <w:r>
        <w:t xml:space="preserve">Read top to bottom; stage numbers match the list above. The customer never pays the system directly: each payment and refund is a message to or from AzamPay.</w:t>
      </w:r>
    </w:p>
    <w:p>
      <w:pPr>
        <w:pStyle w:val="Heading4"/>
      </w:pPr>
      <w:r>
        <w:t xml:space="preserve">Swimlanes</w:t>
      </w:r>
    </w:p>
    <w:p>
      <w:pPr/>
      <w:r>
        <w:drawing>
          <wp:inline distT="0" distB="0" distL="0" distR="0">
            <wp:extent cx="5486400" cy="6351814"/>
            <wp:docPr id="3" name="image3" descr="swimlane diagram · 6 lanes, 14 steps"/>
            <a:graphic xmlns:a="http://schemas.openxmlformats.org/drawingml/2006/main">
              <a:graphicData uri="http://schemas.openxmlformats.org/drawingml/2006/picture">
                <pic:pic xmlns:pic="http://schemas.openxmlformats.org/drawingml/2006/picture">
                  <pic:nvPicPr>
                    <pic:cNvPr id="3" name="image3" descr="swimlane diagram · 6 lanes, 14 steps"/>
                    <pic:cNvPicPr/>
                  </pic:nvPicPr>
                  <pic:blipFill>
                    <a:blip r:embed="rId5"/>
                    <a:stretch>
                      <a:fillRect/>
                    </a:stretch>
                  </pic:blipFill>
                  <pic:spPr>
                    <a:xfrm>
                      <a:off x="0" y="0"/>
                      <a:ext cx="5486400" cy="6351814"/>
                    </a:xfrm>
                    <a:prstGeom prst="rect">
                      <a:avLst/>
                    </a:prstGeom>
                  </pic:spPr>
                </pic:pic>
              </a:graphicData>
            </a:graphic>
          </wp:inline>
        </w:drawing>
      </w:r>
    </w:p>
    <w:p>
      <w:pPr/>
      <w:r>
        <w:t xml:space="preserve">swimlane diagram · 6 lanes, 14 steps</w:t>
      </w:r>
    </w:p>
    <w:p>
      <w:pPr/>
      <w:r>
        <w:t xml:space="preserve">The customer's own steps and the system's checks fill most of the flow; the agent acts at registration, pickup, return and fine liability, and Finance approves settlement.</w:t>
      </w:r>
    </w:p>
    <w:p>
      <w:pPr>
        <w:pStyle w:val="Heading3"/>
      </w:pPr>
      <w:r>
        <w:t xml:space="preserve">4.5 Chauffeur (office driver) option</w:t>
      </w:r>
    </w:p>
    <w:p>
      <w:pPr/>
      <w:r>
        <w:t xml:space="preserve">A customer can ask for an office driver when booking; the driver is a company employee assigned to the rental, so the customer does not drive.</w:t>
      </w:r>
    </w:p>
    <w:p>
      <w:pPr>
        <w:pStyle w:val="ListParagraph"/>
        <w:numPr>
          <w:ilvl w:val="0"/>
          <w:numId w:val="4"/>
        </w:numPr>
      </w:pPr>
      <w:r>
        <w:rPr>
          <w:b/>
        </w:rPr>
        <w:t xml:space="preserve">Fee:</w:t>
      </w:r>
      <w:r>
        <w:t xml:space="preserve"> a per-day driver rate set by Admin is added to the quote and shown as a </w:t>
      </w:r>
      <w:r>
        <w:rPr>
          <w:rStyle w:val="CodeChar"/>
        </w:rPr>
        <w:t xml:space="preserve">driver</w:t>
      </w:r>
      <w:r>
        <w:t xml:space="preserve"> item on the invoice.</w:t>
      </w:r>
    </w:p>
    <w:p>
      <w:pPr>
        <w:pStyle w:val="ListParagraph"/>
        <w:numPr>
          <w:ilvl w:val="0"/>
          <w:numId w:val="4"/>
        </w:numPr>
      </w:pPr>
      <w:r>
        <w:rPr>
          <w:b/>
        </w:rPr>
        <w:t xml:space="preserve">Assignment:</w:t>
      </w:r>
      <w:r>
        <w:t xml:space="preserve"> the Branch Manager or an agent picks an available driver from the roster (UC23). If none is free, the customer is offered self-drive or other dates.</w:t>
      </w:r>
    </w:p>
    <w:p>
      <w:pPr>
        <w:pStyle w:val="ListParagraph"/>
        <w:numPr>
          <w:ilvl w:val="0"/>
          <w:numId w:val="4"/>
        </w:numPr>
      </w:pPr>
      <w:r>
        <w:rPr>
          <w:b/>
        </w:rPr>
        <w:t xml:space="preserve">Pickup:</w:t>
      </w:r>
      <w:r>
        <w:t xml:space="preserve"> the driver's name, license and phone are shown to the customer and written on the contract. Assumption: ID is still checked for the customer, but the customer's driving license is not required for a chauffeured rental.</w:t>
      </w:r>
    </w:p>
    <w:p>
      <w:pPr>
        <w:pStyle w:val="ListParagraph"/>
        <w:numPr>
          <w:ilvl w:val="0"/>
          <w:numId w:val="4"/>
        </w:numPr>
      </w:pPr>
      <w:r>
        <w:rPr>
          <w:b/>
        </w:rPr>
        <w:t xml:space="preserve">During the rental:</w:t>
      </w:r>
      <w:r>
        <w:t xml:space="preserve"> the driver logs start, end and odometer for each day and reports incidents and fines (UC24).</w:t>
      </w:r>
    </w:p>
    <w:p>
      <w:pPr>
        <w:pStyle w:val="ListParagraph"/>
        <w:numPr>
          <w:ilvl w:val="0"/>
          <w:numId w:val="4"/>
        </w:numPr>
      </w:pPr>
      <w:r>
        <w:rPr>
          <w:b/>
        </w:rPr>
        <w:t xml:space="preserve">Fines:</w:t>
      </w:r>
      <w:r>
        <w:t xml:space="preserve"> fines during a chauffeured rental are company-liable by default, because the company's driver was driving (section 4.6).</w:t>
      </w:r>
    </w:p>
    <w:p>
      <w:pPr>
        <w:pStyle w:val="Heading3"/>
      </w:pPr>
      <w:r>
        <w:t xml:space="preserve">4.6 Traffic fines at return inspection</w:t>
      </w:r>
    </w:p>
    <w:p>
      <w:pPr/>
      <w:r>
        <w:t xml:space="preserve">Every return inspection includes a traffic-fine check, and each fine is assigned to the customer or the company before anything is billed.</w:t>
      </w:r>
    </w:p>
    <w:tbl>
      <w:tblPr>
        <w:tblStyle w:val="TableGrid"/>
        <w:tblW w:w="0" w:type="auto"/>
        <w:tblLayout w:type="fixed"/>
        <w:tblLook w:val="04A0" w:firstRow="1" w:lastRow="0" w:firstColumn="0" w:lastColumn="0" w:noHBand="0" w:noVBand="1"/>
      </w:tblPr>
      <w:tblGrid>
        <w:gridCol w:w="1819"/>
        <w:gridCol w:w="2431"/>
        <w:gridCol w:w="1232"/>
        <w:gridCol w:w="3878"/>
      </w:tblGrid>
      <w:tr>
        <w:trPr>
          <w:tblHeader/>
        </w:trPr>
        <w:tc>
          <w:tcPr>
            <w:tcW w:w="1819" w:type="dxa"/>
            <w:shd w:val="clear" w:color="auto" w:fill="F2F2F2"/>
          </w:tcPr>
          <w:p>
            <w:pPr/>
            <w:r>
              <w:t xml:space="preserve">Cause</w:t>
            </w:r>
          </w:p>
        </w:tc>
        <w:tc>
          <w:tcPr>
            <w:tcW w:w="2431" w:type="dxa"/>
            <w:shd w:val="clear" w:color="auto" w:fill="F2F2F2"/>
          </w:tcPr>
          <w:p>
            <w:pPr/>
            <w:r>
              <w:t xml:space="preserve">Examples</w:t>
            </w:r>
          </w:p>
        </w:tc>
        <w:tc>
          <w:tcPr>
            <w:tcW w:w="1232" w:type="dxa"/>
            <w:shd w:val="clear" w:color="auto" w:fill="F2F2F2"/>
          </w:tcPr>
          <w:p>
            <w:pPr/>
            <w:r>
              <w:t xml:space="preserve">Liable</w:t>
            </w:r>
          </w:p>
        </w:tc>
        <w:tc>
          <w:tcPr>
            <w:tcW w:w="3878" w:type="dxa"/>
            <w:shd w:val="clear" w:color="auto" w:fill="F2F2F2"/>
          </w:tcPr>
          <w:p>
            <w:pPr/>
            <w:r>
              <w:t xml:space="preserve">Result</w:t>
            </w:r>
          </w:p>
        </w:tc>
      </w:tr>
      <w:tr>
        <w:tc>
          <w:tcPr>
            <w:tcW w:w="1819" w:type="dxa"/>
          </w:tcPr>
          <w:p>
            <w:pPr/>
            <w:r>
              <w:t xml:space="preserve">Reckless or unlawful driving by the customer</w:t>
            </w:r>
          </w:p>
        </w:tc>
        <w:tc>
          <w:tcPr>
            <w:tcW w:w="2431" w:type="dxa"/>
          </w:tcPr>
          <w:p>
            <w:pPr/>
            <w:r>
              <w:t xml:space="preserve">Speeding, red light, illegal parking, toll evasion</w:t>
            </w:r>
          </w:p>
        </w:tc>
        <w:tc>
          <w:tcPr>
            <w:tcW w:w="1232" w:type="dxa"/>
          </w:tcPr>
          <w:p>
            <w:pPr/>
            <w:r>
              <w:t xml:space="preserve">Customer</w:t>
            </w:r>
          </w:p>
        </w:tc>
        <w:tc>
          <w:tcPr>
            <w:tcW w:w="3878" w:type="dxa"/>
          </w:tcPr>
          <w:p>
            <w:pPr/>
            <w:r>
              <w:t xml:space="preserve">Added to the invoice or deducted from the deposit</w:t>
            </w:r>
          </w:p>
        </w:tc>
      </w:tr>
      <w:tr>
        <w:tc>
          <w:tcPr>
            <w:tcW w:w="1819" w:type="dxa"/>
          </w:tcPr>
          <w:p>
            <w:pPr/>
            <w:r>
              <w:t xml:space="preserve">Vehicle issue the company should have fixed</w:t>
            </w:r>
          </w:p>
        </w:tc>
        <w:tc>
          <w:tcPr>
            <w:tcW w:w="2431" w:type="dxa"/>
          </w:tcPr>
          <w:p>
            <w:pPr/>
            <w:r>
              <w:t xml:space="preserve">Expired registration or inspection, faulty lights or plates, missing mandatory equipment</w:t>
            </w:r>
          </w:p>
        </w:tc>
        <w:tc>
          <w:tcPr>
            <w:tcW w:w="1232" w:type="dxa"/>
          </w:tcPr>
          <w:p>
            <w:pPr/>
            <w:r>
              <w:t xml:space="preserve">Company</w:t>
            </w:r>
          </w:p>
        </w:tc>
        <w:tc>
          <w:tcPr>
            <w:tcW w:w="3878" w:type="dxa"/>
          </w:tcPr>
          <w:p>
            <w:pPr/>
            <w:r>
              <w:t xml:space="preserve">Absorbed; logged against the vehicle with a reason; Fleet is notified</w:t>
            </w:r>
          </w:p>
        </w:tc>
      </w:tr>
      <w:tr>
        <w:tc>
          <w:tcPr>
            <w:tcW w:w="1819" w:type="dxa"/>
          </w:tcPr>
          <w:p>
            <w:pPr/>
            <w:r>
              <w:t xml:space="preserve">Chauffeured rental, driver's conduct</w:t>
            </w:r>
          </w:p>
        </w:tc>
        <w:tc>
          <w:tcPr>
            <w:tcW w:w="2431" w:type="dxa"/>
          </w:tcPr>
          <w:p>
            <w:pPr/>
            <w:r>
              <w:t xml:space="preserve">Driver speeding or illegal parking</w:t>
            </w:r>
          </w:p>
        </w:tc>
        <w:tc>
          <w:tcPr>
            <w:tcW w:w="1232" w:type="dxa"/>
          </w:tcPr>
          <w:p>
            <w:pPr/>
            <w:r>
              <w:t xml:space="preserve">Company by default</w:t>
            </w:r>
          </w:p>
        </w:tc>
        <w:tc>
          <w:tcPr>
            <w:tcW w:w="3878" w:type="dxa"/>
          </w:tcPr>
          <w:p>
            <w:pPr/>
            <w:r>
              <w:t xml:space="preserve">Absorbed; logged on the driver's record; the Branch Manager may reassign to the customer with a written reason (for example the customer insisted on the violation)</w:t>
            </w:r>
          </w:p>
        </w:tc>
      </w:tr>
      <w:tr>
        <w:tc>
          <w:tcPr>
            <w:tcW w:w="1819" w:type="dxa"/>
          </w:tcPr>
          <w:p>
            <w:pPr/>
            <w:r>
              <w:t xml:space="preserve">Cause unclear</w:t>
            </w:r>
          </w:p>
        </w:tc>
        <w:tc>
          <w:tcPr>
            <w:tcW w:w="2431" w:type="dxa"/>
          </w:tcPr>
          <w:p>
            <w:pPr/>
            <w:r>
              <w:t xml:space="preserve">No evidence either way</w:t>
            </w:r>
          </w:p>
        </w:tc>
        <w:tc>
          <w:tcPr>
            <w:tcW w:w="1232" w:type="dxa"/>
          </w:tcPr>
          <w:p>
            <w:pPr/>
            <w:r>
              <w:t xml:space="preserve">Branch Manager decides</w:t>
            </w:r>
          </w:p>
        </w:tc>
        <w:tc>
          <w:tcPr>
            <w:tcW w:w="3878" w:type="dxa"/>
          </w:tcPr>
          <w:p>
            <w:pPr/>
            <w:r>
              <w:t xml:space="preserve">Status </w:t>
            </w:r>
            <w:r>
              <w:rPr>
                <w:rStyle w:val="CodeChar"/>
              </w:rPr>
              <w:t xml:space="preserve">under_review</w:t>
            </w:r>
            <w:r>
              <w:t xml:space="preserve">; not billed until decided</w:t>
            </w:r>
          </w:p>
        </w:tc>
      </w:tr>
    </w:tbl>
    <w:p>
      <w:pPr/>
      <w:r>
        <w:t xml:space="preserve">How the check works:</w:t>
      </w:r>
    </w:p>
    <w:p>
      <w:pPr>
        <w:pStyle w:val="ListParagraph"/>
        <w:numPr>
          <w:ilvl w:val="0"/>
          <w:numId w:val="5"/>
        </w:numPr>
      </w:pPr>
      <w:r>
        <w:t xml:space="preserve">The agent lists the fines found (authority notices, toll records, customer report) and records each against the rental with date, place, reference and photo or scan.</w:t>
      </w:r>
    </w:p>
    <w:p>
      <w:pPr>
        <w:pStyle w:val="ListParagraph"/>
        <w:numPr>
          <w:ilvl w:val="0"/>
          <w:numId w:val="5"/>
        </w:numPr>
      </w:pPr>
      <w:r>
        <w:t xml:space="preserve">The system compares the offence date and time with the rental period; a fine outside the period is never billed to the customer.</w:t>
      </w:r>
    </w:p>
    <w:p>
      <w:pPr>
        <w:pStyle w:val="ListParagraph"/>
        <w:numPr>
          <w:ilvl w:val="0"/>
          <w:numId w:val="5"/>
        </w:numPr>
      </w:pPr>
      <w:r>
        <w:t xml:space="preserve">The system also compares the offence date with the vehicle's document expiry dates (</w:t>
      </w:r>
      <w:r>
        <w:rPr>
          <w:rStyle w:val="CodeChar"/>
        </w:rPr>
        <w:t xml:space="preserve">vehicle_documents</w:t>
      </w:r>
      <w:r>
        <w:t xml:space="preserve">); a fine that happened while registration, insurance or inspection had expired is flagged as company-liable.</w:t>
      </w:r>
    </w:p>
    <w:p>
      <w:pPr>
        <w:pStyle w:val="ListParagraph"/>
        <w:numPr>
          <w:ilvl w:val="0"/>
          <w:numId w:val="5"/>
        </w:numPr>
      </w:pPr>
      <w:r>
        <w:t xml:space="preserve">Fines that arrive after return follow the same review within the deposit hold period set by Admin.</w:t>
      </w:r>
    </w:p>
    <w:p>
      <w:pPr>
        <w:pStyle w:val="Heading2"/>
      </w:pPr>
      <w:r>
        <w:t xml:space="preserve">5. Data Flow Diagrams</w:t>
      </w:r>
    </w:p>
    <w:p>
      <w:pPr/>
      <w:r>
        <w:t xml:space="preserve">Notation: rectangles are external entities, circles or rounded boxes are processes, open rectangles are data stores (D1, D2...), arrows are data flows.</w:t>
      </w:r>
    </w:p>
    <w:p>
      <w:pPr>
        <w:pStyle w:val="Heading3"/>
      </w:pPr>
      <w:r>
        <w:t xml:space="preserve">5.1 DFD Level 0 (Context diagram)</w:t>
      </w:r>
    </w:p>
    <w:p>
      <w:pPr/>
      <w:r>
        <w:t xml:space="preserve">The whole CRMS is one process, "0 Car Rental Management System". External entities and main flows:</w:t>
      </w:r>
    </w:p>
    <w:p>
      <w:pPr/>
      <w:r>
        <w:drawing>
          <wp:inline distT="0" distB="0" distL="0" distR="0">
            <wp:extent cx="5486400" cy="3290207"/>
            <wp:docPr id="4" name="image4" descr="DFD level 0 · 1 process, 8 external entities"/>
            <a:graphic xmlns:a="http://schemas.openxmlformats.org/drawingml/2006/main">
              <a:graphicData uri="http://schemas.openxmlformats.org/drawingml/2006/picture">
                <pic:pic xmlns:pic="http://schemas.openxmlformats.org/drawingml/2006/picture">
                  <pic:nvPicPr>
                    <pic:cNvPr id="4" name="image4" descr="DFD level 0 · 1 process, 8 external entities"/>
                    <pic:cNvPicPr/>
                  </pic:nvPicPr>
                  <pic:blipFill>
                    <a:blip r:embed="rId6"/>
                    <a:stretch>
                      <a:fillRect/>
                    </a:stretch>
                  </pic:blipFill>
                  <pic:spPr>
                    <a:xfrm>
                      <a:off x="0" y="0"/>
                      <a:ext cx="5486400" cy="3290207"/>
                    </a:xfrm>
                    <a:prstGeom prst="rect">
                      <a:avLst/>
                    </a:prstGeom>
                  </pic:spPr>
                </pic:pic>
              </a:graphicData>
            </a:graphic>
          </wp:inline>
        </w:drawing>
      </w:r>
    </w:p>
    <w:p>
      <w:pPr/>
      <w:r>
        <w:t xml:space="preserve">DFD level 0 · 1 process, 8 external entities</w:t>
      </w:r>
    </w:p>
    <w:p>
      <w:pPr/>
      <w:r>
        <w:t xml:space="preserve">Data flows in both directions between every external entity and the system; the table lists them in detail.</w:t>
      </w:r>
    </w:p>
    <w:tbl>
      <w:tblPr>
        <w:tblStyle w:val="TableGrid"/>
        <w:tblW w:w="0" w:type="auto"/>
        <w:tblLayout w:type="fixed"/>
        <w:tblLook w:val="04A0" w:firstRow="1" w:lastRow="0" w:firstColumn="0" w:lastColumn="0" w:noHBand="0" w:noVBand="1"/>
      </w:tblPr>
      <w:tblGrid>
        <w:gridCol w:w="2384"/>
        <w:gridCol w:w="3501"/>
        <w:gridCol w:w="3475"/>
      </w:tblGrid>
      <w:tr>
        <w:trPr>
          <w:tblHeader/>
        </w:trPr>
        <w:tc>
          <w:tcPr>
            <w:tcW w:w="2384" w:type="dxa"/>
            <w:shd w:val="clear" w:color="auto" w:fill="F2F2F2"/>
          </w:tcPr>
          <w:p>
            <w:pPr/>
            <w:r>
              <w:t xml:space="preserve">Entity</w:t>
            </w:r>
          </w:p>
        </w:tc>
        <w:tc>
          <w:tcPr>
            <w:tcW w:w="3501" w:type="dxa"/>
            <w:shd w:val="clear" w:color="auto" w:fill="F2F2F2"/>
          </w:tcPr>
          <w:p>
            <w:pPr/>
            <w:r>
              <w:t xml:space="preserve">Data in</w:t>
            </w:r>
          </w:p>
        </w:tc>
        <w:tc>
          <w:tcPr>
            <w:tcW w:w="3475" w:type="dxa"/>
            <w:shd w:val="clear" w:color="auto" w:fill="F2F2F2"/>
          </w:tcPr>
          <w:p>
            <w:pPr/>
            <w:r>
              <w:t xml:space="preserve">Data out</w:t>
            </w:r>
          </w:p>
        </w:tc>
      </w:tr>
      <w:tr>
        <w:tc>
          <w:tcPr>
            <w:tcW w:w="2384" w:type="dxa"/>
          </w:tcPr>
          <w:p>
            <w:pPr/>
            <w:r>
              <w:t xml:space="preserve">Customer</w:t>
            </w:r>
          </w:p>
        </w:tc>
        <w:tc>
          <w:tcPr>
            <w:tcW w:w="3501" w:type="dxa"/>
          </w:tcPr>
          <w:p>
            <w:pPr/>
            <w:r>
              <w:t xml:space="preserve">Registration data, documents, search criteria, booking request, payment choice, ratings</w:t>
            </w:r>
          </w:p>
        </w:tc>
        <w:tc>
          <w:tcPr>
            <w:tcW w:w="3475" w:type="dxa"/>
          </w:tcPr>
          <w:p>
            <w:pPr/>
            <w:r>
              <w:t xml:space="preserve">Availability, quote, booking confirmation, invoices, receipts, notifications</w:t>
            </w:r>
          </w:p>
        </w:tc>
      </w:tr>
      <w:tr>
        <w:tc>
          <w:tcPr>
            <w:tcW w:w="2384" w:type="dxa"/>
          </w:tcPr>
          <w:p>
            <w:pPr/>
            <w:r>
              <w:t xml:space="preserve">Counter Agent</w:t>
            </w:r>
          </w:p>
        </w:tc>
        <w:tc>
          <w:tcPr>
            <w:tcW w:w="3501" w:type="dxa"/>
          </w:tcPr>
          <w:p>
            <w:pPr/>
            <w:r>
              <w:t xml:space="preserve">Walk-in data, pickup and return records, inspections, cash payment</w:t>
            </w:r>
          </w:p>
        </w:tc>
        <w:tc>
          <w:tcPr>
            <w:tcW w:w="3475" w:type="dxa"/>
          </w:tcPr>
          <w:p>
            <w:pPr/>
            <w:r>
              <w:t xml:space="preserve">Contract, reservation details, return summary</w:t>
            </w:r>
          </w:p>
        </w:tc>
      </w:tr>
      <w:tr>
        <w:tc>
          <w:tcPr>
            <w:tcW w:w="2384" w:type="dxa"/>
          </w:tcPr>
          <w:p>
            <w:pPr/>
            <w:r>
              <w:t xml:space="preserve">Branch Manager</w:t>
            </w:r>
          </w:p>
        </w:tc>
        <w:tc>
          <w:tcPr>
            <w:tcW w:w="3501" w:type="dxa"/>
          </w:tcPr>
          <w:p>
            <w:pPr/>
            <w:r>
              <w:t xml:space="preserve">Approvals, fleet changes</w:t>
            </w:r>
          </w:p>
        </w:tc>
        <w:tc>
          <w:tcPr>
            <w:tcW w:w="3475" w:type="dxa"/>
          </w:tcPr>
          <w:p>
            <w:pPr/>
            <w:r>
              <w:t xml:space="preserve">Branch reports, approval requests</w:t>
            </w:r>
          </w:p>
        </w:tc>
      </w:tr>
      <w:tr>
        <w:tc>
          <w:tcPr>
            <w:tcW w:w="2384" w:type="dxa"/>
          </w:tcPr>
          <w:p>
            <w:pPr/>
            <w:r>
              <w:t xml:space="preserve">Fleet Staff</w:t>
            </w:r>
          </w:p>
        </w:tc>
        <w:tc>
          <w:tcPr>
            <w:tcW w:w="3501" w:type="dxa"/>
          </w:tcPr>
          <w:p>
            <w:pPr/>
            <w:r>
              <w:t xml:space="preserve">Service and damage records</w:t>
            </w:r>
          </w:p>
        </w:tc>
        <w:tc>
          <w:tcPr>
            <w:tcW w:w="3475" w:type="dxa"/>
          </w:tcPr>
          <w:p>
            <w:pPr/>
            <w:r>
              <w:t xml:space="preserve">Maintenance alerts, vehicle status list</w:t>
            </w:r>
          </w:p>
        </w:tc>
      </w:tr>
      <w:tr>
        <w:tc>
          <w:tcPr>
            <w:tcW w:w="2384" w:type="dxa"/>
          </w:tcPr>
          <w:p>
            <w:pPr/>
            <w:r>
              <w:t xml:space="preserve">Finance</w:t>
            </w:r>
          </w:p>
        </w:tc>
        <w:tc>
          <w:tcPr>
            <w:tcW w:w="3501" w:type="dxa"/>
          </w:tcPr>
          <w:p>
            <w:pPr/>
            <w:r>
              <w:t xml:space="preserve">Fine entries, refund approvals</w:t>
            </w:r>
          </w:p>
        </w:tc>
        <w:tc>
          <w:tcPr>
            <w:tcW w:w="3475" w:type="dxa"/>
          </w:tcPr>
          <w:p>
            <w:pPr/>
            <w:r>
              <w:t xml:space="preserve">Invoices, reconciliation and tax reports</w:t>
            </w:r>
          </w:p>
        </w:tc>
      </w:tr>
      <w:tr>
        <w:tc>
          <w:tcPr>
            <w:tcW w:w="2384" w:type="dxa"/>
          </w:tcPr>
          <w:p>
            <w:pPr/>
            <w:r>
              <w:t xml:space="preserve">Admin</w:t>
            </w:r>
          </w:p>
        </w:tc>
        <w:tc>
          <w:tcPr>
            <w:tcW w:w="3501" w:type="dxa"/>
          </w:tcPr>
          <w:p>
            <w:pPr/>
            <w:r>
              <w:t xml:space="preserve">Pricing, users, roles, config</w:t>
            </w:r>
          </w:p>
        </w:tc>
        <w:tc>
          <w:tcPr>
            <w:tcW w:w="3475" w:type="dxa"/>
          </w:tcPr>
          <w:p>
            <w:pPr/>
            <w:r>
              <w:t xml:space="preserve">Audit logs, system reports</w:t>
            </w:r>
          </w:p>
        </w:tc>
      </w:tr>
      <w:tr>
        <w:tc>
          <w:tcPr>
            <w:tcW w:w="2384" w:type="dxa"/>
          </w:tcPr>
          <w:p>
            <w:pPr/>
            <w:r>
              <w:t xml:space="preserve">AzamPay</w:t>
            </w:r>
          </w:p>
        </w:tc>
        <w:tc>
          <w:tcPr>
            <w:tcW w:w="3501" w:type="dxa"/>
          </w:tcPr>
          <w:p>
            <w:pPr/>
            <w:r>
              <w:t xml:space="preserve">Payment callbacks, transaction status, refund results</w:t>
            </w:r>
          </w:p>
        </w:tc>
        <w:tc>
          <w:tcPr>
            <w:tcW w:w="3475" w:type="dxa"/>
          </w:tcPr>
          <w:p>
            <w:pPr/>
            <w:r>
              <w:t xml:space="preserve">Checkout requests, status queries, refund requests</w:t>
            </w:r>
          </w:p>
        </w:tc>
      </w:tr>
      <w:tr>
        <w:tc>
          <w:tcPr>
            <w:tcW w:w="2384" w:type="dxa"/>
          </w:tcPr>
          <w:p>
            <w:pPr/>
            <w:r>
              <w:t xml:space="preserve">SMS/Email Service</w:t>
            </w:r>
          </w:p>
        </w:tc>
        <w:tc>
          <w:tcPr>
            <w:tcW w:w="3501" w:type="dxa"/>
          </w:tcPr>
          <w:p>
            <w:pPr/>
            <w:r>
              <w:t xml:space="preserve">Delivery status</w:t>
            </w:r>
          </w:p>
        </w:tc>
        <w:tc>
          <w:tcPr>
            <w:tcW w:w="3475" w:type="dxa"/>
          </w:tcPr>
          <w:p>
            <w:pPr/>
            <w:r>
              <w:t xml:space="preserve">Notification messages</w:t>
            </w:r>
          </w:p>
        </w:tc>
      </w:tr>
    </w:tbl>
    <w:p>
      <w:pPr>
        <w:pStyle w:val="Heading3"/>
      </w:pPr>
      <w:r>
        <w:t xml:space="preserve">5.2 DFD Level 1</w:t>
      </w:r>
    </w:p>
    <w:p>
      <w:pPr/>
      <w:r>
        <w:t xml:space="preserve">The system is decomposed into eight processes and the following data stores.</w:t>
      </w:r>
    </w:p>
    <w:p>
      <w:pPr/>
      <w:r>
        <w:rPr>
          <w:b/>
        </w:rPr>
        <w:t xml:space="preserve">Data stores:</w:t>
      </w:r>
      <w:r>
        <w:t xml:space="preserve"> D1 Users and Roles, D2 Customers, D3 Vehicles and Documents, D4 Rates, Extras, Promos, D5 Reservations, D6 Rentals and Inspections, D7 Invoices and Payments, D8 Fines, D9 Maintenance, D10 Reviews, D11 Audit Log.</w:t>
      </w:r>
    </w:p>
    <w:p>
      <w:pPr/>
      <w:r>
        <w:drawing>
          <wp:inline distT="0" distB="0" distL="0" distR="0">
            <wp:extent cx="5486400" cy="4416878"/>
            <wp:docPr id="5" name="image5" descr="DFD level 1 · 8 processes, 11 data stores"/>
            <a:graphic xmlns:a="http://schemas.openxmlformats.org/drawingml/2006/main">
              <a:graphicData uri="http://schemas.openxmlformats.org/drawingml/2006/picture">
                <pic:pic xmlns:pic="http://schemas.openxmlformats.org/drawingml/2006/picture">
                  <pic:nvPicPr>
                    <pic:cNvPr id="5" name="image5" descr="DFD level 1 · 8 processes, 11 data stores"/>
                    <pic:cNvPicPr/>
                  </pic:nvPicPr>
                  <pic:blipFill>
                    <a:blip r:embed="rId7"/>
                    <a:stretch>
                      <a:fillRect/>
                    </a:stretch>
                  </pic:blipFill>
                  <pic:spPr>
                    <a:xfrm>
                      <a:off x="0" y="0"/>
                      <a:ext cx="5486400" cy="4416878"/>
                    </a:xfrm>
                    <a:prstGeom prst="rect">
                      <a:avLst/>
                    </a:prstGeom>
                  </pic:spPr>
                </pic:pic>
              </a:graphicData>
            </a:graphic>
          </wp:inline>
        </w:drawing>
      </w:r>
    </w:p>
    <w:p>
      <w:pPr/>
      <w:r>
        <w:t xml:space="preserve">DFD level 1 · 8 processes, 11 data stores</w:t>
      </w:r>
    </w:p>
    <w:p>
      <w:pPr/>
      <w:r>
        <w:t xml:space="preserve">Process 8.0 sends customer messages through the SMS/Email service on events from the other processes.</w:t>
      </w:r>
    </w:p>
    <w:tbl>
      <w:tblPr>
        <w:tblStyle w:val="TableGrid"/>
        <w:tblW w:w="0" w:type="auto"/>
        <w:tblLayout w:type="fixed"/>
        <w:tblLook w:val="04A0" w:firstRow="1" w:lastRow="0" w:firstColumn="0" w:lastColumn="0" w:noHBand="0" w:noVBand="1"/>
      </w:tblPr>
      <w:tblGrid>
        <w:gridCol w:w="1067"/>
        <w:gridCol w:w="2313"/>
        <w:gridCol w:w="2562"/>
        <w:gridCol w:w="2340"/>
        <w:gridCol w:w="1078"/>
      </w:tblGrid>
      <w:tr>
        <w:trPr>
          <w:tblHeader/>
        </w:trPr>
        <w:tc>
          <w:tcPr>
            <w:tcW w:w="1067" w:type="dxa"/>
            <w:shd w:val="clear" w:color="auto" w:fill="F2F2F2"/>
          </w:tcPr>
          <w:p>
            <w:pPr/>
            <w:r>
              <w:t xml:space="preserve">Process</w:t>
            </w:r>
          </w:p>
        </w:tc>
        <w:tc>
          <w:tcPr>
            <w:tcW w:w="2313" w:type="dxa"/>
            <w:shd w:val="clear" w:color="auto" w:fill="F2F2F2"/>
          </w:tcPr>
          <w:p>
            <w:pPr/>
            <w:r>
              <w:t xml:space="preserve">Name</w:t>
            </w:r>
          </w:p>
        </w:tc>
        <w:tc>
          <w:tcPr>
            <w:tcW w:w="2562" w:type="dxa"/>
            <w:shd w:val="clear" w:color="auto" w:fill="F2F2F2"/>
          </w:tcPr>
          <w:p>
            <w:pPr/>
            <w:r>
              <w:t xml:space="preserve">Inputs</w:t>
            </w:r>
          </w:p>
        </w:tc>
        <w:tc>
          <w:tcPr>
            <w:tcW w:w="2340" w:type="dxa"/>
            <w:shd w:val="clear" w:color="auto" w:fill="F2F2F2"/>
          </w:tcPr>
          <w:p>
            <w:pPr/>
            <w:r>
              <w:t xml:space="preserve">Outputs</w:t>
            </w:r>
          </w:p>
        </w:tc>
        <w:tc>
          <w:tcPr>
            <w:tcW w:w="1078" w:type="dxa"/>
            <w:shd w:val="clear" w:color="auto" w:fill="F2F2F2"/>
          </w:tcPr>
          <w:p>
            <w:pPr/>
            <w:r>
              <w:t xml:space="preserve">Stores</w:t>
            </w:r>
          </w:p>
        </w:tc>
      </w:tr>
      <w:tr>
        <w:tc>
          <w:tcPr>
            <w:tcW w:w="1067" w:type="dxa"/>
          </w:tcPr>
          <w:p>
            <w:pPr/>
            <w:r>
              <w:t xml:space="preserve">1.0</w:t>
            </w:r>
          </w:p>
        </w:tc>
        <w:tc>
          <w:tcPr>
            <w:tcW w:w="2313" w:type="dxa"/>
          </w:tcPr>
          <w:p>
            <w:pPr/>
            <w:r>
              <w:t xml:space="preserve">User and access management</w:t>
            </w:r>
          </w:p>
        </w:tc>
        <w:tc>
          <w:tcPr>
            <w:tcW w:w="2562" w:type="dxa"/>
          </w:tcPr>
          <w:p>
            <w:pPr/>
            <w:r>
              <w:t xml:space="preserve">Registration, login, role changes</w:t>
            </w:r>
          </w:p>
        </w:tc>
        <w:tc>
          <w:tcPr>
            <w:tcW w:w="2340" w:type="dxa"/>
          </w:tcPr>
          <w:p>
            <w:pPr/>
            <w:r>
              <w:t xml:space="preserve">Session, verification status</w:t>
            </w:r>
          </w:p>
        </w:tc>
        <w:tc>
          <w:tcPr>
            <w:tcW w:w="1078" w:type="dxa"/>
          </w:tcPr>
          <w:p>
            <w:pPr/>
            <w:r>
              <w:t xml:space="preserve">D1, D2, D11</w:t>
            </w:r>
          </w:p>
        </w:tc>
      </w:tr>
      <w:tr>
        <w:tc>
          <w:tcPr>
            <w:tcW w:w="1067" w:type="dxa"/>
          </w:tcPr>
          <w:p>
            <w:pPr/>
            <w:r>
              <w:t xml:space="preserve">2.0</w:t>
            </w:r>
          </w:p>
        </w:tc>
        <w:tc>
          <w:tcPr>
            <w:tcW w:w="2313" w:type="dxa"/>
          </w:tcPr>
          <w:p>
            <w:pPr/>
            <w:r>
              <w:t xml:space="preserve">Fleet and maintenance management</w:t>
            </w:r>
          </w:p>
        </w:tc>
        <w:tc>
          <w:tcPr>
            <w:tcW w:w="2562" w:type="dxa"/>
          </w:tcPr>
          <w:p>
            <w:pPr/>
            <w:r>
              <w:t xml:space="preserve">Vehicle data, service and damage records</w:t>
            </w:r>
          </w:p>
        </w:tc>
        <w:tc>
          <w:tcPr>
            <w:tcW w:w="2340" w:type="dxa"/>
          </w:tcPr>
          <w:p>
            <w:pPr/>
            <w:r>
              <w:t xml:space="preserve">Vehicle status, expiry alerts</w:t>
            </w:r>
          </w:p>
        </w:tc>
        <w:tc>
          <w:tcPr>
            <w:tcW w:w="1078" w:type="dxa"/>
          </w:tcPr>
          <w:p>
            <w:pPr/>
            <w:r>
              <w:t xml:space="preserve">D3, D9</w:t>
            </w:r>
          </w:p>
        </w:tc>
      </w:tr>
      <w:tr>
        <w:tc>
          <w:tcPr>
            <w:tcW w:w="1067" w:type="dxa"/>
          </w:tcPr>
          <w:p>
            <w:pPr/>
            <w:r>
              <w:t xml:space="preserve">3.0</w:t>
            </w:r>
          </w:p>
        </w:tc>
        <w:tc>
          <w:tcPr>
            <w:tcW w:w="2313" w:type="dxa"/>
          </w:tcPr>
          <w:p>
            <w:pPr/>
            <w:r>
              <w:t xml:space="preserve">Pricing and availability</w:t>
            </w:r>
          </w:p>
        </w:tc>
        <w:tc>
          <w:tcPr>
            <w:tcW w:w="2562" w:type="dxa"/>
          </w:tcPr>
          <w:p>
            <w:pPr/>
            <w:r>
              <w:t xml:space="preserve">Search criteria, dates</w:t>
            </w:r>
          </w:p>
        </w:tc>
        <w:tc>
          <w:tcPr>
            <w:tcW w:w="2340" w:type="dxa"/>
          </w:tcPr>
          <w:p>
            <w:pPr/>
            <w:r>
              <w:t xml:space="preserve">Available vehicles, quote</w:t>
            </w:r>
          </w:p>
        </w:tc>
        <w:tc>
          <w:tcPr>
            <w:tcW w:w="1078" w:type="dxa"/>
          </w:tcPr>
          <w:p>
            <w:pPr/>
            <w:r>
              <w:t xml:space="preserve">D3, D4, D5 (read)</w:t>
            </w:r>
          </w:p>
        </w:tc>
      </w:tr>
      <w:tr>
        <w:tc>
          <w:tcPr>
            <w:tcW w:w="1067" w:type="dxa"/>
          </w:tcPr>
          <w:p>
            <w:pPr/>
            <w:r>
              <w:t xml:space="preserve">4.0</w:t>
            </w:r>
          </w:p>
        </w:tc>
        <w:tc>
          <w:tcPr>
            <w:tcW w:w="2313" w:type="dxa"/>
          </w:tcPr>
          <w:p>
            <w:pPr/>
            <w:r>
              <w:t xml:space="preserve">Reservation management</w:t>
            </w:r>
          </w:p>
        </w:tc>
        <w:tc>
          <w:tcPr>
            <w:tcW w:w="2562" w:type="dxa"/>
          </w:tcPr>
          <w:p>
            <w:pPr/>
            <w:r>
              <w:t xml:space="preserve">Booking, modify, cancel</w:t>
            </w:r>
          </w:p>
        </w:tc>
        <w:tc>
          <w:tcPr>
            <w:tcW w:w="2340" w:type="dxa"/>
          </w:tcPr>
          <w:p>
            <w:pPr/>
            <w:r>
              <w:t xml:space="preserve">Reservation, hold, confirmation</w:t>
            </w:r>
          </w:p>
        </w:tc>
        <w:tc>
          <w:tcPr>
            <w:tcW w:w="1078" w:type="dxa"/>
          </w:tcPr>
          <w:p>
            <w:pPr/>
            <w:r>
              <w:t xml:space="preserve">D5, D3, D4</w:t>
            </w:r>
          </w:p>
        </w:tc>
      </w:tr>
      <w:tr>
        <w:tc>
          <w:tcPr>
            <w:tcW w:w="1067" w:type="dxa"/>
          </w:tcPr>
          <w:p>
            <w:pPr/>
            <w:r>
              <w:t xml:space="preserve">5.0</w:t>
            </w:r>
          </w:p>
        </w:tc>
        <w:tc>
          <w:tcPr>
            <w:tcW w:w="2313" w:type="dxa"/>
          </w:tcPr>
          <w:p>
            <w:pPr/>
            <w:r>
              <w:t xml:space="preserve">Payment processing (AzamPay)</w:t>
            </w:r>
          </w:p>
        </w:tc>
        <w:tc>
          <w:tcPr>
            <w:tcW w:w="2562" w:type="dxa"/>
          </w:tcPr>
          <w:p>
            <w:pPr/>
            <w:r>
              <w:t xml:space="preserve">Amount due, payment method, gateway callbacks</w:t>
            </w:r>
          </w:p>
        </w:tc>
        <w:tc>
          <w:tcPr>
            <w:tcW w:w="2340" w:type="dxa"/>
          </w:tcPr>
          <w:p>
            <w:pPr/>
            <w:r>
              <w:t xml:space="preserve">Payment status, receipts</w:t>
            </w:r>
          </w:p>
        </w:tc>
        <w:tc>
          <w:tcPr>
            <w:tcW w:w="1078" w:type="dxa"/>
          </w:tcPr>
          <w:p>
            <w:pPr/>
            <w:r>
              <w:t xml:space="preserve">D7, D5</w:t>
            </w:r>
          </w:p>
        </w:tc>
      </w:tr>
      <w:tr>
        <w:tc>
          <w:tcPr>
            <w:tcW w:w="1067" w:type="dxa"/>
          </w:tcPr>
          <w:p>
            <w:pPr/>
            <w:r>
              <w:t xml:space="preserve">6.0</w:t>
            </w:r>
          </w:p>
        </w:tc>
        <w:tc>
          <w:tcPr>
            <w:tcW w:w="2313" w:type="dxa"/>
          </w:tcPr>
          <w:p>
            <w:pPr/>
            <w:r>
              <w:t xml:space="preserve">Rental operations (pickup/return)</w:t>
            </w:r>
          </w:p>
        </w:tc>
        <w:tc>
          <w:tcPr>
            <w:tcW w:w="2562" w:type="dxa"/>
          </w:tcPr>
          <w:p>
            <w:pPr/>
            <w:r>
              <w:t xml:space="preserve">Documents, odometer, fuel, inspection</w:t>
            </w:r>
          </w:p>
        </w:tc>
        <w:tc>
          <w:tcPr>
            <w:tcW w:w="2340" w:type="dxa"/>
          </w:tcPr>
          <w:p>
            <w:pPr/>
            <w:r>
              <w:t xml:space="preserve">Contract, rental record, fees</w:t>
            </w:r>
          </w:p>
        </w:tc>
        <w:tc>
          <w:tcPr>
            <w:tcW w:w="1078" w:type="dxa"/>
          </w:tcPr>
          <w:p>
            <w:pPr/>
            <w:r>
              <w:t xml:space="preserve">D6, D3, D5</w:t>
            </w:r>
          </w:p>
        </w:tc>
      </w:tr>
      <w:tr>
        <w:tc>
          <w:tcPr>
            <w:tcW w:w="1067" w:type="dxa"/>
          </w:tcPr>
          <w:p>
            <w:pPr/>
            <w:r>
              <w:t xml:space="preserve">7.0</w:t>
            </w:r>
          </w:p>
        </w:tc>
        <w:tc>
          <w:tcPr>
            <w:tcW w:w="2313" w:type="dxa"/>
          </w:tcPr>
          <w:p>
            <w:pPr/>
            <w:r>
              <w:t xml:space="preserve">Billing, fines and settlement</w:t>
            </w:r>
          </w:p>
        </w:tc>
        <w:tc>
          <w:tcPr>
            <w:tcW w:w="2562" w:type="dxa"/>
          </w:tcPr>
          <w:p>
            <w:pPr/>
            <w:r>
              <w:t xml:space="preserve">Rental data, fines, damage charges</w:t>
            </w:r>
          </w:p>
        </w:tc>
        <w:tc>
          <w:tcPr>
            <w:tcW w:w="2340" w:type="dxa"/>
          </w:tcPr>
          <w:p>
            <w:pPr/>
            <w:r>
              <w:t xml:space="preserve">Invoices, refunds, deposit release</w:t>
            </w:r>
          </w:p>
        </w:tc>
        <w:tc>
          <w:tcPr>
            <w:tcW w:w="1078" w:type="dxa"/>
          </w:tcPr>
          <w:p>
            <w:pPr/>
            <w:r>
              <w:t xml:space="preserve">D7, D8, D6</w:t>
            </w:r>
          </w:p>
        </w:tc>
      </w:tr>
      <w:tr>
        <w:tc>
          <w:tcPr>
            <w:tcW w:w="1067" w:type="dxa"/>
          </w:tcPr>
          <w:p>
            <w:pPr/>
            <w:r>
              <w:t xml:space="preserve">8.0</w:t>
            </w:r>
          </w:p>
        </w:tc>
        <w:tc>
          <w:tcPr>
            <w:tcW w:w="2313" w:type="dxa"/>
          </w:tcPr>
          <w:p>
            <w:pPr/>
            <w:r>
              <w:t xml:space="preserve">Reporting and notification</w:t>
            </w:r>
          </w:p>
        </w:tc>
        <w:tc>
          <w:tcPr>
            <w:tcW w:w="2562" w:type="dxa"/>
          </w:tcPr>
          <w:p>
            <w:pPr/>
            <w:r>
              <w:t xml:space="preserve">Events, schedules</w:t>
            </w:r>
          </w:p>
        </w:tc>
        <w:tc>
          <w:tcPr>
            <w:tcW w:w="2340" w:type="dxa"/>
          </w:tcPr>
          <w:p>
            <w:pPr/>
            <w:r>
              <w:t xml:space="preserve">Reports, SMS and email messages</w:t>
            </w:r>
          </w:p>
        </w:tc>
        <w:tc>
          <w:tcPr>
            <w:tcW w:w="1078" w:type="dxa"/>
          </w:tcPr>
          <w:p>
            <w:pPr/>
            <w:r>
              <w:t xml:space="preserve">All (read), D11</w:t>
            </w:r>
          </w:p>
        </w:tc>
      </w:tr>
    </w:tbl>
    <w:p>
      <w:pPr/>
      <w:r>
        <w:t xml:space="preserve">Key flows between processes: 3.0 to 4.0 (selected vehicle and quote); 4.0 to 5.0 (amount due); 5.0 to 4.0 (payment success, reservation confirmed); 4.0 to 6.0 (confirmed reservation at pickup); 6.0 to 7.0 (final charges); 7.0 to 5.0 (refund and deposit release requests); 2.0 to 3.0 (vehicle status).</w:t>
      </w:r>
    </w:p>
    <w:p>
      <w:pPr>
        <w:pStyle w:val="Heading3"/>
      </w:pPr>
      <w:r>
        <w:t xml:space="preserve">5.3 DFD Level 2: Process 5.0 Payment processing (AzamPay)</w:t>
      </w:r>
    </w:p>
    <w:p>
      <w:pPr/>
      <w:r>
        <w:drawing>
          <wp:inline distT="0" distB="0" distL="0" distR="0">
            <wp:extent cx="5486400" cy="3861707"/>
            <wp:docPr id="6" name="image6" descr="DFD level 2 · process 5.0, 7 sub-processes"/>
            <a:graphic xmlns:a="http://schemas.openxmlformats.org/drawingml/2006/main">
              <a:graphicData uri="http://schemas.openxmlformats.org/drawingml/2006/picture">
                <pic:pic xmlns:pic="http://schemas.openxmlformats.org/drawingml/2006/picture">
                  <pic:nvPicPr>
                    <pic:cNvPr id="6" name="image6" descr="DFD level 2 · process 5.0, 7 sub-processes"/>
                    <pic:cNvPicPr/>
                  </pic:nvPicPr>
                  <pic:blipFill>
                    <a:blip r:embed="rId8"/>
                    <a:stretch>
                      <a:fillRect/>
                    </a:stretch>
                  </pic:blipFill>
                  <pic:spPr>
                    <a:xfrm>
                      <a:off x="0" y="0"/>
                      <a:ext cx="5486400" cy="3861707"/>
                    </a:xfrm>
                    <a:prstGeom prst="rect">
                      <a:avLst/>
                    </a:prstGeom>
                  </pic:spPr>
                </pic:pic>
              </a:graphicData>
            </a:graphic>
          </wp:inline>
        </w:drawing>
      </w:r>
    </w:p>
    <w:p>
      <w:pPr/>
      <w:r>
        <w:t xml:space="preserve">DFD level 2 · process 5.0, 7 sub-processes</w:t>
      </w:r>
    </w:p>
    <w:p>
      <w:pPr/>
      <w:r>
        <w:t xml:space="preserve">The callback (5.3) and the scheduled status query (5.5) go through the same verification step, so a lost callback cannot leave a payment unresolved.</w:t>
      </w:r>
    </w:p>
    <w:tbl>
      <w:tblPr>
        <w:tblStyle w:val="TableGrid"/>
        <w:tblW w:w="0" w:type="auto"/>
        <w:tblLayout w:type="fixed"/>
        <w:tblLook w:val="04A0" w:firstRow="1" w:lastRow="0" w:firstColumn="0" w:lastColumn="0" w:noHBand="0" w:noVBand="1"/>
      </w:tblPr>
      <w:tblGrid>
        <w:gridCol w:w="1941"/>
        <w:gridCol w:w="3574"/>
        <w:gridCol w:w="3845"/>
      </w:tblGrid>
      <w:tr>
        <w:trPr>
          <w:tblHeader/>
        </w:trPr>
        <w:tc>
          <w:tcPr>
            <w:tcW w:w="1941" w:type="dxa"/>
            <w:shd w:val="clear" w:color="auto" w:fill="F2F2F2"/>
          </w:tcPr>
          <w:p>
            <w:pPr/>
            <w:r>
              <w:t xml:space="preserve">Sub-process</w:t>
            </w:r>
          </w:p>
        </w:tc>
        <w:tc>
          <w:tcPr>
            <w:tcW w:w="3574" w:type="dxa"/>
            <w:shd w:val="clear" w:color="auto" w:fill="F2F2F2"/>
          </w:tcPr>
          <w:p>
            <w:pPr/>
            <w:r>
              <w:t xml:space="preserve">Description</w:t>
            </w:r>
          </w:p>
        </w:tc>
        <w:tc>
          <w:tcPr>
            <w:tcW w:w="3845" w:type="dxa"/>
            <w:shd w:val="clear" w:color="auto" w:fill="F2F2F2"/>
          </w:tcPr>
          <w:p>
            <w:pPr/>
            <w:r>
              <w:t xml:space="preserve">Data flows</w:t>
            </w:r>
          </w:p>
        </w:tc>
      </w:tr>
      <w:tr>
        <w:tc>
          <w:tcPr>
            <w:tcW w:w="1941" w:type="dxa"/>
          </w:tcPr>
          <w:p>
            <w:pPr/>
            <w:r>
              <w:t xml:space="preserve">5.1 Create payment request</w:t>
            </w:r>
          </w:p>
        </w:tc>
        <w:tc>
          <w:tcPr>
            <w:tcW w:w="3574" w:type="dxa"/>
          </w:tcPr>
          <w:p>
            <w:pPr/>
            <w:r>
              <w:t xml:space="preserve">Validates amount, creates payment record with unique </w:t>
            </w:r>
            <w:r>
              <w:rPr>
                <w:rStyle w:val="CodeChar"/>
              </w:rPr>
              <w:t xml:space="preserve">external_id</w:t>
            </w:r>
          </w:p>
        </w:tc>
        <w:tc>
          <w:tcPr>
            <w:tcW w:w="3845" w:type="dxa"/>
          </w:tcPr>
          <w:p>
            <w:pPr/>
            <w:r>
              <w:t xml:space="preserve">In: amount due from 4.0 or 7.0. Out: payment record to D7</w:t>
            </w:r>
          </w:p>
        </w:tc>
      </w:tr>
      <w:tr>
        <w:tc>
          <w:tcPr>
            <w:tcW w:w="1941" w:type="dxa"/>
          </w:tcPr>
          <w:p>
            <w:pPr/>
            <w:r>
              <w:t xml:space="preserve">5.2 Submit checkout to AzamPay</w:t>
            </w:r>
          </w:p>
        </w:tc>
        <w:tc>
          <w:tcPr>
            <w:tcW w:w="3574" w:type="dxa"/>
          </w:tcPr>
          <w:p>
            <w:pPr/>
            <w:r>
              <w:t xml:space="preserve">Obtains gateway token and sends checkout request</w:t>
            </w:r>
          </w:p>
        </w:tc>
        <w:tc>
          <w:tcPr>
            <w:tcW w:w="3845" w:type="dxa"/>
          </w:tcPr>
          <w:p>
            <w:pPr/>
            <w:r>
              <w:t xml:space="preserve">Out: checkout request to AzamPay. In: acknowledgement with gateway reference</w:t>
            </w:r>
          </w:p>
        </w:tc>
      </w:tr>
      <w:tr>
        <w:tc>
          <w:tcPr>
            <w:tcW w:w="1941" w:type="dxa"/>
          </w:tcPr>
          <w:p>
            <w:pPr/>
            <w:r>
              <w:t xml:space="preserve">5.3 Receive and verify callback</w:t>
            </w:r>
          </w:p>
        </w:tc>
        <w:tc>
          <w:tcPr>
            <w:tcW w:w="3574" w:type="dxa"/>
          </w:tcPr>
          <w:p>
            <w:pPr/>
            <w:r>
              <w:t xml:space="preserve">Validates callback authenticity, checks idempotency and amount</w:t>
            </w:r>
          </w:p>
        </w:tc>
        <w:tc>
          <w:tcPr>
            <w:tcW w:w="3845" w:type="dxa"/>
          </w:tcPr>
          <w:p>
            <w:pPr/>
            <w:r>
              <w:t xml:space="preserve">In: callback from AzamPay. Out: verified result; raw event to webhook log</w:t>
            </w:r>
          </w:p>
        </w:tc>
      </w:tr>
      <w:tr>
        <w:tc>
          <w:tcPr>
            <w:tcW w:w="1941" w:type="dxa"/>
          </w:tcPr>
          <w:p>
            <w:pPr/>
            <w:r>
              <w:t xml:space="preserve">5.4 Update payment and booking status</w:t>
            </w:r>
          </w:p>
        </w:tc>
        <w:tc>
          <w:tcPr>
            <w:tcW w:w="3574" w:type="dxa"/>
          </w:tcPr>
          <w:p>
            <w:pPr/>
            <w:r>
              <w:t xml:space="preserve">Sets payment to success or failed, confirms reservation</w:t>
            </w:r>
          </w:p>
        </w:tc>
        <w:tc>
          <w:tcPr>
            <w:tcW w:w="3845" w:type="dxa"/>
          </w:tcPr>
          <w:p>
            <w:pPr/>
            <w:r>
              <w:t xml:space="preserve">Out: status to D7, D5; confirmation request to 8.0</w:t>
            </w:r>
          </w:p>
        </w:tc>
      </w:tr>
      <w:tr>
        <w:tc>
          <w:tcPr>
            <w:tcW w:w="1941" w:type="dxa"/>
          </w:tcPr>
          <w:p>
            <w:pPr/>
            <w:r>
              <w:t xml:space="preserve">5.5 Query pending transactions</w:t>
            </w:r>
          </w:p>
        </w:tc>
        <w:tc>
          <w:tcPr>
            <w:tcW w:w="3574" w:type="dxa"/>
          </w:tcPr>
          <w:p>
            <w:pPr/>
            <w:r>
              <w:t xml:space="preserve">Scheduler polls AzamPay for payments without a callback</w:t>
            </w:r>
          </w:p>
        </w:tc>
        <w:tc>
          <w:tcPr>
            <w:tcW w:w="3845" w:type="dxa"/>
          </w:tcPr>
          <w:p>
            <w:pPr/>
            <w:r>
              <w:t xml:space="preserve">Out: status query to AzamPay. In: status. Out: update to 5.4</w:t>
            </w:r>
          </w:p>
        </w:tc>
      </w:tr>
      <w:tr>
        <w:tc>
          <w:tcPr>
            <w:tcW w:w="1941" w:type="dxa"/>
          </w:tcPr>
          <w:p>
            <w:pPr/>
            <w:r>
              <w:t xml:space="preserve">5.6 Process refund</w:t>
            </w:r>
          </w:p>
        </w:tc>
        <w:tc>
          <w:tcPr>
            <w:tcW w:w="3574" w:type="dxa"/>
          </w:tcPr>
          <w:p>
            <w:pPr/>
            <w:r>
              <w:t xml:space="preserve">Sends refund or disbursement request for approved amounts</w:t>
            </w:r>
          </w:p>
        </w:tc>
        <w:tc>
          <w:tcPr>
            <w:tcW w:w="3845" w:type="dxa"/>
          </w:tcPr>
          <w:p>
            <w:pPr/>
            <w:r>
              <w:t xml:space="preserve">In: approved refund from 7.0. Out: refund request to AzamPay; result to D7</w:t>
            </w:r>
          </w:p>
        </w:tc>
      </w:tr>
      <w:tr>
        <w:tc>
          <w:tcPr>
            <w:tcW w:w="1941" w:type="dxa"/>
          </w:tcPr>
          <w:p>
            <w:pPr/>
            <w:r>
              <w:t xml:space="preserve">5.7 Issue receipt</w:t>
            </w:r>
          </w:p>
        </w:tc>
        <w:tc>
          <w:tcPr>
            <w:tcW w:w="3574" w:type="dxa"/>
          </w:tcPr>
          <w:p>
            <w:pPr/>
            <w:r>
              <w:t xml:space="preserve">Builds receipt from successful payment</w:t>
            </w:r>
          </w:p>
        </w:tc>
        <w:tc>
          <w:tcPr>
            <w:tcW w:w="3845" w:type="dxa"/>
          </w:tcPr>
          <w:p>
            <w:pPr/>
            <w:r>
              <w:t xml:space="preserve">Out: receipt to Customer via 8.0</w:t>
            </w:r>
          </w:p>
        </w:tc>
      </w:tr>
    </w:tbl>
    <w:p>
      <w:pPr>
        <w:pStyle w:val="Heading3"/>
      </w:pPr>
      <w:r>
        <w:t xml:space="preserve">5.4 DFD Level 2: Process 6.0 Rental operations</w:t>
      </w:r>
    </w:p>
    <w:tbl>
      <w:tblPr>
        <w:tblStyle w:val="TableGrid"/>
        <w:tblW w:w="0" w:type="auto"/>
        <w:tblLayout w:type="fixed"/>
        <w:tblLook w:val="04A0" w:firstRow="1" w:lastRow="0" w:firstColumn="0" w:lastColumn="0" w:noHBand="0" w:noVBand="1"/>
      </w:tblPr>
      <w:tblGrid>
        <w:gridCol w:w="1807"/>
        <w:gridCol w:w="4029"/>
        <w:gridCol w:w="3524"/>
      </w:tblGrid>
      <w:tr>
        <w:trPr>
          <w:tblHeader/>
        </w:trPr>
        <w:tc>
          <w:tcPr>
            <w:tcW w:w="1807" w:type="dxa"/>
            <w:shd w:val="clear" w:color="auto" w:fill="F2F2F2"/>
          </w:tcPr>
          <w:p>
            <w:pPr/>
            <w:r>
              <w:t xml:space="preserve">Sub-process</w:t>
            </w:r>
          </w:p>
        </w:tc>
        <w:tc>
          <w:tcPr>
            <w:tcW w:w="4029" w:type="dxa"/>
            <w:shd w:val="clear" w:color="auto" w:fill="F2F2F2"/>
          </w:tcPr>
          <w:p>
            <w:pPr/>
            <w:r>
              <w:t xml:space="preserve">Description</w:t>
            </w:r>
          </w:p>
        </w:tc>
        <w:tc>
          <w:tcPr>
            <w:tcW w:w="3524" w:type="dxa"/>
            <w:shd w:val="clear" w:color="auto" w:fill="F2F2F2"/>
          </w:tcPr>
          <w:p>
            <w:pPr/>
            <w:r>
              <w:t xml:space="preserve">Data flows</w:t>
            </w:r>
          </w:p>
        </w:tc>
      </w:tr>
      <w:tr>
        <w:tc>
          <w:tcPr>
            <w:tcW w:w="1807" w:type="dxa"/>
          </w:tcPr>
          <w:p>
            <w:pPr/>
            <w:r>
              <w:t xml:space="preserve">6.1 Verify customer and booking</w:t>
            </w:r>
          </w:p>
        </w:tc>
        <w:tc>
          <w:tcPr>
            <w:tcW w:w="4029" w:type="dxa"/>
          </w:tcPr>
          <w:p>
            <w:pPr/>
            <w:r>
              <w:t xml:space="preserve">Checks ID, license validity, blacklist, payment status</w:t>
            </w:r>
          </w:p>
        </w:tc>
        <w:tc>
          <w:tcPr>
            <w:tcW w:w="3524" w:type="dxa"/>
          </w:tcPr>
          <w:p>
            <w:pPr/>
            <w:r>
              <w:t xml:space="preserve">In: reservation from D5, customer from D2</w:t>
            </w:r>
          </w:p>
        </w:tc>
      </w:tr>
      <w:tr>
        <w:tc>
          <w:tcPr>
            <w:tcW w:w="1807" w:type="dxa"/>
          </w:tcPr>
          <w:p>
            <w:pPr/>
            <w:r>
              <w:t xml:space="preserve">6.2 Assign vehicle</w:t>
            </w:r>
          </w:p>
        </w:tc>
        <w:tc>
          <w:tcPr>
            <w:tcW w:w="4029" w:type="dxa"/>
          </w:tcPr>
          <w:p>
            <w:pPr/>
            <w:r>
              <w:t xml:space="preserve">Picks an available vehicle in the category</w:t>
            </w:r>
          </w:p>
        </w:tc>
        <w:tc>
          <w:tcPr>
            <w:tcW w:w="3524" w:type="dxa"/>
          </w:tcPr>
          <w:p>
            <w:pPr/>
            <w:r>
              <w:t xml:space="preserve">In: vehicles from D3. Out: assignment</w:t>
            </w:r>
          </w:p>
        </w:tc>
      </w:tr>
      <w:tr>
        <w:tc>
          <w:tcPr>
            <w:tcW w:w="1807" w:type="dxa"/>
          </w:tcPr>
          <w:p>
            <w:pPr/>
            <w:r>
              <w:t xml:space="preserve">6.3 Record pickup condition</w:t>
            </w:r>
          </w:p>
        </w:tc>
        <w:tc>
          <w:tcPr>
            <w:tcW w:w="4029" w:type="dxa"/>
          </w:tcPr>
          <w:p>
            <w:pPr/>
            <w:r>
              <w:t xml:space="preserve">Odometer, fuel, photos, signed contract</w:t>
            </w:r>
          </w:p>
        </w:tc>
        <w:tc>
          <w:tcPr>
            <w:tcW w:w="3524" w:type="dxa"/>
          </w:tcPr>
          <w:p>
            <w:pPr/>
            <w:r>
              <w:t xml:space="preserve">Out: rental and inspection to D6; vehicle status to D3</w:t>
            </w:r>
          </w:p>
        </w:tc>
      </w:tr>
      <w:tr>
        <w:tc>
          <w:tcPr>
            <w:tcW w:w="1807" w:type="dxa"/>
          </w:tcPr>
          <w:p>
            <w:pPr/>
            <w:r>
              <w:t xml:space="preserve">6.4 Process return</w:t>
            </w:r>
          </w:p>
        </w:tc>
        <w:tc>
          <w:tcPr>
            <w:tcW w:w="4029" w:type="dxa"/>
          </w:tcPr>
          <w:p>
            <w:pPr/>
            <w:r>
              <w:t xml:space="preserve">Records end odometer, fuel, time; compares with pickup</w:t>
            </w:r>
          </w:p>
        </w:tc>
        <w:tc>
          <w:tcPr>
            <w:tcW w:w="3524" w:type="dxa"/>
          </w:tcPr>
          <w:p>
            <w:pPr/>
            <w:r>
              <w:t xml:space="preserve">In: rental from D6. Out: return record</w:t>
            </w:r>
          </w:p>
        </w:tc>
      </w:tr>
      <w:tr>
        <w:tc>
          <w:tcPr>
            <w:tcW w:w="1807" w:type="dxa"/>
          </w:tcPr>
          <w:p>
            <w:pPr/>
            <w:r>
              <w:t xml:space="preserve">6.5 Inspect and assess damage</w:t>
            </w:r>
          </w:p>
        </w:tc>
        <w:tc>
          <w:tcPr>
            <w:tcW w:w="4029" w:type="dxa"/>
          </w:tcPr>
          <w:p>
            <w:pPr/>
            <w:r>
              <w:t xml:space="preserve">Creates damage report and cost estimate</w:t>
            </w:r>
          </w:p>
        </w:tc>
        <w:tc>
          <w:tcPr>
            <w:tcW w:w="3524" w:type="dxa"/>
          </w:tcPr>
          <w:p>
            <w:pPr/>
            <w:r>
              <w:t xml:space="preserve">Out: damage report to D6, D9; approval request to Manager</w:t>
            </w:r>
          </w:p>
        </w:tc>
      </w:tr>
      <w:tr>
        <w:tc>
          <w:tcPr>
            <w:tcW w:w="1807" w:type="dxa"/>
          </w:tcPr>
          <w:p>
            <w:pPr/>
            <w:r>
              <w:t xml:space="preserve">6.6 Compute fees</w:t>
            </w:r>
          </w:p>
        </w:tc>
        <w:tc>
          <w:tcPr>
            <w:tcW w:w="4029" w:type="dxa"/>
          </w:tcPr>
          <w:p>
            <w:pPr/>
            <w:r>
              <w:t xml:space="preserve">Late, fuel, extra km, damage fees</w:t>
            </w:r>
          </w:p>
        </w:tc>
        <w:tc>
          <w:tcPr>
            <w:tcW w:w="3524" w:type="dxa"/>
          </w:tcPr>
          <w:p>
            <w:pPr/>
            <w:r>
              <w:t xml:space="preserve">Out: charges to 7.0</w:t>
            </w:r>
          </w:p>
        </w:tc>
      </w:tr>
      <w:tr>
        <w:tc>
          <w:tcPr>
            <w:tcW w:w="1807" w:type="dxa"/>
          </w:tcPr>
          <w:p>
            <w:pPr/>
            <w:r>
              <w:t xml:space="preserve">6.7 Review traffic fines</w:t>
            </w:r>
          </w:p>
        </w:tc>
        <w:tc>
          <w:tcPr>
            <w:tcW w:w="4029" w:type="dxa"/>
          </w:tcPr>
          <w:p>
            <w:pPr/>
            <w:r>
              <w:t xml:space="preserve">Lists fines found at return, compares offence date with the rental period and vehicle document expiry, assigns customer or company liability</w:t>
            </w:r>
          </w:p>
        </w:tc>
        <w:tc>
          <w:tcPr>
            <w:tcW w:w="3524" w:type="dxa"/>
          </w:tcPr>
          <w:p>
            <w:pPr/>
            <w:r>
              <w:t xml:space="preserve">In: fines from D8, documents from D3. Out: liability decision to D8; customer-liable amounts to 7.0</w:t>
            </w:r>
          </w:p>
        </w:tc>
      </w:tr>
      <w:tr>
        <w:tc>
          <w:tcPr>
            <w:tcW w:w="1807" w:type="dxa"/>
          </w:tcPr>
          <w:p>
            <w:pPr/>
            <w:r>
              <w:t xml:space="preserve">6.8 Assign driver and log trips</w:t>
            </w:r>
          </w:p>
        </w:tc>
        <w:tc>
          <w:tcPr>
            <w:tcW w:w="4029" w:type="dxa"/>
          </w:tcPr>
          <w:p>
            <w:pPr/>
            <w:r>
              <w:t xml:space="preserve">Picks an available driver for a chauffeured rental; the driver logs daily trips and incidents</w:t>
            </w:r>
          </w:p>
        </w:tc>
        <w:tc>
          <w:tcPr>
            <w:tcW w:w="3524" w:type="dxa"/>
          </w:tcPr>
          <w:p>
            <w:pPr/>
            <w:r>
              <w:t xml:space="preserve">In: driver roster, reservation. Out: assignment and trip logs to D6; driver fee to 7.0</w:t>
            </w:r>
          </w:p>
        </w:tc>
      </w:tr>
    </w:tbl>
    <w:p>
      <w:pPr>
        <w:pStyle w:val="Heading3"/>
      </w:pPr>
      <w:r>
        <w:t xml:space="preserve">5.5 DFD Level 2: Process 4.0 Reservation management</w:t>
      </w:r>
    </w:p>
    <w:tbl>
      <w:tblPr>
        <w:tblStyle w:val="TableGrid"/>
        <w:tblW w:w="0" w:type="auto"/>
        <w:tblLayout w:type="fixed"/>
        <w:tblLook w:val="04A0" w:firstRow="1" w:lastRow="0" w:firstColumn="0" w:lastColumn="0" w:noHBand="0" w:noVBand="1"/>
      </w:tblPr>
      <w:tblGrid>
        <w:gridCol w:w="2697"/>
        <w:gridCol w:w="3774"/>
        <w:gridCol w:w="2889"/>
      </w:tblGrid>
      <w:tr>
        <w:trPr>
          <w:tblHeader/>
        </w:trPr>
        <w:tc>
          <w:tcPr>
            <w:tcW w:w="2697" w:type="dxa"/>
            <w:shd w:val="clear" w:color="auto" w:fill="F2F2F2"/>
          </w:tcPr>
          <w:p>
            <w:pPr/>
            <w:r>
              <w:t xml:space="preserve">Sub-process</w:t>
            </w:r>
          </w:p>
        </w:tc>
        <w:tc>
          <w:tcPr>
            <w:tcW w:w="3774" w:type="dxa"/>
            <w:shd w:val="clear" w:color="auto" w:fill="F2F2F2"/>
          </w:tcPr>
          <w:p>
            <w:pPr/>
            <w:r>
              <w:t xml:space="preserve">Description</w:t>
            </w:r>
          </w:p>
        </w:tc>
        <w:tc>
          <w:tcPr>
            <w:tcW w:w="2889" w:type="dxa"/>
            <w:shd w:val="clear" w:color="auto" w:fill="F2F2F2"/>
          </w:tcPr>
          <w:p>
            <w:pPr/>
            <w:r>
              <w:t xml:space="preserve">Data flows</w:t>
            </w:r>
          </w:p>
        </w:tc>
      </w:tr>
      <w:tr>
        <w:tc>
          <w:tcPr>
            <w:tcW w:w="2697" w:type="dxa"/>
          </w:tcPr>
          <w:p>
            <w:pPr/>
            <w:r>
              <w:t xml:space="preserve">4.1 Check availability</w:t>
            </w:r>
          </w:p>
        </w:tc>
        <w:tc>
          <w:tcPr>
            <w:tcW w:w="3774" w:type="dxa"/>
          </w:tcPr>
          <w:p>
            <w:pPr/>
            <w:r>
              <w:t xml:space="preserve">Detects overlap on dates for category or vehicle</w:t>
            </w:r>
          </w:p>
        </w:tc>
        <w:tc>
          <w:tcPr>
            <w:tcW w:w="2889" w:type="dxa"/>
          </w:tcPr>
          <w:p>
            <w:pPr/>
            <w:r>
              <w:t xml:space="preserve">In: D5, D3</w:t>
            </w:r>
          </w:p>
        </w:tc>
      </w:tr>
      <w:tr>
        <w:tc>
          <w:tcPr>
            <w:tcW w:w="2697" w:type="dxa"/>
          </w:tcPr>
          <w:p>
            <w:pPr/>
            <w:r>
              <w:t xml:space="preserve">4.2 Calculate quote</w:t>
            </w:r>
          </w:p>
        </w:tc>
        <w:tc>
          <w:tcPr>
            <w:tcW w:w="3774" w:type="dxa"/>
          </w:tcPr>
          <w:p>
            <w:pPr/>
            <w:r>
              <w:t xml:space="preserve">Rates, extras, insurance, promo, tax, deposit</w:t>
            </w:r>
          </w:p>
        </w:tc>
        <w:tc>
          <w:tcPr>
            <w:tcW w:w="2889" w:type="dxa"/>
          </w:tcPr>
          <w:p>
            <w:pPr/>
            <w:r>
              <w:t xml:space="preserve">In: D4. Out: quote</w:t>
            </w:r>
          </w:p>
        </w:tc>
      </w:tr>
      <w:tr>
        <w:tc>
          <w:tcPr>
            <w:tcW w:w="2697" w:type="dxa"/>
          </w:tcPr>
          <w:p>
            <w:pPr/>
            <w:r>
              <w:t xml:space="preserve">4.3 Create hold</w:t>
            </w:r>
          </w:p>
        </w:tc>
        <w:tc>
          <w:tcPr>
            <w:tcW w:w="3774" w:type="dxa"/>
          </w:tcPr>
          <w:p>
            <w:pPr/>
            <w:r>
              <w:t xml:space="preserve">Saves reservation as </w:t>
            </w:r>
            <w:r>
              <w:rPr>
                <w:rStyle w:val="CodeChar"/>
              </w:rPr>
              <w:t xml:space="preserve">pending</w:t>
            </w:r>
            <w:r>
              <w:t xml:space="preserve"> with expiry time</w:t>
            </w:r>
          </w:p>
        </w:tc>
        <w:tc>
          <w:tcPr>
            <w:tcW w:w="2889" w:type="dxa"/>
          </w:tcPr>
          <w:p>
            <w:pPr/>
            <w:r>
              <w:t xml:space="preserve">Out: D5</w:t>
            </w:r>
          </w:p>
        </w:tc>
      </w:tr>
      <w:tr>
        <w:tc>
          <w:tcPr>
            <w:tcW w:w="2697" w:type="dxa"/>
          </w:tcPr>
          <w:p>
            <w:pPr/>
            <w:r>
              <w:t xml:space="preserve">4.4 Request payment</w:t>
            </w:r>
          </w:p>
        </w:tc>
        <w:tc>
          <w:tcPr>
            <w:tcW w:w="3774" w:type="dxa"/>
          </w:tcPr>
          <w:p>
            <w:pPr/>
            <w:r>
              <w:t xml:space="preserve">Sends amount to 5.0</w:t>
            </w:r>
          </w:p>
        </w:tc>
        <w:tc>
          <w:tcPr>
            <w:tcW w:w="2889" w:type="dxa"/>
          </w:tcPr>
          <w:p>
            <w:pPr/>
            <w:r>
              <w:t xml:space="preserve">Out: amount due</w:t>
            </w:r>
          </w:p>
        </w:tc>
      </w:tr>
      <w:tr>
        <w:tc>
          <w:tcPr>
            <w:tcW w:w="2697" w:type="dxa"/>
          </w:tcPr>
          <w:p>
            <w:pPr/>
            <w:r>
              <w:t xml:space="preserve">4.5 Confirm reservation</w:t>
            </w:r>
          </w:p>
        </w:tc>
        <w:tc>
          <w:tcPr>
            <w:tcW w:w="3774" w:type="dxa"/>
          </w:tcPr>
          <w:p>
            <w:pPr/>
            <w:r>
              <w:t xml:space="preserve">On payment success sets </w:t>
            </w:r>
            <w:r>
              <w:rPr>
                <w:rStyle w:val="CodeChar"/>
              </w:rPr>
              <w:t xml:space="preserve">confirmed</w:t>
            </w:r>
          </w:p>
        </w:tc>
        <w:tc>
          <w:tcPr>
            <w:tcW w:w="2889" w:type="dxa"/>
          </w:tcPr>
          <w:p>
            <w:pPr/>
            <w:r>
              <w:t xml:space="preserve">In: status from 5.0</w:t>
            </w:r>
          </w:p>
        </w:tc>
      </w:tr>
      <w:tr>
        <w:tc>
          <w:tcPr>
            <w:tcW w:w="2697" w:type="dxa"/>
          </w:tcPr>
          <w:p>
            <w:pPr/>
            <w:r>
              <w:t xml:space="preserve">4.6 Modify or cancel</w:t>
            </w:r>
          </w:p>
        </w:tc>
        <w:tc>
          <w:tcPr>
            <w:tcW w:w="3774" w:type="dxa"/>
          </w:tcPr>
          <w:p>
            <w:pPr/>
            <w:r>
              <w:t xml:space="preserve">Recalculates price, applies cancellation policy, requests refund</w:t>
            </w:r>
          </w:p>
        </w:tc>
        <w:tc>
          <w:tcPr>
            <w:tcW w:w="2889" w:type="dxa"/>
          </w:tcPr>
          <w:p>
            <w:pPr/>
            <w:r>
              <w:t xml:space="preserve">Out: refund request to 5.0</w:t>
            </w:r>
          </w:p>
        </w:tc>
      </w:tr>
    </w:tbl>
    <w:p>
      <w:pPr>
        <w:pStyle w:val="Heading2"/>
      </w:pPr>
      <w:r>
        <w:t xml:space="preserve">6. Entity Relationship Diagram</w:t>
      </w:r>
    </w:p>
    <w:p>
      <w:pPr>
        <w:pStyle w:val="Heading3"/>
      </w:pPr>
      <w:r>
        <w:t xml:space="preserve">6.1 ERD</w:t>
      </w:r>
    </w:p>
    <w:p>
      <w:pPr/>
      <w:r>
        <w:t xml:space="preserve">The ERD below shows entities, attributes and cardinalities.</w:t>
      </w:r>
    </w:p>
    <w:p>
      <w:pPr/>
      <w:r>
        <w:drawing>
          <wp:inline distT="0" distB="0" distL="0" distR="0">
            <wp:extent cx="5486400" cy="7241721"/>
            <wp:docPr id="7" name="image7" descr="ERD · 22 entities with key attributes"/>
            <a:graphic xmlns:a="http://schemas.openxmlformats.org/drawingml/2006/main">
              <a:graphicData uri="http://schemas.openxmlformats.org/drawingml/2006/picture">
                <pic:pic xmlns:pic="http://schemas.openxmlformats.org/drawingml/2006/picture">
                  <pic:nvPicPr>
                    <pic:cNvPr id="7" name="image7" descr="ERD · 22 entities with key attributes"/>
                    <pic:cNvPicPr/>
                  </pic:nvPicPr>
                  <pic:blipFill>
                    <a:blip r:embed="rId9"/>
                    <a:stretch>
                      <a:fillRect/>
                    </a:stretch>
                  </pic:blipFill>
                  <pic:spPr>
                    <a:xfrm>
                      <a:off x="0" y="0"/>
                      <a:ext cx="5486400" cy="7241721"/>
                    </a:xfrm>
                    <a:prstGeom prst="rect">
                      <a:avLst/>
                    </a:prstGeom>
                  </pic:spPr>
                </pic:pic>
              </a:graphicData>
            </a:graphic>
          </wp:inline>
        </w:drawing>
      </w:r>
    </w:p>
    <w:p>
      <w:pPr/>
      <w:r>
        <w:t xml:space="preserve">ERD · 22 entities with key attributes</w:t>
      </w:r>
    </w:p>
    <w:p>
      <w:pPr/>
      <w:r>
        <w:t xml:space="preserve">Foreign keys follow the arrows; the full column list is in section 10. The roles table (users.role_id) is left out of the drawing for space.</w:t>
      </w:r>
    </w:p>
    <w:p>
      <w:pPr>
        <w:pStyle w:val="Heading3"/>
      </w:pPr>
      <w:r>
        <w:t xml:space="preserve">6.2 Entity summary</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Entity</w:t>
            </w:r>
          </w:p>
        </w:tc>
        <w:tc>
          <w:tcPr>
            <w:tcW w:w="4920" w:type="dxa"/>
            <w:shd w:val="clear" w:color="auto" w:fill="F2F2F2"/>
          </w:tcPr>
          <w:p>
            <w:pPr/>
            <w:r>
              <w:t xml:space="preserve">Description</w:t>
            </w:r>
          </w:p>
        </w:tc>
      </w:tr>
      <w:tr>
        <w:tc>
          <w:tcPr>
            <w:tcW w:w="4440" w:type="dxa"/>
          </w:tcPr>
          <w:p>
            <w:pPr/>
            <w:r>
              <w:t xml:space="preserve">roles, users</w:t>
            </w:r>
          </w:p>
        </w:tc>
        <w:tc>
          <w:tcPr>
            <w:tcW w:w="4920" w:type="dxa"/>
          </w:tcPr>
          <w:p>
            <w:pPr/>
            <w:r>
              <w:t xml:space="preserve">Authentication and authorization; staff belong to a branch</w:t>
            </w:r>
          </w:p>
        </w:tc>
      </w:tr>
      <w:tr>
        <w:tc>
          <w:tcPr>
            <w:tcW w:w="4440" w:type="dxa"/>
          </w:tcPr>
          <w:p>
            <w:pPr/>
            <w:r>
              <w:t xml:space="preserve">customers</w:t>
            </w:r>
          </w:p>
        </w:tc>
        <w:tc>
          <w:tcPr>
            <w:tcW w:w="4920" w:type="dxa"/>
          </w:tcPr>
          <w:p>
            <w:pPr/>
            <w:r>
              <w:t xml:space="preserve">Customer profile and verification details linked to a user</w:t>
            </w:r>
          </w:p>
        </w:tc>
      </w:tr>
      <w:tr>
        <w:tc>
          <w:tcPr>
            <w:tcW w:w="4440" w:type="dxa"/>
          </w:tcPr>
          <w:p>
            <w:pPr/>
            <w:r>
              <w:t xml:space="preserve">branches</w:t>
            </w:r>
          </w:p>
        </w:tc>
        <w:tc>
          <w:tcPr>
            <w:tcW w:w="4920" w:type="dxa"/>
          </w:tcPr>
          <w:p>
            <w:pPr/>
            <w:r>
              <w:t xml:space="preserve">Rental locations</w:t>
            </w:r>
          </w:p>
        </w:tc>
      </w:tr>
      <w:tr>
        <w:tc>
          <w:tcPr>
            <w:tcW w:w="4440" w:type="dxa"/>
          </w:tcPr>
          <w:p>
            <w:pPr/>
            <w:r>
              <w:t xml:space="preserve">vehicle_categories, vehicles</w:t>
            </w:r>
          </w:p>
        </w:tc>
        <w:tc>
          <w:tcPr>
            <w:tcW w:w="4920" w:type="dxa"/>
          </w:tcPr>
          <w:p>
            <w:pPr/>
            <w:r>
              <w:t xml:space="preserve">Fleet and its classification</w:t>
            </w:r>
          </w:p>
        </w:tc>
      </w:tr>
      <w:tr>
        <w:tc>
          <w:tcPr>
            <w:tcW w:w="4440" w:type="dxa"/>
          </w:tcPr>
          <w:p>
            <w:pPr/>
            <w:r>
              <w:t xml:space="preserve">vehicle_documents</w:t>
            </w:r>
          </w:p>
        </w:tc>
        <w:tc>
          <w:tcPr>
            <w:tcW w:w="4920" w:type="dxa"/>
          </w:tcPr>
          <w:p>
            <w:pPr/>
            <w:r>
              <w:t xml:space="preserve">Insurance, registration, inspection with expiry dates</w:t>
            </w:r>
          </w:p>
        </w:tc>
      </w:tr>
      <w:tr>
        <w:tc>
          <w:tcPr>
            <w:tcW w:w="4440" w:type="dxa"/>
          </w:tcPr>
          <w:p>
            <w:pPr/>
            <w:r>
              <w:t xml:space="preserve">rate_plans, extras, insurance_plans, promo_codes</w:t>
            </w:r>
          </w:p>
        </w:tc>
        <w:tc>
          <w:tcPr>
            <w:tcW w:w="4920" w:type="dxa"/>
          </w:tcPr>
          <w:p>
            <w:pPr/>
            <w:r>
              <w:t xml:space="preserve">Pricing configuration</w:t>
            </w:r>
          </w:p>
        </w:tc>
      </w:tr>
      <w:tr>
        <w:tc>
          <w:tcPr>
            <w:tcW w:w="4440" w:type="dxa"/>
          </w:tcPr>
          <w:p>
            <w:pPr/>
            <w:r>
              <w:t xml:space="preserve">reservations, reservation_extras</w:t>
            </w:r>
          </w:p>
        </w:tc>
        <w:tc>
          <w:tcPr>
            <w:tcW w:w="4920" w:type="dxa"/>
          </w:tcPr>
          <w:p>
            <w:pPr/>
            <w:r>
              <w:t xml:space="preserve">Bookings and chosen add-ons</w:t>
            </w:r>
          </w:p>
        </w:tc>
      </w:tr>
      <w:tr>
        <w:tc>
          <w:tcPr>
            <w:tcW w:w="4440" w:type="dxa"/>
          </w:tcPr>
          <w:p>
            <w:pPr/>
            <w:r>
              <w:t xml:space="preserve">rentals, inspections, damage_reports</w:t>
            </w:r>
          </w:p>
        </w:tc>
        <w:tc>
          <w:tcPr>
            <w:tcW w:w="4920" w:type="dxa"/>
          </w:tcPr>
          <w:p>
            <w:pPr/>
            <w:r>
              <w:t xml:space="preserve">Actual rental and condition records</w:t>
            </w:r>
          </w:p>
        </w:tc>
      </w:tr>
      <w:tr>
        <w:tc>
          <w:tcPr>
            <w:tcW w:w="4440" w:type="dxa"/>
          </w:tcPr>
          <w:p>
            <w:pPr/>
            <w:r>
              <w:t xml:space="preserve">invoices, invoice_items</w:t>
            </w:r>
          </w:p>
        </w:tc>
        <w:tc>
          <w:tcPr>
            <w:tcW w:w="4920" w:type="dxa"/>
          </w:tcPr>
          <w:p>
            <w:pPr/>
            <w:r>
              <w:t xml:space="preserve">Billing</w:t>
            </w:r>
          </w:p>
        </w:tc>
      </w:tr>
      <w:tr>
        <w:tc>
          <w:tcPr>
            <w:tcW w:w="4440" w:type="dxa"/>
          </w:tcPr>
          <w:p>
            <w:pPr/>
            <w:r>
              <w:t xml:space="preserve">payments, payment_gateway_events</w:t>
            </w:r>
          </w:p>
        </w:tc>
        <w:tc>
          <w:tcPr>
            <w:tcW w:w="4920" w:type="dxa"/>
          </w:tcPr>
          <w:p>
            <w:pPr/>
            <w:r>
              <w:t xml:space="preserve">Payment records and raw gateway callbacks</w:t>
            </w:r>
          </w:p>
        </w:tc>
      </w:tr>
      <w:tr>
        <w:tc>
          <w:tcPr>
            <w:tcW w:w="4440" w:type="dxa"/>
          </w:tcPr>
          <w:p>
            <w:pPr/>
            <w:r>
              <w:t xml:space="preserve">fines</w:t>
            </w:r>
          </w:p>
        </w:tc>
        <w:tc>
          <w:tcPr>
            <w:tcW w:w="4920" w:type="dxa"/>
          </w:tcPr>
          <w:p>
            <w:pPr/>
            <w:r>
              <w:t xml:space="preserve">Traffic, toll and parking charges</w:t>
            </w:r>
          </w:p>
        </w:tc>
      </w:tr>
      <w:tr>
        <w:tc>
          <w:tcPr>
            <w:tcW w:w="4440" w:type="dxa"/>
          </w:tcPr>
          <w:p>
            <w:pPr/>
            <w:r>
              <w:t xml:space="preserve">maintenance_records</w:t>
            </w:r>
          </w:p>
        </w:tc>
        <w:tc>
          <w:tcPr>
            <w:tcW w:w="4920" w:type="dxa"/>
          </w:tcPr>
          <w:p>
            <w:pPr/>
            <w:r>
              <w:t xml:space="preserve">Service history</w:t>
            </w:r>
          </w:p>
        </w:tc>
      </w:tr>
      <w:tr>
        <w:tc>
          <w:tcPr>
            <w:tcW w:w="4440" w:type="dxa"/>
          </w:tcPr>
          <w:p>
            <w:pPr/>
            <w:r>
              <w:t xml:space="preserve">reviews, notifications, audit_logs</w:t>
            </w:r>
          </w:p>
        </w:tc>
        <w:tc>
          <w:tcPr>
            <w:tcW w:w="4920" w:type="dxa"/>
          </w:tcPr>
          <w:p>
            <w:pPr/>
            <w:r>
              <w:t xml:space="preserve">Feedback, messages, accountability</w:t>
            </w:r>
          </w:p>
        </w:tc>
      </w:tr>
      <w:tr>
        <w:tc>
          <w:tcPr>
            <w:tcW w:w="4440" w:type="dxa"/>
          </w:tcPr>
          <w:p>
            <w:pPr/>
            <w:r>
              <w:t xml:space="preserve">drivers</w:t>
            </w:r>
          </w:p>
        </w:tc>
        <w:tc>
          <w:tcPr>
            <w:tcW w:w="4920" w:type="dxa"/>
          </w:tcPr>
          <w:p>
            <w:pPr/>
            <w:r>
              <w:t xml:space="preserve">Office drivers with license details, branch and availability; linked to a user with the driver role</w:t>
            </w:r>
          </w:p>
        </w:tc>
      </w:tr>
      <w:tr>
        <w:tc>
          <w:tcPr>
            <w:tcW w:w="4440" w:type="dxa"/>
          </w:tcPr>
          <w:p>
            <w:pPr/>
            <w:r>
              <w:t xml:space="preserve">driver_assignments, driver_trip_logs</w:t>
            </w:r>
          </w:p>
        </w:tc>
        <w:tc>
          <w:tcPr>
            <w:tcW w:w="4920" w:type="dxa"/>
          </w:tcPr>
          <w:p>
            <w:pPr/>
            <w:r>
              <w:t xml:space="preserve">Driver assigned to a chauffeured reservation or rental, and the daily trip records</w:t>
            </w:r>
          </w:p>
        </w:tc>
      </w:tr>
    </w:tbl>
    <w:p>
      <w:pPr>
        <w:pStyle w:val="Heading3"/>
      </w:pPr>
      <w:r>
        <w:t xml:space="preserve">6.3 Cardinalities</w:t>
      </w:r>
    </w:p>
    <w:p>
      <w:pPr>
        <w:pStyle w:val="ListParagraph"/>
        <w:numPr>
          <w:ilvl w:val="0"/>
          <w:numId w:val="6"/>
        </w:numPr>
      </w:pPr>
      <w:r>
        <w:t xml:space="preserve">Branch 1:N Vehicles; Branch 1:N Staff users</w:t>
      </w:r>
    </w:p>
    <w:p>
      <w:pPr>
        <w:pStyle w:val="ListParagraph"/>
        <w:numPr>
          <w:ilvl w:val="0"/>
          <w:numId w:val="6"/>
        </w:numPr>
      </w:pPr>
      <w:r>
        <w:t xml:space="preserve">Category 1:N Vehicles; Category 1:N Rate Plans</w:t>
      </w:r>
    </w:p>
    <w:p>
      <w:pPr>
        <w:pStyle w:val="ListParagraph"/>
        <w:numPr>
          <w:ilvl w:val="0"/>
          <w:numId w:val="6"/>
        </w:numPr>
      </w:pPr>
      <w:r>
        <w:t xml:space="preserve">Customer 1:N Reservations; Reservation 1:0..1 Rental</w:t>
      </w:r>
    </w:p>
    <w:p>
      <w:pPr>
        <w:pStyle w:val="ListParagraph"/>
        <w:numPr>
          <w:ilvl w:val="0"/>
          <w:numId w:val="6"/>
        </w:numPr>
      </w:pPr>
      <w:r>
        <w:t xml:space="preserve">Reservation N:M Extras (via reservation_extras)</w:t>
      </w:r>
    </w:p>
    <w:p>
      <w:pPr>
        <w:pStyle w:val="ListParagraph"/>
        <w:numPr>
          <w:ilvl w:val="0"/>
          <w:numId w:val="6"/>
        </w:numPr>
      </w:pPr>
      <w:r>
        <w:t xml:space="preserve">Rental 1:N Inspections, Damage Reports, Fines, Invoices</w:t>
      </w:r>
    </w:p>
    <w:p>
      <w:pPr>
        <w:pStyle w:val="ListParagraph"/>
        <w:numPr>
          <w:ilvl w:val="0"/>
          <w:numId w:val="6"/>
        </w:numPr>
      </w:pPr>
      <w:r>
        <w:t xml:space="preserve">Invoice 1:N Invoice Items; Invoice 1:N Payments</w:t>
      </w:r>
    </w:p>
    <w:p>
      <w:pPr>
        <w:pStyle w:val="ListParagraph"/>
        <w:numPr>
          <w:ilvl w:val="0"/>
          <w:numId w:val="6"/>
        </w:numPr>
      </w:pPr>
      <w:r>
        <w:t xml:space="preserve">Payment 1:N Gateway Events</w:t>
      </w:r>
    </w:p>
    <w:p>
      <w:pPr>
        <w:pStyle w:val="ListParagraph"/>
        <w:numPr>
          <w:ilvl w:val="0"/>
          <w:numId w:val="6"/>
        </w:numPr>
      </w:pPr>
      <w:r>
        <w:t xml:space="preserve">Vehicle 1:N Documents, Maintenance Records</w:t>
      </w:r>
    </w:p>
    <w:p>
      <w:pPr>
        <w:pStyle w:val="Heading2"/>
      </w:pPr>
      <w:r>
        <w:t xml:space="preserve">7. State Models</w:t>
      </w:r>
    </w:p>
    <w:p>
      <w:pPr/>
      <w:r>
        <w:rPr>
          <w:b/>
        </w:rPr>
        <w:t xml:space="preserve">Reservation:</w:t>
      </w:r>
      <w:r>
        <w:t xml:space="preserve"> pending, then confirmed (payment success), then completed; or pending to expired (hold timeout); confirmed to cancelled or no_show.</w:t>
      </w:r>
    </w:p>
    <w:p>
      <w:pPr/>
      <w:r>
        <w:rPr>
          <w:b/>
        </w:rPr>
        <w:t xml:space="preserve">Payment:</w:t>
      </w:r>
      <w:r>
        <w:t xml:space="preserve"> initiated, then pending (sent to AzamPay), then success or failed or expired; success to refunded or partially_refunded.</w:t>
      </w:r>
    </w:p>
    <w:p>
      <w:pPr/>
      <w:r>
        <w:rPr>
          <w:b/>
        </w:rPr>
        <w:t xml:space="preserve">Vehicle:</w:t>
      </w:r>
      <w:r>
        <w:t xml:space="preserve"> available, reserved, rented, maintenance, retired. Returned vehicles go to available after inspection and cleaning.</w:t>
      </w:r>
    </w:p>
    <w:p>
      <w:pPr/>
      <w:r>
        <w:rPr>
          <w:b/>
        </w:rPr>
        <w:t xml:space="preserve">Rental:</w:t>
      </w:r>
      <w:r>
        <w:t xml:space="preserve"> active, then returned; active to overdue when the return time passes; overdue to returned.</w:t>
      </w:r>
    </w:p>
    <w:p>
      <w:pPr/>
      <w:r>
        <w:rPr>
          <w:b/>
        </w:rPr>
        <w:t xml:space="preserve">Driver assignment:</w:t>
      </w:r>
      <w:r>
        <w:t xml:space="preserve"> requested, then assigned (manager picks a driver), then active (rental starts), then completed; requested goes to unassigned if no driver is free.</w:t>
      </w:r>
    </w:p>
    <w:p>
      <w:pPr/>
      <w:r>
        <w:rPr>
          <w:b/>
        </w:rPr>
        <w:t xml:space="preserve">Fine:</w:t>
      </w:r>
      <w:r>
        <w:t xml:space="preserve"> recorded, then under_review, then customer_liable (billed or deducted, then paid) or company_liable (absorbed).</w:t>
      </w:r>
    </w:p>
    <w:p>
      <w:pPr>
        <w:pStyle w:val="Heading2"/>
      </w:pPr>
      <w:r>
        <w:t xml:space="preserve">8. Payment Integration Design (AzamPay)</w:t>
      </w:r>
    </w:p>
    <w:p>
      <w:pPr>
        <w:pStyle w:val="Heading3"/>
      </w:pPr>
      <w:r>
        <w:t xml:space="preserve">8.1 Principles</w:t>
      </w:r>
    </w:p>
    <w:p>
      <w:pPr>
        <w:pStyle w:val="ListParagraph"/>
        <w:numPr>
          <w:ilvl w:val="0"/>
          <w:numId w:val="7"/>
        </w:numPr>
      </w:pPr>
      <w:r>
        <w:t xml:space="preserve">All electronic payments go through AzamPay. The CRMS keeps no sensitive payment credentials.</w:t>
      </w:r>
    </w:p>
    <w:p>
      <w:pPr>
        <w:pStyle w:val="ListParagraph"/>
        <w:numPr>
          <w:ilvl w:val="0"/>
          <w:numId w:val="7"/>
        </w:numPr>
      </w:pPr>
      <w:r>
        <w:t xml:space="preserve">Every payment has a unique </w:t>
      </w:r>
      <w:r>
        <w:rPr>
          <w:rStyle w:val="CodeChar"/>
        </w:rPr>
        <w:t xml:space="preserve">external_id</w:t>
      </w:r>
      <w:r>
        <w:t xml:space="preserve"> generated by the CRMS; the gateway returns its own reference (</w:t>
      </w:r>
      <w:r>
        <w:rPr>
          <w:rStyle w:val="CodeChar"/>
        </w:rPr>
        <w:t xml:space="preserve">gateway_ref</w:t>
      </w:r>
      <w:r>
        <w:t xml:space="preserve">).</w:t>
      </w:r>
    </w:p>
    <w:p>
      <w:pPr>
        <w:pStyle w:val="ListParagraph"/>
        <w:numPr>
          <w:ilvl w:val="0"/>
          <w:numId w:val="7"/>
        </w:numPr>
      </w:pPr>
      <w:r>
        <w:t xml:space="preserve">Confirmation relies on the callback, backed by scheduled status queries.</w:t>
      </w:r>
    </w:p>
    <w:p>
      <w:pPr>
        <w:pStyle w:val="ListParagraph"/>
        <w:numPr>
          <w:ilvl w:val="0"/>
          <w:numId w:val="7"/>
        </w:numPr>
      </w:pPr>
      <w:r>
        <w:t xml:space="preserve">Callbacks are verified, logged raw and processed idempotently.</w:t>
      </w:r>
    </w:p>
    <w:p>
      <w:pPr>
        <w:pStyle w:val="ListParagraph"/>
        <w:numPr>
          <w:ilvl w:val="0"/>
          <w:numId w:val="7"/>
        </w:numPr>
      </w:pPr>
      <w:r>
        <w:t xml:space="preserve">API credentials (client ID, secret, token) are held in server-side secret storage, never in the client.</w:t>
      </w:r>
    </w:p>
    <w:p>
      <w:pPr>
        <w:pStyle w:val="Heading3"/>
      </w:pPr>
      <w:r>
        <w:t xml:space="preserve">8.2 Payment flow (sequence)</w:t>
      </w:r>
    </w:p>
    <w:p>
      <w:pPr>
        <w:pStyle w:val="ListParagraph"/>
        <w:numPr>
          <w:ilvl w:val="0"/>
          <w:numId w:val="8"/>
        </w:numPr>
      </w:pPr>
      <w:r>
        <w:t xml:space="preserve">Customer selects pay in the web or mobile app.</w:t>
      </w:r>
    </w:p>
    <w:p>
      <w:pPr>
        <w:pStyle w:val="ListParagraph"/>
        <w:numPr>
          <w:ilvl w:val="0"/>
          <w:numId w:val="8"/>
        </w:numPr>
      </w:pPr>
      <w:r>
        <w:t xml:space="preserve">App calls the CRMS backend; backend creates </w:t>
      </w:r>
      <w:r>
        <w:rPr>
          <w:rStyle w:val="CodeChar"/>
        </w:rPr>
        <w:t xml:space="preserve">payments</w:t>
      </w:r>
      <w:r>
        <w:t xml:space="preserve"> (status </w:t>
      </w:r>
      <w:r>
        <w:rPr>
          <w:rStyle w:val="CodeChar"/>
        </w:rPr>
        <w:t xml:space="preserve">initiated</w:t>
      </w:r>
      <w:r>
        <w:t xml:space="preserve">).</w:t>
      </w:r>
    </w:p>
    <w:p>
      <w:pPr>
        <w:pStyle w:val="ListParagraph"/>
        <w:numPr>
          <w:ilvl w:val="0"/>
          <w:numId w:val="8"/>
        </w:numPr>
      </w:pPr>
      <w:r>
        <w:t xml:space="preserve">Backend authenticates to AzamPay and submits the checkout request.</w:t>
      </w:r>
    </w:p>
    <w:p>
      <w:pPr>
        <w:pStyle w:val="ListParagraph"/>
        <w:numPr>
          <w:ilvl w:val="0"/>
          <w:numId w:val="8"/>
        </w:numPr>
      </w:pPr>
      <w:r>
        <w:t xml:space="preserve">AzamPay acknowledges; payment becomes </w:t>
      </w:r>
      <w:r>
        <w:rPr>
          <w:rStyle w:val="CodeChar"/>
        </w:rPr>
        <w:t xml:space="preserve">pending</w:t>
      </w:r>
      <w:r>
        <w:t xml:space="preserve">.</w:t>
      </w:r>
    </w:p>
    <w:p>
      <w:pPr>
        <w:pStyle w:val="ListParagraph"/>
        <w:numPr>
          <w:ilvl w:val="0"/>
          <w:numId w:val="8"/>
        </w:numPr>
      </w:pPr>
      <w:r>
        <w:t xml:space="preserve">Customer receives a prompt on their phone and approves.</w:t>
      </w:r>
    </w:p>
    <w:p>
      <w:pPr>
        <w:pStyle w:val="ListParagraph"/>
        <w:numPr>
          <w:ilvl w:val="0"/>
          <w:numId w:val="8"/>
        </w:numPr>
      </w:pPr>
      <w:r>
        <w:t xml:space="preserve">AzamPay calls the CRMS callback URL with the outcome.</w:t>
      </w:r>
    </w:p>
    <w:p>
      <w:pPr>
        <w:pStyle w:val="ListParagraph"/>
        <w:numPr>
          <w:ilvl w:val="0"/>
          <w:numId w:val="8"/>
        </w:numPr>
      </w:pPr>
      <w:r>
        <w:t xml:space="preserve">Backend verifies, stores the event in </w:t>
      </w:r>
      <w:r>
        <w:rPr>
          <w:rStyle w:val="CodeChar"/>
        </w:rPr>
        <w:t xml:space="preserve">payment_gateway_events</w:t>
      </w:r>
      <w:r>
        <w:t xml:space="preserve">, updates </w:t>
      </w:r>
      <w:r>
        <w:rPr>
          <w:rStyle w:val="CodeChar"/>
        </w:rPr>
        <w:t xml:space="preserve">payments</w:t>
      </w:r>
      <w:r>
        <w:t xml:space="preserve"> and the reservation, and notifies the customer.</w:t>
      </w:r>
    </w:p>
    <w:p>
      <w:pPr>
        <w:pStyle w:val="ListParagraph"/>
        <w:numPr>
          <w:ilvl w:val="0"/>
          <w:numId w:val="8"/>
        </w:numPr>
      </w:pPr>
      <w:r>
        <w:t xml:space="preserve">The app polls the backend (or receives a push) to show the final result.</w:t>
      </w:r>
    </w:p>
    <w:p>
      <w:pPr>
        <w:pStyle w:val="Heading3"/>
      </w:pPr>
      <w:r>
        <w:t xml:space="preserve">8.3 Deposits and refunds</w:t>
      </w:r>
    </w:p>
    <w:p>
      <w:pPr>
        <w:pStyle w:val="ListParagraph"/>
        <w:numPr>
          <w:ilvl w:val="0"/>
          <w:numId w:val="9"/>
        </w:numPr>
      </w:pPr>
      <w:r>
        <w:t xml:space="preserve">A security deposit is collected as a payment of type </w:t>
      </w:r>
      <w:r>
        <w:rPr>
          <w:rStyle w:val="CodeChar"/>
        </w:rPr>
        <w:t xml:space="preserve">deposit</w:t>
      </w:r>
      <w:r>
        <w:t xml:space="preserve"> and is not part of the invoice total.</w:t>
      </w:r>
    </w:p>
    <w:p>
      <w:pPr>
        <w:pStyle w:val="ListParagraph"/>
        <w:numPr>
          <w:ilvl w:val="0"/>
          <w:numId w:val="9"/>
        </w:numPr>
      </w:pPr>
      <w:r>
        <w:t xml:space="preserve">On return, Finance computes deductions (damage, fines, late fees). The balance is refunded to the customer's mobile money or bank account through AzamPay, recorded as </w:t>
      </w:r>
      <w:r>
        <w:rPr>
          <w:rStyle w:val="CodeChar"/>
        </w:rPr>
        <w:t xml:space="preserve">deposit_release</w:t>
      </w:r>
      <w:r>
        <w:t xml:space="preserve">.</w:t>
      </w:r>
    </w:p>
    <w:p>
      <w:pPr>
        <w:pStyle w:val="ListParagraph"/>
        <w:numPr>
          <w:ilvl w:val="0"/>
          <w:numId w:val="9"/>
        </w:numPr>
      </w:pPr>
      <w:r>
        <w:t xml:space="preserve">Cancellation refunds follow the configured policy (for example full refund more than 48 hours before pickup).</w:t>
      </w:r>
    </w:p>
    <w:p>
      <w:pPr>
        <w:pStyle w:val="ListParagraph"/>
        <w:numPr>
          <w:ilvl w:val="0"/>
          <w:numId w:val="10"/>
        </w:numPr>
      </w:pPr>
      <w:r>
        <w:t xml:space="preserve">Fines found at return inspection: only customer-liable fines are deducted from the deposit or invoiced. Company-liable fines are absorbed and never reach the customer. A fine under review is held back until the Branch Manager decides.</w:t>
      </w:r>
    </w:p>
    <w:p>
      <w:pPr>
        <w:pStyle w:val="Heading3"/>
      </w:pPr>
      <w:r>
        <w:t xml:space="preserve">8.4 Failure handling</w:t>
      </w:r>
    </w:p>
    <w:tbl>
      <w:tblPr>
        <w:tblStyle w:val="TableGrid"/>
        <w:tblW w:w="0" w:type="auto"/>
        <w:tblLayout w:type="fixed"/>
        <w:tblLook w:val="04A0" w:firstRow="1" w:lastRow="0" w:firstColumn="0" w:lastColumn="0" w:noHBand="0" w:noVBand="1"/>
      </w:tblPr>
      <w:tblGrid>
        <w:gridCol w:w="3913"/>
        <w:gridCol w:w="5446"/>
      </w:tblGrid>
      <w:tr>
        <w:trPr>
          <w:tblHeader/>
        </w:trPr>
        <w:tc>
          <w:tcPr>
            <w:tcW w:w="3913" w:type="dxa"/>
            <w:shd w:val="clear" w:color="auto" w:fill="F2F2F2"/>
          </w:tcPr>
          <w:p>
            <w:pPr/>
            <w:r>
              <w:t xml:space="preserve">Case</w:t>
            </w:r>
          </w:p>
        </w:tc>
        <w:tc>
          <w:tcPr>
            <w:tcW w:w="5446" w:type="dxa"/>
            <w:shd w:val="clear" w:color="auto" w:fill="F2F2F2"/>
          </w:tcPr>
          <w:p>
            <w:pPr/>
            <w:r>
              <w:t xml:space="preserve">Handling</w:t>
            </w:r>
          </w:p>
        </w:tc>
      </w:tr>
      <w:tr>
        <w:tc>
          <w:tcPr>
            <w:tcW w:w="3913" w:type="dxa"/>
          </w:tcPr>
          <w:p>
            <w:pPr/>
            <w:r>
              <w:t xml:space="preserve">Customer declines or times out</w:t>
            </w:r>
          </w:p>
        </w:tc>
        <w:tc>
          <w:tcPr>
            <w:tcW w:w="5446" w:type="dxa"/>
          </w:tcPr>
          <w:p>
            <w:pPr/>
            <w:r>
              <w:t xml:space="preserve">Payment </w:t>
            </w:r>
            <w:r>
              <w:rPr>
                <w:rStyle w:val="CodeChar"/>
              </w:rPr>
              <w:t xml:space="preserve">failed</w:t>
            </w:r>
            <w:r>
              <w:t xml:space="preserve">; allow retry; hold expires after the configured window</w:t>
            </w:r>
          </w:p>
        </w:tc>
      </w:tr>
      <w:tr>
        <w:tc>
          <w:tcPr>
            <w:tcW w:w="3913" w:type="dxa"/>
          </w:tcPr>
          <w:p>
            <w:pPr/>
            <w:r>
              <w:t xml:space="preserve">Callback never arrives</w:t>
            </w:r>
          </w:p>
        </w:tc>
        <w:tc>
          <w:tcPr>
            <w:tcW w:w="5446" w:type="dxa"/>
          </w:tcPr>
          <w:p>
            <w:pPr/>
            <w:r>
              <w:t xml:space="preserve">Scheduler queries AzamPay and reconciles</w:t>
            </w:r>
          </w:p>
        </w:tc>
      </w:tr>
      <w:tr>
        <w:tc>
          <w:tcPr>
            <w:tcW w:w="3913" w:type="dxa"/>
          </w:tcPr>
          <w:p>
            <w:pPr/>
            <w:r>
              <w:t xml:space="preserve">Duplicate callback</w:t>
            </w:r>
          </w:p>
        </w:tc>
        <w:tc>
          <w:tcPr>
            <w:tcW w:w="5446" w:type="dxa"/>
          </w:tcPr>
          <w:p>
            <w:pPr/>
            <w:r>
              <w:t xml:space="preserve">Ignored using unique </w:t>
            </w:r>
            <w:r>
              <w:rPr>
                <w:rStyle w:val="CodeChar"/>
              </w:rPr>
              <w:t xml:space="preserve">gateway_ref</w:t>
            </w:r>
          </w:p>
        </w:tc>
      </w:tr>
      <w:tr>
        <w:tc>
          <w:tcPr>
            <w:tcW w:w="3913" w:type="dxa"/>
          </w:tcPr>
          <w:p>
            <w:pPr/>
            <w:r>
              <w:t xml:space="preserve">Amount mismatch</w:t>
            </w:r>
          </w:p>
        </w:tc>
        <w:tc>
          <w:tcPr>
            <w:tcW w:w="5446" w:type="dxa"/>
          </w:tcPr>
          <w:p>
            <w:pPr/>
            <w:r>
              <w:t xml:space="preserve">Payment flagged </w:t>
            </w:r>
            <w:r>
              <w:rPr>
                <w:rStyle w:val="CodeChar"/>
              </w:rPr>
              <w:t xml:space="preserve">review</w:t>
            </w:r>
            <w:r>
              <w:t xml:space="preserve">; Finance alerted</w:t>
            </w:r>
          </w:p>
        </w:tc>
      </w:tr>
      <w:tr>
        <w:tc>
          <w:tcPr>
            <w:tcW w:w="3913" w:type="dxa"/>
          </w:tcPr>
          <w:p>
            <w:pPr/>
            <w:r>
              <w:t xml:space="preserve">Gateway down</w:t>
            </w:r>
          </w:p>
        </w:tc>
        <w:tc>
          <w:tcPr>
            <w:tcW w:w="5446" w:type="dxa"/>
          </w:tcPr>
          <w:p>
            <w:pPr/>
            <w:r>
              <w:t xml:space="preserve">Show friendly error; keep hold briefly; allow agent cash payment as fallback</w:t>
            </w:r>
          </w:p>
        </w:tc>
      </w:tr>
      <w:tr>
        <w:tc>
          <w:tcPr>
            <w:tcW w:w="3913" w:type="dxa"/>
          </w:tcPr>
          <w:p>
            <w:pPr/>
            <w:r>
              <w:t xml:space="preserve">Refund fails</w:t>
            </w:r>
          </w:p>
        </w:tc>
        <w:tc>
          <w:tcPr>
            <w:tcW w:w="5446" w:type="dxa"/>
          </w:tcPr>
          <w:p>
            <w:pPr/>
            <w:r>
              <w:t xml:space="preserve">Retry; escalate to Finance after the limit</w:t>
            </w:r>
          </w:p>
        </w:tc>
      </w:tr>
    </w:tbl>
    <w:p>
      <w:pPr>
        <w:pStyle w:val="Heading3"/>
      </w:pPr>
      <w:r>
        <w:t xml:space="preserve">8.5 Reconciliation</w:t>
      </w:r>
    </w:p>
    <w:p>
      <w:pPr/>
      <w:r>
        <w:t xml:space="preserve">Finance uses a daily reconciliation view that compares AzamPay's transaction report with the </w:t>
      </w:r>
      <w:r>
        <w:rPr>
          <w:rStyle w:val="CodeChar"/>
        </w:rPr>
        <w:t xml:space="preserve">payments</w:t>
      </w:r>
      <w:r>
        <w:t xml:space="preserve"> table. Differences (missing, extra or mismatched amounts) are listed for investigation.</w:t>
      </w:r>
    </w:p>
    <w:p>
      <w:pPr>
        <w:pStyle w:val="Heading2"/>
      </w:pPr>
      <w:r>
        <w:t xml:space="preserve">9. Non-Functional Requirements</w:t>
      </w:r>
    </w:p>
    <w:p>
      <w:pPr>
        <w:pStyle w:val="ListParagraph"/>
        <w:numPr>
          <w:ilvl w:val="0"/>
          <w:numId w:val="11"/>
        </w:numPr>
      </w:pPr>
      <w:r>
        <w:rPr>
          <w:b/>
        </w:rPr>
        <w:t xml:space="preserve">Security:</w:t>
      </w:r>
      <w:r>
        <w:t xml:space="preserve"> HTTPS, hashed passwords, role-based access control, callback signature or token verification, IP allow-listing where supported, audit logging.</w:t>
      </w:r>
    </w:p>
    <w:p>
      <w:pPr>
        <w:pStyle w:val="ListParagraph"/>
        <w:numPr>
          <w:ilvl w:val="0"/>
          <w:numId w:val="11"/>
        </w:numPr>
      </w:pPr>
      <w:r>
        <w:rPr>
          <w:b/>
        </w:rPr>
        <w:t xml:space="preserve">Availability:</w:t>
      </w:r>
      <w:r>
        <w:t xml:space="preserve"> target 99.5%; payment callback endpoint must be highly available.</w:t>
      </w:r>
    </w:p>
    <w:p>
      <w:pPr>
        <w:pStyle w:val="ListParagraph"/>
        <w:numPr>
          <w:ilvl w:val="0"/>
          <w:numId w:val="11"/>
        </w:numPr>
      </w:pPr>
      <w:r>
        <w:rPr>
          <w:b/>
        </w:rPr>
        <w:t xml:space="preserve">Performance:</w:t>
      </w:r>
      <w:r>
        <w:t xml:space="preserve"> search results under 2 seconds; booking transaction under 3 seconds excluding gateway time.</w:t>
      </w:r>
    </w:p>
    <w:p>
      <w:pPr>
        <w:pStyle w:val="ListParagraph"/>
        <w:numPr>
          <w:ilvl w:val="0"/>
          <w:numId w:val="11"/>
        </w:numPr>
      </w:pPr>
      <w:r>
        <w:rPr>
          <w:b/>
        </w:rPr>
        <w:t xml:space="preserve">Integrity:</w:t>
      </w:r>
      <w:r>
        <w:t xml:space="preserve"> exclusion constraint against double booking; all money amounts stored as integers or decimals, never floats.</w:t>
      </w:r>
    </w:p>
    <w:p>
      <w:pPr>
        <w:pStyle w:val="ListParagraph"/>
        <w:numPr>
          <w:ilvl w:val="0"/>
          <w:numId w:val="11"/>
        </w:numPr>
      </w:pPr>
      <w:r>
        <w:rPr>
          <w:b/>
        </w:rPr>
        <w:t xml:space="preserve">Auditability:</w:t>
      </w:r>
      <w:r>
        <w:t xml:space="preserve"> all price overrides, refunds and status changes are logged.</w:t>
      </w:r>
    </w:p>
    <w:p>
      <w:pPr>
        <w:pStyle w:val="ListParagraph"/>
        <w:numPr>
          <w:ilvl w:val="0"/>
          <w:numId w:val="11"/>
        </w:numPr>
      </w:pPr>
      <w:r>
        <w:rPr>
          <w:b/>
        </w:rPr>
        <w:t xml:space="preserve">Usability:</w:t>
      </w:r>
      <w:r>
        <w:t xml:space="preserve"> mobile-first customer interface, Swahili and English.</w:t>
      </w:r>
    </w:p>
    <w:p>
      <w:pPr>
        <w:pStyle w:val="ListParagraph"/>
        <w:numPr>
          <w:ilvl w:val="0"/>
          <w:numId w:val="11"/>
        </w:numPr>
      </w:pPr>
      <w:r>
        <w:rPr>
          <w:b/>
        </w:rPr>
        <w:t xml:space="preserve">Privacy:</w:t>
      </w:r>
      <w:r>
        <w:t xml:space="preserve"> protect ID and license data; restrict access by role.</w:t>
      </w:r>
    </w:p>
    <w:p>
      <w:pPr>
        <w:pStyle w:val="Heading2"/>
      </w:pPr>
      <w:r>
        <w:t xml:space="preserve">10. Database Schema (PostgreSQL)</w:t>
      </w:r>
    </w:p>
    <w:p>
      <w:pPr/>
      <w:r>
        <w:t xml:space="preserve">Primary keys are </w:t>
      </w:r>
      <w:r>
        <w:rPr>
          <w:rStyle w:val="CodeChar"/>
        </w:rPr>
        <w:t xml:space="preserve">id</w:t>
      </w:r>
      <w:r>
        <w:t xml:space="preserve"> unless stated. Money columns use </w:t>
      </w:r>
      <w:r>
        <w:rPr>
          <w:rStyle w:val="CodeChar"/>
        </w:rPr>
        <w:t xml:space="preserve">NUMERIC(12,2)</w:t>
      </w:r>
      <w:r>
        <w:t xml:space="preserve">. All tables include </w:t>
      </w:r>
      <w:r>
        <w:rPr>
          <w:rStyle w:val="CodeChar"/>
        </w:rPr>
        <w:t xml:space="preserve">created_at</w:t>
      </w:r>
      <w:r>
        <w:t xml:space="preserve">.</w:t>
      </w:r>
    </w:p>
    <w:p>
      <w:pPr>
        <w:pStyle w:val="Heading3"/>
      </w:pPr>
      <w:r>
        <w:t xml:space="preserve">10.1 Access and people</w:t>
      </w:r>
    </w:p>
    <w:p>
      <w:pPr>
        <w:pStyle w:val="Code"/>
      </w:pPr>
      <w:r>
        <w:t xml:space="preserve">roles(id PK, name UNIQUE)</w:t>
        <w:br/>
        <w:t xml:space="preserve">users(id PK, role_id FK, branch_id FK NULL, email UNIQUE, password_hash,</w:t>
        <w:br/>
        <w:t xml:space="preserve">      full_name, phone, is_active, created_at)</w:t>
        <w:br/>
        <w:t xml:space="preserve">customers(id PK, user_id FK UNIQUE, dob, address, national_id,</w:t>
        <w:br/>
        <w:t xml:space="preserve">          license_number, license_country, license_expiry,</w:t>
        <w:br/>
        <w:t xml:space="preserve">          verification_status, blacklisted BOOL)</w:t>
        <w:br/>
        <w:t xml:space="preserve">branches(id PK, name, address, city, phone, opening_hours)</w:t>
      </w:r>
    </w:p>
    <w:p>
      <w:pPr>
        <w:pStyle w:val="Heading3"/>
      </w:pPr>
      <w:r>
        <w:t xml:space="preserve">10.2 Fleet</w:t>
      </w:r>
    </w:p>
    <w:p>
      <w:pPr>
        <w:pStyle w:val="Code"/>
      </w:pPr>
      <w:r>
        <w:t xml:space="preserve">vehicle_categories(id PK, name, seats, transmission, description)</w:t>
        <w:br/>
        <w:t xml:space="preserve">vehicles(id PK, category_id FK, branch_id FK, plate_no UNIQUE, vin UNIQUE,</w:t>
        <w:br/>
        <w:t xml:space="preserve">         make, model, year, color, fuel_type, odometer,</w:t>
        <w:br/>
        <w:t xml:space="preserve">         status)  -- available/reserved/rented/maintenance/retired</w:t>
        <w:br/>
        <w:t xml:space="preserve">vehicle_documents(id PK, vehicle_id FK, type, doc_number, expiry_date, file_url)</w:t>
        <w:br/>
        <w:t xml:space="preserve">maintenance_records(id PK, vehicle_id FK, type, description, cost, vendor,</w:t>
        <w:br/>
        <w:t xml:space="preserve">                    service_date, next_due_date, next_due_odometer)</w:t>
      </w:r>
    </w:p>
    <w:p>
      <w:pPr>
        <w:pStyle w:val="Heading3"/>
      </w:pPr>
      <w:r>
        <w:t xml:space="preserve">10.3 Pricing</w:t>
      </w:r>
    </w:p>
    <w:p>
      <w:pPr>
        <w:pStyle w:val="Code"/>
      </w:pPr>
      <w:r>
        <w:t xml:space="preserve">rate_plans(id PK, category_id FK, daily_rate, weekly_rate, km_limit_per_day,</w:t>
        <w:br/>
        <w:t xml:space="preserve">           extra_km_fee, deposit_amount, valid_from, valid_to)</w:t>
        <w:br/>
        <w:t xml:space="preserve">extras(id PK, name, price_per_day)</w:t>
        <w:br/>
        <w:t xml:space="preserve">insurance_plans(id PK, name, price_per_day, coverage_desc, deductible)</w:t>
        <w:br/>
        <w:t xml:space="preserve">promo_codes(id PK, code UNIQUE, discount_type, discount_value,</w:t>
        <w:br/>
        <w:t xml:space="preserve">            valid_from, valid_to, max_uses, used_count)</w:t>
      </w:r>
    </w:p>
    <w:p>
      <w:pPr>
        <w:pStyle w:val="Heading3"/>
      </w:pPr>
      <w:r>
        <w:t xml:space="preserve">10.4 Booking and rental</w:t>
      </w:r>
    </w:p>
    <w:p>
      <w:pPr>
        <w:pStyle w:val="Code"/>
      </w:pPr>
      <w:r>
        <w:t xml:space="preserve">reservations(id PK, customer_id FK, vehicle_id FK NULL, category_id FK,</w:t>
        <w:br/>
        <w:t xml:space="preserve">             pickup_branch_id FK, return_branch_id FK, pickup_at, return_at,</w:t>
        <w:br/>
        <w:t xml:space="preserve">             insurance_plan_id FK NULL, promo_id FK NULL,</w:t>
        <w:br/>
        <w:t xml:space="preserve">             daily_rate_snapshot, total_estimated, deposit_amount, with_driver BOOL, driver_fee_snapshot NULL,</w:t>
        <w:br/>
        <w:t xml:space="preserve">             status,  -- pending/confirmed/cancelled/no_show/expired/completed</w:t>
        <w:br/>
        <w:t xml:space="preserve">             hold_expires_at, created_by FK users, created_at)</w:t>
        <w:br/>
        <w:t xml:space="preserve">reservation_extras(reservation_id FK, extra_id FK, quantity, price_snapshot,</w:t>
        <w:br/>
        <w:t xml:space="preserve">                   PK(reservation_id, extra_id))</w:t>
        <w:br/>
        <w:t xml:space="preserve">rentals(id PK, reservation_id FK UNIQUE, vehicle_id FK, agent_pickup_id FK,</w:t>
        <w:br/>
        <w:t xml:space="preserve">        agent_return_id FK NULL, actual_pickup_at, actual_return_at NULL,</w:t>
        <w:br/>
        <w:t xml:space="preserve">        start_odometer, end_odometer, start_fuel, end_fuel,</w:t>
        <w:br/>
        <w:t xml:space="preserve">        status)  -- active/returned/overdue</w:t>
        <w:br/>
        <w:t xml:space="preserve">inspections(id PK, rental_id FK, type, notes, photo_urls, fines_checked BOOL, inspected_by FK, inspected_at)</w:t>
        <w:br/>
        <w:t xml:space="preserve">damage_reports(id PK, rental_id FK, vehicle_id FK, description, repair_cost,</w:t>
        <w:br/>
        <w:t xml:space="preserve">               charged_to_customer BOOL, approved_by FK NULL, photo_urls)</w:t>
        <w:br/>
        <w:t xml:space="preserve">fines(id PK, rental_id FK, inspection_id FK NULL, type, amount, offence_at, reference_no, status, cause, liability, liability_reason, decided_by FK users NULL, billed BOOL)</w:t>
      </w:r>
    </w:p>
    <w:p>
      <w:pPr>
        <w:pStyle w:val="Heading3"/>
      </w:pPr>
      <w:r>
        <w:t xml:space="preserve">10.5 Billing and payments (AzamPay)</w:t>
      </w:r>
    </w:p>
    <w:p>
      <w:pPr>
        <w:pStyle w:val="Code"/>
      </w:pPr>
      <w:r>
        <w:t xml:space="preserve">invoices(id PK, rental_id FK, issued_at, subtotal, tax, total,</w:t>
        <w:br/>
        <w:t xml:space="preserve">         status)  -- draft/issued/paid/void</w:t>
        <w:br/>
        <w:t xml:space="preserve">invoice_items(id PK, invoice_id FK, type, description, amount)</w:t>
        <w:br/>
        <w:br/>
        <w:t xml:space="preserve">payments(id PK, external_id UNIQUE,      -- generated by CRMS, sent to AzamPay</w:t>
        <w:br/>
        <w:t xml:space="preserve">         invoice_id FK NULL, reservation_id FK NULL, customer_id FK,</w:t>
        <w:br/>
        <w:t xml:space="preserve">         type,       -- payment/deposit/refund/deposit_release</w:t>
        <w:br/>
        <w:t xml:space="preserve">         method,     -- mobile_money/bank/card/cash</w:t>
        <w:br/>
        <w:t xml:space="preserve">         provider,   -- e.g. Azampesa, Airtel, Tigo, Halopesa, CRDB, NMB</w:t>
        <w:br/>
        <w:t xml:space="preserve">         account_ref,                  -- phone or account (masked in views)</w:t>
        <w:br/>
        <w:t xml:space="preserve">         amount, currency DEFAULT 'TZS',</w:t>
        <w:br/>
        <w:t xml:space="preserve">         status,     -- initiated/pending/success/failed/expired/review/refunded</w:t>
        <w:br/>
        <w:t xml:space="preserve">         gateway_ref UNIQUE NULL,      -- AzamPay transaction reference</w:t>
        <w:br/>
        <w:t xml:space="preserve">         failure_reason NULL, requested_at, completed_at NULL,</w:t>
        <w:br/>
        <w:t xml:space="preserve">         recorded_by FK users NULL)    -- set only for cash</w:t>
        <w:br/>
        <w:br/>
        <w:t xml:space="preserve">payment_gateway_events(id PK, payment_id FK NULL, gateway_ref,</w:t>
        <w:br/>
        <w:t xml:space="preserve">         event_type, raw_payload JSONB, signature_valid BOOL,</w:t>
        <w:br/>
        <w:t xml:space="preserve">         processed BOOL, received_at)</w:t>
        <w:br/>
        <w:br/>
        <w:t xml:space="preserve">reconciliation_runs(id PK, run_date, gateway_total, system_total,</w:t>
        <w:br/>
        <w:t xml:space="preserve">         mismatches JSONB, run_by FK users)</w:t>
      </w:r>
    </w:p>
    <w:p>
      <w:pPr>
        <w:pStyle w:val="Heading3"/>
      </w:pPr>
      <w:r>
        <w:t xml:space="preserve">10.6 Support tables</w:t>
      </w:r>
    </w:p>
    <w:p>
      <w:pPr>
        <w:pStyle w:val="Code"/>
      </w:pPr>
      <w:r>
        <w:t xml:space="preserve">reviews(id PK, rental_id FK UNIQUE, rating, comment, created_at)</w:t>
        <w:br/>
        <w:t xml:space="preserve">notifications(id PK, user_id FK, channel, subject, body, status, sent_at)</w:t>
        <w:br/>
        <w:t xml:space="preserve">audit_logs(id PK, user_id FK, action, entity, entity_id, details JSONB, created_at)</w:t>
      </w:r>
    </w:p>
    <w:p>
      <w:pPr>
        <w:pStyle w:val="Heading3"/>
      </w:pPr>
      <w:r>
        <w:t xml:space="preserve">10.7 Constraints and indexes</w:t>
      </w:r>
    </w:p>
    <w:p>
      <w:pPr>
        <w:pStyle w:val="ListParagraph"/>
        <w:numPr>
          <w:ilvl w:val="0"/>
          <w:numId w:val="12"/>
        </w:numPr>
      </w:pPr>
      <w:r>
        <w:t xml:space="preserve">Exclusion constraint on </w:t>
      </w:r>
      <w:r>
        <w:rPr>
          <w:rStyle w:val="CodeChar"/>
        </w:rPr>
        <w:t xml:space="preserve">reservations</w:t>
      </w:r>
      <w:r>
        <w:t xml:space="preserve"> using </w:t>
      </w:r>
      <w:r>
        <w:rPr>
          <w:rStyle w:val="CodeChar"/>
        </w:rPr>
        <w:t xml:space="preserve">gist</w:t>
      </w:r>
      <w:r>
        <w:t xml:space="preserve"> over </w:t>
      </w:r>
      <w:r>
        <w:rPr>
          <w:rStyle w:val="CodeChar"/>
        </w:rPr>
        <w:t xml:space="preserve">(vehicle_id, tstzrange(pickup_at, return_at))</w:t>
      </w:r>
      <w:r>
        <w:t xml:space="preserve"> for active statuses to prevent double booking.</w:t>
      </w:r>
    </w:p>
    <w:p>
      <w:pPr>
        <w:pStyle w:val="ListParagraph"/>
        <w:numPr>
          <w:ilvl w:val="0"/>
          <w:numId w:val="12"/>
        </w:numPr>
      </w:pPr>
      <w:r>
        <w:t xml:space="preserve">Indexes: </w:t>
      </w:r>
      <w:r>
        <w:rPr>
          <w:rStyle w:val="CodeChar"/>
        </w:rPr>
        <w:t xml:space="preserve">payments(external_id)</w:t>
      </w:r>
      <w:r>
        <w:t xml:space="preserve">, </w:t>
      </w:r>
      <w:r>
        <w:rPr>
          <w:rStyle w:val="CodeChar"/>
        </w:rPr>
        <w:t xml:space="preserve">payments(gateway_ref)</w:t>
      </w:r>
      <w:r>
        <w:t xml:space="preserve">, </w:t>
      </w:r>
      <w:r>
        <w:rPr>
          <w:rStyle w:val="CodeChar"/>
        </w:rPr>
        <w:t xml:space="preserve">reservations(customer_id, status)</w:t>
      </w:r>
      <w:r>
        <w:t xml:space="preserve">, </w:t>
      </w:r>
      <w:r>
        <w:rPr>
          <w:rStyle w:val="CodeChar"/>
        </w:rPr>
        <w:t xml:space="preserve">vehicles(branch_id, status)</w:t>
      </w:r>
      <w:r>
        <w:t xml:space="preserve">, </w:t>
      </w:r>
      <w:r>
        <w:rPr>
          <w:rStyle w:val="CodeChar"/>
        </w:rPr>
        <w:t xml:space="preserve">vehicle_documents(expiry_date)</w:t>
      </w:r>
      <w:r>
        <w:t xml:space="preserve">.</w:t>
      </w:r>
    </w:p>
    <w:p>
      <w:pPr>
        <w:pStyle w:val="ListParagraph"/>
        <w:numPr>
          <w:ilvl w:val="0"/>
          <w:numId w:val="12"/>
        </w:numPr>
      </w:pPr>
      <w:r>
        <w:t xml:space="preserve">Check constraints: </w:t>
      </w:r>
      <w:r>
        <w:rPr>
          <w:rStyle w:val="CodeChar"/>
        </w:rPr>
        <w:t xml:space="preserve">return_at &gt; pickup_at</w:t>
      </w:r>
      <w:r>
        <w:t xml:space="preserve">, </w:t>
      </w:r>
      <w:r>
        <w:rPr>
          <w:rStyle w:val="CodeChar"/>
        </w:rPr>
        <w:t xml:space="preserve">amount &gt; 0</w:t>
      </w:r>
      <w:r>
        <w:t xml:space="preserve">, </w:t>
      </w:r>
      <w:r>
        <w:rPr>
          <w:rStyle w:val="CodeChar"/>
        </w:rPr>
        <w:t xml:space="preserve">rating BETWEEN 1 AND 5</w:t>
      </w:r>
      <w:r>
        <w:t xml:space="preserve">.</w:t>
      </w:r>
    </w:p>
    <w:p>
      <w:pPr>
        <w:pStyle w:val="ListParagraph"/>
        <w:numPr>
          <w:ilvl w:val="0"/>
          <w:numId w:val="12"/>
        </w:numPr>
      </w:pPr>
      <w:r>
        <w:t xml:space="preserve">Prices are copied onto reservations and invoices at booking time so later rate changes do not alter existing bookings.</w:t>
      </w:r>
    </w:p>
    <w:p>
      <w:pPr>
        <w:pStyle w:val="ListParagraph"/>
        <w:numPr>
          <w:ilvl w:val="0"/>
          <w:numId w:val="12"/>
        </w:numPr>
      </w:pPr>
      <w:r>
        <w:t xml:space="preserve">Assign the specific vehicle at pickup when booking by category.</w:t>
      </w:r>
    </w:p>
    <w:p>
      <w:pPr>
        <w:pStyle w:val="Heading3"/>
      </w:pPr>
      <w:r>
        <w:t xml:space="preserve">10.8 Chauffeur service and fine liability</w:t>
      </w:r>
    </w:p>
    <w:p>
      <w:pPr/>
      <w:r>
        <w:t xml:space="preserve">New tables for the office driver option:</w:t>
      </w:r>
    </w:p>
    <w:p>
      <w:pPr>
        <w:pStyle w:val="Code"/>
      </w:pPr>
      <w:r>
        <w:t xml:space="preserve">drivers(id PK, user_id FK UNIQUE, branch_id FK, license_number, license_class,</w:t>
        <w:br/>
        <w:t xml:space="preserve">        license_expiry, daily_rate NULL,</w:t>
        <w:br/>
        <w:t xml:space="preserve">        status)  -- available/assigned/off_duty/inactive</w:t>
        <w:br/>
        <w:t xml:space="preserve">driver_assignments(id PK, reservation_id FK UNIQUE, rental_id FK NULL, driver_id FK NULL,</w:t>
        <w:br/>
        <w:t xml:space="preserve">        pickup_at, return_at, driver_fee_total,</w:t>
        <w:br/>
        <w:t xml:space="preserve">        status,  -- requested/assigned/active/completed/unassigned</w:t>
        <w:br/>
        <w:t xml:space="preserve">        assigned_by FK users NULL, assigned_at NULL)</w:t>
        <w:br/>
        <w:t xml:space="preserve">driver_trip_logs(id PK, assignment_id FK, trip_date, start_at, end_at,</w:t>
        <w:br/>
        <w:t xml:space="preserve">        start_odometer, end_odometer, notes, incident BOOL)</w:t>
      </w:r>
    </w:p>
    <w:p>
      <w:pPr/>
      <w:r>
        <w:t xml:space="preserve">Values for the changed </w:t>
      </w:r>
      <w:r>
        <w:rPr>
          <w:rStyle w:val="CodeChar"/>
        </w:rPr>
        <w:t xml:space="preserve">fines</w:t>
      </w:r>
      <w:r>
        <w:t xml:space="preserve"> table:</w:t>
      </w:r>
    </w:p>
    <w:p>
      <w:pPr>
        <w:pStyle w:val="ListParagraph"/>
        <w:numPr>
          <w:ilvl w:val="0"/>
          <w:numId w:val="13"/>
        </w:numPr>
      </w:pPr>
      <w:r>
        <w:rPr>
          <w:rStyle w:val="CodeChar"/>
        </w:rPr>
        <w:t xml:space="preserve">cause</w:t>
      </w:r>
      <w:r>
        <w:t xml:space="preserve">: customer_reckless, vehicle_defect, driver_conduct, unclear</w:t>
      </w:r>
    </w:p>
    <w:p>
      <w:pPr>
        <w:pStyle w:val="ListParagraph"/>
        <w:numPr>
          <w:ilvl w:val="0"/>
          <w:numId w:val="13"/>
        </w:numPr>
      </w:pPr>
      <w:r>
        <w:rPr>
          <w:rStyle w:val="CodeChar"/>
        </w:rPr>
        <w:t xml:space="preserve">liability</w:t>
      </w:r>
      <w:r>
        <w:t xml:space="preserve">: customer, company, pending</w:t>
      </w:r>
    </w:p>
    <w:p>
      <w:pPr>
        <w:pStyle w:val="ListParagraph"/>
        <w:numPr>
          <w:ilvl w:val="0"/>
          <w:numId w:val="13"/>
        </w:numPr>
      </w:pPr>
      <w:r>
        <w:rPr>
          <w:rStyle w:val="CodeChar"/>
        </w:rPr>
        <w:t xml:space="preserve">status</w:t>
      </w:r>
      <w:r>
        <w:t xml:space="preserve">: recorded, under_review, billed, absorbed, paid</w:t>
      </w:r>
    </w:p>
    <w:p>
      <w:pPr>
        <w:pStyle w:val="ListParagraph"/>
        <w:numPr>
          <w:ilvl w:val="0"/>
          <w:numId w:val="13"/>
        </w:numPr>
      </w:pPr>
      <w:r>
        <w:t xml:space="preserve">A fine with </w:t>
      </w:r>
      <w:r>
        <w:rPr>
          <w:rStyle w:val="CodeChar"/>
        </w:rPr>
        <w:t xml:space="preserve">liability = company</w:t>
      </w:r>
      <w:r>
        <w:t xml:space="preserve"> is never billed; </w:t>
      </w:r>
      <w:r>
        <w:rPr>
          <w:rStyle w:val="CodeChar"/>
        </w:rPr>
        <w:t xml:space="preserve">liability_reason</w:t>
      </w:r>
      <w:r>
        <w:t xml:space="preserve"> and </w:t>
      </w:r>
      <w:r>
        <w:rPr>
          <w:rStyle w:val="CodeChar"/>
        </w:rPr>
        <w:t xml:space="preserve">decided_by</w:t>
      </w:r>
      <w:r>
        <w:t xml:space="preserve"> are required when liability is set.</w:t>
      </w:r>
    </w:p>
    <w:p>
      <w:pPr/>
      <w:r>
        <w:t xml:space="preserve">Other rules:</w:t>
      </w:r>
    </w:p>
    <w:p>
      <w:pPr>
        <w:pStyle w:val="ListParagraph"/>
        <w:numPr>
          <w:ilvl w:val="0"/>
          <w:numId w:val="14"/>
        </w:numPr>
      </w:pPr>
      <w:r>
        <w:t xml:space="preserve">Add the role </w:t>
      </w:r>
      <w:r>
        <w:rPr>
          <w:rStyle w:val="CodeChar"/>
        </w:rPr>
        <w:t xml:space="preserve">driver</w:t>
      </w:r>
      <w:r>
        <w:t xml:space="preserve"> to </w:t>
      </w:r>
      <w:r>
        <w:rPr>
          <w:rStyle w:val="CodeChar"/>
        </w:rPr>
        <w:t xml:space="preserve">roles</w:t>
      </w:r>
      <w:r>
        <w:t xml:space="preserve">, and the invoice item type </w:t>
      </w:r>
      <w:r>
        <w:rPr>
          <w:rStyle w:val="CodeChar"/>
        </w:rPr>
        <w:t xml:space="preserve">driver</w:t>
      </w:r>
      <w:r>
        <w:t xml:space="preserve"> to </w:t>
      </w:r>
      <w:r>
        <w:rPr>
          <w:rStyle w:val="CodeChar"/>
        </w:rPr>
        <w:t xml:space="preserve">invoice_items</w:t>
      </w:r>
      <w:r>
        <w:t xml:space="preserve">.</w:t>
      </w:r>
    </w:p>
    <w:p>
      <w:pPr>
        <w:pStyle w:val="ListParagraph"/>
        <w:numPr>
          <w:ilvl w:val="0"/>
          <w:numId w:val="14"/>
        </w:numPr>
      </w:pPr>
      <w:r>
        <w:t xml:space="preserve">Copy </w:t>
      </w:r>
      <w:r>
        <w:rPr>
          <w:rStyle w:val="CodeChar"/>
        </w:rPr>
        <w:t xml:space="preserve">pickup_at</w:t>
      </w:r>
      <w:r>
        <w:t xml:space="preserve"> and </w:t>
      </w:r>
      <w:r>
        <w:rPr>
          <w:rStyle w:val="CodeChar"/>
        </w:rPr>
        <w:t xml:space="preserve">return_at</w:t>
      </w:r>
      <w:r>
        <w:t xml:space="preserve"> onto </w:t>
      </w:r>
      <w:r>
        <w:rPr>
          <w:rStyle w:val="CodeChar"/>
        </w:rPr>
        <w:t xml:space="preserve">driver_assignments</w:t>
      </w:r>
      <w:r>
        <w:t xml:space="preserve"> and add an exclusion constraint on </w:t>
      </w:r>
      <w:r>
        <w:rPr>
          <w:rStyle w:val="CodeChar"/>
        </w:rPr>
        <w:t xml:space="preserve">(driver_id, tstzrange(pickup_at, return_at))</w:t>
      </w:r>
      <w:r>
        <w:t xml:space="preserve"> so a driver cannot be double-booked.</w:t>
      </w:r>
    </w:p>
    <w:p>
      <w:pPr>
        <w:pStyle w:val="Heading2"/>
      </w:pPr>
      <w:r>
        <w:t xml:space="preserve">11. Reports</w:t>
      </w:r>
    </w:p>
    <w:p>
      <w:pPr>
        <w:pStyle w:val="ListParagraph"/>
        <w:numPr>
          <w:ilvl w:val="0"/>
          <w:numId w:val="15"/>
        </w:numPr>
      </w:pPr>
      <w:r>
        <w:t xml:space="preserve">Fleet utilization per branch and category</w:t>
      </w:r>
    </w:p>
    <w:p>
      <w:pPr>
        <w:pStyle w:val="ListParagraph"/>
        <w:numPr>
          <w:ilvl w:val="0"/>
          <w:numId w:val="15"/>
        </w:numPr>
      </w:pPr>
      <w:r>
        <w:t xml:space="preserve">Revenue by period, branch, category and payment method</w:t>
      </w:r>
    </w:p>
    <w:p>
      <w:pPr>
        <w:pStyle w:val="ListParagraph"/>
        <w:numPr>
          <w:ilvl w:val="0"/>
          <w:numId w:val="15"/>
        </w:numPr>
      </w:pPr>
      <w:r>
        <w:t xml:space="preserve">Overdue and upcoming returns</w:t>
      </w:r>
    </w:p>
    <w:p>
      <w:pPr>
        <w:pStyle w:val="ListParagraph"/>
        <w:numPr>
          <w:ilvl w:val="0"/>
          <w:numId w:val="15"/>
        </w:numPr>
      </w:pPr>
      <w:r>
        <w:t xml:space="preserve">Outstanding fines and unpaid invoices</w:t>
      </w:r>
    </w:p>
    <w:p>
      <w:pPr>
        <w:pStyle w:val="ListParagraph"/>
        <w:numPr>
          <w:ilvl w:val="0"/>
          <w:numId w:val="15"/>
        </w:numPr>
      </w:pPr>
      <w:r>
        <w:t xml:space="preserve">Maintenance and document expiry</w:t>
      </w:r>
    </w:p>
    <w:p>
      <w:pPr>
        <w:pStyle w:val="ListParagraph"/>
        <w:numPr>
          <w:ilvl w:val="0"/>
          <w:numId w:val="15"/>
        </w:numPr>
      </w:pPr>
      <w:r>
        <w:t xml:space="preserve">Payment reconciliation (AzamPay versus system)</w:t>
      </w:r>
    </w:p>
    <w:p>
      <w:pPr>
        <w:pStyle w:val="ListParagraph"/>
        <w:numPr>
          <w:ilvl w:val="0"/>
          <w:numId w:val="15"/>
        </w:numPr>
      </w:pPr>
      <w:r>
        <w:t xml:space="preserve">VAT summary</w:t>
      </w:r>
    </w:p>
    <w:p>
      <w:pPr>
        <w:pStyle w:val="Heading2"/>
      </w:pPr>
      <w:r>
        <w:t xml:space="preserve">12. Suggested Technology and Deployment</w:t>
      </w:r>
    </w:p>
    <w:p>
      <w:pPr>
        <w:pStyle w:val="ListParagraph"/>
        <w:numPr>
          <w:ilvl w:val="0"/>
          <w:numId w:val="16"/>
        </w:numPr>
      </w:pPr>
      <w:r>
        <w:t xml:space="preserve">Frontend: responsive web app and mobile app (customer), web (staff)</w:t>
      </w:r>
    </w:p>
    <w:p>
      <w:pPr>
        <w:pStyle w:val="ListParagraph"/>
        <w:numPr>
          <w:ilvl w:val="0"/>
          <w:numId w:val="16"/>
        </w:numPr>
      </w:pPr>
      <w:r>
        <w:t xml:space="preserve">Backend: REST API with background job runner for scheduler tasks</w:t>
      </w:r>
    </w:p>
    <w:p>
      <w:pPr>
        <w:pStyle w:val="ListParagraph"/>
        <w:numPr>
          <w:ilvl w:val="0"/>
          <w:numId w:val="16"/>
        </w:numPr>
      </w:pPr>
      <w:r>
        <w:t xml:space="preserve">Database: PostgreSQL</w:t>
      </w:r>
    </w:p>
    <w:p>
      <w:pPr>
        <w:pStyle w:val="ListParagraph"/>
        <w:numPr>
          <w:ilvl w:val="0"/>
          <w:numId w:val="16"/>
        </w:numPr>
      </w:pPr>
      <w:r>
        <w:t xml:space="preserve">Integrations: AzamPay (payments), SMS and email provider</w:t>
      </w:r>
    </w:p>
    <w:p>
      <w:pPr>
        <w:pStyle w:val="ListParagraph"/>
        <w:numPr>
          <w:ilvl w:val="0"/>
          <w:numId w:val="16"/>
        </w:numPr>
      </w:pPr>
      <w:r>
        <w:t xml:space="preserve">Hosting: cloud server with HTTPS, public callback URL for AzamPay, daily backups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Car Rental Management System Analysis and Design Document</dc:title>
  <dc:description>Claude Docs node/58f9a9e6-5b3c@16 docx-w7</dc:description>
  <cp:revision>16</cp:revision>
</cp:coreProperties>
</file>