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6200" w14:paraId="7D729AD6" w14:textId="77777777" w:rsidTr="008A6200">
        <w:tc>
          <w:tcPr>
            <w:tcW w:w="4247" w:type="dxa"/>
          </w:tcPr>
          <w:p w14:paraId="54F14674" w14:textId="24DB3701" w:rsidR="008A6200" w:rsidRDefault="008A6200">
            <w:r>
              <w:t>Caso de uso:</w:t>
            </w:r>
          </w:p>
        </w:tc>
        <w:tc>
          <w:tcPr>
            <w:tcW w:w="4247" w:type="dxa"/>
          </w:tcPr>
          <w:p w14:paraId="4728A5EF" w14:textId="2138F6C3" w:rsidR="008A6200" w:rsidRDefault="008A6200">
            <w:r>
              <w:t>Reservar livro</w:t>
            </w:r>
          </w:p>
        </w:tc>
      </w:tr>
      <w:tr w:rsidR="008A6200" w14:paraId="1C4765F1" w14:textId="77777777" w:rsidTr="008A6200">
        <w:tc>
          <w:tcPr>
            <w:tcW w:w="4247" w:type="dxa"/>
          </w:tcPr>
          <w:p w14:paraId="423B8BB7" w14:textId="2CA25D3F" w:rsidR="008A6200" w:rsidRDefault="008A6200">
            <w:r>
              <w:t>Objetivo:</w:t>
            </w:r>
          </w:p>
        </w:tc>
        <w:tc>
          <w:tcPr>
            <w:tcW w:w="4247" w:type="dxa"/>
          </w:tcPr>
          <w:p w14:paraId="78D82354" w14:textId="77777777" w:rsidR="008A6200" w:rsidRDefault="008A6200" w:rsidP="008A6200">
            <w:r>
              <w:t>Este caso de uso possibilita a um usuário da biblioteca fazer a reserva</w:t>
            </w:r>
          </w:p>
          <w:p w14:paraId="016BB690" w14:textId="16D057C3" w:rsidR="008A6200" w:rsidRDefault="008A6200" w:rsidP="008A6200">
            <w:r>
              <w:t>de um livro. Esta reserva é efetuada pelo usuário usando a internet.</w:t>
            </w:r>
          </w:p>
        </w:tc>
      </w:tr>
      <w:tr w:rsidR="008A6200" w14:paraId="73E0838F" w14:textId="77777777" w:rsidTr="008A6200">
        <w:tc>
          <w:tcPr>
            <w:tcW w:w="4247" w:type="dxa"/>
          </w:tcPr>
          <w:p w14:paraId="30AAFBDA" w14:textId="70172E6B" w:rsidR="008A6200" w:rsidRDefault="008A6200">
            <w:r>
              <w:t>Ator(es):</w:t>
            </w:r>
          </w:p>
        </w:tc>
        <w:tc>
          <w:tcPr>
            <w:tcW w:w="4247" w:type="dxa"/>
          </w:tcPr>
          <w:p w14:paraId="2A8CBAA1" w14:textId="2AD5710A" w:rsidR="008A6200" w:rsidRDefault="008E1AB9" w:rsidP="008E1AB9">
            <w:pPr>
              <w:pStyle w:val="PargrafodaLista"/>
              <w:numPr>
                <w:ilvl w:val="0"/>
                <w:numId w:val="1"/>
              </w:numPr>
            </w:pPr>
            <w:r>
              <w:t>Usuário</w:t>
            </w:r>
          </w:p>
        </w:tc>
      </w:tr>
      <w:tr w:rsidR="008A6200" w14:paraId="1E8FD164" w14:textId="77777777" w:rsidTr="008A6200">
        <w:tc>
          <w:tcPr>
            <w:tcW w:w="4247" w:type="dxa"/>
          </w:tcPr>
          <w:p w14:paraId="0723F353" w14:textId="6802D259" w:rsidR="008A6200" w:rsidRDefault="008A6200">
            <w:r>
              <w:t>Pré-condições:</w:t>
            </w:r>
          </w:p>
        </w:tc>
        <w:tc>
          <w:tcPr>
            <w:tcW w:w="4247" w:type="dxa"/>
          </w:tcPr>
          <w:p w14:paraId="093A59B3" w14:textId="54C7F5DB" w:rsidR="008A6200" w:rsidRDefault="000A7D15" w:rsidP="009B4FB9">
            <w:pPr>
              <w:pStyle w:val="PargrafodaLista"/>
            </w:pPr>
            <w:r>
              <w:t xml:space="preserve">O usuário deve estar cadastrado na biblioteca 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8A6200" w14:paraId="0C8E01C0" w14:textId="77777777" w:rsidTr="008A6200">
        <w:tc>
          <w:tcPr>
            <w:tcW w:w="4247" w:type="dxa"/>
          </w:tcPr>
          <w:p w14:paraId="0E60A6FF" w14:textId="3024476A" w:rsidR="008A6200" w:rsidRDefault="008A6200">
            <w:r>
              <w:t>Fluxo principal:</w:t>
            </w:r>
          </w:p>
        </w:tc>
        <w:tc>
          <w:tcPr>
            <w:tcW w:w="4247" w:type="dxa"/>
          </w:tcPr>
          <w:p w14:paraId="16DE2FDF" w14:textId="77777777" w:rsidR="008A6200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sistema exibe um formulário com um campo chamado “livro” e os botões “buscar” e “cancelar”.</w:t>
            </w:r>
          </w:p>
          <w:p w14:paraId="1F19A73B" w14:textId="77777777" w:rsidR="000A7D15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usuário digita a identificação do livro e clica em “buscar”.</w:t>
            </w:r>
          </w:p>
          <w:p w14:paraId="1364F702" w14:textId="77777777" w:rsidR="000A7D15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sistema localiza o livro desejado.</w:t>
            </w:r>
          </w:p>
          <w:p w14:paraId="43B4EBE5" w14:textId="77777777" w:rsidR="000A7D15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sistema verifica se o livro desejado possui um exemplar disponível.</w:t>
            </w:r>
          </w:p>
          <w:p w14:paraId="097C51EE" w14:textId="77777777" w:rsidR="000A7D15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sistema verifica o número de reservas de exemplares em aberto para o usuário.</w:t>
            </w:r>
          </w:p>
          <w:p w14:paraId="331C2669" w14:textId="77777777" w:rsidR="000A7D15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sistema solicita a confirmação de reserva do exemplar.</w:t>
            </w:r>
          </w:p>
          <w:p w14:paraId="138238AF" w14:textId="77777777" w:rsidR="000A7D15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usuário confirma a reserva do exemplar.</w:t>
            </w:r>
          </w:p>
          <w:p w14:paraId="2CF34AEC" w14:textId="5C2970EF" w:rsidR="000A7D15" w:rsidRDefault="000A7D15" w:rsidP="000A7D15">
            <w:pPr>
              <w:pStyle w:val="PargrafodaLista"/>
              <w:numPr>
                <w:ilvl w:val="0"/>
                <w:numId w:val="4"/>
              </w:numPr>
            </w:pPr>
            <w:r>
              <w:t>O sistema efetua a reserva e informa ao usuário o prazo para a retirada do exemplar.</w:t>
            </w:r>
          </w:p>
        </w:tc>
      </w:tr>
      <w:tr w:rsidR="008A6200" w14:paraId="784BF2FD" w14:textId="77777777" w:rsidTr="008A6200">
        <w:tc>
          <w:tcPr>
            <w:tcW w:w="4247" w:type="dxa"/>
          </w:tcPr>
          <w:p w14:paraId="3EE5D733" w14:textId="1FF5CC97" w:rsidR="008A6200" w:rsidRDefault="008A6200">
            <w:r>
              <w:t>Fluxos alternativos:</w:t>
            </w:r>
          </w:p>
        </w:tc>
        <w:tc>
          <w:tcPr>
            <w:tcW w:w="4247" w:type="dxa"/>
          </w:tcPr>
          <w:p w14:paraId="107FC481" w14:textId="6CE31579" w:rsidR="008A6200" w:rsidRDefault="000A7D15" w:rsidP="000A7D15">
            <w:r>
              <w:t>2a. O usuário clica em “cancelar”</w:t>
            </w:r>
          </w:p>
          <w:p w14:paraId="01ED5F1E" w14:textId="77777777" w:rsidR="000A7D15" w:rsidRDefault="000A7D15" w:rsidP="000A7D15">
            <w:pPr>
              <w:pStyle w:val="PargrafodaLista"/>
              <w:numPr>
                <w:ilvl w:val="0"/>
                <w:numId w:val="5"/>
              </w:numPr>
            </w:pPr>
            <w:r>
              <w:t>O sistema redireciona para a página principal do site.</w:t>
            </w:r>
          </w:p>
          <w:p w14:paraId="3E9B8168" w14:textId="77777777" w:rsidR="000A7D15" w:rsidRDefault="000A7D15" w:rsidP="000A7D15">
            <w:r>
              <w:t>3a. O sistema não localiza o livro desejado.</w:t>
            </w:r>
          </w:p>
          <w:p w14:paraId="07EBD2BC" w14:textId="77777777" w:rsidR="000A7D15" w:rsidRDefault="000A7D15" w:rsidP="000A7D15">
            <w:pPr>
              <w:pStyle w:val="PargrafodaLista"/>
              <w:numPr>
                <w:ilvl w:val="0"/>
                <w:numId w:val="6"/>
              </w:numPr>
            </w:pPr>
            <w:r>
              <w:t>O sistema exibe uma mensagem de livro não encontrado.</w:t>
            </w:r>
          </w:p>
          <w:p w14:paraId="195F5930" w14:textId="0ED2385A" w:rsidR="000A7D15" w:rsidRDefault="000A7D15" w:rsidP="000A7D15">
            <w:pPr>
              <w:pStyle w:val="PargrafodaLista"/>
              <w:numPr>
                <w:ilvl w:val="0"/>
                <w:numId w:val="6"/>
              </w:numPr>
            </w:pPr>
            <w:r>
              <w:t>Volta para o passo 1 do fluxo principal</w:t>
            </w:r>
            <w:r w:rsidR="006B43C2">
              <w:t>.</w:t>
            </w:r>
            <w:bookmarkStart w:id="0" w:name="_GoBack"/>
            <w:bookmarkEnd w:id="0"/>
          </w:p>
          <w:p w14:paraId="69C61E90" w14:textId="77777777" w:rsidR="000A7D15" w:rsidRDefault="000A7D15" w:rsidP="000A7D15">
            <w:r>
              <w:t>4a. O sistema não localiza um exemplar disponível.</w:t>
            </w:r>
          </w:p>
          <w:p w14:paraId="186212BD" w14:textId="77777777" w:rsidR="000A7D15" w:rsidRDefault="000A7D15" w:rsidP="000A7D15">
            <w:pPr>
              <w:pStyle w:val="PargrafodaLista"/>
              <w:numPr>
                <w:ilvl w:val="0"/>
                <w:numId w:val="7"/>
              </w:numPr>
            </w:pPr>
            <w:r>
              <w:t>O sistema exibe uma mensagem</w:t>
            </w:r>
            <w:r w:rsidR="009B4FB9">
              <w:t xml:space="preserve"> indicando que nenhum exemplar está disponível.</w:t>
            </w:r>
          </w:p>
          <w:p w14:paraId="6DD640A0" w14:textId="3A84AC49" w:rsidR="009B4FB9" w:rsidRDefault="009B4FB9" w:rsidP="000A7D15">
            <w:pPr>
              <w:pStyle w:val="PargrafodaLista"/>
              <w:numPr>
                <w:ilvl w:val="0"/>
                <w:numId w:val="7"/>
              </w:numPr>
            </w:pPr>
            <w:r>
              <w:t>O sistema exibe uma data prevista para que haja um exemplar disponível</w:t>
            </w:r>
            <w:r w:rsidR="006B43C2">
              <w:t>.</w:t>
            </w:r>
          </w:p>
          <w:p w14:paraId="325BB7A5" w14:textId="77777777" w:rsidR="009B4FB9" w:rsidRDefault="009B4FB9" w:rsidP="000A7D15">
            <w:pPr>
              <w:pStyle w:val="PargrafodaLista"/>
              <w:numPr>
                <w:ilvl w:val="0"/>
                <w:numId w:val="7"/>
              </w:numPr>
            </w:pPr>
            <w:r>
              <w:t>Volta para o passo 1 do fluxo principal.</w:t>
            </w:r>
          </w:p>
          <w:p w14:paraId="21332F01" w14:textId="77777777" w:rsidR="009B4FB9" w:rsidRDefault="009B4FB9" w:rsidP="009B4FB9">
            <w:r>
              <w:t>5a. O usuário excedeu o número máximo de reservas em aberto</w:t>
            </w:r>
          </w:p>
          <w:p w14:paraId="242D9497" w14:textId="77777777" w:rsidR="009B4FB9" w:rsidRDefault="009B4FB9" w:rsidP="009B4FB9">
            <w:pPr>
              <w:pStyle w:val="PargrafodaLista"/>
              <w:numPr>
                <w:ilvl w:val="0"/>
                <w:numId w:val="8"/>
              </w:numPr>
            </w:pPr>
            <w:r>
              <w:t>O sistema exibe uma mensagem indicando que o usuário excedeu o número máximo de reservas em aberto.</w:t>
            </w:r>
          </w:p>
          <w:p w14:paraId="04E39380" w14:textId="77777777" w:rsidR="009B4FB9" w:rsidRDefault="009B4FB9" w:rsidP="009B4FB9">
            <w:pPr>
              <w:pStyle w:val="PargrafodaLista"/>
              <w:numPr>
                <w:ilvl w:val="0"/>
                <w:numId w:val="8"/>
              </w:numPr>
            </w:pPr>
            <w:r>
              <w:lastRenderedPageBreak/>
              <w:t>O sistema redireciona para página principal do site.</w:t>
            </w:r>
          </w:p>
          <w:p w14:paraId="5B940EC0" w14:textId="77777777" w:rsidR="009B4FB9" w:rsidRDefault="009B4FB9" w:rsidP="009B4FB9">
            <w:r>
              <w:t>7a. O usuário não confirma a reserva do exemplar.</w:t>
            </w:r>
          </w:p>
          <w:p w14:paraId="127D9F10" w14:textId="7C84516D" w:rsidR="009B4FB9" w:rsidRDefault="009B4FB9" w:rsidP="009B4FB9">
            <w:pPr>
              <w:pStyle w:val="PargrafodaLista"/>
              <w:numPr>
                <w:ilvl w:val="0"/>
                <w:numId w:val="9"/>
              </w:numPr>
            </w:pPr>
            <w:r>
              <w:t>Volta para o passo 1 do fluxo principal.</w:t>
            </w:r>
          </w:p>
        </w:tc>
      </w:tr>
      <w:tr w:rsidR="008A6200" w14:paraId="6416265A" w14:textId="77777777" w:rsidTr="008A6200">
        <w:tc>
          <w:tcPr>
            <w:tcW w:w="4247" w:type="dxa"/>
          </w:tcPr>
          <w:p w14:paraId="14B5CD5F" w14:textId="22031857" w:rsidR="008A6200" w:rsidRDefault="008A6200">
            <w:r>
              <w:lastRenderedPageBreak/>
              <w:t>Pós-condições:</w:t>
            </w:r>
          </w:p>
        </w:tc>
        <w:tc>
          <w:tcPr>
            <w:tcW w:w="4247" w:type="dxa"/>
          </w:tcPr>
          <w:p w14:paraId="1D9479EC" w14:textId="60AB4C6A" w:rsidR="008A6200" w:rsidRDefault="009B4FB9" w:rsidP="009B4FB9">
            <w:pPr>
              <w:pStyle w:val="PargrafodaLista"/>
            </w:pPr>
            <w:r>
              <w:t>Livro reservado com sucesso.</w:t>
            </w:r>
          </w:p>
        </w:tc>
      </w:tr>
    </w:tbl>
    <w:p w14:paraId="16159690" w14:textId="77777777" w:rsidR="003D3E66" w:rsidRDefault="003D3E66"/>
    <w:sectPr w:rsidR="003D3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744"/>
    <w:multiLevelType w:val="hybridMultilevel"/>
    <w:tmpl w:val="68481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6146"/>
    <w:multiLevelType w:val="hybridMultilevel"/>
    <w:tmpl w:val="B336D1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05F0"/>
    <w:multiLevelType w:val="hybridMultilevel"/>
    <w:tmpl w:val="FFD66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E68"/>
    <w:multiLevelType w:val="hybridMultilevel"/>
    <w:tmpl w:val="D3DC5D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721B3"/>
    <w:multiLevelType w:val="hybridMultilevel"/>
    <w:tmpl w:val="99002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16D9"/>
    <w:multiLevelType w:val="hybridMultilevel"/>
    <w:tmpl w:val="5380E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002E9"/>
    <w:multiLevelType w:val="hybridMultilevel"/>
    <w:tmpl w:val="853273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3476B"/>
    <w:multiLevelType w:val="hybridMultilevel"/>
    <w:tmpl w:val="6F8CB7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E0B43"/>
    <w:multiLevelType w:val="hybridMultilevel"/>
    <w:tmpl w:val="B5DEB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66"/>
    <w:rsid w:val="000A7D15"/>
    <w:rsid w:val="001F4CC2"/>
    <w:rsid w:val="003D3E66"/>
    <w:rsid w:val="006B43C2"/>
    <w:rsid w:val="008A6200"/>
    <w:rsid w:val="008E1AB9"/>
    <w:rsid w:val="009B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0415"/>
  <w15:chartTrackingRefBased/>
  <w15:docId w15:val="{EE901A6F-C90B-4D40-8CBB-D96FF21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Antônio Lonardon Júnior</dc:creator>
  <cp:keywords/>
  <dc:description/>
  <cp:lastModifiedBy>Marco Antônio Lonardon Júnior</cp:lastModifiedBy>
  <cp:revision>3</cp:revision>
  <dcterms:created xsi:type="dcterms:W3CDTF">2024-08-28T00:19:00Z</dcterms:created>
  <dcterms:modified xsi:type="dcterms:W3CDTF">2024-08-28T01:07:00Z</dcterms:modified>
</cp:coreProperties>
</file>