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0E13" w14:textId="6289B95B" w:rsidR="003D252A" w:rsidRDefault="003D252A" w:rsidP="003D252A">
      <w:pPr>
        <w:pStyle w:val="NoParagraphStyle"/>
        <w:jc w:val="center"/>
        <w:rPr>
          <w:rFonts w:ascii="Minion Pro" w:hAnsi="Minion Pro"/>
          <w:sz w:val="72"/>
          <w:szCs w:val="72"/>
        </w:rPr>
      </w:pPr>
      <w:r w:rsidRPr="002025BC">
        <w:rPr>
          <w:rFonts w:ascii="Minion Pro" w:hAnsi="Minion Pro"/>
          <w:sz w:val="72"/>
          <w:szCs w:val="72"/>
        </w:rPr>
        <w:t>Why Study DOTA2?</w:t>
      </w:r>
    </w:p>
    <w:p w14:paraId="7FEA4E4F" w14:textId="02F34E25" w:rsidR="00D82A45" w:rsidRDefault="00D82A45" w:rsidP="00D82A45">
      <w:pPr>
        <w:spacing w:after="0"/>
        <w:jc w:val="both"/>
        <w:rPr>
          <w:rFonts w:ascii="Minion Pro" w:hAnsi="Minion Pro" w:cs="MinionPro-Regular"/>
          <w:sz w:val="36"/>
          <w:szCs w:val="36"/>
          <w:lang w:val="en-US"/>
        </w:rPr>
      </w:pPr>
      <w:r>
        <w:rPr>
          <w:rFonts w:ascii="Minion Pro" w:hAnsi="Minion Pro" w:cs="Minion Pro"/>
          <w:b/>
          <w:bCs/>
          <w:sz w:val="36"/>
          <w:szCs w:val="36"/>
          <w:lang w:val="en-US"/>
        </w:rPr>
        <w:t>Why study a Video Game?</w:t>
      </w:r>
      <w:r w:rsidRPr="003D252A">
        <w:rPr>
          <w:rFonts w:ascii="Minion Pro" w:hAnsi="Minion Pro" w:cs="MinionPro-Regular"/>
          <w:sz w:val="36"/>
          <w:szCs w:val="36"/>
          <w:lang w:val="en-US"/>
        </w:rPr>
        <w:t xml:space="preserve"> </w:t>
      </w:r>
      <w:r w:rsidRPr="00D82A45">
        <w:rPr>
          <w:rFonts w:ascii="Minion Pro" w:hAnsi="Minion Pro" w:cs="MinionPro-Regular"/>
          <w:sz w:val="36"/>
          <w:szCs w:val="36"/>
          <w:lang w:val="en-US"/>
        </w:rPr>
        <w:t>The availability of large datasets of player choices in popular online computer</w:t>
      </w:r>
      <w:r>
        <w:rPr>
          <w:rFonts w:ascii="Minion Pro" w:hAnsi="Minion Pro" w:cs="MinionPro-Regular"/>
          <w:sz w:val="36"/>
          <w:szCs w:val="36"/>
          <w:lang w:val="en-US"/>
        </w:rPr>
        <w:t xml:space="preserve"> </w:t>
      </w:r>
      <w:r w:rsidRPr="00D82A45">
        <w:rPr>
          <w:rFonts w:ascii="Minion Pro" w:hAnsi="Minion Pro" w:cs="MinionPro-Regular"/>
          <w:sz w:val="36"/>
          <w:szCs w:val="36"/>
          <w:lang w:val="en-US"/>
        </w:rPr>
        <w:t>games presents an opportunity to identify sudden changes in choice patterns</w:t>
      </w:r>
      <w:r>
        <w:rPr>
          <w:rFonts w:ascii="Minion Pro" w:hAnsi="Minion Pro" w:cs="MinionPro-Regular"/>
          <w:sz w:val="36"/>
          <w:szCs w:val="36"/>
          <w:lang w:val="en-US"/>
        </w:rPr>
        <w:t xml:space="preserve"> </w:t>
      </w:r>
      <w:r w:rsidRPr="00D82A45">
        <w:rPr>
          <w:rFonts w:ascii="Minion Pro" w:hAnsi="Minion Pro" w:cs="MinionPro-Regular"/>
          <w:sz w:val="36"/>
          <w:szCs w:val="36"/>
          <w:lang w:val="en-US"/>
        </w:rPr>
        <w:t>and explore what factors may contribute to such changes.</w:t>
      </w:r>
      <w:r>
        <w:rPr>
          <w:rFonts w:ascii="Minion Pro" w:hAnsi="Minion Pro" w:cs="MinionPro-Regular"/>
          <w:sz w:val="36"/>
          <w:szCs w:val="36"/>
          <w:lang w:val="en-US"/>
        </w:rPr>
        <w:t xml:space="preserve"> We were particularly interested in the challenges posed by the scale of such large datasets (we attempted to obtain another &gt;1TB dataset as well).</w:t>
      </w:r>
    </w:p>
    <w:p w14:paraId="6C7B8442" w14:textId="50A0CD8F" w:rsidR="00507FB1" w:rsidRDefault="00D82A45" w:rsidP="00D82A45">
      <w:pPr>
        <w:spacing w:after="0"/>
        <w:jc w:val="both"/>
        <w:rPr>
          <w:rFonts w:ascii="Minion Pro" w:hAnsi="Minion Pro"/>
          <w:sz w:val="36"/>
          <w:szCs w:val="36"/>
        </w:rPr>
      </w:pPr>
      <w:r>
        <w:rPr>
          <w:rFonts w:ascii="Minion Pro" w:hAnsi="Minion Pro" w:cs="Minion Pro"/>
          <w:b/>
          <w:bCs/>
          <w:sz w:val="36"/>
          <w:szCs w:val="36"/>
          <w:lang w:val="en-US"/>
        </w:rPr>
        <w:t>What is DOTA2?</w:t>
      </w:r>
      <w:r w:rsidRPr="003D252A">
        <w:rPr>
          <w:rFonts w:ascii="Minion Pro" w:hAnsi="Minion Pro" w:cs="MinionPro-Regular"/>
          <w:sz w:val="36"/>
          <w:szCs w:val="36"/>
          <w:lang w:val="en-US"/>
        </w:rPr>
        <w:t xml:space="preserve"> </w:t>
      </w:r>
      <w:r>
        <w:rPr>
          <w:rFonts w:ascii="Minion Pro" w:hAnsi="Minion Pro" w:cs="MinionPro-Regular"/>
          <w:sz w:val="36"/>
          <w:szCs w:val="36"/>
          <w:lang w:val="en-US"/>
        </w:rPr>
        <w:t xml:space="preserve">DOTA2 is a popular MOBA (Multiplayer Online Battle Arena) videogame. </w:t>
      </w:r>
      <w:r w:rsidR="00507FB1" w:rsidRPr="002025BC">
        <w:rPr>
          <w:rFonts w:ascii="Minion Pro" w:hAnsi="Minion Pro"/>
          <w:sz w:val="36"/>
          <w:szCs w:val="36"/>
        </w:rPr>
        <w:t xml:space="preserve">The core gameplay revolves around teams of five players choosing from a character pool of over </w:t>
      </w:r>
      <w:r w:rsidR="00507FB1">
        <w:rPr>
          <w:rFonts w:ascii="Minion Pro" w:hAnsi="Minion Pro"/>
          <w:sz w:val="36"/>
          <w:szCs w:val="36"/>
        </w:rPr>
        <w:t>100</w:t>
      </w:r>
      <w:r w:rsidR="00507FB1" w:rsidRPr="002025BC">
        <w:rPr>
          <w:rFonts w:ascii="Minion Pro" w:hAnsi="Minion Pro"/>
          <w:sz w:val="36"/>
          <w:szCs w:val="36"/>
        </w:rPr>
        <w:t xml:space="preserve"> characters and facing off against another </w:t>
      </w:r>
      <w:r w:rsidR="00507FB1" w:rsidRPr="002025BC">
        <w:rPr>
          <w:rFonts w:ascii="Minion Pro" w:hAnsi="Minion Pro"/>
          <w:sz w:val="36"/>
          <w:szCs w:val="36"/>
        </w:rPr>
        <w:t>five-person</w:t>
      </w:r>
      <w:r w:rsidR="00507FB1" w:rsidRPr="002025BC">
        <w:rPr>
          <w:rFonts w:ascii="Minion Pro" w:hAnsi="Minion Pro"/>
          <w:sz w:val="36"/>
          <w:szCs w:val="36"/>
        </w:rPr>
        <w:t xml:space="preserve"> team in a race to destroy a large structure located in the enemy’s base called The Ancient.</w:t>
      </w:r>
      <w:r w:rsidR="00507FB1">
        <w:rPr>
          <w:rFonts w:ascii="Minion Pro" w:hAnsi="Minion Pro"/>
          <w:sz w:val="36"/>
          <w:szCs w:val="36"/>
        </w:rPr>
        <w:t xml:space="preserve"> The game is also known for its large </w:t>
      </w:r>
      <w:proofErr w:type="spellStart"/>
      <w:r w:rsidR="00507FB1">
        <w:rPr>
          <w:rFonts w:ascii="Minion Pro" w:hAnsi="Minion Pro"/>
          <w:sz w:val="36"/>
          <w:szCs w:val="36"/>
        </w:rPr>
        <w:t>prizepool</w:t>
      </w:r>
      <w:proofErr w:type="spellEnd"/>
      <w:r w:rsidR="00507FB1">
        <w:rPr>
          <w:rFonts w:ascii="Minion Pro" w:hAnsi="Minion Pro"/>
          <w:sz w:val="36"/>
          <w:szCs w:val="36"/>
        </w:rPr>
        <w:t xml:space="preserve"> annual tournament, The International, whose prize pool ranges in the millions of dollars ($25 million for 2018).</w:t>
      </w:r>
    </w:p>
    <w:p w14:paraId="32CEA0DB" w14:textId="128A81E3" w:rsidR="00507FB1" w:rsidRDefault="00507FB1" w:rsidP="00507FB1">
      <w:pPr>
        <w:spacing w:after="0"/>
        <w:jc w:val="both"/>
        <w:rPr>
          <w:rFonts w:ascii="Minion Pro" w:hAnsi="Minion Pro" w:cs="MinionPro-Regular"/>
          <w:sz w:val="36"/>
          <w:szCs w:val="36"/>
          <w:lang w:val="en-US"/>
        </w:rPr>
      </w:pPr>
      <w:r>
        <w:rPr>
          <w:rFonts w:ascii="Minion Pro" w:hAnsi="Minion Pro" w:cs="Minion Pro"/>
          <w:b/>
          <w:bCs/>
          <w:sz w:val="36"/>
          <w:szCs w:val="36"/>
          <w:lang w:val="en-US"/>
        </w:rPr>
        <w:t>Why study</w:t>
      </w:r>
      <w:r>
        <w:rPr>
          <w:rFonts w:ascii="Minion Pro" w:hAnsi="Minion Pro" w:cs="Minion Pro"/>
          <w:b/>
          <w:bCs/>
          <w:sz w:val="36"/>
          <w:szCs w:val="36"/>
          <w:lang w:val="en-US"/>
        </w:rPr>
        <w:t xml:space="preserve"> DOTA2?</w:t>
      </w:r>
      <w:r w:rsidRPr="003D252A">
        <w:rPr>
          <w:rFonts w:ascii="Minion Pro" w:hAnsi="Minion Pro" w:cs="MinionPro-Regular"/>
          <w:sz w:val="36"/>
          <w:szCs w:val="36"/>
          <w:lang w:val="en-US"/>
        </w:rPr>
        <w:t xml:space="preserve"> </w:t>
      </w:r>
      <w:r>
        <w:rPr>
          <w:rFonts w:ascii="Minion Pro" w:hAnsi="Minion Pro" w:cs="MinionPro-Regular"/>
          <w:sz w:val="36"/>
          <w:szCs w:val="36"/>
          <w:lang w:val="en-US"/>
        </w:rPr>
        <w:t xml:space="preserve">Neither of the authors has significant experience with the game, and we had initially explored the availability of datasets for a wide gamut of games with which we have more experience with. However, DOTA2 is unique in having a long-running community project to collect data on the game which is periodically released for use in research. The </w:t>
      </w:r>
      <w:proofErr w:type="spellStart"/>
      <w:r>
        <w:rPr>
          <w:rFonts w:ascii="Minion Pro" w:hAnsi="Minion Pro" w:cs="MinionPro-Regular"/>
          <w:sz w:val="36"/>
          <w:szCs w:val="36"/>
          <w:lang w:val="en-US"/>
        </w:rPr>
        <w:t>OpenDota</w:t>
      </w:r>
      <w:proofErr w:type="spellEnd"/>
      <w:r>
        <w:rPr>
          <w:rFonts w:ascii="Minion Pro" w:hAnsi="Minion Pro" w:cs="MinionPro-Regular"/>
          <w:sz w:val="36"/>
          <w:szCs w:val="36"/>
          <w:lang w:val="en-US"/>
        </w:rPr>
        <w:t xml:space="preserve"> </w:t>
      </w:r>
      <w:r>
        <w:rPr>
          <w:rFonts w:ascii="Minion Pro" w:hAnsi="Minion Pro" w:cs="MinionPro-Regular"/>
          <w:sz w:val="36"/>
          <w:szCs w:val="36"/>
          <w:lang w:val="en-US"/>
        </w:rPr>
        <w:lastRenderedPageBreak/>
        <w:t xml:space="preserve">(formerly YASP) project’s most recent “data dump” covers &gt;1 billion matches from March 2011 to March 2016 </w:t>
      </w:r>
      <w:r>
        <w:rPr>
          <w:rFonts w:ascii="Minion Pro" w:hAnsi="Minion Pro" w:cs="MinionPro-Regular"/>
          <w:sz w:val="36"/>
          <w:szCs w:val="36"/>
          <w:lang w:val="en-US"/>
        </w:rPr>
        <w:fldChar w:fldCharType="begin"/>
      </w:r>
      <w:r>
        <w:rPr>
          <w:rFonts w:ascii="Minion Pro" w:hAnsi="Minion Pro" w:cs="MinionPro-Regular"/>
          <w:sz w:val="36"/>
          <w:szCs w:val="36"/>
          <w:lang w:val="en-US"/>
        </w:rPr>
        <w:instrText xml:space="preserve"> ADDIN ZOTERO_ITEM CSL_CITATION {"citationID":"ggiXAILN","properties":{"formattedCitation":"[1]","plainCitation":"[1]","noteIndex":0},"citationItems":[{"id":2696,"uris":["http://zotero.org/users/2978547/items/9E6F5ISU"],"uri":["http://zotero.org/users/2978547/items/9E6F5ISU"],"itemData":{"id":2696,"type":"webpage","title":"Data Dump (March 2011 to March 2016)","container-title":"OpenDota","abstract":"About a year and a half ago, we exported our first “data dump” of all the parsed data we’d collected since OpenDota started operating, which consisted of over 3.5 million matches ranging from January 2015 to December 2015. After a series of adventures, we’re happy to announce that we’re finally...","URL":"https://blog.opendota.com/2017/03/24/datadump2/","language":"en","author":[{"literal":"The OpenDota Project"}],"issued":{"date-parts":[["2017",3,24]]},"accessed":{"date-parts":[["2019",2,25]]}}}],"schema":"https://github.com/citation-style-language/schema/raw/master/csl-citation.json"} </w:instrText>
      </w:r>
      <w:r>
        <w:rPr>
          <w:rFonts w:ascii="Minion Pro" w:hAnsi="Minion Pro" w:cs="MinionPro-Regular"/>
          <w:sz w:val="36"/>
          <w:szCs w:val="36"/>
          <w:lang w:val="en-US"/>
        </w:rPr>
        <w:fldChar w:fldCharType="separate"/>
      </w:r>
      <w:r w:rsidRPr="00507FB1">
        <w:rPr>
          <w:rFonts w:ascii="Minion Pro" w:hAnsi="Minion Pro"/>
          <w:sz w:val="36"/>
        </w:rPr>
        <w:t>[1]</w:t>
      </w:r>
      <w:r>
        <w:rPr>
          <w:rFonts w:ascii="Minion Pro" w:hAnsi="Minion Pro" w:cs="MinionPro-Regular"/>
          <w:sz w:val="36"/>
          <w:szCs w:val="36"/>
          <w:lang w:val="en-US"/>
        </w:rPr>
        <w:fldChar w:fldCharType="end"/>
      </w:r>
      <w:r>
        <w:rPr>
          <w:rFonts w:ascii="Minion Pro" w:hAnsi="Minion Pro" w:cs="MinionPro-Regular"/>
          <w:sz w:val="36"/>
          <w:szCs w:val="36"/>
          <w:lang w:val="en-US"/>
        </w:rPr>
        <w:t xml:space="preserve"> and clearly boosts the appeal of DOTA2 as subject of study.</w:t>
      </w:r>
    </w:p>
    <w:p w14:paraId="58D178C9" w14:textId="4C3F187C" w:rsidR="00507FB1" w:rsidRDefault="00507FB1" w:rsidP="00507FB1">
      <w:pPr>
        <w:spacing w:after="0"/>
        <w:jc w:val="both"/>
        <w:rPr>
          <w:rFonts w:ascii="Minion Pro" w:hAnsi="Minion Pro" w:cs="MinionPro-Regular"/>
          <w:sz w:val="36"/>
          <w:szCs w:val="36"/>
          <w:lang w:val="en-US"/>
        </w:rPr>
      </w:pPr>
      <w:r>
        <w:rPr>
          <w:rFonts w:ascii="Minion Pro" w:hAnsi="Minion Pro" w:cs="Minion Pro"/>
          <w:b/>
          <w:bCs/>
          <w:sz w:val="36"/>
          <w:szCs w:val="36"/>
          <w:lang w:val="en-US"/>
        </w:rPr>
        <w:t>What are the research objectives</w:t>
      </w:r>
      <w:r>
        <w:rPr>
          <w:rFonts w:ascii="Minion Pro" w:hAnsi="Minion Pro" w:cs="Minion Pro"/>
          <w:b/>
          <w:bCs/>
          <w:sz w:val="36"/>
          <w:szCs w:val="36"/>
          <w:lang w:val="en-US"/>
        </w:rPr>
        <w:t>?</w:t>
      </w:r>
      <w:r w:rsidRPr="003D252A">
        <w:rPr>
          <w:rFonts w:ascii="Minion Pro" w:hAnsi="Minion Pro" w:cs="MinionPro-Regular"/>
          <w:sz w:val="36"/>
          <w:szCs w:val="36"/>
          <w:lang w:val="en-US"/>
        </w:rPr>
        <w:t xml:space="preserve"> </w:t>
      </w:r>
      <w:r>
        <w:rPr>
          <w:rFonts w:ascii="Minion Pro" w:hAnsi="Minion Pro" w:cs="MinionPro-Regular"/>
          <w:sz w:val="36"/>
          <w:szCs w:val="36"/>
          <w:lang w:val="en-US"/>
        </w:rPr>
        <w:t>We gave ourselves two objectives for this project:</w:t>
      </w:r>
    </w:p>
    <w:p w14:paraId="2B9B2E61" w14:textId="00FC0ECC" w:rsidR="00507FB1" w:rsidRDefault="00507FB1" w:rsidP="00507FB1">
      <w:pPr>
        <w:pStyle w:val="ListParagraph"/>
        <w:numPr>
          <w:ilvl w:val="0"/>
          <w:numId w:val="3"/>
        </w:numPr>
        <w:spacing w:after="0"/>
        <w:jc w:val="both"/>
        <w:rPr>
          <w:rFonts w:ascii="Minion Pro" w:hAnsi="Minion Pro"/>
          <w:sz w:val="36"/>
          <w:szCs w:val="36"/>
        </w:rPr>
      </w:pPr>
      <w:r>
        <w:rPr>
          <w:rFonts w:ascii="Minion Pro" w:hAnsi="Minion Pro"/>
          <w:sz w:val="36"/>
          <w:szCs w:val="36"/>
        </w:rPr>
        <w:t xml:space="preserve">To </w:t>
      </w:r>
      <w:r w:rsidRPr="000975CB">
        <w:rPr>
          <w:rFonts w:ascii="Minion Pro" w:hAnsi="Minion Pro"/>
          <w:b/>
          <w:sz w:val="36"/>
          <w:szCs w:val="36"/>
        </w:rPr>
        <w:t>detect metagame shifts from hero pick ratios</w:t>
      </w:r>
      <w:r>
        <w:rPr>
          <w:rFonts w:ascii="Minion Pro" w:hAnsi="Minion Pro"/>
          <w:sz w:val="36"/>
          <w:szCs w:val="36"/>
        </w:rPr>
        <w:t>, that is to attempt to recognize significant changes in players’ propensity for picking certain heroes that would be caused by external events (patches to the game, major tournaments, etc.)</w:t>
      </w:r>
    </w:p>
    <w:p w14:paraId="6EB29722" w14:textId="4CCFBAC0" w:rsidR="0004764B" w:rsidRPr="00507FB1" w:rsidRDefault="00507FB1" w:rsidP="00507FB1">
      <w:pPr>
        <w:pStyle w:val="ListParagraph"/>
        <w:numPr>
          <w:ilvl w:val="0"/>
          <w:numId w:val="3"/>
        </w:numPr>
        <w:spacing w:after="0"/>
        <w:jc w:val="both"/>
        <w:rPr>
          <w:rFonts w:ascii="Minion Pro" w:hAnsi="Minion Pro"/>
          <w:sz w:val="36"/>
          <w:szCs w:val="36"/>
        </w:rPr>
      </w:pPr>
      <w:r>
        <w:rPr>
          <w:rFonts w:ascii="Minion Pro" w:hAnsi="Minion Pro"/>
          <w:sz w:val="36"/>
          <w:szCs w:val="36"/>
        </w:rPr>
        <w:t xml:space="preserve">To attempt to </w:t>
      </w:r>
      <w:r w:rsidRPr="000975CB">
        <w:rPr>
          <w:rFonts w:ascii="Minion Pro" w:hAnsi="Minion Pro"/>
          <w:b/>
          <w:sz w:val="36"/>
          <w:szCs w:val="36"/>
        </w:rPr>
        <w:t>“tame” the dataset’s enormity using the simplest tools possible</w:t>
      </w:r>
      <w:r>
        <w:rPr>
          <w:rFonts w:ascii="Minion Pro" w:hAnsi="Minion Pro"/>
          <w:sz w:val="36"/>
          <w:szCs w:val="36"/>
        </w:rPr>
        <w:t>, and using only the resource of a normal machine as may be available to an average researcher without extensive funding</w:t>
      </w:r>
    </w:p>
    <w:p w14:paraId="1852BF03" w14:textId="77777777" w:rsidR="000975CB" w:rsidRDefault="000975CB">
      <w:pPr>
        <w:autoSpaceDE/>
        <w:autoSpaceDN/>
        <w:adjustRightInd/>
        <w:spacing w:line="259" w:lineRule="auto"/>
        <w:textAlignment w:val="auto"/>
        <w:rPr>
          <w:rFonts w:ascii="Minion Pro" w:hAnsi="Minion Pro" w:cs="MinionPro-Regular"/>
          <w:sz w:val="72"/>
          <w:szCs w:val="72"/>
          <w:lang w:val="en-US"/>
        </w:rPr>
      </w:pPr>
      <w:r>
        <w:rPr>
          <w:rFonts w:ascii="Minion Pro" w:hAnsi="Minion Pro"/>
          <w:sz w:val="72"/>
          <w:szCs w:val="72"/>
        </w:rPr>
        <w:br w:type="page"/>
      </w:r>
    </w:p>
    <w:p w14:paraId="3C0E7651" w14:textId="583C31E3" w:rsidR="003D252A" w:rsidRPr="002025BC" w:rsidRDefault="003D252A" w:rsidP="003D252A">
      <w:pPr>
        <w:pStyle w:val="NoParagraphStyle"/>
        <w:jc w:val="center"/>
        <w:rPr>
          <w:rFonts w:ascii="Minion Pro" w:hAnsi="Minion Pro"/>
          <w:sz w:val="72"/>
          <w:szCs w:val="72"/>
        </w:rPr>
      </w:pPr>
      <w:r w:rsidRPr="002025BC">
        <w:rPr>
          <w:rFonts w:ascii="Minion Pro" w:hAnsi="Minion Pro"/>
          <w:sz w:val="72"/>
          <w:szCs w:val="72"/>
        </w:rPr>
        <w:lastRenderedPageBreak/>
        <w:t>Big Data Reduction</w:t>
      </w:r>
    </w:p>
    <w:p w14:paraId="11DDDB1E" w14:textId="223C98B3" w:rsidR="008553D0" w:rsidRPr="002025BC" w:rsidRDefault="008553D0" w:rsidP="008553D0">
      <w:pPr>
        <w:spacing w:after="0"/>
        <w:jc w:val="both"/>
        <w:rPr>
          <w:rFonts w:ascii="Minion Pro" w:hAnsi="Minion Pro" w:cs="MinionPro-Regular"/>
          <w:sz w:val="36"/>
          <w:szCs w:val="36"/>
          <w:lang w:val="en-US"/>
        </w:rPr>
      </w:pPr>
      <w:r w:rsidRPr="002025BC">
        <w:rPr>
          <w:rFonts w:ascii="Minion Pro" w:hAnsi="Minion Pro" w:cs="Minion Pro"/>
          <w:b/>
          <w:bCs/>
          <w:sz w:val="36"/>
          <w:szCs w:val="36"/>
          <w:lang w:val="en-US"/>
        </w:rPr>
        <w:t>The Dataset.</w:t>
      </w:r>
      <w:r w:rsidRPr="003D252A">
        <w:rPr>
          <w:rFonts w:ascii="Minion Pro" w:hAnsi="Minion Pro" w:cs="MinionPro-Regular"/>
          <w:sz w:val="36"/>
          <w:szCs w:val="36"/>
          <w:lang w:val="en-US"/>
        </w:rPr>
        <w:t xml:space="preserve"> </w:t>
      </w:r>
      <w:r w:rsidRPr="002025BC">
        <w:rPr>
          <w:rFonts w:ascii="Minion Pro" w:hAnsi="Minion Pro" w:cs="MinionPro-Regular"/>
          <w:sz w:val="36"/>
          <w:szCs w:val="36"/>
          <w:lang w:val="en-US"/>
        </w:rPr>
        <w:t>The dataset ranges from March 2011 to April 2016 and contains data on 1,191,768,403 (&gt;1 billion) matches that were played during that time</w:t>
      </w:r>
      <w:r w:rsidR="0041424A" w:rsidRPr="002025BC">
        <w:rPr>
          <w:rFonts w:ascii="Minion Pro" w:hAnsi="Minion Pro" w:cs="MinionPro-Regular"/>
          <w:sz w:val="36"/>
          <w:szCs w:val="36"/>
          <w:lang w:val="en-US"/>
        </w:rPr>
        <w:t xml:space="preserve"> </w:t>
      </w:r>
      <w:r w:rsidR="0041424A" w:rsidRPr="002025BC">
        <w:rPr>
          <w:rFonts w:ascii="Minion Pro" w:hAnsi="Minion Pro" w:cs="MinionPro-Regular"/>
          <w:sz w:val="36"/>
          <w:szCs w:val="36"/>
          <w:lang w:val="en-US"/>
        </w:rPr>
        <w:fldChar w:fldCharType="begin"/>
      </w:r>
      <w:r w:rsidR="0041424A" w:rsidRPr="002025BC">
        <w:rPr>
          <w:rFonts w:ascii="Minion Pro" w:hAnsi="Minion Pro" w:cs="MinionPro-Regular"/>
          <w:sz w:val="36"/>
          <w:szCs w:val="36"/>
          <w:lang w:val="en-US"/>
        </w:rPr>
        <w:instrText xml:space="preserve"> ADDIN ZOTERO_ITEM CSL_CITATION {"citationID":"pBtH5J6k","properties":{"formattedCitation":"[1]","plainCitation":"[1]","noteIndex":0},"citationItems":[{"id":2696,"uris":["http://zotero.org/users/2978547/items/9E6F5ISU"],"uri":["http://zotero.org/users/2978547/items/9E6F5ISU"],"itemData":{"id":2696,"type":"webpage","title":"Data Dump (March 2011 to March 2016)","container-title":"OpenDota","abstract":"About a year and a half ago, we exported our first “data dump” of all the parsed data we’d collected since OpenDota started operating, which consisted of over 3.5 million matches ranging from January 2015 to December 2015. After a series of adventures, we’re happy to announce that we’re finally...","URL":"https://blog.opendota.com/2017/03/24/datadump2/","language":"en","author":[{"literal":"The OpenDota Project"}],"issued":{"date-parts":[["2017",3,24]]},"accessed":{"date-parts":[["2019",2,25]]}}}],"schema":"https://github.com/citation-style-language/schema/raw/master/csl-citation.json"} </w:instrText>
      </w:r>
      <w:r w:rsidR="0041424A" w:rsidRPr="002025BC">
        <w:rPr>
          <w:rFonts w:ascii="Minion Pro" w:hAnsi="Minion Pro" w:cs="MinionPro-Regular"/>
          <w:sz w:val="36"/>
          <w:szCs w:val="36"/>
          <w:lang w:val="en-US"/>
        </w:rPr>
        <w:fldChar w:fldCharType="separate"/>
      </w:r>
      <w:r w:rsidR="0041424A" w:rsidRPr="002025BC">
        <w:rPr>
          <w:rFonts w:ascii="Minion Pro" w:hAnsi="Minion Pro"/>
          <w:sz w:val="36"/>
        </w:rPr>
        <w:t>[1]</w:t>
      </w:r>
      <w:r w:rsidR="0041424A" w:rsidRPr="002025BC">
        <w:rPr>
          <w:rFonts w:ascii="Minion Pro" w:hAnsi="Minion Pro" w:cs="MinionPro-Regular"/>
          <w:sz w:val="36"/>
          <w:szCs w:val="36"/>
          <w:lang w:val="en-US"/>
        </w:rPr>
        <w:fldChar w:fldCharType="end"/>
      </w:r>
      <w:r w:rsidRPr="002025BC">
        <w:rPr>
          <w:rFonts w:ascii="Minion Pro" w:hAnsi="Minion Pro" w:cs="MinionPro-Regular"/>
          <w:sz w:val="36"/>
          <w:szCs w:val="36"/>
          <w:lang w:val="en-US"/>
        </w:rPr>
        <w:t xml:space="preserve">. This data is </w:t>
      </w:r>
      <w:r w:rsidR="006B26A1" w:rsidRPr="002025BC">
        <w:rPr>
          <w:rFonts w:ascii="Minion Pro" w:hAnsi="Minion Pro" w:cs="MinionPro-Regular"/>
          <w:sz w:val="36"/>
          <w:szCs w:val="36"/>
          <w:lang w:val="en-US"/>
        </w:rPr>
        <w:t>publicly</w:t>
      </w:r>
      <w:r w:rsidRPr="002025BC">
        <w:rPr>
          <w:rFonts w:ascii="Minion Pro" w:hAnsi="Minion Pro" w:cs="MinionPro-Regular"/>
          <w:sz w:val="36"/>
          <w:szCs w:val="36"/>
          <w:lang w:val="en-US"/>
        </w:rPr>
        <w:t xml:space="preserve"> available as a </w:t>
      </w:r>
      <w:proofErr w:type="spellStart"/>
      <w:r w:rsidR="006B26A1" w:rsidRPr="002025BC">
        <w:rPr>
          <w:rFonts w:ascii="Minion Pro" w:hAnsi="Minion Pro" w:cs="MinionPro-Regular"/>
          <w:sz w:val="36"/>
          <w:szCs w:val="36"/>
          <w:lang w:val="en-US"/>
        </w:rPr>
        <w:t>gunzipped</w:t>
      </w:r>
      <w:proofErr w:type="spellEnd"/>
      <w:r w:rsidR="006B26A1" w:rsidRPr="002025BC">
        <w:rPr>
          <w:rFonts w:ascii="Minion Pro" w:hAnsi="Minion Pro" w:cs="MinionPro-Regular"/>
          <w:sz w:val="36"/>
          <w:szCs w:val="36"/>
          <w:lang w:val="en-US"/>
        </w:rPr>
        <w:t xml:space="preserve"> CSV file (151GB zipped, 1.2TB unzipped). At our disposal was only a personal machine with good but not outstanding performance that could not possibly handle the data in its original format. As such, we had to </w:t>
      </w:r>
      <w:r w:rsidR="00A230E3" w:rsidRPr="002025BC">
        <w:rPr>
          <w:rFonts w:ascii="Minion Pro" w:hAnsi="Minion Pro" w:cs="MinionPro-Regular"/>
          <w:sz w:val="36"/>
          <w:szCs w:val="36"/>
          <w:lang w:val="en-US"/>
        </w:rPr>
        <w:t>use</w:t>
      </w:r>
      <w:r w:rsidR="00635A16" w:rsidRPr="002025BC">
        <w:rPr>
          <w:rFonts w:ascii="Minion Pro" w:hAnsi="Minion Pro" w:cs="MinionPro-Regular"/>
          <w:sz w:val="36"/>
          <w:szCs w:val="36"/>
          <w:lang w:val="en-US"/>
        </w:rPr>
        <w:t xml:space="preserve"> for Big Data Reduction</w:t>
      </w:r>
      <w:r w:rsidR="00A230E3" w:rsidRPr="002025BC">
        <w:rPr>
          <w:rFonts w:ascii="Minion Pro" w:hAnsi="Minion Pro" w:cs="MinionPro-Regular"/>
          <w:sz w:val="36"/>
          <w:szCs w:val="36"/>
          <w:lang w:val="en-US"/>
        </w:rPr>
        <w:t xml:space="preserve"> techniques.</w:t>
      </w:r>
    </w:p>
    <w:p w14:paraId="34FB269E" w14:textId="36681EB6" w:rsidR="0004764B" w:rsidRPr="002025BC" w:rsidRDefault="0004764B" w:rsidP="008553D0">
      <w:pPr>
        <w:spacing w:after="0"/>
        <w:jc w:val="both"/>
        <w:rPr>
          <w:rFonts w:ascii="Minion Pro" w:hAnsi="Minion Pro" w:cs="MinionPro-Regular"/>
          <w:sz w:val="36"/>
          <w:szCs w:val="36"/>
          <w:lang w:val="en-US"/>
        </w:rPr>
      </w:pPr>
      <w:r w:rsidRPr="002025BC">
        <w:rPr>
          <w:rFonts w:ascii="Minion Pro" w:hAnsi="Minion Pro" w:cs="MinionPro-Regular"/>
          <w:b/>
          <w:sz w:val="36"/>
          <w:szCs w:val="36"/>
          <w:lang w:val="en-US"/>
        </w:rPr>
        <w:t>Dimensionality reduction.</w:t>
      </w:r>
      <w:r w:rsidRPr="002025BC">
        <w:rPr>
          <w:rFonts w:ascii="Minion Pro" w:hAnsi="Minion Pro" w:cs="MinionPro-Regular"/>
          <w:sz w:val="36"/>
          <w:szCs w:val="36"/>
          <w:lang w:val="en-US"/>
        </w:rPr>
        <w:t xml:space="preserve"> The curse of dimensionality is a well-known problem where the high number of dimensions present in the dataset cause increasingly high computational burdens</w:t>
      </w:r>
      <w:r w:rsidR="00C73001" w:rsidRPr="002025BC">
        <w:rPr>
          <w:rFonts w:ascii="Minion Pro" w:hAnsi="Minion Pro" w:cs="MinionPro-Regular"/>
          <w:sz w:val="36"/>
          <w:szCs w:val="36"/>
          <w:lang w:val="en-US"/>
        </w:rPr>
        <w:t xml:space="preserve"> </w:t>
      </w:r>
      <w:r w:rsidR="0014211F" w:rsidRPr="002025BC">
        <w:rPr>
          <w:rFonts w:ascii="Minion Pro" w:hAnsi="Minion Pro"/>
          <w:sz w:val="36"/>
          <w:szCs w:val="36"/>
        </w:rPr>
        <w:fldChar w:fldCharType="begin"/>
      </w:r>
      <w:r w:rsidR="0041424A" w:rsidRPr="002025BC">
        <w:rPr>
          <w:rFonts w:ascii="Minion Pro" w:hAnsi="Minion Pro"/>
          <w:sz w:val="36"/>
          <w:szCs w:val="36"/>
        </w:rPr>
        <w:instrText xml:space="preserve"> ADDIN ZOTERO_ITEM CSL_CITATION {"citationID":"c3L1qW0m","properties":{"formattedCitation":"[2]","plainCitation":"[2]","noteIndex":0},"citationItems":[{"id":2704,"uris":["http://zotero.org/users/2978547/items/WDKXPACK"],"uri":["http://zotero.org/users/2978547/items/WDKXPACK"],"itemData":{"id":2704,"type":"article-journal","title":"Big Data Reduction Methods: A Survey","container-title":"Data Science and Engineering","page":"265-284","volume":"1","issue":"4","source":"Springer Link","abstract":"Research on big data analytics is entering in the new phase called fast data where multiple gigabytes of data arrive in the big data systems every second. Modern big data systems collect inherently complex data streams due to the volume, velocity, value, variety, variability, and veracity in the acquired data and consequently give rise to the 6Vs of big data. The reduced and relevant data streams are perceived to be more useful than collecting raw, redundant, inconsistent, and noisy data. Another perspective for big data reduction is that the million variables big datasets cause the curse of dimensionality which requires unbounded computational resources to uncover actionable knowledge patterns. This article presents a review of methods that are used for big data reduction. It also presents a detailed taxonomic discussion of big data reduction methods including the network theory, big data compression, dimension reduction, redundancy elimination, data mining, and machine learning methods. In addition, the open research issues pertinent to the big data reduction are also highlighted.","DOI":"10.1007/s41019-016-0022-0","ISSN":"2364-1541","shortTitle":"Big Data Reduction Methods","journalAbbreviation":"Data Sci. Eng.","language":"en","author":[{"family":"Rehman","given":"Muhammad Habib","non-dropping-particle":"ur"},{"family":"Liew","given":"Chee Sun"},{"family":"Abbas","given":"Assad"},{"family":"Jayaraman","given":"Prem Prakash"},{"family":"Wah","given":"Teh Ying"},{"family":"Khan","given":"Samee U."}],"issued":{"date-parts":[["2016",12,1]]}}}],"schema":"https://github.com/citation-style-language/schema/raw/master/csl-citation.json"} </w:instrText>
      </w:r>
      <w:r w:rsidR="0014211F" w:rsidRPr="002025BC">
        <w:rPr>
          <w:rFonts w:ascii="Minion Pro" w:hAnsi="Minion Pro"/>
          <w:sz w:val="36"/>
          <w:szCs w:val="36"/>
        </w:rPr>
        <w:fldChar w:fldCharType="separate"/>
      </w:r>
      <w:r w:rsidR="0041424A" w:rsidRPr="002025BC">
        <w:rPr>
          <w:rFonts w:ascii="Minion Pro" w:hAnsi="Minion Pro"/>
          <w:sz w:val="36"/>
        </w:rPr>
        <w:t>[2]</w:t>
      </w:r>
      <w:r w:rsidR="0014211F" w:rsidRPr="002025BC">
        <w:rPr>
          <w:rFonts w:ascii="Minion Pro" w:hAnsi="Minion Pro"/>
          <w:sz w:val="36"/>
          <w:szCs w:val="36"/>
        </w:rPr>
        <w:fldChar w:fldCharType="end"/>
      </w:r>
      <w:r w:rsidRPr="002025BC">
        <w:rPr>
          <w:rFonts w:ascii="Minion Pro" w:hAnsi="Minion Pro" w:cs="MinionPro-Regular"/>
          <w:sz w:val="36"/>
          <w:szCs w:val="36"/>
          <w:lang w:val="en-US"/>
        </w:rPr>
        <w:t xml:space="preserve">. In our case, we have over 50 dimensions in the dataset. We established than only 22 dimensions were needed to achieve our objectives and processed our dataset accordingly. We </w:t>
      </w:r>
      <w:r w:rsidR="00A96FA6" w:rsidRPr="002025BC">
        <w:rPr>
          <w:rFonts w:ascii="Minion Pro" w:hAnsi="Minion Pro" w:cs="MinionPro-Regular"/>
          <w:sz w:val="36"/>
          <w:szCs w:val="36"/>
          <w:lang w:val="en-US"/>
        </w:rPr>
        <w:t>calculated</w:t>
      </w:r>
      <w:r w:rsidRPr="002025BC">
        <w:rPr>
          <w:rFonts w:ascii="Minion Pro" w:hAnsi="Minion Pro" w:cs="MinionPro-Regular"/>
          <w:sz w:val="36"/>
          <w:szCs w:val="36"/>
          <w:lang w:val="en-US"/>
        </w:rPr>
        <w:t xml:space="preserve"> that on an average day in the dataset,</w:t>
      </w:r>
      <w:r w:rsidR="00A96FA6" w:rsidRPr="002025BC">
        <w:rPr>
          <w:rFonts w:ascii="Minion Pro" w:hAnsi="Minion Pro" w:cs="MinionPro-Regular"/>
          <w:sz w:val="36"/>
          <w:szCs w:val="36"/>
          <w:lang w:val="en-US"/>
        </w:rPr>
        <w:t xml:space="preserve"> this could have reduced the space needed as much as </w:t>
      </w:r>
      <w:r w:rsidRPr="002025BC">
        <w:rPr>
          <w:rFonts w:ascii="Minion Pro" w:hAnsi="Minion Pro" w:cs="MinionPro-Regular"/>
          <w:sz w:val="36"/>
          <w:szCs w:val="36"/>
          <w:lang w:val="en-US"/>
        </w:rPr>
        <w:t>from 671 MB to 99MB (a 6.7x reduction).</w:t>
      </w:r>
    </w:p>
    <w:p w14:paraId="072BD1A3" w14:textId="463EB183" w:rsidR="008553D0" w:rsidRPr="002025BC" w:rsidRDefault="0004764B" w:rsidP="0004764B">
      <w:pPr>
        <w:spacing w:after="0"/>
        <w:jc w:val="both"/>
        <w:rPr>
          <w:rFonts w:ascii="Minion Pro" w:hAnsi="Minion Pro" w:cs="MinionPro-Regular"/>
          <w:sz w:val="36"/>
          <w:szCs w:val="36"/>
          <w:lang w:val="en-US"/>
        </w:rPr>
      </w:pPr>
      <w:r w:rsidRPr="002025BC">
        <w:rPr>
          <w:rFonts w:ascii="Minion Pro" w:hAnsi="Minion Pro" w:cs="MinionPro-Regular"/>
          <w:b/>
          <w:sz w:val="36"/>
          <w:szCs w:val="36"/>
          <w:lang w:val="en-US"/>
        </w:rPr>
        <w:t>Locality reduction</w:t>
      </w:r>
      <w:r w:rsidR="0027638A" w:rsidRPr="002025BC">
        <w:rPr>
          <w:rFonts w:ascii="Minion Pro" w:hAnsi="Minion Pro" w:cs="MinionPro-Regular"/>
          <w:b/>
          <w:sz w:val="36"/>
          <w:szCs w:val="36"/>
          <w:lang w:val="en-US"/>
        </w:rPr>
        <w:t xml:space="preserve"> or optimization</w:t>
      </w:r>
      <w:r w:rsidRPr="002025BC">
        <w:rPr>
          <w:rFonts w:ascii="Minion Pro" w:hAnsi="Minion Pro" w:cs="MinionPro-Regular"/>
          <w:b/>
          <w:sz w:val="36"/>
          <w:szCs w:val="36"/>
          <w:lang w:val="en-US"/>
        </w:rPr>
        <w:t>.</w:t>
      </w:r>
      <w:r w:rsidRPr="002025BC">
        <w:rPr>
          <w:rFonts w:ascii="Minion Pro" w:hAnsi="Minion Pro" w:cs="MinionPro-Regular"/>
          <w:sz w:val="36"/>
          <w:szCs w:val="36"/>
          <w:lang w:val="en-US"/>
        </w:rPr>
        <w:t xml:space="preserve">  We also established that for our purposes of detecting points where the metagame shifted, we need not possess extremely granular data. After all, we are interested in the day or few days when this shift occurs rather than </w:t>
      </w:r>
      <w:r w:rsidRPr="002025BC">
        <w:rPr>
          <w:rFonts w:ascii="Minion Pro" w:hAnsi="Minion Pro" w:cs="MinionPro-Regular"/>
          <w:sz w:val="36"/>
          <w:szCs w:val="36"/>
          <w:lang w:val="en-US"/>
        </w:rPr>
        <w:lastRenderedPageBreak/>
        <w:t>the minute.</w:t>
      </w:r>
      <w:r w:rsidR="00A96FA6" w:rsidRPr="002025BC">
        <w:rPr>
          <w:rFonts w:ascii="Minion Pro" w:hAnsi="Minion Pro" w:cs="MinionPro-Regular"/>
          <w:sz w:val="36"/>
          <w:szCs w:val="36"/>
          <w:lang w:val="en-US"/>
        </w:rPr>
        <w:t xml:space="preserve"> Thus, we can afford a much coarser locality than what is present in the dataset – we do not need per-match data, just per-day or per-week summaries of what heroes were picked. A sum of the daily picks (and wins/losses) for each hero was what we sought to produce. Condensing the data in this manner produced extraordinary space savings as expected: the potential reduction could be as great as from 99MB to 3KB (35,545x reduction).</w:t>
      </w:r>
    </w:p>
    <w:p w14:paraId="7B325B65" w14:textId="7B0C226A" w:rsidR="00A96FA6" w:rsidRPr="002025BC" w:rsidRDefault="00A96FA6" w:rsidP="0004764B">
      <w:pPr>
        <w:spacing w:after="0"/>
        <w:jc w:val="both"/>
        <w:rPr>
          <w:rFonts w:ascii="Minion Pro" w:hAnsi="Minion Pro" w:cs="MinionPro-Regular"/>
          <w:sz w:val="36"/>
          <w:szCs w:val="36"/>
          <w:lang w:val="en-US"/>
        </w:rPr>
      </w:pPr>
      <w:r w:rsidRPr="002025BC">
        <w:rPr>
          <w:rFonts w:ascii="Minion Pro" w:hAnsi="Minion Pro" w:cs="MinionPro-Regular"/>
          <w:b/>
          <w:sz w:val="36"/>
          <w:szCs w:val="36"/>
          <w:lang w:val="en-US"/>
        </w:rPr>
        <w:t>Locality reduction or optimization.</w:t>
      </w:r>
      <w:r w:rsidRPr="002025BC">
        <w:rPr>
          <w:rFonts w:ascii="Minion Pro" w:hAnsi="Minion Pro" w:cs="MinionPro-Regular"/>
          <w:sz w:val="36"/>
          <w:szCs w:val="36"/>
          <w:lang w:val="en-US"/>
        </w:rPr>
        <w:t xml:space="preserve">  </w:t>
      </w:r>
      <w:r w:rsidRPr="002025BC">
        <w:rPr>
          <w:rFonts w:ascii="Minion Pro" w:hAnsi="Minion Pro" w:cs="MinionPro-Regular"/>
          <w:sz w:val="36"/>
          <w:szCs w:val="36"/>
          <w:lang w:val="en-US"/>
        </w:rPr>
        <w:t xml:space="preserve">These are theoretical results for simulated data, however in our actual implementation, we observed the original dataset of 1.2TB being reduced to 3MB or a 396,514x compression. The increased performance in the real-world application is likely a result of </w:t>
      </w:r>
      <w:r w:rsidR="00211A62" w:rsidRPr="002025BC">
        <w:rPr>
          <w:rFonts w:ascii="Minion Pro" w:hAnsi="Minion Pro" w:cs="MinionPro-Regular"/>
          <w:sz w:val="36"/>
          <w:szCs w:val="36"/>
          <w:lang w:val="en-US"/>
        </w:rPr>
        <w:t>JSON compression and some level of data sparsity that was not present in the hand-crafted test case.</w:t>
      </w:r>
    </w:p>
    <w:p w14:paraId="65430385" w14:textId="32B8F6A8" w:rsidR="003D252A" w:rsidRPr="002025BC" w:rsidRDefault="003D252A" w:rsidP="002025BC">
      <w:pPr>
        <w:pStyle w:val="NoParagraphStyle"/>
        <w:jc w:val="center"/>
        <w:rPr>
          <w:rFonts w:ascii="Minion Pro" w:hAnsi="Minion Pro"/>
          <w:sz w:val="72"/>
          <w:szCs w:val="72"/>
        </w:rPr>
      </w:pPr>
      <w:r w:rsidRPr="002025BC">
        <w:rPr>
          <w:rFonts w:ascii="Minion Pro" w:hAnsi="Minion Pro"/>
          <w:sz w:val="72"/>
          <w:szCs w:val="72"/>
        </w:rPr>
        <w:t>Poor Man’s Solution</w:t>
      </w:r>
    </w:p>
    <w:p w14:paraId="56EAFE79" w14:textId="77777777" w:rsidR="003D252A" w:rsidRPr="003D252A" w:rsidRDefault="003D252A" w:rsidP="003D252A">
      <w:pPr>
        <w:spacing w:after="0"/>
        <w:jc w:val="both"/>
        <w:rPr>
          <w:rFonts w:ascii="Minion Pro" w:hAnsi="Minion Pro" w:cs="MinionPro-Regular"/>
          <w:sz w:val="36"/>
          <w:szCs w:val="36"/>
          <w:lang w:val="en-US"/>
        </w:rPr>
      </w:pPr>
      <w:r w:rsidRPr="003D252A">
        <w:rPr>
          <w:rFonts w:ascii="Minion Pro" w:hAnsi="Minion Pro" w:cs="Minion Pro"/>
          <w:b/>
          <w:bCs/>
          <w:sz w:val="36"/>
          <w:szCs w:val="36"/>
          <w:lang w:val="en-US"/>
        </w:rPr>
        <w:t>Java 8 Streams (Bad idea! Keep it simpler!).</w:t>
      </w:r>
      <w:r w:rsidRPr="003D252A">
        <w:rPr>
          <w:rFonts w:ascii="Minion Pro" w:hAnsi="Minion Pro" w:cs="MinionPro-Regular"/>
          <w:sz w:val="36"/>
          <w:szCs w:val="36"/>
          <w:lang w:val="en-US"/>
        </w:rPr>
        <w:t xml:space="preserve"> With such a large amount of data to be processed, it is not viable to load the data in memory, and it is necessary to process it iteratively. Initially, we sought to use Java 8 Streams to do so to avoid having to decompress it ahead of time. However, we quickly discovered that Streams add significant overhead and quickly exhaust a consumer </w:t>
      </w:r>
      <w:r w:rsidRPr="003D252A">
        <w:rPr>
          <w:rFonts w:ascii="Minion Pro" w:hAnsi="Minion Pro" w:cs="MinionPro-Regular"/>
          <w:sz w:val="36"/>
          <w:szCs w:val="36"/>
          <w:lang w:val="en-US"/>
        </w:rPr>
        <w:lastRenderedPageBreak/>
        <w:t>computer’s memory. A simple for-loop (well, an iterator really) was much more performant!</w:t>
      </w:r>
    </w:p>
    <w:p w14:paraId="10315D26" w14:textId="7763B71C" w:rsidR="003D252A" w:rsidRPr="003D252A" w:rsidRDefault="003D252A" w:rsidP="003D252A">
      <w:pPr>
        <w:spacing w:after="0"/>
        <w:jc w:val="both"/>
        <w:rPr>
          <w:rFonts w:ascii="Minion Pro" w:hAnsi="Minion Pro" w:cs="MinionPro-Regular"/>
          <w:sz w:val="36"/>
          <w:szCs w:val="36"/>
          <w:lang w:val="en-US"/>
        </w:rPr>
      </w:pPr>
      <w:r w:rsidRPr="003D252A">
        <w:rPr>
          <w:rFonts w:ascii="Minion Pro" w:hAnsi="Minion Pro" w:cs="Minion Pro"/>
          <w:b/>
          <w:bCs/>
          <w:sz w:val="36"/>
          <w:szCs w:val="36"/>
          <w:lang w:val="en-US"/>
        </w:rPr>
        <w:t>CSV Parsers (They matter!).</w:t>
      </w:r>
      <w:r w:rsidRPr="003D252A">
        <w:rPr>
          <w:rFonts w:ascii="Minion Pro" w:hAnsi="Minion Pro" w:cs="MinionPro-Regular"/>
          <w:sz w:val="36"/>
          <w:szCs w:val="36"/>
          <w:lang w:val="en-US"/>
        </w:rPr>
        <w:t xml:space="preserve"> Key to the performance of iterating through such a large dataset. We originally attempted to use the fastest CSV parser available, </w:t>
      </w:r>
      <w:proofErr w:type="spellStart"/>
      <w:r w:rsidRPr="003D252A">
        <w:rPr>
          <w:rFonts w:ascii="Minion Pro" w:hAnsi="Minion Pro" w:cs="MinionPro-Regular"/>
          <w:sz w:val="36"/>
          <w:szCs w:val="36"/>
          <w:lang w:val="en-US"/>
        </w:rPr>
        <w:t>uniVocity</w:t>
      </w:r>
      <w:proofErr w:type="spellEnd"/>
      <w:r w:rsidRPr="003D252A">
        <w:rPr>
          <w:rFonts w:ascii="Minion Pro" w:hAnsi="Minion Pro" w:cs="MinionPro-Regular"/>
          <w:sz w:val="36"/>
          <w:szCs w:val="36"/>
          <w:lang w:val="en-US"/>
        </w:rPr>
        <w:t>-parsers</w:t>
      </w:r>
      <w:r w:rsidR="0041424A" w:rsidRPr="002025BC">
        <w:rPr>
          <w:rFonts w:ascii="Minion Pro" w:hAnsi="Minion Pro" w:cs="MinionPro-Regular"/>
          <w:sz w:val="36"/>
          <w:szCs w:val="36"/>
          <w:lang w:val="en-US"/>
        </w:rPr>
        <w:t xml:space="preserve"> </w:t>
      </w:r>
      <w:r w:rsidR="0041424A" w:rsidRPr="002025BC">
        <w:rPr>
          <w:rFonts w:ascii="Minion Pro" w:hAnsi="Minion Pro" w:cs="MinionPro-Regular"/>
          <w:sz w:val="36"/>
          <w:szCs w:val="36"/>
          <w:lang w:val="en-US"/>
        </w:rPr>
        <w:fldChar w:fldCharType="begin"/>
      </w:r>
      <w:r w:rsidR="0041424A" w:rsidRPr="002025BC">
        <w:rPr>
          <w:rFonts w:ascii="Minion Pro" w:hAnsi="Minion Pro" w:cs="MinionPro-Regular"/>
          <w:sz w:val="36"/>
          <w:szCs w:val="36"/>
          <w:lang w:val="en-US"/>
        </w:rPr>
        <w:instrText xml:space="preserve"> ADDIN ZOTERO_ITEM CSL_CITATION {"citationID":"XG7cSuji","properties":{"formattedCitation":"[3]","plainCitation":"[3]","noteIndex":0},"citationItems":[{"id":2811,"uris":["http://zotero.org/users/2978547/items/MKAPJ4U3"],"uri":["http://zotero.org/users/2978547/items/MKAPJ4U3"],"itemData":{"id":2811,"type":"book","title":"Comparisons among all Java-based CSV parsers in existence: uniVocity/csv-parsers-comparison","publisher":"univocity","genre":"Java","source":"GitHub","URL":"https://github.com/uniVocity/csv-parsers-comparison","note":"original-date: 2014-10-04T23:59:13Z","shortTitle":"Comparisons among all Java-based CSV parsers in existence","author":[{"literal":"uniVocity Software Pty Ltd"}],"issued":{"date-parts":[["2018",10,31]]},"accessed":{"date-parts":[["2019",3,24]]}}}],"schema":"https://github.com/citation-style-language/schema/raw/master/csl-citation.json"} </w:instrText>
      </w:r>
      <w:r w:rsidR="0041424A" w:rsidRPr="002025BC">
        <w:rPr>
          <w:rFonts w:ascii="Minion Pro" w:hAnsi="Minion Pro" w:cs="MinionPro-Regular"/>
          <w:sz w:val="36"/>
          <w:szCs w:val="36"/>
          <w:lang w:val="en-US"/>
        </w:rPr>
        <w:fldChar w:fldCharType="separate"/>
      </w:r>
      <w:r w:rsidR="0041424A" w:rsidRPr="002025BC">
        <w:rPr>
          <w:rFonts w:ascii="Minion Pro" w:hAnsi="Minion Pro"/>
          <w:sz w:val="36"/>
        </w:rPr>
        <w:t>[3]</w:t>
      </w:r>
      <w:r w:rsidR="0041424A" w:rsidRPr="002025BC">
        <w:rPr>
          <w:rFonts w:ascii="Minion Pro" w:hAnsi="Minion Pro" w:cs="MinionPro-Regular"/>
          <w:sz w:val="36"/>
          <w:szCs w:val="36"/>
          <w:lang w:val="en-US"/>
        </w:rPr>
        <w:fldChar w:fldCharType="end"/>
      </w:r>
      <w:r w:rsidRPr="003D252A">
        <w:rPr>
          <w:rFonts w:ascii="Minion Pro" w:hAnsi="Minion Pro" w:cs="MinionPro-Regular"/>
          <w:sz w:val="36"/>
          <w:szCs w:val="36"/>
          <w:lang w:val="en-US"/>
        </w:rPr>
        <w:t xml:space="preserve">. However, memory usage from this parser was extremely substantial and would slow down after ~400,000 and crash at ~450,000 records. We fell back to one of the most common and well supported parsers, </w:t>
      </w:r>
      <w:proofErr w:type="spellStart"/>
      <w:r w:rsidRPr="003D252A">
        <w:rPr>
          <w:rFonts w:ascii="Minion Pro" w:hAnsi="Minion Pro" w:cs="MinionPro-Regular"/>
          <w:sz w:val="36"/>
          <w:szCs w:val="36"/>
          <w:lang w:val="en-US"/>
        </w:rPr>
        <w:t>opencsv</w:t>
      </w:r>
      <w:proofErr w:type="spellEnd"/>
      <w:r w:rsidRPr="003D252A">
        <w:rPr>
          <w:rFonts w:ascii="Minion Pro" w:hAnsi="Minion Pro" w:cs="MinionPro-Regular"/>
          <w:sz w:val="36"/>
          <w:szCs w:val="36"/>
          <w:lang w:val="en-US"/>
        </w:rPr>
        <w:t xml:space="preserve">, however we found its performance insufficient (around 2,000 lines/s). We found that the second-fastest parser, </w:t>
      </w:r>
      <w:proofErr w:type="spellStart"/>
      <w:r w:rsidRPr="003D252A">
        <w:rPr>
          <w:rFonts w:ascii="Minion Pro" w:hAnsi="Minion Pro" w:cs="MinionPro-Regular"/>
          <w:sz w:val="36"/>
          <w:szCs w:val="36"/>
          <w:lang w:val="en-US"/>
        </w:rPr>
        <w:t>SimpleFlatMapper</w:t>
      </w:r>
      <w:proofErr w:type="spellEnd"/>
      <w:r w:rsidRPr="003D252A">
        <w:rPr>
          <w:rFonts w:ascii="Minion Pro" w:hAnsi="Minion Pro" w:cs="MinionPro-Regular"/>
          <w:sz w:val="36"/>
          <w:szCs w:val="36"/>
          <w:lang w:val="en-US"/>
        </w:rPr>
        <w:t>, has negligible performance loss but maintains a constant low memory profile. The entire processing could be done with a few hundred megabytes of RAM!</w:t>
      </w:r>
    </w:p>
    <w:p w14:paraId="50CF3194" w14:textId="77777777" w:rsidR="003D252A" w:rsidRPr="003D252A" w:rsidRDefault="003D252A" w:rsidP="003D252A">
      <w:pPr>
        <w:spacing w:after="0"/>
        <w:jc w:val="both"/>
        <w:rPr>
          <w:rFonts w:ascii="Minion Pro" w:hAnsi="Minion Pro" w:cs="MinionPro-Regular"/>
          <w:sz w:val="36"/>
          <w:szCs w:val="36"/>
          <w:lang w:val="en-US"/>
        </w:rPr>
      </w:pPr>
      <w:r w:rsidRPr="003D252A">
        <w:rPr>
          <w:rFonts w:ascii="Minion Pro" w:hAnsi="Minion Pro" w:cs="Minion Pro"/>
          <w:b/>
          <w:bCs/>
          <w:sz w:val="36"/>
          <w:szCs w:val="36"/>
          <w:lang w:val="en-US"/>
        </w:rPr>
        <w:t>JSON Parsers (Take your pick).</w:t>
      </w:r>
      <w:r w:rsidRPr="003D252A">
        <w:rPr>
          <w:rFonts w:ascii="Minion Pro" w:hAnsi="Minion Pro" w:cs="MinionPro-Regular"/>
          <w:sz w:val="36"/>
          <w:szCs w:val="36"/>
          <w:lang w:val="en-US"/>
        </w:rPr>
        <w:t xml:space="preserve"> As each row contains a JSON field that needs to be parsed, a JSON parser must be employed. We did not see any significant differences in the parsers we briefly auditioned and were able to make our choice by and large based on intuitiveness. We found </w:t>
      </w:r>
      <w:proofErr w:type="spellStart"/>
      <w:r w:rsidRPr="003D252A">
        <w:rPr>
          <w:rFonts w:ascii="Minion Pro" w:hAnsi="Minion Pro" w:cs="MinionPro-Regular"/>
          <w:sz w:val="36"/>
          <w:szCs w:val="36"/>
          <w:lang w:val="en-US"/>
        </w:rPr>
        <w:t>Jsoniter</w:t>
      </w:r>
      <w:proofErr w:type="spellEnd"/>
      <w:r w:rsidRPr="003D252A">
        <w:rPr>
          <w:rFonts w:ascii="Minion Pro" w:hAnsi="Minion Pro" w:cs="MinionPro-Regular"/>
          <w:sz w:val="36"/>
          <w:szCs w:val="36"/>
          <w:lang w:val="en-US"/>
        </w:rPr>
        <w:t xml:space="preserve"> to be perfectly serviceable.</w:t>
      </w:r>
    </w:p>
    <w:p w14:paraId="37ADCC23" w14:textId="3B62B8BC" w:rsidR="003D252A" w:rsidRPr="003D252A" w:rsidRDefault="003D252A" w:rsidP="003D252A">
      <w:pPr>
        <w:spacing w:after="180"/>
        <w:jc w:val="both"/>
        <w:rPr>
          <w:rFonts w:ascii="Minion Pro" w:hAnsi="Minion Pro" w:cs="MinionPro-Regular"/>
          <w:sz w:val="36"/>
          <w:szCs w:val="36"/>
          <w:lang w:val="en-US"/>
        </w:rPr>
      </w:pPr>
      <w:r w:rsidRPr="003D252A">
        <w:rPr>
          <w:rFonts w:ascii="Minion Pro" w:hAnsi="Minion Pro" w:cs="Minion Pro"/>
          <w:b/>
          <w:bCs/>
          <w:sz w:val="36"/>
          <w:szCs w:val="36"/>
          <w:lang w:val="en-US"/>
        </w:rPr>
        <w:t>HashMap Optimization (Doesn’t matter).</w:t>
      </w:r>
      <w:r w:rsidRPr="003D252A">
        <w:rPr>
          <w:rFonts w:ascii="Minion Pro" w:hAnsi="Minion Pro" w:cs="MinionPro-Regular"/>
          <w:sz w:val="36"/>
          <w:szCs w:val="36"/>
          <w:lang w:val="en-US"/>
        </w:rPr>
        <w:t xml:space="preserve"> We were concerned about the memory used by the HashMap/Dictionary we intended to store the condensed data in while it was processed, and selected a high-performance library, Trove4J. This library from Palantir stores a </w:t>
      </w:r>
      <w:proofErr w:type="spellStart"/>
      <w:r w:rsidRPr="003D252A">
        <w:rPr>
          <w:rFonts w:ascii="Minion Pro" w:hAnsi="Minion Pro" w:cs="MinionPro-Regular"/>
          <w:sz w:val="36"/>
          <w:szCs w:val="36"/>
          <w:lang w:val="en-US"/>
        </w:rPr>
        <w:t>THashMap</w:t>
      </w:r>
      <w:proofErr w:type="spellEnd"/>
      <w:r w:rsidRPr="003D252A">
        <w:rPr>
          <w:rFonts w:ascii="Minion Pro" w:hAnsi="Minion Pro" w:cs="MinionPro-Regular"/>
          <w:sz w:val="36"/>
          <w:szCs w:val="36"/>
          <w:lang w:val="en-US"/>
        </w:rPr>
        <w:t xml:space="preserve"> using only (8 * CAPACITY) bytes compared </w:t>
      </w:r>
      <w:r w:rsidRPr="003D252A">
        <w:rPr>
          <w:rFonts w:ascii="Minion Pro" w:hAnsi="Minion Pro" w:cs="MinionPro-Regular"/>
          <w:sz w:val="36"/>
          <w:szCs w:val="36"/>
          <w:lang w:val="en-US"/>
        </w:rPr>
        <w:lastRenderedPageBreak/>
        <w:t>to Java’s HashMap that uses (32*SIZE + 4*CAPACITY) bytes</w:t>
      </w:r>
      <w:r w:rsidR="0041424A" w:rsidRPr="002025BC">
        <w:rPr>
          <w:rFonts w:ascii="Minion Pro" w:hAnsi="Minion Pro" w:cs="MinionPro-Regular"/>
          <w:sz w:val="36"/>
          <w:szCs w:val="36"/>
          <w:lang w:val="en-US"/>
        </w:rPr>
        <w:t xml:space="preserve"> </w:t>
      </w:r>
      <w:r w:rsidR="0041424A" w:rsidRPr="002025BC">
        <w:rPr>
          <w:rFonts w:ascii="Minion Pro" w:hAnsi="Minion Pro" w:cs="MinionPro-Regular"/>
          <w:sz w:val="36"/>
          <w:szCs w:val="36"/>
          <w:lang w:val="en-US"/>
        </w:rPr>
        <w:fldChar w:fldCharType="begin"/>
      </w:r>
      <w:r w:rsidR="0041424A" w:rsidRPr="002025BC">
        <w:rPr>
          <w:rFonts w:ascii="Minion Pro" w:hAnsi="Minion Pro" w:cs="MinionPro-Regular"/>
          <w:sz w:val="36"/>
          <w:szCs w:val="36"/>
          <w:lang w:val="en-US"/>
        </w:rPr>
        <w:instrText xml:space="preserve"> ADDIN ZOTERO_ITEM CSL_CITATION {"citationID":"1bS876KM","properties":{"formattedCitation":"[4]","plainCitation":"[4]","noteIndex":0},"citationItems":[{"id":2812,"uris":["http://zotero.org/users/2978547/items/5NEVCVKR"],"uri":["http://zotero.org/users/2978547/items/5NEVCVKR"],"itemData":{"id":2812,"type":"post-weblog","title":"Trove library: using primitive collections for performance","container-title":"Java Performance Tuning Guide","abstract":"This article describes Trove library - set of primitive value collections for Java as well as migration from JDK to Trove collections","URL":"http://java-performance.info/primitive-types-collections-trove-library/","shortTitle":"Trove library","language":"en-US","author":[{"family":"Vorontsov","given":"Mikhail"}],"issued":{"date-parts":[["2014",7,19]]},"accessed":{"date-parts":[["2019",3,24]]}}}],"schema":"https://github.com/citation-style-language/schema/raw/master/csl-citation.json"} </w:instrText>
      </w:r>
      <w:r w:rsidR="0041424A" w:rsidRPr="002025BC">
        <w:rPr>
          <w:rFonts w:ascii="Minion Pro" w:hAnsi="Minion Pro" w:cs="MinionPro-Regular"/>
          <w:sz w:val="36"/>
          <w:szCs w:val="36"/>
          <w:lang w:val="en-US"/>
        </w:rPr>
        <w:fldChar w:fldCharType="separate"/>
      </w:r>
      <w:r w:rsidR="0041424A" w:rsidRPr="002025BC">
        <w:rPr>
          <w:rFonts w:ascii="Minion Pro" w:hAnsi="Minion Pro"/>
          <w:sz w:val="36"/>
        </w:rPr>
        <w:t>[4]</w:t>
      </w:r>
      <w:r w:rsidR="0041424A" w:rsidRPr="002025BC">
        <w:rPr>
          <w:rFonts w:ascii="Minion Pro" w:hAnsi="Minion Pro" w:cs="MinionPro-Regular"/>
          <w:sz w:val="36"/>
          <w:szCs w:val="36"/>
          <w:lang w:val="en-US"/>
        </w:rPr>
        <w:fldChar w:fldCharType="end"/>
      </w:r>
      <w:r w:rsidRPr="003D252A">
        <w:rPr>
          <w:rFonts w:ascii="Minion Pro" w:hAnsi="Minion Pro" w:cs="MinionPro-Regular"/>
          <w:sz w:val="36"/>
          <w:szCs w:val="36"/>
          <w:lang w:val="en-US"/>
        </w:rPr>
        <w:t>. However, the HashMap of either kind did not amount to much memory usage considering the very coarse locality needed for this project.</w:t>
      </w:r>
    </w:p>
    <w:p w14:paraId="217D3E99" w14:textId="77777777" w:rsidR="003D252A" w:rsidRPr="003D252A" w:rsidRDefault="003D252A" w:rsidP="003D252A">
      <w:pPr>
        <w:spacing w:after="0"/>
        <w:rPr>
          <w:rFonts w:ascii="Consolas" w:hAnsi="Consolas" w:cs="Consolas"/>
          <w:color w:val="333333"/>
          <w:sz w:val="36"/>
          <w:szCs w:val="36"/>
        </w:rPr>
      </w:pPr>
      <w:proofErr w:type="spellStart"/>
      <w:r w:rsidRPr="003D252A">
        <w:rPr>
          <w:rFonts w:ascii="Consolas" w:hAnsi="Consolas" w:cs="Consolas"/>
          <w:b/>
          <w:bCs/>
          <w:color w:val="073642"/>
          <w:sz w:val="36"/>
          <w:szCs w:val="36"/>
        </w:rPr>
        <w:t>FileReader</w:t>
      </w:r>
      <w:proofErr w:type="spellEnd"/>
      <w:r w:rsidRPr="003D252A">
        <w:rPr>
          <w:rFonts w:ascii="Consolas" w:hAnsi="Consolas" w:cs="Consolas"/>
          <w:color w:val="333333"/>
          <w:sz w:val="36"/>
          <w:szCs w:val="36"/>
        </w:rPr>
        <w:t xml:space="preserve"> </w:t>
      </w:r>
      <w:proofErr w:type="spellStart"/>
      <w:r w:rsidRPr="003D252A">
        <w:rPr>
          <w:rFonts w:ascii="Consolas" w:hAnsi="Consolas" w:cs="Consolas"/>
          <w:color w:val="268BD2"/>
          <w:sz w:val="36"/>
          <w:szCs w:val="36"/>
        </w:rPr>
        <w:t>fileReader</w:t>
      </w:r>
      <w:proofErr w:type="spellEnd"/>
      <w:r w:rsidRPr="003D252A">
        <w:rPr>
          <w:rFonts w:ascii="Consolas" w:hAnsi="Consolas" w:cs="Consolas"/>
          <w:color w:val="333333"/>
          <w:sz w:val="36"/>
          <w:szCs w:val="36"/>
        </w:rPr>
        <w:t xml:space="preserve"> </w:t>
      </w:r>
      <w:r w:rsidRPr="003D252A">
        <w:rPr>
          <w:rFonts w:ascii="Consolas" w:hAnsi="Consolas" w:cs="Consolas"/>
          <w:color w:val="859900"/>
          <w:sz w:val="36"/>
          <w:szCs w:val="36"/>
        </w:rPr>
        <w:t>=</w:t>
      </w:r>
      <w:r w:rsidRPr="003D252A">
        <w:rPr>
          <w:rFonts w:ascii="Consolas" w:hAnsi="Consolas" w:cs="Consolas"/>
          <w:color w:val="333333"/>
          <w:sz w:val="36"/>
          <w:szCs w:val="36"/>
        </w:rPr>
        <w:t xml:space="preserve"> </w:t>
      </w:r>
      <w:r w:rsidRPr="003D252A">
        <w:rPr>
          <w:rFonts w:ascii="Consolas" w:hAnsi="Consolas" w:cs="Consolas"/>
          <w:color w:val="859900"/>
          <w:sz w:val="36"/>
          <w:szCs w:val="36"/>
        </w:rPr>
        <w:t>new</w:t>
      </w:r>
      <w:r w:rsidRPr="003D252A">
        <w:rPr>
          <w:rFonts w:ascii="Consolas" w:hAnsi="Consolas" w:cs="Consolas"/>
          <w:color w:val="333333"/>
          <w:sz w:val="36"/>
          <w:szCs w:val="36"/>
        </w:rPr>
        <w:t xml:space="preserve"> </w:t>
      </w:r>
      <w:proofErr w:type="spellStart"/>
      <w:r w:rsidRPr="003D252A">
        <w:rPr>
          <w:rFonts w:ascii="Consolas" w:hAnsi="Consolas" w:cs="Consolas"/>
          <w:color w:val="268BD2"/>
          <w:sz w:val="36"/>
          <w:szCs w:val="36"/>
        </w:rPr>
        <w:t>FileReader</w:t>
      </w:r>
      <w:proofErr w:type="spellEnd"/>
      <w:r w:rsidRPr="003D252A">
        <w:rPr>
          <w:rFonts w:ascii="Consolas" w:hAnsi="Consolas" w:cs="Consolas"/>
          <w:color w:val="333333"/>
          <w:sz w:val="36"/>
          <w:szCs w:val="36"/>
        </w:rPr>
        <w:t>(input);</w:t>
      </w:r>
    </w:p>
    <w:p w14:paraId="5CD72BED" w14:textId="77777777" w:rsidR="003D252A" w:rsidRPr="003D252A" w:rsidRDefault="003D252A" w:rsidP="003D252A">
      <w:pPr>
        <w:spacing w:after="0"/>
        <w:rPr>
          <w:rFonts w:ascii="Consolas" w:hAnsi="Consolas" w:cs="Consolas"/>
          <w:color w:val="333333"/>
          <w:sz w:val="36"/>
          <w:szCs w:val="36"/>
        </w:rPr>
      </w:pPr>
      <w:r w:rsidRPr="003D252A">
        <w:rPr>
          <w:rFonts w:ascii="Consolas" w:hAnsi="Consolas" w:cs="Consolas"/>
          <w:b/>
          <w:bCs/>
          <w:color w:val="073642"/>
          <w:sz w:val="36"/>
          <w:szCs w:val="36"/>
        </w:rPr>
        <w:t>Iterator</w:t>
      </w:r>
      <w:r w:rsidRPr="003D252A">
        <w:rPr>
          <w:rFonts w:ascii="Consolas" w:hAnsi="Consolas" w:cs="Consolas"/>
          <w:color w:val="333333"/>
          <w:sz w:val="36"/>
          <w:szCs w:val="36"/>
        </w:rPr>
        <w:t>&lt;</w:t>
      </w:r>
      <w:proofErr w:type="gramStart"/>
      <w:r w:rsidRPr="003D252A">
        <w:rPr>
          <w:rFonts w:ascii="Consolas" w:hAnsi="Consolas" w:cs="Consolas"/>
          <w:b/>
          <w:bCs/>
          <w:color w:val="073642"/>
          <w:sz w:val="36"/>
          <w:szCs w:val="36"/>
        </w:rPr>
        <w:t>String</w:t>
      </w:r>
      <w:r w:rsidRPr="003D252A">
        <w:rPr>
          <w:rFonts w:ascii="Consolas" w:hAnsi="Consolas" w:cs="Consolas"/>
          <w:color w:val="333333"/>
          <w:sz w:val="36"/>
          <w:szCs w:val="36"/>
        </w:rPr>
        <w:t>[</w:t>
      </w:r>
      <w:proofErr w:type="gramEnd"/>
      <w:r w:rsidRPr="003D252A">
        <w:rPr>
          <w:rFonts w:ascii="Consolas" w:hAnsi="Consolas" w:cs="Consolas"/>
          <w:color w:val="333333"/>
          <w:sz w:val="36"/>
          <w:szCs w:val="36"/>
        </w:rPr>
        <w:t xml:space="preserve">]&gt; </w:t>
      </w:r>
      <w:proofErr w:type="spellStart"/>
      <w:r w:rsidRPr="003D252A">
        <w:rPr>
          <w:rFonts w:ascii="Consolas" w:hAnsi="Consolas" w:cs="Consolas"/>
          <w:color w:val="268BD2"/>
          <w:sz w:val="36"/>
          <w:szCs w:val="36"/>
        </w:rPr>
        <w:t>csvReader</w:t>
      </w:r>
      <w:proofErr w:type="spellEnd"/>
      <w:r w:rsidRPr="003D252A">
        <w:rPr>
          <w:rFonts w:ascii="Consolas" w:hAnsi="Consolas" w:cs="Consolas"/>
          <w:color w:val="333333"/>
          <w:sz w:val="36"/>
          <w:szCs w:val="36"/>
        </w:rPr>
        <w:t xml:space="preserve"> </w:t>
      </w:r>
      <w:r w:rsidRPr="003D252A">
        <w:rPr>
          <w:rFonts w:ascii="Consolas" w:hAnsi="Consolas" w:cs="Consolas"/>
          <w:color w:val="859900"/>
          <w:sz w:val="36"/>
          <w:szCs w:val="36"/>
        </w:rPr>
        <w:t>=</w:t>
      </w:r>
      <w:r w:rsidRPr="003D252A">
        <w:rPr>
          <w:rFonts w:ascii="Consolas" w:hAnsi="Consolas" w:cs="Consolas"/>
          <w:color w:val="333333"/>
          <w:sz w:val="36"/>
          <w:szCs w:val="36"/>
        </w:rPr>
        <w:t xml:space="preserve"> </w:t>
      </w:r>
      <w:proofErr w:type="spellStart"/>
      <w:r w:rsidRPr="003D252A">
        <w:rPr>
          <w:rFonts w:ascii="Consolas" w:hAnsi="Consolas" w:cs="Consolas"/>
          <w:color w:val="268BD2"/>
          <w:sz w:val="36"/>
          <w:szCs w:val="36"/>
        </w:rPr>
        <w:t>CsvParser</w:t>
      </w:r>
      <w:r w:rsidRPr="003D252A">
        <w:rPr>
          <w:rFonts w:ascii="Consolas" w:hAnsi="Consolas" w:cs="Consolas"/>
          <w:color w:val="333333"/>
          <w:sz w:val="36"/>
          <w:szCs w:val="36"/>
        </w:rPr>
        <w:t>.</w:t>
      </w:r>
      <w:r w:rsidRPr="003D252A">
        <w:rPr>
          <w:rFonts w:ascii="Consolas" w:hAnsi="Consolas" w:cs="Consolas"/>
          <w:color w:val="268BD2"/>
          <w:sz w:val="36"/>
          <w:szCs w:val="36"/>
        </w:rPr>
        <w:t>iterator</w:t>
      </w:r>
      <w:proofErr w:type="spellEnd"/>
      <w:r w:rsidRPr="003D252A">
        <w:rPr>
          <w:rFonts w:ascii="Consolas" w:hAnsi="Consolas" w:cs="Consolas"/>
          <w:color w:val="333333"/>
          <w:sz w:val="36"/>
          <w:szCs w:val="36"/>
        </w:rPr>
        <w:t>(</w:t>
      </w:r>
      <w:proofErr w:type="spellStart"/>
      <w:r w:rsidRPr="003D252A">
        <w:rPr>
          <w:rFonts w:ascii="Consolas" w:hAnsi="Consolas" w:cs="Consolas"/>
          <w:color w:val="333333"/>
          <w:sz w:val="36"/>
          <w:szCs w:val="36"/>
        </w:rPr>
        <w:t>fileReader</w:t>
      </w:r>
      <w:proofErr w:type="spellEnd"/>
      <w:r w:rsidRPr="003D252A">
        <w:rPr>
          <w:rFonts w:ascii="Consolas" w:hAnsi="Consolas" w:cs="Consolas"/>
          <w:color w:val="333333"/>
          <w:sz w:val="36"/>
          <w:szCs w:val="36"/>
        </w:rPr>
        <w:t>);</w:t>
      </w:r>
    </w:p>
    <w:p w14:paraId="45BD13B7" w14:textId="6D046371" w:rsidR="003D252A" w:rsidRPr="003D252A" w:rsidRDefault="003D252A" w:rsidP="003D252A">
      <w:pPr>
        <w:spacing w:after="0"/>
        <w:rPr>
          <w:rFonts w:ascii="Consolas" w:hAnsi="Consolas" w:cs="Consolas"/>
          <w:color w:val="333333"/>
          <w:sz w:val="36"/>
          <w:szCs w:val="36"/>
        </w:rPr>
      </w:pPr>
      <w:r w:rsidRPr="003D252A">
        <w:rPr>
          <w:rFonts w:ascii="Consolas" w:hAnsi="Consolas" w:cs="Consolas"/>
          <w:color w:val="859900"/>
          <w:sz w:val="36"/>
          <w:szCs w:val="36"/>
        </w:rPr>
        <w:t>while</w:t>
      </w:r>
      <w:r w:rsidRPr="003D252A">
        <w:rPr>
          <w:rFonts w:ascii="Consolas" w:hAnsi="Consolas" w:cs="Consolas"/>
          <w:color w:val="333333"/>
          <w:sz w:val="36"/>
          <w:szCs w:val="36"/>
        </w:rPr>
        <w:t xml:space="preserve"> (</w:t>
      </w:r>
      <w:proofErr w:type="spellStart"/>
      <w:r w:rsidRPr="003D252A">
        <w:rPr>
          <w:rFonts w:ascii="Consolas" w:hAnsi="Consolas" w:cs="Consolas"/>
          <w:color w:val="268BD2"/>
          <w:sz w:val="36"/>
          <w:szCs w:val="36"/>
        </w:rPr>
        <w:t>csvReader</w:t>
      </w:r>
      <w:r w:rsidRPr="003D252A">
        <w:rPr>
          <w:rFonts w:ascii="Consolas" w:hAnsi="Consolas" w:cs="Consolas"/>
          <w:color w:val="333333"/>
          <w:sz w:val="36"/>
          <w:szCs w:val="36"/>
        </w:rPr>
        <w:t>.</w:t>
      </w:r>
      <w:r w:rsidRPr="003D252A">
        <w:rPr>
          <w:rFonts w:ascii="Consolas" w:hAnsi="Consolas" w:cs="Consolas"/>
          <w:color w:val="268BD2"/>
          <w:sz w:val="36"/>
          <w:szCs w:val="36"/>
        </w:rPr>
        <w:t>hasNext</w:t>
      </w:r>
      <w:proofErr w:type="spellEnd"/>
      <w:r w:rsidRPr="003D252A">
        <w:rPr>
          <w:rFonts w:ascii="Consolas" w:hAnsi="Consolas" w:cs="Consolas"/>
          <w:color w:val="333333"/>
          <w:sz w:val="36"/>
          <w:szCs w:val="36"/>
        </w:rPr>
        <w:t>())</w:t>
      </w:r>
    </w:p>
    <w:p w14:paraId="01AA2D8C" w14:textId="77777777" w:rsidR="003D252A" w:rsidRPr="000754D2" w:rsidRDefault="003D252A" w:rsidP="003D252A">
      <w:pPr>
        <w:rPr>
          <w:rFonts w:ascii="Consolas" w:hAnsi="Consolas" w:cs="Consolas"/>
          <w:color w:val="333333"/>
          <w:sz w:val="36"/>
          <w:szCs w:val="36"/>
        </w:rPr>
      </w:pPr>
      <w:r w:rsidRPr="000754D2">
        <w:rPr>
          <w:rFonts w:ascii="Consolas" w:hAnsi="Consolas" w:cs="Consolas"/>
          <w:color w:val="268BD2"/>
          <w:sz w:val="36"/>
          <w:szCs w:val="36"/>
        </w:rPr>
        <w:t xml:space="preserve">    </w:t>
      </w:r>
      <w:proofErr w:type="spellStart"/>
      <w:proofErr w:type="gramStart"/>
      <w:r w:rsidRPr="000754D2">
        <w:rPr>
          <w:rFonts w:ascii="Consolas" w:hAnsi="Consolas" w:cs="Consolas"/>
          <w:color w:val="268BD2"/>
          <w:sz w:val="36"/>
          <w:szCs w:val="36"/>
        </w:rPr>
        <w:t>parseRow</w:t>
      </w:r>
      <w:proofErr w:type="spellEnd"/>
      <w:r w:rsidRPr="000754D2">
        <w:rPr>
          <w:rFonts w:ascii="Consolas" w:hAnsi="Consolas" w:cs="Consolas"/>
          <w:color w:val="333333"/>
          <w:sz w:val="36"/>
          <w:szCs w:val="36"/>
        </w:rPr>
        <w:t>(</w:t>
      </w:r>
      <w:proofErr w:type="spellStart"/>
      <w:proofErr w:type="gramEnd"/>
      <w:r w:rsidRPr="000754D2">
        <w:rPr>
          <w:rFonts w:ascii="Consolas" w:hAnsi="Consolas" w:cs="Consolas"/>
          <w:color w:val="268BD2"/>
          <w:sz w:val="36"/>
          <w:szCs w:val="36"/>
        </w:rPr>
        <w:t>csvReader</w:t>
      </w:r>
      <w:r w:rsidRPr="000754D2">
        <w:rPr>
          <w:rFonts w:ascii="Consolas" w:hAnsi="Consolas" w:cs="Consolas"/>
          <w:color w:val="333333"/>
          <w:sz w:val="36"/>
          <w:szCs w:val="36"/>
        </w:rPr>
        <w:t>.</w:t>
      </w:r>
      <w:r w:rsidRPr="000754D2">
        <w:rPr>
          <w:rFonts w:ascii="Consolas" w:hAnsi="Consolas" w:cs="Consolas"/>
          <w:color w:val="268BD2"/>
          <w:sz w:val="36"/>
          <w:szCs w:val="36"/>
        </w:rPr>
        <w:t>next</w:t>
      </w:r>
      <w:proofErr w:type="spellEnd"/>
      <w:r w:rsidRPr="000754D2">
        <w:rPr>
          <w:rFonts w:ascii="Consolas" w:hAnsi="Consolas" w:cs="Consolas"/>
          <w:color w:val="333333"/>
          <w:sz w:val="36"/>
          <w:szCs w:val="36"/>
        </w:rPr>
        <w:t xml:space="preserve">(), </w:t>
      </w:r>
      <w:proofErr w:type="spellStart"/>
      <w:r w:rsidRPr="000754D2">
        <w:rPr>
          <w:rFonts w:ascii="Consolas" w:hAnsi="Consolas" w:cs="Consolas"/>
          <w:color w:val="333333"/>
          <w:sz w:val="36"/>
          <w:szCs w:val="36"/>
        </w:rPr>
        <w:t>onlyCount</w:t>
      </w:r>
      <w:proofErr w:type="spellEnd"/>
      <w:r w:rsidRPr="000754D2">
        <w:rPr>
          <w:rFonts w:ascii="Consolas" w:hAnsi="Consolas" w:cs="Consolas"/>
          <w:color w:val="333333"/>
          <w:sz w:val="36"/>
          <w:szCs w:val="36"/>
        </w:rPr>
        <w:t>);</w:t>
      </w:r>
    </w:p>
    <w:p w14:paraId="70C6297B" w14:textId="6C75CF20" w:rsidR="0004764B" w:rsidRPr="00797306" w:rsidRDefault="003D252A" w:rsidP="00797306">
      <w:pPr>
        <w:rPr>
          <w:rFonts w:ascii="Minion Pro" w:hAnsi="Minion Pro" w:cs="Consolas"/>
          <w:color w:val="333333"/>
          <w:sz w:val="36"/>
          <w:szCs w:val="36"/>
        </w:rPr>
      </w:pPr>
      <w:r w:rsidRPr="002025BC">
        <w:rPr>
          <w:rFonts w:ascii="Minion Pro" w:hAnsi="Minion Pro" w:cs="Consolas"/>
          <w:color w:val="333333"/>
          <w:sz w:val="36"/>
          <w:szCs w:val="36"/>
        </w:rPr>
        <w:br w:type="page"/>
      </w:r>
    </w:p>
    <w:p w14:paraId="21A0773B" w14:textId="240ACF94" w:rsidR="00797306" w:rsidRPr="002025BC" w:rsidRDefault="003D252A" w:rsidP="00797306">
      <w:pPr>
        <w:pStyle w:val="NoParagraphStyle"/>
        <w:jc w:val="center"/>
        <w:rPr>
          <w:rFonts w:ascii="Minion Pro" w:hAnsi="Minion Pro"/>
          <w:sz w:val="72"/>
          <w:szCs w:val="72"/>
        </w:rPr>
      </w:pPr>
      <w:r w:rsidRPr="002025BC">
        <w:rPr>
          <w:rFonts w:ascii="Minion Pro" w:hAnsi="Minion Pro"/>
          <w:sz w:val="72"/>
          <w:szCs w:val="72"/>
        </w:rPr>
        <w:lastRenderedPageBreak/>
        <w:t>Metagame Shifts</w:t>
      </w:r>
    </w:p>
    <w:p w14:paraId="6A06981F" w14:textId="140EF40B" w:rsidR="0004042E" w:rsidRDefault="00797306" w:rsidP="00211A62">
      <w:pPr>
        <w:rPr>
          <w:rFonts w:ascii="Minion Pro" w:hAnsi="Minion Pro" w:cs="Minion Pro"/>
          <w:bCs/>
          <w:sz w:val="36"/>
          <w:szCs w:val="36"/>
          <w:lang w:val="en-US"/>
        </w:rPr>
      </w:pPr>
      <w:r>
        <w:rPr>
          <w:rFonts w:ascii="Minion Pro" w:hAnsi="Minion Pro" w:cs="Minion Pro"/>
          <w:bCs/>
          <w:sz w:val="36"/>
          <w:szCs w:val="36"/>
          <w:lang w:val="en-US"/>
        </w:rPr>
        <w:t xml:space="preserve">The “diversity” graph records the difference between a day’s hero picks and the average of the previous 14 days of picks. This is computed using a simple </w:t>
      </w:r>
      <w:r w:rsidR="0004042E">
        <w:rPr>
          <w:rFonts w:ascii="Minion Pro" w:hAnsi="Minion Pro" w:cs="Minion Pro"/>
          <w:bCs/>
          <w:sz w:val="36"/>
          <w:szCs w:val="36"/>
          <w:lang w:val="en-US"/>
        </w:rPr>
        <w:t>Manhattan distance where each hero’s pick rate represents a dimension in the vector.</w:t>
      </w:r>
    </w:p>
    <w:p w14:paraId="1CB50DCF" w14:textId="530CE57D" w:rsidR="0004042E" w:rsidRDefault="0004042E" w:rsidP="00211A62">
      <w:pPr>
        <w:rPr>
          <w:rFonts w:ascii="Minion Pro" w:hAnsi="Minion Pro" w:cs="Minion Pro"/>
          <w:bCs/>
          <w:sz w:val="36"/>
          <w:szCs w:val="36"/>
          <w:lang w:val="en-US"/>
        </w:rPr>
      </w:pPr>
      <w:r>
        <w:rPr>
          <w:rFonts w:ascii="Minion Pro" w:hAnsi="Minion Pro" w:cs="Minion Pro"/>
          <w:bCs/>
          <w:sz w:val="36"/>
          <w:szCs w:val="36"/>
          <w:lang w:val="en-US"/>
        </w:rPr>
        <w:t>We sought to match the more prominent peaks to external events that might influence player behavior such as game patches</w:t>
      </w:r>
      <w:r w:rsidR="00A72BC6">
        <w:rPr>
          <w:rFonts w:ascii="Minion Pro" w:hAnsi="Minion Pro" w:cs="Minion Pro"/>
          <w:bCs/>
          <w:sz w:val="36"/>
          <w:szCs w:val="36"/>
          <w:lang w:val="en-US"/>
        </w:rPr>
        <w:t xml:space="preserve"> </w:t>
      </w:r>
      <w:r w:rsidR="00A72BC6">
        <w:rPr>
          <w:rFonts w:ascii="Minion Pro" w:hAnsi="Minion Pro" w:cs="Minion Pro"/>
          <w:bCs/>
          <w:sz w:val="36"/>
          <w:szCs w:val="36"/>
          <w:lang w:val="en-US"/>
        </w:rPr>
        <w:fldChar w:fldCharType="begin"/>
      </w:r>
      <w:r w:rsidR="00A72BC6">
        <w:rPr>
          <w:rFonts w:ascii="Minion Pro" w:hAnsi="Minion Pro" w:cs="Minion Pro"/>
          <w:bCs/>
          <w:sz w:val="36"/>
          <w:szCs w:val="36"/>
          <w:lang w:val="en-US"/>
        </w:rPr>
        <w:instrText xml:space="preserve"> ADDIN ZOTERO_ITEM CSL_CITATION {"citationID":"uH2ww7xO","properties":{"formattedCitation":"[5]","plainCitation":"[5]","noteIndex":0},"citationItems":[{"id":2814,"uris":["http://zotero.org/users/2978547/items/YWF9Z2A4"],"uri":["http://zotero.org/users/2978547/items/YWF9Z2A4"],"itemData":{"id":2814,"type":"webpage","title":"Category:Patches","container-title":"Dota 2 Wiki","URL":"https://dota2.gamepedia.com/Category:Patches","shortTitle":"Category","language":"en","author":[{"literal":"Dota 2 Wiki Contributors"}],"accessed":{"date-parts":[["2019",3,25]]}}}],"schema":"https://github.com/citation-style-language/schema/raw/master/csl-citation.json"} </w:instrText>
      </w:r>
      <w:r w:rsidR="00A72BC6">
        <w:rPr>
          <w:rFonts w:ascii="Minion Pro" w:hAnsi="Minion Pro" w:cs="Minion Pro"/>
          <w:bCs/>
          <w:sz w:val="36"/>
          <w:szCs w:val="36"/>
          <w:lang w:val="en-US"/>
        </w:rPr>
        <w:fldChar w:fldCharType="separate"/>
      </w:r>
      <w:r w:rsidR="00A72BC6" w:rsidRPr="00A72BC6">
        <w:rPr>
          <w:rFonts w:ascii="Minion Pro" w:hAnsi="Minion Pro"/>
          <w:sz w:val="36"/>
        </w:rPr>
        <w:t>[5]</w:t>
      </w:r>
      <w:r w:rsidR="00A72BC6">
        <w:rPr>
          <w:rFonts w:ascii="Minion Pro" w:hAnsi="Minion Pro" w:cs="Minion Pro"/>
          <w:bCs/>
          <w:sz w:val="36"/>
          <w:szCs w:val="36"/>
          <w:lang w:val="en-US"/>
        </w:rPr>
        <w:fldChar w:fldCharType="end"/>
      </w:r>
      <w:r>
        <w:rPr>
          <w:rFonts w:ascii="Minion Pro" w:hAnsi="Minion Pro" w:cs="Minion Pro"/>
          <w:bCs/>
          <w:sz w:val="36"/>
          <w:szCs w:val="36"/>
          <w:lang w:val="en-US"/>
        </w:rPr>
        <w:t xml:space="preserve"> and major tournaments.</w:t>
      </w:r>
    </w:p>
    <w:p w14:paraId="68062F64" w14:textId="5054F4DB" w:rsidR="00C021E0" w:rsidRDefault="006E1775" w:rsidP="00211A62">
      <w:pPr>
        <w:rPr>
          <w:rFonts w:ascii="Minion Pro" w:hAnsi="Minion Pro" w:cs="Minion Pro"/>
          <w:bCs/>
          <w:sz w:val="36"/>
          <w:szCs w:val="36"/>
          <w:lang w:val="en-US"/>
        </w:rPr>
      </w:pPr>
      <w:r>
        <w:rPr>
          <w:rFonts w:ascii="Minion Pro" w:hAnsi="Minion Pro" w:cs="Minion Pro"/>
          <w:b/>
          <w:bCs/>
          <w:sz w:val="36"/>
          <w:szCs w:val="36"/>
          <w:lang w:val="en-US"/>
        </w:rPr>
        <w:t>2012-01-12</w:t>
      </w:r>
      <w:r>
        <w:rPr>
          <w:rFonts w:ascii="Minion Pro" w:hAnsi="Minion Pro" w:cs="Minion Pro"/>
          <w:bCs/>
          <w:sz w:val="36"/>
          <w:szCs w:val="36"/>
          <w:lang w:val="en-US"/>
        </w:rPr>
        <w:t xml:space="preserve"> Major rebalancing of heroes &amp; item changes</w:t>
      </w:r>
    </w:p>
    <w:p w14:paraId="661DD9D7" w14:textId="39864BF7" w:rsidR="006E1775" w:rsidRDefault="006E1775" w:rsidP="00211A62">
      <w:pPr>
        <w:rPr>
          <w:rFonts w:ascii="Minion Pro" w:hAnsi="Minion Pro" w:cs="Minion Pro"/>
          <w:bCs/>
          <w:sz w:val="36"/>
          <w:szCs w:val="36"/>
          <w:lang w:val="en-US"/>
        </w:rPr>
      </w:pPr>
      <w:r>
        <w:rPr>
          <w:rFonts w:ascii="Minion Pro" w:hAnsi="Minion Pro" w:cs="Minion Pro"/>
          <w:b/>
          <w:bCs/>
          <w:sz w:val="36"/>
          <w:szCs w:val="36"/>
          <w:lang w:val="en-US"/>
        </w:rPr>
        <w:t>2012-06-11</w:t>
      </w:r>
      <w:r>
        <w:rPr>
          <w:rFonts w:ascii="Minion Pro" w:hAnsi="Minion Pro" w:cs="Minion Pro"/>
          <w:bCs/>
          <w:sz w:val="36"/>
          <w:szCs w:val="36"/>
          <w:lang w:val="en-US"/>
        </w:rPr>
        <w:t xml:space="preserve"> </w:t>
      </w:r>
      <w:r w:rsidR="00A72BC6" w:rsidRPr="00A72BC6">
        <w:rPr>
          <w:rFonts w:ascii="Minion Pro" w:hAnsi="Minion Pro" w:cs="Minion Pro"/>
          <w:bCs/>
          <w:sz w:val="36"/>
          <w:szCs w:val="36"/>
          <w:lang w:val="en-US"/>
        </w:rPr>
        <w:t>Chaos Knight, Phantom Assassin</w:t>
      </w:r>
      <w:r w:rsidR="00A72BC6">
        <w:rPr>
          <w:rFonts w:ascii="Minion Pro" w:hAnsi="Minion Pro" w:cs="Minion Pro"/>
          <w:bCs/>
          <w:sz w:val="36"/>
          <w:szCs w:val="36"/>
          <w:lang w:val="en-US"/>
        </w:rPr>
        <w:t>, Gyrocopter released</w:t>
      </w:r>
    </w:p>
    <w:p w14:paraId="13E88789" w14:textId="0C077FAD" w:rsidR="00A72BC6" w:rsidRDefault="008126D8" w:rsidP="00211A62">
      <w:pPr>
        <w:rPr>
          <w:rFonts w:ascii="Minion Pro" w:hAnsi="Minion Pro" w:cs="Minion Pro"/>
          <w:bCs/>
          <w:sz w:val="36"/>
          <w:szCs w:val="36"/>
          <w:lang w:val="en-US"/>
        </w:rPr>
      </w:pPr>
      <w:r>
        <w:rPr>
          <w:rFonts w:ascii="Minion Pro" w:hAnsi="Minion Pro" w:cs="Minion Pro"/>
          <w:b/>
          <w:bCs/>
          <w:sz w:val="36"/>
          <w:szCs w:val="36"/>
          <w:lang w:val="en-US"/>
        </w:rPr>
        <w:t>2012-07-</w:t>
      </w:r>
      <w:proofErr w:type="gramStart"/>
      <w:r>
        <w:rPr>
          <w:rFonts w:ascii="Minion Pro" w:hAnsi="Minion Pro" w:cs="Minion Pro"/>
          <w:b/>
          <w:bCs/>
          <w:sz w:val="36"/>
          <w:szCs w:val="36"/>
          <w:lang w:val="en-US"/>
        </w:rPr>
        <w:t>26</w:t>
      </w:r>
      <w:r>
        <w:rPr>
          <w:rFonts w:ascii="Minion Pro" w:hAnsi="Minion Pro" w:cs="Minion Pro"/>
          <w:bCs/>
          <w:sz w:val="36"/>
          <w:szCs w:val="36"/>
          <w:lang w:val="en-US"/>
        </w:rPr>
        <w:t xml:space="preserve"> </w:t>
      </w:r>
      <w:r w:rsidR="00A72BC6" w:rsidRPr="00A72BC6">
        <w:rPr>
          <w:rFonts w:ascii="Minion Pro" w:hAnsi="Minion Pro" w:cs="Minion Pro"/>
          <w:bCs/>
          <w:sz w:val="36"/>
          <w:szCs w:val="36"/>
          <w:lang w:val="en-US"/>
        </w:rPr>
        <w:t xml:space="preserve"> Nyx</w:t>
      </w:r>
      <w:proofErr w:type="gramEnd"/>
      <w:r w:rsidR="00A72BC6" w:rsidRPr="00A72BC6">
        <w:rPr>
          <w:rFonts w:ascii="Minion Pro" w:hAnsi="Minion Pro" w:cs="Minion Pro"/>
          <w:bCs/>
          <w:sz w:val="36"/>
          <w:szCs w:val="36"/>
          <w:lang w:val="en-US"/>
        </w:rPr>
        <w:t xml:space="preserve"> Assassin, Keeper of the Light, Visage </w:t>
      </w:r>
      <w:r w:rsidR="00A72BC6">
        <w:rPr>
          <w:rFonts w:ascii="Minion Pro" w:hAnsi="Minion Pro" w:cs="Minion Pro"/>
          <w:bCs/>
          <w:sz w:val="36"/>
          <w:szCs w:val="36"/>
          <w:lang w:val="en-US"/>
        </w:rPr>
        <w:t>released</w:t>
      </w:r>
    </w:p>
    <w:p w14:paraId="20B3CB0D" w14:textId="65980444" w:rsidR="006E1775" w:rsidRDefault="006E1775" w:rsidP="00211A62">
      <w:pPr>
        <w:rPr>
          <w:rFonts w:ascii="Minion Pro" w:hAnsi="Minion Pro" w:cs="Minion Pro"/>
          <w:bCs/>
          <w:sz w:val="36"/>
          <w:szCs w:val="36"/>
          <w:lang w:val="en-US"/>
        </w:rPr>
      </w:pPr>
      <w:r>
        <w:rPr>
          <w:rFonts w:ascii="Minion Pro" w:hAnsi="Minion Pro" w:cs="Minion Pro"/>
          <w:b/>
          <w:bCs/>
          <w:sz w:val="36"/>
          <w:szCs w:val="36"/>
          <w:lang w:val="en-US"/>
        </w:rPr>
        <w:t>2012-10-30</w:t>
      </w:r>
      <w:r>
        <w:rPr>
          <w:rFonts w:ascii="Minion Pro" w:hAnsi="Minion Pro" w:cs="Minion Pro"/>
          <w:bCs/>
          <w:sz w:val="36"/>
          <w:szCs w:val="36"/>
          <w:lang w:val="en-US"/>
        </w:rPr>
        <w:t xml:space="preserve"> </w:t>
      </w:r>
      <w:r w:rsidR="00A72BC6">
        <w:rPr>
          <w:rFonts w:ascii="Minion Pro" w:hAnsi="Minion Pro" w:cs="Minion Pro"/>
          <w:bCs/>
          <w:sz w:val="36"/>
          <w:szCs w:val="36"/>
          <w:lang w:val="en-US"/>
        </w:rPr>
        <w:t>Recently</w:t>
      </w:r>
      <w:r>
        <w:rPr>
          <w:rFonts w:ascii="Minion Pro" w:hAnsi="Minion Pro" w:cs="Minion Pro"/>
          <w:bCs/>
          <w:sz w:val="36"/>
          <w:szCs w:val="36"/>
          <w:lang w:val="en-US"/>
        </w:rPr>
        <w:t xml:space="preserve"> released </w:t>
      </w:r>
      <w:r w:rsidR="00A72BC6" w:rsidRPr="00A72BC6">
        <w:rPr>
          <w:rFonts w:ascii="Minion Pro" w:hAnsi="Minion Pro" w:cs="Minion Pro"/>
          <w:bCs/>
          <w:sz w:val="36"/>
          <w:szCs w:val="36"/>
          <w:lang w:val="en-US"/>
        </w:rPr>
        <w:t xml:space="preserve">Centaur </w:t>
      </w:r>
      <w:proofErr w:type="spellStart"/>
      <w:r w:rsidR="00A72BC6" w:rsidRPr="00A72BC6">
        <w:rPr>
          <w:rFonts w:ascii="Minion Pro" w:hAnsi="Minion Pro" w:cs="Minion Pro"/>
          <w:bCs/>
          <w:sz w:val="36"/>
          <w:szCs w:val="36"/>
          <w:lang w:val="en-US"/>
        </w:rPr>
        <w:t>Warrunner</w:t>
      </w:r>
      <w:proofErr w:type="spellEnd"/>
      <w:r w:rsidR="00A72BC6" w:rsidRPr="00A72BC6">
        <w:rPr>
          <w:rFonts w:ascii="Minion Pro" w:hAnsi="Minion Pro" w:cs="Minion Pro"/>
          <w:bCs/>
          <w:sz w:val="36"/>
          <w:szCs w:val="36"/>
          <w:lang w:val="en-US"/>
        </w:rPr>
        <w:t xml:space="preserve"> </w:t>
      </w:r>
      <w:r>
        <w:rPr>
          <w:rFonts w:ascii="Minion Pro" w:hAnsi="Minion Pro" w:cs="Minion Pro"/>
          <w:bCs/>
          <w:sz w:val="36"/>
          <w:szCs w:val="36"/>
          <w:lang w:val="en-US"/>
        </w:rPr>
        <w:t>is nerfed</w:t>
      </w:r>
    </w:p>
    <w:p w14:paraId="03FF1A20" w14:textId="28E65DB8" w:rsidR="006E1775" w:rsidRDefault="006E1775" w:rsidP="00211A62">
      <w:pPr>
        <w:rPr>
          <w:rFonts w:ascii="Minion Pro" w:hAnsi="Minion Pro" w:cs="Minion Pro"/>
          <w:bCs/>
          <w:sz w:val="36"/>
          <w:szCs w:val="36"/>
          <w:lang w:val="en-US"/>
        </w:rPr>
      </w:pPr>
      <w:r>
        <w:rPr>
          <w:rFonts w:ascii="Minion Pro" w:hAnsi="Minion Pro" w:cs="Minion Pro"/>
          <w:b/>
          <w:bCs/>
          <w:sz w:val="36"/>
          <w:szCs w:val="36"/>
          <w:lang w:val="en-US"/>
        </w:rPr>
        <w:t>2012-12-19</w:t>
      </w:r>
      <w:r>
        <w:rPr>
          <w:rFonts w:ascii="Minion Pro" w:hAnsi="Minion Pro" w:cs="Minion Pro"/>
          <w:bCs/>
          <w:sz w:val="36"/>
          <w:szCs w:val="36"/>
          <w:lang w:val="en-US"/>
        </w:rPr>
        <w:t xml:space="preserve"> Major rebalance of most/all champions</w:t>
      </w:r>
    </w:p>
    <w:p w14:paraId="28A61B50" w14:textId="77173528" w:rsidR="006E1775" w:rsidRDefault="006E1775" w:rsidP="006E1775">
      <w:pPr>
        <w:ind w:left="720" w:hanging="720"/>
        <w:rPr>
          <w:rFonts w:ascii="Minion Pro" w:hAnsi="Minion Pro" w:cs="Minion Pro"/>
          <w:bCs/>
          <w:sz w:val="36"/>
          <w:szCs w:val="36"/>
          <w:lang w:val="en-US"/>
        </w:rPr>
      </w:pPr>
      <w:r>
        <w:rPr>
          <w:rFonts w:ascii="Minion Pro" w:hAnsi="Minion Pro" w:cs="Minion Pro"/>
          <w:b/>
          <w:bCs/>
          <w:sz w:val="36"/>
          <w:szCs w:val="36"/>
          <w:lang w:val="en-US"/>
        </w:rPr>
        <w:t xml:space="preserve">2013-11-14 </w:t>
      </w:r>
      <w:r>
        <w:rPr>
          <w:rFonts w:ascii="Minion Pro" w:hAnsi="Minion Pro" w:cs="Minion Pro"/>
          <w:bCs/>
          <w:sz w:val="36"/>
          <w:szCs w:val="36"/>
          <w:lang w:val="en-US"/>
        </w:rPr>
        <w:t>Three Spirits Patch, significant out-of-game &amp; economy changes</w:t>
      </w:r>
    </w:p>
    <w:p w14:paraId="505F377E" w14:textId="29C510AE" w:rsidR="006E1775" w:rsidRDefault="006E1775" w:rsidP="006E1775">
      <w:pPr>
        <w:ind w:left="720" w:hanging="720"/>
        <w:rPr>
          <w:rFonts w:ascii="Minion Pro" w:hAnsi="Minion Pro" w:cs="Minion Pro"/>
          <w:bCs/>
          <w:sz w:val="36"/>
          <w:szCs w:val="36"/>
          <w:lang w:val="en-US"/>
        </w:rPr>
      </w:pPr>
      <w:r>
        <w:rPr>
          <w:rFonts w:ascii="Minion Pro" w:hAnsi="Minion Pro" w:cs="Minion Pro"/>
          <w:b/>
          <w:bCs/>
          <w:sz w:val="36"/>
          <w:szCs w:val="36"/>
          <w:lang w:val="en-US"/>
        </w:rPr>
        <w:t>2013-12-12</w:t>
      </w:r>
      <w:r>
        <w:rPr>
          <w:rFonts w:ascii="Minion Pro" w:hAnsi="Minion Pro" w:cs="Minion Pro"/>
          <w:bCs/>
          <w:sz w:val="36"/>
          <w:szCs w:val="36"/>
          <w:lang w:val="en-US"/>
        </w:rPr>
        <w:t xml:space="preserve"> </w:t>
      </w:r>
      <w:r w:rsidR="0040010C">
        <w:rPr>
          <w:rFonts w:ascii="Minion Pro" w:hAnsi="Minion Pro" w:cs="Minion Pro"/>
          <w:bCs/>
          <w:sz w:val="36"/>
          <w:szCs w:val="36"/>
          <w:lang w:val="en-US"/>
        </w:rPr>
        <w:t>Skeleton King removed</w:t>
      </w:r>
      <w:r w:rsidR="00723F8B">
        <w:rPr>
          <w:rFonts w:ascii="Minion Pro" w:hAnsi="Minion Pro" w:cs="Minion Pro"/>
          <w:bCs/>
          <w:sz w:val="36"/>
          <w:szCs w:val="36"/>
          <w:lang w:val="en-US"/>
        </w:rPr>
        <w:t xml:space="preserve"> shortly before, Legion Commander added, Wraith King added shortly after</w:t>
      </w:r>
    </w:p>
    <w:p w14:paraId="6306DE6D" w14:textId="570DA429" w:rsidR="00A72BC6" w:rsidRPr="00A72BC6" w:rsidRDefault="00A72BC6" w:rsidP="006E1775">
      <w:pPr>
        <w:ind w:left="720" w:hanging="720"/>
        <w:rPr>
          <w:rFonts w:ascii="Minion Pro" w:hAnsi="Minion Pro" w:cs="Minion Pro"/>
          <w:bCs/>
          <w:sz w:val="36"/>
          <w:szCs w:val="36"/>
          <w:lang w:val="en-US"/>
        </w:rPr>
      </w:pPr>
      <w:r>
        <w:rPr>
          <w:rFonts w:ascii="Minion Pro" w:hAnsi="Minion Pro" w:cs="Minion Pro"/>
          <w:b/>
          <w:bCs/>
          <w:sz w:val="36"/>
          <w:szCs w:val="36"/>
          <w:lang w:val="en-US"/>
        </w:rPr>
        <w:t>2014-01-29</w:t>
      </w:r>
      <w:r>
        <w:rPr>
          <w:rFonts w:ascii="Minion Pro" w:hAnsi="Minion Pro" w:cs="Minion Pro"/>
          <w:bCs/>
          <w:sz w:val="36"/>
          <w:szCs w:val="36"/>
          <w:lang w:val="en-US"/>
        </w:rPr>
        <w:t xml:space="preserve"> </w:t>
      </w:r>
      <w:proofErr w:type="spellStart"/>
      <w:r>
        <w:rPr>
          <w:rFonts w:ascii="Minion Pro" w:hAnsi="Minion Pro" w:cs="Minion Pro"/>
          <w:bCs/>
          <w:sz w:val="36"/>
          <w:szCs w:val="36"/>
          <w:lang w:val="en-US"/>
        </w:rPr>
        <w:t>Terrorblade</w:t>
      </w:r>
      <w:proofErr w:type="spellEnd"/>
      <w:r>
        <w:rPr>
          <w:rFonts w:ascii="Minion Pro" w:hAnsi="Minion Pro" w:cs="Minion Pro"/>
          <w:bCs/>
          <w:sz w:val="36"/>
          <w:szCs w:val="36"/>
          <w:lang w:val="en-US"/>
        </w:rPr>
        <w:t>, Phoenix released</w:t>
      </w:r>
    </w:p>
    <w:p w14:paraId="15EF6C75" w14:textId="1BE4DDFE" w:rsidR="00E00F1A" w:rsidRDefault="006E1775" w:rsidP="00E00F1A">
      <w:pPr>
        <w:ind w:left="720" w:hanging="720"/>
        <w:rPr>
          <w:rFonts w:ascii="Minion Pro" w:hAnsi="Minion Pro" w:cs="Minion Pro"/>
          <w:sz w:val="36"/>
          <w:szCs w:val="36"/>
          <w:lang w:val="en-US"/>
        </w:rPr>
      </w:pPr>
      <w:r>
        <w:rPr>
          <w:rFonts w:ascii="Minion Pro" w:hAnsi="Minion Pro" w:cs="Minion Pro"/>
          <w:b/>
          <w:bCs/>
          <w:sz w:val="36"/>
          <w:szCs w:val="36"/>
          <w:lang w:val="en-US"/>
        </w:rPr>
        <w:lastRenderedPageBreak/>
        <w:t>2014-02-05</w:t>
      </w:r>
      <w:r>
        <w:rPr>
          <w:rFonts w:ascii="Minion Pro" w:hAnsi="Minion Pro" w:cs="Minion Pro"/>
          <w:bCs/>
          <w:sz w:val="36"/>
          <w:szCs w:val="36"/>
          <w:lang w:val="en-US"/>
        </w:rPr>
        <w:t xml:space="preserve"> </w:t>
      </w:r>
      <w:r w:rsidR="00A04BB1">
        <w:rPr>
          <w:rFonts w:ascii="Minion Pro" w:hAnsi="Minion Pro" w:cs="Minion Pro"/>
          <w:sz w:val="36"/>
          <w:szCs w:val="36"/>
          <w:lang w:val="en-US"/>
        </w:rPr>
        <w:t>Year Beast Brawl (special game mode)</w:t>
      </w:r>
    </w:p>
    <w:p w14:paraId="5934C540" w14:textId="481BDFC4" w:rsidR="00A04BB1" w:rsidRPr="00A04BB1" w:rsidRDefault="00A04BB1" w:rsidP="00E00F1A">
      <w:pPr>
        <w:ind w:left="720" w:hanging="720"/>
        <w:rPr>
          <w:rFonts w:ascii="Minion Pro" w:hAnsi="Minion Pro" w:cs="Minion Pro"/>
          <w:sz w:val="36"/>
          <w:szCs w:val="36"/>
          <w:lang w:val="en-US"/>
        </w:rPr>
      </w:pPr>
      <w:r>
        <w:rPr>
          <w:rFonts w:ascii="Minion Pro" w:hAnsi="Minion Pro" w:cs="Minion Pro"/>
          <w:b/>
          <w:bCs/>
          <w:sz w:val="36"/>
          <w:szCs w:val="36"/>
          <w:lang w:val="en-US"/>
        </w:rPr>
        <w:t>2015-02-18</w:t>
      </w:r>
      <w:r>
        <w:rPr>
          <w:rFonts w:ascii="Minion Pro" w:hAnsi="Minion Pro" w:cs="Minion Pro"/>
          <w:bCs/>
          <w:sz w:val="36"/>
          <w:szCs w:val="36"/>
          <w:lang w:val="en-US"/>
        </w:rPr>
        <w:t xml:space="preserve"> Year Beast Brawl</w:t>
      </w:r>
      <w:r>
        <w:rPr>
          <w:rFonts w:ascii="Minion Pro" w:hAnsi="Minion Pro" w:cs="Minion Pro"/>
          <w:sz w:val="36"/>
          <w:szCs w:val="36"/>
          <w:lang w:val="en-US"/>
        </w:rPr>
        <w:t xml:space="preserve"> (special game mode)</w:t>
      </w:r>
    </w:p>
    <w:p w14:paraId="00648C9B" w14:textId="6E3401D8" w:rsidR="006E1775" w:rsidRDefault="006E1775" w:rsidP="006E1775">
      <w:pPr>
        <w:ind w:left="720" w:hanging="720"/>
        <w:rPr>
          <w:rFonts w:ascii="Minion Pro" w:hAnsi="Minion Pro" w:cs="Minion Pro"/>
          <w:bCs/>
          <w:sz w:val="36"/>
          <w:szCs w:val="36"/>
          <w:lang w:val="en-US"/>
        </w:rPr>
      </w:pPr>
      <w:r>
        <w:rPr>
          <w:rFonts w:ascii="Minion Pro" w:hAnsi="Minion Pro" w:cs="Minion Pro"/>
          <w:b/>
          <w:bCs/>
          <w:sz w:val="36"/>
          <w:szCs w:val="36"/>
          <w:lang w:val="en-US"/>
        </w:rPr>
        <w:t>2015-05-03</w:t>
      </w:r>
      <w:r>
        <w:rPr>
          <w:rFonts w:ascii="Minion Pro" w:hAnsi="Minion Pro" w:cs="Minion Pro"/>
          <w:bCs/>
          <w:sz w:val="36"/>
          <w:szCs w:val="36"/>
          <w:lang w:val="en-US"/>
        </w:rPr>
        <w:t xml:space="preserve"> No major changes, but The Summit 3 Tournament </w:t>
      </w:r>
      <w:r w:rsidR="008126D8">
        <w:rPr>
          <w:rFonts w:ascii="Minion Pro" w:hAnsi="Minion Pro" w:cs="Minion Pro"/>
          <w:bCs/>
          <w:sz w:val="36"/>
          <w:szCs w:val="36"/>
          <w:lang w:val="en-US"/>
        </w:rPr>
        <w:t>tickets released</w:t>
      </w:r>
    </w:p>
    <w:p w14:paraId="55B6422D" w14:textId="4035F272" w:rsidR="00E00F1A" w:rsidRDefault="00E00F1A" w:rsidP="006E1775">
      <w:pPr>
        <w:ind w:left="720" w:hanging="720"/>
        <w:rPr>
          <w:rFonts w:ascii="Minion Pro" w:hAnsi="Minion Pro" w:cs="Minion Pro"/>
          <w:bCs/>
          <w:sz w:val="36"/>
          <w:szCs w:val="36"/>
          <w:lang w:val="en-US"/>
        </w:rPr>
      </w:pPr>
      <w:r>
        <w:rPr>
          <w:rFonts w:ascii="Minion Pro" w:hAnsi="Minion Pro" w:cs="Minion Pro"/>
          <w:b/>
          <w:bCs/>
          <w:sz w:val="36"/>
          <w:szCs w:val="36"/>
          <w:lang w:val="en-US"/>
        </w:rPr>
        <w:t>2015-12-16</w:t>
      </w:r>
      <w:r>
        <w:rPr>
          <w:rFonts w:ascii="Minion Pro" w:hAnsi="Minion Pro" w:cs="Minion Pro"/>
          <w:bCs/>
          <w:sz w:val="36"/>
          <w:szCs w:val="36"/>
          <w:lang w:val="en-US"/>
        </w:rPr>
        <w:t xml:space="preserve"> Arc Warden released</w:t>
      </w:r>
    </w:p>
    <w:p w14:paraId="1E8EA242" w14:textId="5705388C" w:rsidR="00A72BC6" w:rsidRDefault="00A72BC6" w:rsidP="00A72BC6">
      <w:pPr>
        <w:rPr>
          <w:rFonts w:ascii="Minion Pro" w:hAnsi="Minion Pro" w:cs="Minion Pro"/>
          <w:bCs/>
          <w:sz w:val="36"/>
          <w:szCs w:val="36"/>
          <w:lang w:val="en-US"/>
        </w:rPr>
      </w:pPr>
      <w:r>
        <w:rPr>
          <w:rFonts w:ascii="Minion Pro" w:hAnsi="Minion Pro" w:cs="Minion Pro"/>
          <w:bCs/>
          <w:sz w:val="36"/>
          <w:szCs w:val="36"/>
          <w:lang w:val="en-US"/>
        </w:rPr>
        <w:t>No major spikes were detected that could be attributed to The International, the major tournament which is normally held yearly in August (with a few exceptions in July and May).</w:t>
      </w:r>
    </w:p>
    <w:p w14:paraId="03E8BBC5" w14:textId="127817B6" w:rsidR="00BE750C" w:rsidRDefault="00BE750C" w:rsidP="00211A62">
      <w:pPr>
        <w:rPr>
          <w:rFonts w:ascii="Minion Pro" w:hAnsi="Minion Pro" w:cs="Minion Pro"/>
          <w:bCs/>
          <w:sz w:val="36"/>
          <w:szCs w:val="36"/>
          <w:lang w:val="en-US"/>
        </w:rPr>
      </w:pPr>
    </w:p>
    <w:p w14:paraId="24325BDD" w14:textId="77777777" w:rsidR="00BE750C" w:rsidRDefault="00BE750C" w:rsidP="00211A62">
      <w:pPr>
        <w:rPr>
          <w:rFonts w:ascii="Minion Pro" w:hAnsi="Minion Pro" w:cs="Minion Pro"/>
          <w:bCs/>
          <w:sz w:val="36"/>
          <w:szCs w:val="36"/>
          <w:lang w:val="en-US"/>
        </w:rPr>
      </w:pPr>
    </w:p>
    <w:p w14:paraId="6D80D308" w14:textId="55C2D69E" w:rsidR="0004042E" w:rsidRDefault="0004042E" w:rsidP="00211A62">
      <w:pPr>
        <w:rPr>
          <w:rFonts w:ascii="Minion Pro" w:hAnsi="Minion Pro" w:cs="Minion Pro"/>
          <w:bCs/>
          <w:sz w:val="36"/>
          <w:szCs w:val="36"/>
          <w:lang w:val="en-US"/>
        </w:rPr>
      </w:pPr>
      <w:r>
        <w:rPr>
          <w:rFonts w:ascii="Minion Pro" w:hAnsi="Minion Pro" w:cs="Minion Pro"/>
          <w:bCs/>
          <w:sz w:val="36"/>
          <w:szCs w:val="36"/>
          <w:lang w:val="en-US"/>
        </w:rPr>
        <w:t xml:space="preserve">The peaks in this time range can be easily attributed to the release in rapid succession of 4 heroes (a speed unseen after), many rebalancing patches, as well as the “beta” nature of the game and lower number of matches tracked by </w:t>
      </w:r>
      <w:proofErr w:type="spellStart"/>
      <w:r>
        <w:rPr>
          <w:rFonts w:ascii="Minion Pro" w:hAnsi="Minion Pro" w:cs="Minion Pro"/>
          <w:bCs/>
          <w:sz w:val="36"/>
          <w:szCs w:val="36"/>
          <w:lang w:val="en-US"/>
        </w:rPr>
        <w:t>OpenDota</w:t>
      </w:r>
      <w:proofErr w:type="spellEnd"/>
      <w:r>
        <w:rPr>
          <w:rFonts w:ascii="Minion Pro" w:hAnsi="Minion Pro" w:cs="Minion Pro"/>
          <w:bCs/>
          <w:sz w:val="36"/>
          <w:szCs w:val="36"/>
          <w:lang w:val="en-US"/>
        </w:rPr>
        <w:t xml:space="preserve"> at the time.</w:t>
      </w:r>
    </w:p>
    <w:p w14:paraId="758428BF" w14:textId="2EB05366" w:rsidR="0004042E" w:rsidRDefault="0004042E" w:rsidP="00211A62">
      <w:pPr>
        <w:rPr>
          <w:rFonts w:ascii="Minion Pro" w:hAnsi="Minion Pro" w:cs="Minion Pro"/>
          <w:bCs/>
          <w:sz w:val="36"/>
          <w:szCs w:val="36"/>
          <w:lang w:val="en-US"/>
        </w:rPr>
      </w:pPr>
    </w:p>
    <w:p w14:paraId="3D7C4E64" w14:textId="77777777" w:rsidR="0004042E" w:rsidRDefault="0004042E" w:rsidP="00211A62">
      <w:pPr>
        <w:rPr>
          <w:rFonts w:ascii="Minion Pro" w:hAnsi="Minion Pro" w:cs="Minion Pro"/>
          <w:bCs/>
          <w:sz w:val="36"/>
          <w:szCs w:val="36"/>
          <w:lang w:val="en-US"/>
        </w:rPr>
      </w:pPr>
    </w:p>
    <w:p w14:paraId="29A0FA8A" w14:textId="4DCA1CA2" w:rsidR="00211A62" w:rsidRPr="002025BC" w:rsidRDefault="00211A62" w:rsidP="00211A62">
      <w:pPr>
        <w:rPr>
          <w:rFonts w:ascii="Minion Pro" w:hAnsi="Minion Pro" w:cs="Minion Pro"/>
          <w:bCs/>
          <w:sz w:val="36"/>
          <w:szCs w:val="36"/>
          <w:lang w:val="en-US"/>
        </w:rPr>
      </w:pPr>
      <w:r w:rsidRPr="002025BC">
        <w:rPr>
          <w:rFonts w:ascii="Minion Pro" w:hAnsi="Minion Pro" w:cs="Minion Pro"/>
          <w:bCs/>
          <w:sz w:val="36"/>
          <w:szCs w:val="36"/>
          <w:lang w:val="en-US"/>
        </w:rPr>
        <w:t xml:space="preserve">The spikes in the graph above show the change in of the pick rate heroes compared to the average of the last two weeks. The first peak of our graph shows the introduction of four characters </w:t>
      </w:r>
      <w:r w:rsidRPr="002025BC">
        <w:rPr>
          <w:rFonts w:ascii="Minion Pro" w:hAnsi="Minion Pro" w:cs="Minion Pro"/>
          <w:bCs/>
          <w:sz w:val="36"/>
          <w:szCs w:val="36"/>
          <w:lang w:val="en-US"/>
        </w:rPr>
        <w:lastRenderedPageBreak/>
        <w:t xml:space="preserve">into the game as well as fine tuning on preexisting characters. As </w:t>
      </w:r>
      <w:proofErr w:type="spellStart"/>
      <w:r w:rsidRPr="002025BC">
        <w:rPr>
          <w:rFonts w:ascii="Minion Pro" w:hAnsi="Minion Pro" w:cs="Minion Pro"/>
          <w:bCs/>
          <w:sz w:val="36"/>
          <w:szCs w:val="36"/>
          <w:lang w:val="en-US"/>
        </w:rPr>
        <w:t>Dota</w:t>
      </w:r>
      <w:proofErr w:type="spellEnd"/>
      <w:r w:rsidRPr="002025BC">
        <w:rPr>
          <w:rFonts w:ascii="Minion Pro" w:hAnsi="Minion Pro" w:cs="Minion Pro"/>
          <w:bCs/>
          <w:sz w:val="36"/>
          <w:szCs w:val="36"/>
          <w:lang w:val="en-US"/>
        </w:rPr>
        <w:t xml:space="preserve"> 2 was in beta until July 2013, the graph looks quite turbulent up until then, this is caused by multiple characters a month being ported from </w:t>
      </w:r>
      <w:proofErr w:type="spellStart"/>
      <w:r w:rsidRPr="002025BC">
        <w:rPr>
          <w:rFonts w:ascii="Minion Pro" w:hAnsi="Minion Pro" w:cs="Minion Pro"/>
          <w:bCs/>
          <w:sz w:val="36"/>
          <w:szCs w:val="36"/>
          <w:lang w:val="en-US"/>
        </w:rPr>
        <w:t>Dota</w:t>
      </w:r>
      <w:proofErr w:type="spellEnd"/>
      <w:r w:rsidRPr="002025BC">
        <w:rPr>
          <w:rFonts w:ascii="Minion Pro" w:hAnsi="Minion Pro" w:cs="Minion Pro"/>
          <w:bCs/>
          <w:sz w:val="36"/>
          <w:szCs w:val="36"/>
          <w:lang w:val="en-US"/>
        </w:rPr>
        <w:t xml:space="preserve"> to </w:t>
      </w:r>
      <w:proofErr w:type="spellStart"/>
      <w:r w:rsidRPr="002025BC">
        <w:rPr>
          <w:rFonts w:ascii="Minion Pro" w:hAnsi="Minion Pro" w:cs="Minion Pro"/>
          <w:bCs/>
          <w:sz w:val="36"/>
          <w:szCs w:val="36"/>
          <w:lang w:val="en-US"/>
        </w:rPr>
        <w:t>Dota</w:t>
      </w:r>
      <w:proofErr w:type="spellEnd"/>
      <w:r w:rsidRPr="002025BC">
        <w:rPr>
          <w:rFonts w:ascii="Minion Pro" w:hAnsi="Minion Pro" w:cs="Minion Pro"/>
          <w:bCs/>
          <w:sz w:val="36"/>
          <w:szCs w:val="36"/>
          <w:lang w:val="en-US"/>
        </w:rPr>
        <w:t xml:space="preserve"> 2. These smaller peaks show users trying out the new heroes. The larger peaks indicating balance changes to these added characters.</w:t>
      </w:r>
    </w:p>
    <w:p w14:paraId="1FB83FF9" w14:textId="77777777" w:rsidR="00211A62" w:rsidRPr="002025BC" w:rsidRDefault="00211A62" w:rsidP="00211A62">
      <w:pPr>
        <w:rPr>
          <w:rFonts w:ascii="Minion Pro" w:hAnsi="Minion Pro" w:cs="Minion Pro"/>
          <w:bCs/>
          <w:sz w:val="36"/>
          <w:szCs w:val="36"/>
          <w:lang w:val="en-US"/>
        </w:rPr>
      </w:pPr>
      <w:r w:rsidRPr="002025BC">
        <w:rPr>
          <w:rFonts w:ascii="Minion Pro" w:hAnsi="Minion Pro" w:cs="Minion Pro"/>
          <w:bCs/>
          <w:sz w:val="36"/>
          <w:szCs w:val="36"/>
          <w:lang w:val="en-US"/>
        </w:rPr>
        <w:t xml:space="preserve">Once </w:t>
      </w:r>
      <w:proofErr w:type="spellStart"/>
      <w:r w:rsidRPr="002025BC">
        <w:rPr>
          <w:rFonts w:ascii="Minion Pro" w:hAnsi="Minion Pro" w:cs="Minion Pro"/>
          <w:bCs/>
          <w:sz w:val="36"/>
          <w:szCs w:val="36"/>
          <w:lang w:val="en-US"/>
        </w:rPr>
        <w:t>Dota</w:t>
      </w:r>
      <w:proofErr w:type="spellEnd"/>
      <w:r w:rsidRPr="002025BC">
        <w:rPr>
          <w:rFonts w:ascii="Minion Pro" w:hAnsi="Minion Pro" w:cs="Minion Pro"/>
          <w:bCs/>
          <w:sz w:val="36"/>
          <w:szCs w:val="36"/>
          <w:lang w:val="en-US"/>
        </w:rPr>
        <w:t xml:space="preserve"> 2 was fully released the meta was relatively consistent up until November of that year. A special event featuring newly introduced heroes Earth Spirit and Ember Spirit as well as revamped Storm Spirit. Patch 6.79c released in December and removed the hero Skeleton King from the game, replacing him with Wraith King. Legion Commander was also ported from </w:t>
      </w:r>
      <w:proofErr w:type="spellStart"/>
      <w:r w:rsidRPr="002025BC">
        <w:rPr>
          <w:rFonts w:ascii="Minion Pro" w:hAnsi="Minion Pro" w:cs="Minion Pro"/>
          <w:bCs/>
          <w:sz w:val="36"/>
          <w:szCs w:val="36"/>
          <w:lang w:val="en-US"/>
        </w:rPr>
        <w:t>Dota</w:t>
      </w:r>
      <w:proofErr w:type="spellEnd"/>
      <w:r w:rsidRPr="002025BC">
        <w:rPr>
          <w:rFonts w:ascii="Minion Pro" w:hAnsi="Minion Pro" w:cs="Minion Pro"/>
          <w:bCs/>
          <w:sz w:val="36"/>
          <w:szCs w:val="36"/>
          <w:lang w:val="en-US"/>
        </w:rPr>
        <w:t>. Earth Spirit played a big role in the November 2013 spike as he was nerfed this patch.</w:t>
      </w:r>
    </w:p>
    <w:p w14:paraId="7A7B0400" w14:textId="77777777" w:rsidR="00211A62" w:rsidRPr="002025BC" w:rsidRDefault="00211A62" w:rsidP="00211A62">
      <w:pPr>
        <w:rPr>
          <w:rFonts w:ascii="Minion Pro" w:hAnsi="Minion Pro" w:cs="Minion Pro"/>
          <w:bCs/>
          <w:sz w:val="36"/>
          <w:szCs w:val="36"/>
          <w:lang w:val="en-US"/>
        </w:rPr>
      </w:pPr>
      <w:r w:rsidRPr="002025BC">
        <w:rPr>
          <w:rFonts w:ascii="Minion Pro" w:hAnsi="Minion Pro" w:cs="Minion Pro"/>
          <w:bCs/>
          <w:sz w:val="36"/>
          <w:szCs w:val="36"/>
          <w:lang w:val="en-US"/>
        </w:rPr>
        <w:t xml:space="preserve">In early February 2014, the second largest spike occurs with the release of patch 6.80. This patch was focused around balancing as our good friend Earth Spirit was again nerfed along with a few other heroes. Many other heroes were buffed during this patch causing more diversity in picks during matches. </w:t>
      </w:r>
    </w:p>
    <w:p w14:paraId="5C557E51" w14:textId="77777777" w:rsidR="00211A62" w:rsidRPr="002025BC" w:rsidRDefault="00211A62" w:rsidP="00211A62">
      <w:pPr>
        <w:rPr>
          <w:rFonts w:ascii="Minion Pro" w:hAnsi="Minion Pro" w:cs="Minion Pro"/>
          <w:bCs/>
          <w:sz w:val="36"/>
          <w:szCs w:val="36"/>
          <w:lang w:val="en-US"/>
        </w:rPr>
      </w:pPr>
      <w:r w:rsidRPr="002025BC">
        <w:rPr>
          <w:rFonts w:ascii="Minion Pro" w:hAnsi="Minion Pro" w:cs="Minion Pro"/>
          <w:bCs/>
          <w:sz w:val="36"/>
          <w:szCs w:val="36"/>
          <w:lang w:val="en-US"/>
        </w:rPr>
        <w:t xml:space="preserve">The International normally takes place in August with a few exceptions where it took place in July, it does not make a noticeable impact on our graph. This means that the heroes that </w:t>
      </w:r>
      <w:r w:rsidRPr="002025BC">
        <w:rPr>
          <w:rFonts w:ascii="Minion Pro" w:hAnsi="Minion Pro" w:cs="Minion Pro"/>
          <w:bCs/>
          <w:sz w:val="36"/>
          <w:szCs w:val="36"/>
          <w:lang w:val="en-US"/>
        </w:rPr>
        <w:lastRenderedPageBreak/>
        <w:t>the professional players pick during these tournament matches do not influence the broader player base to mimic their choices.</w:t>
      </w:r>
    </w:p>
    <w:p w14:paraId="307D7DAC" w14:textId="7E97EF17" w:rsidR="00B01D43" w:rsidRDefault="00211A62" w:rsidP="00211A62">
      <w:pPr>
        <w:rPr>
          <w:rFonts w:ascii="Minion Pro" w:hAnsi="Minion Pro" w:cs="Minion Pro"/>
          <w:bCs/>
          <w:sz w:val="36"/>
          <w:szCs w:val="36"/>
          <w:lang w:val="en-US"/>
        </w:rPr>
      </w:pPr>
      <w:r w:rsidRPr="002025BC">
        <w:rPr>
          <w:rFonts w:ascii="Minion Pro" w:hAnsi="Minion Pro" w:cs="Minion Pro"/>
          <w:bCs/>
          <w:sz w:val="36"/>
          <w:szCs w:val="36"/>
          <w:lang w:val="en-US"/>
        </w:rPr>
        <w:t>The event that caused the most deviation from previous choices was the release of a new hero. With a few exceptions like the major peak of patch 6.80 that was caused by large balance changes, most peaks come from the introduction of new characters. This shows that adding new characters to a game entices players to pick different heroes more than balancing existing heroes.</w:t>
      </w:r>
    </w:p>
    <w:p w14:paraId="5848D349" w14:textId="77777777" w:rsidR="00797306" w:rsidRDefault="00797306">
      <w:pPr>
        <w:autoSpaceDE/>
        <w:autoSpaceDN/>
        <w:adjustRightInd/>
        <w:spacing w:line="259" w:lineRule="auto"/>
        <w:textAlignment w:val="auto"/>
        <w:rPr>
          <w:rFonts w:ascii="Minion Pro" w:hAnsi="Minion Pro" w:cs="MinionPro-Regular"/>
          <w:sz w:val="72"/>
          <w:szCs w:val="72"/>
          <w:lang w:val="en-US"/>
        </w:rPr>
      </w:pPr>
      <w:r>
        <w:rPr>
          <w:rFonts w:ascii="Minion Pro" w:hAnsi="Minion Pro"/>
          <w:sz w:val="72"/>
          <w:szCs w:val="72"/>
        </w:rPr>
        <w:br w:type="page"/>
      </w:r>
    </w:p>
    <w:p w14:paraId="40BA283C" w14:textId="32AAAA02" w:rsidR="00797306" w:rsidRPr="002025BC" w:rsidRDefault="00797306" w:rsidP="00797306">
      <w:pPr>
        <w:pStyle w:val="NoParagraphStyle"/>
        <w:jc w:val="center"/>
        <w:rPr>
          <w:rFonts w:ascii="Minion Pro" w:hAnsi="Minion Pro"/>
          <w:sz w:val="72"/>
          <w:szCs w:val="72"/>
        </w:rPr>
      </w:pPr>
      <w:r w:rsidRPr="002025BC">
        <w:rPr>
          <w:rFonts w:ascii="Minion Pro" w:hAnsi="Minion Pro"/>
          <w:sz w:val="72"/>
          <w:szCs w:val="72"/>
        </w:rPr>
        <w:lastRenderedPageBreak/>
        <w:t>Future Work</w:t>
      </w:r>
    </w:p>
    <w:p w14:paraId="40A654EC" w14:textId="77777777" w:rsidR="00797306" w:rsidRPr="002025BC" w:rsidRDefault="00797306" w:rsidP="00797306">
      <w:pPr>
        <w:spacing w:after="0"/>
        <w:jc w:val="both"/>
        <w:rPr>
          <w:rFonts w:ascii="Minion Pro" w:hAnsi="Minion Pro" w:cs="MinionPro-Regular"/>
          <w:sz w:val="36"/>
          <w:szCs w:val="36"/>
          <w:lang w:val="en-US"/>
        </w:rPr>
      </w:pPr>
      <w:r w:rsidRPr="002025BC">
        <w:rPr>
          <w:rFonts w:ascii="Minion Pro" w:hAnsi="Minion Pro" w:cs="MinionPro-Regular"/>
          <w:sz w:val="36"/>
          <w:szCs w:val="36"/>
          <w:lang w:val="en-US"/>
        </w:rPr>
        <w:t>Several promising venues for future work have already been encountered in the course of this research.</w:t>
      </w:r>
    </w:p>
    <w:p w14:paraId="4814B461" w14:textId="77777777" w:rsidR="00797306" w:rsidRPr="002025BC" w:rsidRDefault="00797306" w:rsidP="00797306">
      <w:pPr>
        <w:spacing w:after="0"/>
        <w:jc w:val="both"/>
        <w:rPr>
          <w:rFonts w:ascii="Minion Pro" w:hAnsi="Minion Pro" w:cs="MinionPro-Regular"/>
          <w:sz w:val="36"/>
          <w:szCs w:val="36"/>
          <w:lang w:val="en-US"/>
        </w:rPr>
      </w:pPr>
      <w:r w:rsidRPr="002025BC">
        <w:rPr>
          <w:rFonts w:ascii="Minion Pro" w:hAnsi="Minion Pro" w:cs="MinionPro-Regular"/>
          <w:sz w:val="36"/>
          <w:szCs w:val="36"/>
          <w:lang w:val="en-US"/>
        </w:rPr>
        <w:t xml:space="preserve">Exploring further metrics that are available from the underlaying data, chiefly the </w:t>
      </w:r>
      <w:r w:rsidRPr="002025BC">
        <w:rPr>
          <w:rFonts w:ascii="Minion Pro" w:hAnsi="Minion Pro" w:cs="MinionPro-Regular"/>
          <w:b/>
          <w:sz w:val="36"/>
          <w:szCs w:val="36"/>
          <w:lang w:val="en-US"/>
        </w:rPr>
        <w:t>wins-losses ratio</w:t>
      </w:r>
      <w:r w:rsidRPr="002025BC">
        <w:rPr>
          <w:rFonts w:ascii="Minion Pro" w:hAnsi="Minion Pro" w:cs="MinionPro-Regular"/>
          <w:sz w:val="36"/>
          <w:szCs w:val="36"/>
          <w:lang w:val="en-US"/>
        </w:rPr>
        <w:t xml:space="preserve"> for each hero which we currently export but do not explore may be a significant metric which can lead to metagame shift detection.</w:t>
      </w:r>
    </w:p>
    <w:p w14:paraId="5D58D47D" w14:textId="77777777" w:rsidR="00797306" w:rsidRPr="002025BC" w:rsidRDefault="00797306" w:rsidP="00797306">
      <w:pPr>
        <w:spacing w:after="0"/>
        <w:jc w:val="both"/>
        <w:rPr>
          <w:rFonts w:ascii="Minion Pro" w:hAnsi="Minion Pro" w:cs="MinionPro-Regular"/>
          <w:sz w:val="36"/>
          <w:szCs w:val="36"/>
          <w:lang w:val="en-US"/>
        </w:rPr>
      </w:pPr>
      <w:r w:rsidRPr="002025BC">
        <w:rPr>
          <w:rFonts w:ascii="Minion Pro" w:hAnsi="Minion Pro" w:cs="MinionPro-Regular"/>
          <w:sz w:val="36"/>
          <w:szCs w:val="36"/>
          <w:lang w:val="en-US"/>
        </w:rPr>
        <w:t xml:space="preserve">Another possible avenue for improved detection we </w:t>
      </w:r>
      <w:proofErr w:type="gramStart"/>
      <w:r w:rsidRPr="002025BC">
        <w:rPr>
          <w:rFonts w:ascii="Minion Pro" w:hAnsi="Minion Pro" w:cs="MinionPro-Regular"/>
          <w:sz w:val="36"/>
          <w:szCs w:val="36"/>
          <w:lang w:val="en-US"/>
        </w:rPr>
        <w:t>have</w:t>
      </w:r>
      <w:proofErr w:type="gramEnd"/>
      <w:r w:rsidRPr="002025BC">
        <w:rPr>
          <w:rFonts w:ascii="Minion Pro" w:hAnsi="Minion Pro" w:cs="MinionPro-Regular"/>
          <w:sz w:val="36"/>
          <w:szCs w:val="36"/>
          <w:lang w:val="en-US"/>
        </w:rPr>
        <w:t xml:space="preserve"> identified is to explore pick ratios not in term of individual heroes but in term of the </w:t>
      </w:r>
      <w:r w:rsidRPr="002025BC">
        <w:rPr>
          <w:rFonts w:ascii="Minion Pro" w:hAnsi="Minion Pro" w:cs="MinionPro-Regular"/>
          <w:b/>
          <w:sz w:val="36"/>
          <w:szCs w:val="36"/>
          <w:lang w:val="en-US"/>
        </w:rPr>
        <w:t>role these heroes fill</w:t>
      </w:r>
      <w:r w:rsidRPr="002025BC">
        <w:rPr>
          <w:rFonts w:ascii="Minion Pro" w:hAnsi="Minion Pro" w:cs="MinionPro-Regular"/>
          <w:sz w:val="36"/>
          <w:szCs w:val="36"/>
          <w:lang w:val="en-US"/>
        </w:rPr>
        <w:t>.</w:t>
      </w:r>
    </w:p>
    <w:p w14:paraId="25BC37EC" w14:textId="33DCA4CA" w:rsidR="00797306" w:rsidRPr="002025BC" w:rsidRDefault="00797306" w:rsidP="00797306">
      <w:pPr>
        <w:rPr>
          <w:rFonts w:ascii="Minion Pro" w:hAnsi="Minion Pro" w:cs="Minion Pro"/>
          <w:bCs/>
          <w:sz w:val="36"/>
          <w:szCs w:val="36"/>
          <w:lang w:val="en-US"/>
        </w:rPr>
      </w:pPr>
      <w:r w:rsidRPr="002025BC">
        <w:rPr>
          <w:rFonts w:ascii="Minion Pro" w:hAnsi="Minion Pro" w:cs="MinionPro-Regular"/>
          <w:sz w:val="36"/>
          <w:szCs w:val="36"/>
          <w:lang w:val="en-US"/>
        </w:rPr>
        <w:t xml:space="preserve">Lastly, the high dimensionality of the dataset means that using as simple a distance function as Manhattan or Euclidean distance is likely not the best idea, and that a </w:t>
      </w:r>
      <w:r w:rsidRPr="002025BC">
        <w:rPr>
          <w:rFonts w:ascii="Minion Pro" w:hAnsi="Minion Pro" w:cs="MinionPro-Regular"/>
          <w:b/>
          <w:sz w:val="36"/>
          <w:szCs w:val="36"/>
          <w:lang w:val="en-US"/>
        </w:rPr>
        <w:t>more meaningful dissimilarity measure</w:t>
      </w:r>
      <w:r w:rsidRPr="002025BC">
        <w:rPr>
          <w:rFonts w:ascii="Minion Pro" w:hAnsi="Minion Pro" w:cs="MinionPro-Regular"/>
          <w:sz w:val="36"/>
          <w:szCs w:val="36"/>
          <w:lang w:val="en-US"/>
        </w:rPr>
        <w:t xml:space="preserve"> might be more effective.</w:t>
      </w:r>
    </w:p>
    <w:p w14:paraId="7DD7BAC5" w14:textId="77777777" w:rsidR="00797306" w:rsidRDefault="00797306">
      <w:pPr>
        <w:autoSpaceDE/>
        <w:autoSpaceDN/>
        <w:adjustRightInd/>
        <w:spacing w:line="259" w:lineRule="auto"/>
        <w:textAlignment w:val="auto"/>
        <w:rPr>
          <w:rFonts w:ascii="Minion Pro" w:hAnsi="Minion Pro" w:cs="MinionPro-Regular"/>
          <w:sz w:val="72"/>
          <w:szCs w:val="72"/>
          <w:lang w:val="en-US"/>
        </w:rPr>
      </w:pPr>
      <w:r>
        <w:rPr>
          <w:rFonts w:ascii="Minion Pro" w:hAnsi="Minion Pro"/>
          <w:sz w:val="72"/>
          <w:szCs w:val="72"/>
        </w:rPr>
        <w:br w:type="page"/>
      </w:r>
    </w:p>
    <w:p w14:paraId="131A0BA5" w14:textId="7CDE7913" w:rsidR="0014211F" w:rsidRPr="002025BC" w:rsidRDefault="0014211F" w:rsidP="0014211F">
      <w:pPr>
        <w:pStyle w:val="NoParagraphStyle"/>
        <w:jc w:val="center"/>
        <w:rPr>
          <w:rFonts w:ascii="Minion Pro" w:hAnsi="Minion Pro"/>
          <w:sz w:val="72"/>
          <w:szCs w:val="72"/>
        </w:rPr>
      </w:pPr>
      <w:r w:rsidRPr="002025BC">
        <w:rPr>
          <w:rFonts w:ascii="Minion Pro" w:hAnsi="Minion Pro"/>
          <w:sz w:val="72"/>
          <w:szCs w:val="72"/>
        </w:rPr>
        <w:lastRenderedPageBreak/>
        <w:t>References</w:t>
      </w:r>
    </w:p>
    <w:bookmarkStart w:id="0" w:name="_GoBack"/>
    <w:p w14:paraId="690C3E36" w14:textId="77777777" w:rsidR="00A72BC6" w:rsidRPr="00A72BC6" w:rsidRDefault="0014211F" w:rsidP="00A72BC6">
      <w:pPr>
        <w:pStyle w:val="Bibliography"/>
        <w:rPr>
          <w:rFonts w:ascii="Minion Pro" w:hAnsi="Minion Pro"/>
          <w:sz w:val="28"/>
        </w:rPr>
      </w:pPr>
      <w:r w:rsidRPr="00D82A45">
        <w:rPr>
          <w:rFonts w:ascii="Minion Pro" w:hAnsi="Minion Pro"/>
          <w:sz w:val="28"/>
          <w:szCs w:val="28"/>
        </w:rPr>
        <w:fldChar w:fldCharType="begin"/>
      </w:r>
      <w:r w:rsidR="00C31D9B" w:rsidRPr="00D82A45">
        <w:rPr>
          <w:rFonts w:ascii="Minion Pro" w:hAnsi="Minion Pro"/>
          <w:sz w:val="28"/>
          <w:szCs w:val="28"/>
        </w:rPr>
        <w:instrText xml:space="preserve"> ADDIN ZOTERO_BIBL {"uncited":[],"omitted":[],"custom":[]} CSL_BIBLIOGRAPHY </w:instrText>
      </w:r>
      <w:r w:rsidRPr="00D82A45">
        <w:rPr>
          <w:rFonts w:ascii="Minion Pro" w:hAnsi="Minion Pro"/>
          <w:sz w:val="28"/>
          <w:szCs w:val="28"/>
        </w:rPr>
        <w:fldChar w:fldCharType="separate"/>
      </w:r>
      <w:r w:rsidR="00A72BC6" w:rsidRPr="00A72BC6">
        <w:rPr>
          <w:rFonts w:ascii="Minion Pro" w:hAnsi="Minion Pro"/>
          <w:sz w:val="28"/>
        </w:rPr>
        <w:t>[1]</w:t>
      </w:r>
      <w:r w:rsidR="00A72BC6" w:rsidRPr="00A72BC6">
        <w:rPr>
          <w:rFonts w:ascii="Minion Pro" w:hAnsi="Minion Pro"/>
          <w:sz w:val="28"/>
        </w:rPr>
        <w:tab/>
        <w:t xml:space="preserve">The </w:t>
      </w:r>
      <w:proofErr w:type="spellStart"/>
      <w:r w:rsidR="00A72BC6" w:rsidRPr="00A72BC6">
        <w:rPr>
          <w:rFonts w:ascii="Minion Pro" w:hAnsi="Minion Pro"/>
          <w:sz w:val="28"/>
        </w:rPr>
        <w:t>OpenDota</w:t>
      </w:r>
      <w:proofErr w:type="spellEnd"/>
      <w:r w:rsidR="00A72BC6" w:rsidRPr="00A72BC6">
        <w:rPr>
          <w:rFonts w:ascii="Minion Pro" w:hAnsi="Minion Pro"/>
          <w:sz w:val="28"/>
        </w:rPr>
        <w:t xml:space="preserve"> Project, “Data Dump (March 2011 to March 2016),” </w:t>
      </w:r>
      <w:proofErr w:type="spellStart"/>
      <w:r w:rsidR="00A72BC6" w:rsidRPr="00A72BC6">
        <w:rPr>
          <w:rFonts w:ascii="Minion Pro" w:hAnsi="Minion Pro"/>
          <w:i/>
          <w:iCs/>
          <w:sz w:val="28"/>
        </w:rPr>
        <w:t>OpenDota</w:t>
      </w:r>
      <w:proofErr w:type="spellEnd"/>
      <w:r w:rsidR="00A72BC6" w:rsidRPr="00A72BC6">
        <w:rPr>
          <w:rFonts w:ascii="Minion Pro" w:hAnsi="Minion Pro"/>
          <w:sz w:val="28"/>
        </w:rPr>
        <w:t>, 24-Mar-2017. [Online]. Available: https://blog.opendota.com/2017/03/24/datadump2/. [Accessed: 25-Feb-2019].</w:t>
      </w:r>
    </w:p>
    <w:p w14:paraId="15BB7F8D" w14:textId="77777777" w:rsidR="00A72BC6" w:rsidRPr="00A72BC6" w:rsidRDefault="00A72BC6" w:rsidP="00A72BC6">
      <w:pPr>
        <w:pStyle w:val="Bibliography"/>
        <w:rPr>
          <w:rFonts w:ascii="Minion Pro" w:hAnsi="Minion Pro"/>
          <w:sz w:val="28"/>
        </w:rPr>
      </w:pPr>
      <w:r w:rsidRPr="00A72BC6">
        <w:rPr>
          <w:rFonts w:ascii="Minion Pro" w:hAnsi="Minion Pro"/>
          <w:sz w:val="28"/>
        </w:rPr>
        <w:t>[2]</w:t>
      </w:r>
      <w:r w:rsidRPr="00A72BC6">
        <w:rPr>
          <w:rFonts w:ascii="Minion Pro" w:hAnsi="Minion Pro"/>
          <w:sz w:val="28"/>
        </w:rPr>
        <w:tab/>
        <w:t xml:space="preserve">M. H. </w:t>
      </w:r>
      <w:proofErr w:type="spellStart"/>
      <w:r w:rsidRPr="00A72BC6">
        <w:rPr>
          <w:rFonts w:ascii="Minion Pro" w:hAnsi="Minion Pro"/>
          <w:sz w:val="28"/>
        </w:rPr>
        <w:t>ur</w:t>
      </w:r>
      <w:proofErr w:type="spellEnd"/>
      <w:r w:rsidRPr="00A72BC6">
        <w:rPr>
          <w:rFonts w:ascii="Minion Pro" w:hAnsi="Minion Pro"/>
          <w:sz w:val="28"/>
        </w:rPr>
        <w:t xml:space="preserve"> Rehman, C. S. Liew, A. Abbas, P. P. Jayaraman, T. Y. Wah, and S. U. Khan, “Big Data Reduction Methods: A Survey,” </w:t>
      </w:r>
      <w:r w:rsidRPr="00A72BC6">
        <w:rPr>
          <w:rFonts w:ascii="Minion Pro" w:hAnsi="Minion Pro"/>
          <w:i/>
          <w:iCs/>
          <w:sz w:val="28"/>
        </w:rPr>
        <w:t>Data Sci. Eng.</w:t>
      </w:r>
      <w:r w:rsidRPr="00A72BC6">
        <w:rPr>
          <w:rFonts w:ascii="Minion Pro" w:hAnsi="Minion Pro"/>
          <w:sz w:val="28"/>
        </w:rPr>
        <w:t>, vol. 1, no. 4, pp. 265–284, Dec. 2016.</w:t>
      </w:r>
    </w:p>
    <w:p w14:paraId="55190735" w14:textId="77777777" w:rsidR="00A72BC6" w:rsidRPr="00A72BC6" w:rsidRDefault="00A72BC6" w:rsidP="00A72BC6">
      <w:pPr>
        <w:pStyle w:val="Bibliography"/>
        <w:rPr>
          <w:rFonts w:ascii="Minion Pro" w:hAnsi="Minion Pro"/>
          <w:sz w:val="28"/>
        </w:rPr>
      </w:pPr>
      <w:r w:rsidRPr="00A72BC6">
        <w:rPr>
          <w:rFonts w:ascii="Minion Pro" w:hAnsi="Minion Pro"/>
          <w:sz w:val="28"/>
        </w:rPr>
        <w:t>[3]</w:t>
      </w:r>
      <w:r w:rsidRPr="00A72BC6">
        <w:rPr>
          <w:rFonts w:ascii="Minion Pro" w:hAnsi="Minion Pro"/>
          <w:sz w:val="28"/>
        </w:rPr>
        <w:tab/>
      </w:r>
      <w:proofErr w:type="spellStart"/>
      <w:r w:rsidRPr="00A72BC6">
        <w:rPr>
          <w:rFonts w:ascii="Minion Pro" w:hAnsi="Minion Pro"/>
          <w:sz w:val="28"/>
        </w:rPr>
        <w:t>uniVocity</w:t>
      </w:r>
      <w:proofErr w:type="spellEnd"/>
      <w:r w:rsidRPr="00A72BC6">
        <w:rPr>
          <w:rFonts w:ascii="Minion Pro" w:hAnsi="Minion Pro"/>
          <w:sz w:val="28"/>
        </w:rPr>
        <w:t xml:space="preserve"> Software Pty Ltd, </w:t>
      </w:r>
      <w:r w:rsidRPr="00A72BC6">
        <w:rPr>
          <w:rFonts w:ascii="Minion Pro" w:hAnsi="Minion Pro"/>
          <w:i/>
          <w:iCs/>
          <w:sz w:val="28"/>
        </w:rPr>
        <w:t xml:space="preserve">Comparisons among all Java-based CSV parsers in existence: </w:t>
      </w:r>
      <w:proofErr w:type="spellStart"/>
      <w:r w:rsidRPr="00A72BC6">
        <w:rPr>
          <w:rFonts w:ascii="Minion Pro" w:hAnsi="Minion Pro"/>
          <w:i/>
          <w:iCs/>
          <w:sz w:val="28"/>
        </w:rPr>
        <w:t>uniVocity</w:t>
      </w:r>
      <w:proofErr w:type="spellEnd"/>
      <w:r w:rsidRPr="00A72BC6">
        <w:rPr>
          <w:rFonts w:ascii="Minion Pro" w:hAnsi="Minion Pro"/>
          <w:i/>
          <w:iCs/>
          <w:sz w:val="28"/>
        </w:rPr>
        <w:t>/csv-parsers-comparison</w:t>
      </w:r>
      <w:r w:rsidRPr="00A72BC6">
        <w:rPr>
          <w:rFonts w:ascii="Minion Pro" w:hAnsi="Minion Pro"/>
          <w:sz w:val="28"/>
        </w:rPr>
        <w:t>. univocity, 2018.</w:t>
      </w:r>
    </w:p>
    <w:p w14:paraId="3C3664EE" w14:textId="77777777" w:rsidR="00A72BC6" w:rsidRPr="00A72BC6" w:rsidRDefault="00A72BC6" w:rsidP="00A72BC6">
      <w:pPr>
        <w:pStyle w:val="Bibliography"/>
        <w:rPr>
          <w:rFonts w:ascii="Minion Pro" w:hAnsi="Minion Pro"/>
          <w:sz w:val="28"/>
        </w:rPr>
      </w:pPr>
      <w:r w:rsidRPr="00A72BC6">
        <w:rPr>
          <w:rFonts w:ascii="Minion Pro" w:hAnsi="Minion Pro"/>
          <w:sz w:val="28"/>
        </w:rPr>
        <w:t>[4]</w:t>
      </w:r>
      <w:r w:rsidRPr="00A72BC6">
        <w:rPr>
          <w:rFonts w:ascii="Minion Pro" w:hAnsi="Minion Pro"/>
          <w:sz w:val="28"/>
        </w:rPr>
        <w:tab/>
        <w:t xml:space="preserve">M. </w:t>
      </w:r>
      <w:proofErr w:type="spellStart"/>
      <w:r w:rsidRPr="00A72BC6">
        <w:rPr>
          <w:rFonts w:ascii="Minion Pro" w:hAnsi="Minion Pro"/>
          <w:sz w:val="28"/>
        </w:rPr>
        <w:t>Vorontsov</w:t>
      </w:r>
      <w:proofErr w:type="spellEnd"/>
      <w:r w:rsidRPr="00A72BC6">
        <w:rPr>
          <w:rFonts w:ascii="Minion Pro" w:hAnsi="Minion Pro"/>
          <w:sz w:val="28"/>
        </w:rPr>
        <w:t xml:space="preserve">, “Trove library: using primitive collections for performance,” </w:t>
      </w:r>
      <w:r w:rsidRPr="00A72BC6">
        <w:rPr>
          <w:rFonts w:ascii="Minion Pro" w:hAnsi="Minion Pro"/>
          <w:i/>
          <w:iCs/>
          <w:sz w:val="28"/>
        </w:rPr>
        <w:t>Java Performance Tuning Guide</w:t>
      </w:r>
      <w:r w:rsidRPr="00A72BC6">
        <w:rPr>
          <w:rFonts w:ascii="Minion Pro" w:hAnsi="Minion Pro"/>
          <w:sz w:val="28"/>
        </w:rPr>
        <w:t>, 19-Jul-2014</w:t>
      </w:r>
      <w:proofErr w:type="gramStart"/>
      <w:r w:rsidRPr="00A72BC6">
        <w:rPr>
          <w:rFonts w:ascii="Minion Pro" w:hAnsi="Minion Pro"/>
          <w:sz w:val="28"/>
        </w:rPr>
        <w:t>. .</w:t>
      </w:r>
      <w:proofErr w:type="gramEnd"/>
    </w:p>
    <w:p w14:paraId="0DCACECA" w14:textId="77777777" w:rsidR="00A72BC6" w:rsidRPr="00A72BC6" w:rsidRDefault="00A72BC6" w:rsidP="00A72BC6">
      <w:pPr>
        <w:pStyle w:val="Bibliography"/>
        <w:rPr>
          <w:rFonts w:ascii="Minion Pro" w:hAnsi="Minion Pro"/>
          <w:sz w:val="28"/>
        </w:rPr>
      </w:pPr>
      <w:r w:rsidRPr="00A72BC6">
        <w:rPr>
          <w:rFonts w:ascii="Minion Pro" w:hAnsi="Minion Pro"/>
          <w:sz w:val="28"/>
        </w:rPr>
        <w:t>[5]</w:t>
      </w:r>
      <w:r w:rsidRPr="00A72BC6">
        <w:rPr>
          <w:rFonts w:ascii="Minion Pro" w:hAnsi="Minion Pro"/>
          <w:sz w:val="28"/>
        </w:rPr>
        <w:tab/>
      </w:r>
      <w:proofErr w:type="spellStart"/>
      <w:r w:rsidRPr="00A72BC6">
        <w:rPr>
          <w:rFonts w:ascii="Minion Pro" w:hAnsi="Minion Pro"/>
          <w:sz w:val="28"/>
        </w:rPr>
        <w:t>Dota</w:t>
      </w:r>
      <w:proofErr w:type="spellEnd"/>
      <w:r w:rsidRPr="00A72BC6">
        <w:rPr>
          <w:rFonts w:ascii="Minion Pro" w:hAnsi="Minion Pro"/>
          <w:sz w:val="28"/>
        </w:rPr>
        <w:t xml:space="preserve"> 2 Wiki Contributors, “</w:t>
      </w:r>
      <w:proofErr w:type="spellStart"/>
      <w:proofErr w:type="gramStart"/>
      <w:r w:rsidRPr="00A72BC6">
        <w:rPr>
          <w:rFonts w:ascii="Minion Pro" w:hAnsi="Minion Pro"/>
          <w:sz w:val="28"/>
        </w:rPr>
        <w:t>Category:Patches</w:t>
      </w:r>
      <w:proofErr w:type="spellEnd"/>
      <w:proofErr w:type="gramEnd"/>
      <w:r w:rsidRPr="00A72BC6">
        <w:rPr>
          <w:rFonts w:ascii="Minion Pro" w:hAnsi="Minion Pro"/>
          <w:sz w:val="28"/>
        </w:rPr>
        <w:t xml:space="preserve">,” </w:t>
      </w:r>
      <w:proofErr w:type="spellStart"/>
      <w:r w:rsidRPr="00A72BC6">
        <w:rPr>
          <w:rFonts w:ascii="Minion Pro" w:hAnsi="Minion Pro"/>
          <w:i/>
          <w:iCs/>
          <w:sz w:val="28"/>
        </w:rPr>
        <w:t>Dota</w:t>
      </w:r>
      <w:proofErr w:type="spellEnd"/>
      <w:r w:rsidRPr="00A72BC6">
        <w:rPr>
          <w:rFonts w:ascii="Minion Pro" w:hAnsi="Minion Pro"/>
          <w:i/>
          <w:iCs/>
          <w:sz w:val="28"/>
        </w:rPr>
        <w:t xml:space="preserve"> 2 Wiki</w:t>
      </w:r>
      <w:r w:rsidRPr="00A72BC6">
        <w:rPr>
          <w:rFonts w:ascii="Minion Pro" w:hAnsi="Minion Pro"/>
          <w:sz w:val="28"/>
        </w:rPr>
        <w:t>. [Online]. Available: https://dota2.gamepedia.com/Category:Patches. [Accessed: 25-Mar-2019].</w:t>
      </w:r>
    </w:p>
    <w:p w14:paraId="14559035" w14:textId="194DB238" w:rsidR="00B01D43" w:rsidRPr="003D252A" w:rsidRDefault="0014211F" w:rsidP="00211A62">
      <w:pPr>
        <w:rPr>
          <w:rFonts w:ascii="Minion Pro" w:hAnsi="Minion Pro"/>
        </w:rPr>
      </w:pPr>
      <w:r w:rsidRPr="00D82A45">
        <w:rPr>
          <w:rFonts w:ascii="Minion Pro" w:hAnsi="Minion Pro"/>
          <w:sz w:val="28"/>
          <w:szCs w:val="28"/>
        </w:rPr>
        <w:fldChar w:fldCharType="end"/>
      </w:r>
      <w:bookmarkEnd w:id="0"/>
    </w:p>
    <w:sectPr w:rsidR="00B01D43" w:rsidRPr="003D252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7C506" w14:textId="77777777" w:rsidR="00D45C70" w:rsidRDefault="00D45C70" w:rsidP="0004764B">
      <w:pPr>
        <w:spacing w:after="0" w:line="240" w:lineRule="auto"/>
      </w:pPr>
      <w:r>
        <w:separator/>
      </w:r>
    </w:p>
  </w:endnote>
  <w:endnote w:type="continuationSeparator" w:id="0">
    <w:p w14:paraId="05138D70" w14:textId="77777777" w:rsidR="00D45C70" w:rsidRDefault="00D45C70" w:rsidP="00047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 Pro">
    <w:charset w:val="00"/>
    <w:family w:val="roman"/>
    <w:notTrueType/>
    <w:pitch w:val="variable"/>
    <w:sig w:usb0="E00002AF" w:usb1="5000607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4DFCA" w14:textId="77777777" w:rsidR="00D45C70" w:rsidRDefault="00D45C70" w:rsidP="0004764B">
      <w:pPr>
        <w:spacing w:after="0" w:line="240" w:lineRule="auto"/>
      </w:pPr>
      <w:r>
        <w:separator/>
      </w:r>
    </w:p>
  </w:footnote>
  <w:footnote w:type="continuationSeparator" w:id="0">
    <w:p w14:paraId="5C01A1E4" w14:textId="77777777" w:rsidR="00D45C70" w:rsidRDefault="00D45C70" w:rsidP="00047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52823"/>
    <w:multiLevelType w:val="hybridMultilevel"/>
    <w:tmpl w:val="BA4807A2"/>
    <w:lvl w:ilvl="0" w:tplc="2C808B5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7B0C64"/>
    <w:multiLevelType w:val="hybridMultilevel"/>
    <w:tmpl w:val="738C53A6"/>
    <w:lvl w:ilvl="0" w:tplc="597656E8">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 w15:restartNumberingAfterBreak="0">
    <w:nsid w:val="7B4E2439"/>
    <w:multiLevelType w:val="hybridMultilevel"/>
    <w:tmpl w:val="2FF2D0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CB"/>
    <w:rsid w:val="0004042E"/>
    <w:rsid w:val="0004764B"/>
    <w:rsid w:val="000640AF"/>
    <w:rsid w:val="00074052"/>
    <w:rsid w:val="000754D2"/>
    <w:rsid w:val="000975CB"/>
    <w:rsid w:val="0014211F"/>
    <w:rsid w:val="002025BC"/>
    <w:rsid w:val="00211A62"/>
    <w:rsid w:val="00234DC9"/>
    <w:rsid w:val="0027638A"/>
    <w:rsid w:val="002E1A15"/>
    <w:rsid w:val="002F7518"/>
    <w:rsid w:val="003570C3"/>
    <w:rsid w:val="003D252A"/>
    <w:rsid w:val="0040010C"/>
    <w:rsid w:val="0041424A"/>
    <w:rsid w:val="0049580D"/>
    <w:rsid w:val="00507FB1"/>
    <w:rsid w:val="00635A16"/>
    <w:rsid w:val="00641B1C"/>
    <w:rsid w:val="006B0BCB"/>
    <w:rsid w:val="006B26A1"/>
    <w:rsid w:val="006D4740"/>
    <w:rsid w:val="006E1775"/>
    <w:rsid w:val="00723F8B"/>
    <w:rsid w:val="00797306"/>
    <w:rsid w:val="008126D8"/>
    <w:rsid w:val="008553D0"/>
    <w:rsid w:val="00A04BB1"/>
    <w:rsid w:val="00A230E3"/>
    <w:rsid w:val="00A72BC6"/>
    <w:rsid w:val="00A96FA6"/>
    <w:rsid w:val="00B01D43"/>
    <w:rsid w:val="00BE750C"/>
    <w:rsid w:val="00C021E0"/>
    <w:rsid w:val="00C221CD"/>
    <w:rsid w:val="00C31D9B"/>
    <w:rsid w:val="00C73001"/>
    <w:rsid w:val="00CB6B9F"/>
    <w:rsid w:val="00CC0DDB"/>
    <w:rsid w:val="00D36AD0"/>
    <w:rsid w:val="00D45C70"/>
    <w:rsid w:val="00D474A1"/>
    <w:rsid w:val="00D82A45"/>
    <w:rsid w:val="00E00F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C68"/>
  <w15:chartTrackingRefBased/>
  <w15:docId w15:val="{BEC4CF4A-7B99-4FCB-A542-AD4C6A4E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27638A"/>
    <w:pPr>
      <w:autoSpaceDE w:val="0"/>
      <w:autoSpaceDN w:val="0"/>
      <w:adjustRightInd w:val="0"/>
      <w:spacing w:line="288" w:lineRule="auto"/>
      <w:textAlignment w:val="center"/>
    </w:pPr>
    <w:rPr>
      <w:rFonts w:ascii="Calibri" w:hAnsi="Calibri" w:cs="Calibri"/>
      <w:color w:val="000000"/>
    </w:rPr>
  </w:style>
  <w:style w:type="paragraph" w:styleId="Heading1">
    <w:name w:val="heading 1"/>
    <w:basedOn w:val="Normal"/>
    <w:next w:val="Normal"/>
    <w:link w:val="Heading1Char"/>
    <w:uiPriority w:val="9"/>
    <w:qFormat/>
    <w:rsid w:val="003D252A"/>
    <w:pPr>
      <w:keepNext/>
      <w:keepLines/>
      <w:autoSpaceDE/>
      <w:autoSpaceDN/>
      <w:adjustRightInd/>
      <w:spacing w:before="240" w:after="0" w:line="259" w:lineRule="auto"/>
      <w:textAlignment w:val="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BCB"/>
    <w:pPr>
      <w:autoSpaceDE/>
      <w:autoSpaceDN/>
      <w:adjustRightInd/>
      <w:spacing w:line="259" w:lineRule="auto"/>
      <w:ind w:left="720"/>
      <w:contextualSpacing/>
      <w:textAlignment w:val="auto"/>
    </w:pPr>
    <w:rPr>
      <w:rFonts w:asciiTheme="minorHAnsi" w:hAnsiTheme="minorHAnsi" w:cstheme="minorBidi"/>
      <w:color w:val="auto"/>
    </w:rPr>
  </w:style>
  <w:style w:type="paragraph" w:customStyle="1" w:styleId="NoParagraphStyle">
    <w:name w:val="[No Paragraph Style]"/>
    <w:rsid w:val="003D252A"/>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customStyle="1" w:styleId="Heading1Char">
    <w:name w:val="Heading 1 Char"/>
    <w:basedOn w:val="DefaultParagraphFont"/>
    <w:link w:val="Heading1"/>
    <w:uiPriority w:val="9"/>
    <w:rsid w:val="003D252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D474A1"/>
    <w:rPr>
      <w:sz w:val="16"/>
      <w:szCs w:val="16"/>
    </w:rPr>
  </w:style>
  <w:style w:type="paragraph" w:styleId="CommentText">
    <w:name w:val="annotation text"/>
    <w:basedOn w:val="Normal"/>
    <w:link w:val="CommentTextChar"/>
    <w:uiPriority w:val="99"/>
    <w:unhideWhenUsed/>
    <w:rsid w:val="00D474A1"/>
    <w:pPr>
      <w:autoSpaceDE/>
      <w:autoSpaceDN/>
      <w:adjustRightInd/>
      <w:spacing w:line="240" w:lineRule="auto"/>
      <w:textAlignment w:val="auto"/>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rsid w:val="00D474A1"/>
    <w:rPr>
      <w:sz w:val="20"/>
      <w:szCs w:val="20"/>
    </w:rPr>
  </w:style>
  <w:style w:type="paragraph" w:styleId="CommentSubject">
    <w:name w:val="annotation subject"/>
    <w:basedOn w:val="CommentText"/>
    <w:next w:val="CommentText"/>
    <w:link w:val="CommentSubjectChar"/>
    <w:uiPriority w:val="99"/>
    <w:semiHidden/>
    <w:unhideWhenUsed/>
    <w:rsid w:val="00D474A1"/>
    <w:rPr>
      <w:b/>
      <w:bCs/>
    </w:rPr>
  </w:style>
  <w:style w:type="character" w:customStyle="1" w:styleId="CommentSubjectChar">
    <w:name w:val="Comment Subject Char"/>
    <w:basedOn w:val="CommentTextChar"/>
    <w:link w:val="CommentSubject"/>
    <w:uiPriority w:val="99"/>
    <w:semiHidden/>
    <w:rsid w:val="00D474A1"/>
    <w:rPr>
      <w:b/>
      <w:bCs/>
      <w:sz w:val="20"/>
      <w:szCs w:val="20"/>
    </w:rPr>
  </w:style>
  <w:style w:type="paragraph" w:styleId="BalloonText">
    <w:name w:val="Balloon Text"/>
    <w:basedOn w:val="Normal"/>
    <w:link w:val="BalloonTextChar"/>
    <w:uiPriority w:val="99"/>
    <w:semiHidden/>
    <w:unhideWhenUsed/>
    <w:rsid w:val="00D474A1"/>
    <w:pPr>
      <w:autoSpaceDE/>
      <w:autoSpaceDN/>
      <w:adjustRightInd/>
      <w:spacing w:after="0" w:line="240" w:lineRule="auto"/>
      <w:textAlignment w:val="auto"/>
    </w:pPr>
    <w:rPr>
      <w:rFonts w:ascii="Segoe UI" w:hAnsi="Segoe UI" w:cs="Segoe UI"/>
      <w:color w:val="auto"/>
      <w:sz w:val="18"/>
      <w:szCs w:val="18"/>
    </w:rPr>
  </w:style>
  <w:style w:type="character" w:customStyle="1" w:styleId="BalloonTextChar">
    <w:name w:val="Balloon Text Char"/>
    <w:basedOn w:val="DefaultParagraphFont"/>
    <w:link w:val="BalloonText"/>
    <w:uiPriority w:val="99"/>
    <w:semiHidden/>
    <w:rsid w:val="00D474A1"/>
    <w:rPr>
      <w:rFonts w:ascii="Segoe UI" w:hAnsi="Segoe UI" w:cs="Segoe UI"/>
      <w:sz w:val="18"/>
      <w:szCs w:val="18"/>
    </w:rPr>
  </w:style>
  <w:style w:type="paragraph" w:styleId="FootnoteText">
    <w:name w:val="footnote text"/>
    <w:basedOn w:val="Normal"/>
    <w:link w:val="FootnoteTextChar"/>
    <w:uiPriority w:val="99"/>
    <w:semiHidden/>
    <w:unhideWhenUsed/>
    <w:rsid w:val="0004764B"/>
    <w:pPr>
      <w:autoSpaceDE/>
      <w:autoSpaceDN/>
      <w:adjustRightInd/>
      <w:spacing w:after="0" w:line="240" w:lineRule="auto"/>
      <w:textAlignment w:val="auto"/>
    </w:pPr>
    <w:rPr>
      <w:rFonts w:asciiTheme="minorHAnsi" w:hAnsiTheme="minorHAnsi" w:cstheme="minorBidi"/>
      <w:color w:val="auto"/>
      <w:sz w:val="20"/>
      <w:szCs w:val="20"/>
    </w:rPr>
  </w:style>
  <w:style w:type="character" w:customStyle="1" w:styleId="FootnoteTextChar">
    <w:name w:val="Footnote Text Char"/>
    <w:basedOn w:val="DefaultParagraphFont"/>
    <w:link w:val="FootnoteText"/>
    <w:uiPriority w:val="99"/>
    <w:semiHidden/>
    <w:rsid w:val="0004764B"/>
    <w:rPr>
      <w:sz w:val="20"/>
      <w:szCs w:val="20"/>
    </w:rPr>
  </w:style>
  <w:style w:type="character" w:styleId="FootnoteReference">
    <w:name w:val="footnote reference"/>
    <w:basedOn w:val="DefaultParagraphFont"/>
    <w:uiPriority w:val="99"/>
    <w:semiHidden/>
    <w:unhideWhenUsed/>
    <w:rsid w:val="0004764B"/>
    <w:rPr>
      <w:vertAlign w:val="superscript"/>
    </w:rPr>
  </w:style>
  <w:style w:type="paragraph" w:styleId="Bibliography">
    <w:name w:val="Bibliography"/>
    <w:basedOn w:val="Normal"/>
    <w:next w:val="Normal"/>
    <w:uiPriority w:val="37"/>
    <w:unhideWhenUsed/>
    <w:rsid w:val="0014211F"/>
    <w:pPr>
      <w:tabs>
        <w:tab w:val="left" w:pos="384"/>
      </w:tabs>
      <w:autoSpaceDE/>
      <w:autoSpaceDN/>
      <w:adjustRightInd/>
      <w:spacing w:after="0" w:line="240" w:lineRule="auto"/>
      <w:ind w:left="384" w:hanging="384"/>
      <w:textAlignment w:val="auto"/>
    </w:pPr>
    <w:rPr>
      <w:rFonts w:ascii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939304">
      <w:bodyDiv w:val="1"/>
      <w:marLeft w:val="0"/>
      <w:marRight w:val="0"/>
      <w:marTop w:val="0"/>
      <w:marBottom w:val="0"/>
      <w:divBdr>
        <w:top w:val="none" w:sz="0" w:space="0" w:color="auto"/>
        <w:left w:val="none" w:sz="0" w:space="0" w:color="auto"/>
        <w:bottom w:val="none" w:sz="0" w:space="0" w:color="auto"/>
        <w:right w:val="none" w:sz="0" w:space="0" w:color="auto"/>
      </w:divBdr>
      <w:divsChild>
        <w:div w:id="1450514590">
          <w:marLeft w:val="0"/>
          <w:marRight w:val="0"/>
          <w:marTop w:val="0"/>
          <w:marBottom w:val="0"/>
          <w:divBdr>
            <w:top w:val="none" w:sz="0" w:space="0" w:color="auto"/>
            <w:left w:val="none" w:sz="0" w:space="0" w:color="auto"/>
            <w:bottom w:val="none" w:sz="0" w:space="0" w:color="auto"/>
            <w:right w:val="none" w:sz="0" w:space="0" w:color="auto"/>
          </w:divBdr>
          <w:divsChild>
            <w:div w:id="2125689962">
              <w:marLeft w:val="0"/>
              <w:marRight w:val="0"/>
              <w:marTop w:val="0"/>
              <w:marBottom w:val="0"/>
              <w:divBdr>
                <w:top w:val="none" w:sz="0" w:space="0" w:color="auto"/>
                <w:left w:val="none" w:sz="0" w:space="0" w:color="auto"/>
                <w:bottom w:val="none" w:sz="0" w:space="0" w:color="auto"/>
                <w:right w:val="none" w:sz="0" w:space="0" w:color="auto"/>
              </w:divBdr>
            </w:div>
            <w:div w:id="1065567718">
              <w:marLeft w:val="0"/>
              <w:marRight w:val="0"/>
              <w:marTop w:val="0"/>
              <w:marBottom w:val="0"/>
              <w:divBdr>
                <w:top w:val="none" w:sz="0" w:space="0" w:color="auto"/>
                <w:left w:val="none" w:sz="0" w:space="0" w:color="auto"/>
                <w:bottom w:val="none" w:sz="0" w:space="0" w:color="auto"/>
                <w:right w:val="none" w:sz="0" w:space="0" w:color="auto"/>
              </w:divBdr>
            </w:div>
            <w:div w:id="5715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Lussetti</dc:creator>
  <cp:keywords/>
  <dc:description/>
  <cp:lastModifiedBy>Marco Lussetti</cp:lastModifiedBy>
  <cp:revision>23</cp:revision>
  <dcterms:created xsi:type="dcterms:W3CDTF">2019-03-25T03:53:00Z</dcterms:created>
  <dcterms:modified xsi:type="dcterms:W3CDTF">2019-03-25T08:58:00Z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id="pPiCDeJc"/&gt;&lt;style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