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Guia passo a passo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Trabalho Individual de Power BI – LogiDistrib</w:t>
      </w:r>
      <w:r>
        <w:rPr>
          <w:rFonts w:ascii="Calibri" w:cs="Calibri" w:eastAsia="Calibri" w:hAnsi="Calibri"/>
          <w:sz w:val="20"/>
          <w:szCs w:val="20"/>
        </w:rPr>
        <w:t xml:space="preserve"> · Ferramentas para Análise de Dados (2MAG09) · Mestrado Executivo em Métodos Analíticos para a Gestão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DICA – Como usar este guia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 guia segue as 9 questões do enunciado,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pela ordem em que convém construir o trabalho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Cada parte tem: objetivo → passos no Power BI Desktop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conferir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(valores de referência) → o que escrever na nota → perguntas de defesa.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 ficheiros que acompanham o guia: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01_power_query_dimensoes.m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(colar no Editor avançado),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02_modelo_e_medidas_dax.dax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(relações, colunas e medidas, com o valor esperado em comentário),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NotaExecutiva_CODIGO.docx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IA_CODIGO.docx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(já escritos com os resultados esperados).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26A00" w:sz="2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7"/>
                <w:szCs w:val="17"/>
              </w:rPr>
              <w:t xml:space="preserve">ATENÇÃO – Duas regras que não pode falhar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Os cálculos têm de estar no Power BI.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 enunciado proíbe importar resultados calculados em Python, Excel ou IA. Os valores de referência deste guia foram calculados à parte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só para conferência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o modelo, as colunas e as medidas têm de ser construídos por si no Power BI.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Compreenda tudo o que entregar.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 defesa (15 %) inclui explicar medidas e relações e fazer uma alteração ao .pbix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sem aviso e sem 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Se não percebe uma medida, simplifique-a até perceber.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 M e o DAX deste guia foram escritos e conferidos por cálculo independente (pandas, SQL e numpy), mas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não foram executados no Power BI Desktop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Teste cada passo; se algo der erro de sintaxe, corrija e compare com o valor esperado.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Plano de trabalho sugerido (2 semanas)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30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Dia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Parte do guia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Preparar o Power BI, importar os 9 CSV, conferir formatos e contagens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Partes 1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Modelo de dados (relações, calendário) e colunas/medidas base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Partes 2 e 3 (Q1)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Indicadores económicos e visuais por dimensão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Parte 4 (Q2)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Eficiência operacional: dias úteis, pontualidade, centros e transportadoras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Parte 5 (Q3)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Evolução 2026 vs 2025 e objetivos 2026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Partes 6 e 7 (Q4, Q5)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Página executiva (interações, filtros)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Parte 8 (Q6)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7–8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 Influencers: aprender com IA, construir, validar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Parte 11 (Q9)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Afirmação da Direção e prioridade de intervenção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Partes 9 e 10 (Q7, Q8)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Nota executiva, anexo de IA, conferência final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Parte 12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11–12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Ensaiar a defesa: explicar cada medida, prever filtros, alterações surpresa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Parte 13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Conteúdo</w:t>
      </w:r>
    </w:p>
    <w:p>
      <w:pPr>
        <w:spacing w:after="35" w:line="252"/>
        <w:ind w:left="42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1</w:t>
      </w:r>
      <w:r>
        <w:rPr>
          <w:rFonts w:ascii="Calibri" w:cs="Calibri" w:eastAsia="Calibri" w:hAnsi="Calibri"/>
          <w:sz w:val="20"/>
          <w:szCs w:val="20"/>
        </w:rPr>
        <w:t xml:space="preserve"> – Preparação: os dados, os formatos (auditoria), importação</w:t>
      </w:r>
    </w:p>
    <w:p>
      <w:pPr>
        <w:spacing w:after="35" w:line="252"/>
        <w:ind w:left="42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2</w:t>
      </w:r>
      <w:r>
        <w:rPr>
          <w:rFonts w:ascii="Calibri" w:cs="Calibri" w:eastAsia="Calibri" w:hAnsi="Calibri"/>
          <w:sz w:val="20"/>
          <w:szCs w:val="20"/>
        </w:rPr>
        <w:t xml:space="preserve"> – Q1 · Modelo de dados (15 %)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3</w:t>
      </w:r>
      <w:r>
        <w:rPr>
          <w:rFonts w:ascii="Calibri" w:cs="Calibri" w:eastAsia="Calibri" w:hAnsi="Calibri"/>
          <w:sz w:val="20"/>
          <w:szCs w:val="20"/>
        </w:rPr>
        <w:t xml:space="preserve"> – Colunas calculadas e medidas base</w:t>
      </w:r>
    </w:p>
    <w:p>
      <w:pPr>
        <w:spacing w:after="35" w:line="252"/>
        <w:ind w:left="42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4</w:t>
      </w:r>
      <w:r>
        <w:rPr>
          <w:rFonts w:ascii="Calibri" w:cs="Calibri" w:eastAsia="Calibri" w:hAnsi="Calibri"/>
          <w:sz w:val="20"/>
          <w:szCs w:val="20"/>
        </w:rPr>
        <w:t xml:space="preserve"> – Q2 · Desempenho económico (10 %)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5</w:t>
      </w:r>
      <w:r>
        <w:rPr>
          <w:rFonts w:ascii="Calibri" w:cs="Calibri" w:eastAsia="Calibri" w:hAnsi="Calibri"/>
          <w:sz w:val="20"/>
          <w:szCs w:val="20"/>
        </w:rPr>
        <w:t xml:space="preserve"> – Q3 · Eficiência e qualidade (10 %)</w:t>
      </w:r>
    </w:p>
    <w:p>
      <w:pPr>
        <w:spacing w:after="35" w:line="252"/>
        <w:ind w:left="42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6</w:t>
      </w:r>
      <w:r>
        <w:rPr>
          <w:rFonts w:ascii="Calibri" w:cs="Calibri" w:eastAsia="Calibri" w:hAnsi="Calibri"/>
          <w:sz w:val="20"/>
          <w:szCs w:val="20"/>
        </w:rPr>
        <w:t xml:space="preserve"> – Q4 · Evolução (8 %)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7</w:t>
      </w:r>
      <w:r>
        <w:rPr>
          <w:rFonts w:ascii="Calibri" w:cs="Calibri" w:eastAsia="Calibri" w:hAnsi="Calibri"/>
          <w:sz w:val="20"/>
          <w:szCs w:val="20"/>
        </w:rPr>
        <w:t xml:space="preserve"> – Q5 · Objetivos 2026 (7 %)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8</w:t>
      </w:r>
      <w:r>
        <w:rPr>
          <w:rFonts w:ascii="Calibri" w:cs="Calibri" w:eastAsia="Calibri" w:hAnsi="Calibri"/>
          <w:sz w:val="20"/>
          <w:szCs w:val="20"/>
        </w:rPr>
        <w:t xml:space="preserve"> – Q6 · Página executiva (5 %)</w:t>
      </w:r>
    </w:p>
    <w:p>
      <w:pPr>
        <w:spacing w:after="35" w:line="252"/>
        <w:ind w:left="42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9</w:t>
      </w:r>
      <w:r>
        <w:rPr>
          <w:rFonts w:ascii="Calibri" w:cs="Calibri" w:eastAsia="Calibri" w:hAnsi="Calibri"/>
          <w:sz w:val="20"/>
          <w:szCs w:val="20"/>
        </w:rPr>
        <w:t xml:space="preserve"> – Q7 · Afirmação da Direção (8 %)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10</w:t>
      </w:r>
      <w:r>
        <w:rPr>
          <w:rFonts w:ascii="Calibri" w:cs="Calibri" w:eastAsia="Calibri" w:hAnsi="Calibri"/>
          <w:sz w:val="20"/>
          <w:szCs w:val="20"/>
        </w:rPr>
        <w:t xml:space="preserve"> – Q8 · Prioridade (7 %)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11</w:t>
      </w:r>
      <w:r>
        <w:rPr>
          <w:rFonts w:ascii="Calibri" w:cs="Calibri" w:eastAsia="Calibri" w:hAnsi="Calibri"/>
          <w:sz w:val="20"/>
          <w:szCs w:val="20"/>
        </w:rPr>
        <w:t xml:space="preserve"> – Q9 · Key Influencers (15 %)</w:t>
      </w:r>
    </w:p>
    <w:p>
      <w:pPr>
        <w:spacing w:after="35" w:line="252"/>
        <w:ind w:left="42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12</w:t>
      </w:r>
      <w:r>
        <w:rPr>
          <w:rFonts w:ascii="Calibri" w:cs="Calibri" w:eastAsia="Calibri" w:hAnsi="Calibri"/>
          <w:sz w:val="20"/>
          <w:szCs w:val="20"/>
        </w:rPr>
        <w:t xml:space="preserve"> – Nota executiva e anexo de IA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13</w:t>
      </w:r>
      <w:r>
        <w:rPr>
          <w:rFonts w:ascii="Calibri" w:cs="Calibri" w:eastAsia="Calibri" w:hAnsi="Calibri"/>
          <w:sz w:val="20"/>
          <w:szCs w:val="20"/>
        </w:rPr>
        <w:t xml:space="preserve"> – Defesa individual (15 %)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Parte 14</w:t>
      </w:r>
      <w:r>
        <w:rPr>
          <w:rFonts w:ascii="Calibri" w:cs="Calibri" w:eastAsia="Calibri" w:hAnsi="Calibri"/>
          <w:sz w:val="20"/>
          <w:szCs w:val="20"/>
        </w:rPr>
        <w:t xml:space="preserve"> – Checklist final</w:t>
      </w:r>
    </w:p>
    <w:p>
      <w:pPr>
        <w:spacing w:after="35" w:line="252"/>
        <w:ind w:left="42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Apêndices</w:t>
      </w:r>
      <w:r>
        <w:rPr>
          <w:rFonts w:ascii="Calibri" w:cs="Calibri" w:eastAsia="Calibri" w:hAnsi="Calibri"/>
          <w:sz w:val="20"/>
          <w:szCs w:val="20"/>
        </w:rPr>
        <w:t xml:space="preserve"> – A) dicionário de dados · B) valores de referência · C) problemas frequentes</w:t>
      </w: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1 – Preparação e importação dos dados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1.1 O que contêm os 9 ficheiros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800"/>
        <w:gridCol w:w="2300"/>
        <w:gridCol w:w="1700"/>
        <w:gridCol w:w="2688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Ficheiro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Linhas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Grão (1 linha =)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Notas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linha_encomenda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22 974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produto numa encomenda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id_linha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preco_unitario = preço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praticado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peso_kg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10 693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id_encomenda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01/01/2025 a 31/08/2026; canal, serviço, prioridade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entregas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10 693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 (1:1)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id_encomenda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expedição, prometida, entrega, custo_transporte, tentativas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dim_cliente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cliente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id_cliente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regiao = região do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cliente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dim_produto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produto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id_produto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custo_unitario, preco_base (tabela), peso, frágil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dim_centro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logístico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id_centro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regiao_centro, capacidade_diaria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dim_transportadora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transportadora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id_transportadora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tipo, indice_custo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dim_calendario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642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data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01/01/2025 a 04/10/2026; dia_util Sim/Não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objetivos_2026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× mês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(id_centro, data_mes)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jan–ago 2026; data_mes = dia 1; taxa em fração (0–1)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1.2 Formatos: o que foi verificado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Antes de qualquer cálculo, os 9 CSV foram auditados (codificação, separadores, tipos, valores, chaves e coerência entre tabelas). Resultado: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Verificação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Codificação / fim de linha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UTF-8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 BOM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(os 9) · LF · sem aspas. No Power BI usar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65001: Unicode (UTF-8)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(o BOM é tratado).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Separador e decimais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Separador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vírgula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decimais com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ponto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(ex.: 59.94); sem milhares. Nenhum campo tem vírgula decimal.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Datas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Todas em ISO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aaaa-mm-dd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 todas válidas; as datas de encomenda, expedição, prometida e entrega existem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todas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em dim_calendario.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Nulos e espaços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células vazias e 0 espaços sobrantes em qualquer ficheiro.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Chaves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 duplicados em id_linha/id_encomenda; 10 693 encomendas = 10 693 entregas; 0 chaves órfãs (cliente, centro, transportadora, produto).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Padrões dos IDs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B-000001 · L0000001 · CL0001 · C01 · P001 · T01 (consistentes).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Calendário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642 dias contíguos;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dia_util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= segunda a sexta (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sem feriados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como no enunciado); dia da semana, trimestre e mês coerentes.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Valores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 quantidades ou pesos ≤ 0; nenhum preço praticado abaixo do custo; peso_kg = quantidade × peso_unitario (0 diferenças);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preco_praticado/preco_base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entre 0,86 e 1,19.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Objetivos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Chave (centro, mês) única;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mes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coerente com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data_mes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taxa entre 0,80 e 0,95.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26A00" w:sz="2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7"/>
                <w:szCs w:val="17"/>
              </w:rPr>
              <w:t xml:space="preserve">ATENÇÃO – Armadilhas que estes dados têm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Decimais com ponto + Windows em português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o Power BI pode ler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59.94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como 5994 ou dar erro de conversão. Solução: localidade de importação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Inglês (Estados Unidos)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(passo 1.3) ou o código M deste guia, que força a cultura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en-US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`mes` (ex.: 2026-01) é texto.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Se o Power BI o converter em data, os rótulos e as ordenações estragam-se.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2 130 encomendas (19,9 %) são feitas ao fim de semana.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Isto muda o resultado dos dias úteis (Parte 5).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 encomendas acabam a 31/08/2026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mas o calendário vai até 04/10/2026 e as entregas até 14/09/2026. O período comparável é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 jan–31 ago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de cada ano.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Os objetivos só existem de jan a ago de 2026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estão no dia 1 de cada mês.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`custo_transporte` está ao nível da encomenda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(não da linha) e parece incluir re-entregas (Parte 11).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`preco_base` não é o preço praticado: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usar sempre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linha_encomenda[preco_unitario]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para o valor das encomendas.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1.3 Preparar o Power BI Desktop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Crie uma pasta (ex.: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C:\Users\&lt;utilizador&gt;\Trabalho_PowerBI\dados\</w:t>
      </w:r>
      <w:r>
        <w:rPr>
          <w:rFonts w:ascii="Calibri" w:cs="Calibri" w:eastAsia="Calibri" w:hAnsi="Calibri"/>
          <w:sz w:val="20"/>
          <w:szCs w:val="20"/>
        </w:rPr>
        <w:t xml:space="preserve">) e copie lá os 9 CSV,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sem os abrir nem editar</w:t>
      </w:r>
      <w:r>
        <w:rPr>
          <w:rFonts w:ascii="Calibri" w:cs="Calibri" w:eastAsia="Calibri" w:hAnsi="Calibri"/>
          <w:sz w:val="20"/>
          <w:szCs w:val="20"/>
        </w:rPr>
        <w:t xml:space="preserve"> no Excel (o enunciado proíbe alterá-los).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Abra o Power BI Desktop e guarde logo como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PowerBI_&lt;codigo&gt;.pbix</w:t>
      </w:r>
      <w:r>
        <w:rPr>
          <w:rFonts w:ascii="Calibri" w:cs="Calibri" w:eastAsia="Calibri" w:hAnsi="Calibri"/>
          <w:sz w:val="20"/>
          <w:szCs w:val="20"/>
        </w:rPr>
        <w:t xml:space="preserve"> (Ficheiro → Guardar como).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Ficheiro → Opções e definições → Opções → Ficheiro atual → Definições regionais → Localidade para importação: Inglês (Estados Unidos).</w:t>
      </w:r>
      <w:r>
        <w:rPr>
          <w:rFonts w:ascii="Calibri" w:cs="Calibri" w:eastAsia="Calibri" w:hAnsi="Calibri"/>
          <w:sz w:val="20"/>
          <w:szCs w:val="20"/>
        </w:rPr>
        <w:t xml:space="preserve"> Esta é a defesa contra o problema dos decimais.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(Opcional) Ficheiro → Opções → Ficheiro atual → Carregamento de dados → desmarcar a deteção automática de tipos; assim todos os tipos ficam decididos pelo código M.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Página Inicial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Transformar dados</w:t>
      </w:r>
      <w:r>
        <w:rPr>
          <w:rFonts w:ascii="Calibri" w:cs="Calibri" w:eastAsia="Calibri" w:hAnsi="Calibri"/>
          <w:sz w:val="20"/>
          <w:szCs w:val="20"/>
        </w:rPr>
        <w:t xml:space="preserve"> (abre o Editor do Power Query).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1.4 Importar com o código M (recomendado)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No Editor do Power Query: Página Inicial → Nova origem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Consulta em branco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Página Inicial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Editor avançado</w:t>
      </w:r>
      <w:r>
        <w:rPr>
          <w:rFonts w:ascii="Calibri" w:cs="Calibri" w:eastAsia="Calibri" w:hAnsi="Calibri"/>
          <w:sz w:val="20"/>
          <w:szCs w:val="20"/>
        </w:rPr>
        <w:t xml:space="preserve">. Apague o texto, cole o bloco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PastaDados</w:t>
      </w:r>
      <w:r>
        <w:rPr>
          <w:rFonts w:ascii="Calibri" w:cs="Calibri" w:eastAsia="Calibri" w:hAnsi="Calibri"/>
          <w:sz w:val="20"/>
          <w:szCs w:val="20"/>
        </w:rPr>
        <w:t xml:space="preserve"> de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01_power_query_dimensoes.m</w:t>
      </w:r>
      <w:r>
        <w:rPr>
          <w:rFonts w:ascii="Calibri" w:cs="Calibri" w:eastAsia="Calibri" w:hAnsi="Calibri"/>
          <w:sz w:val="20"/>
          <w:szCs w:val="20"/>
        </w:rPr>
        <w:t xml:space="preserve"> (é só uma linha de texto com o caminho;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altere-o para a sua pasta</w:t>
      </w:r>
      <w:r>
        <w:rPr>
          <w:rFonts w:ascii="Calibri" w:cs="Calibri" w:eastAsia="Calibri" w:hAnsi="Calibri"/>
          <w:sz w:val="20"/>
          <w:szCs w:val="20"/>
        </w:rPr>
        <w:t xml:space="preserve">, com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\</w:t>
      </w:r>
      <w:r>
        <w:rPr>
          <w:rFonts w:ascii="Calibri" w:cs="Calibri" w:eastAsia="Calibri" w:hAnsi="Calibri"/>
          <w:sz w:val="20"/>
          <w:szCs w:val="20"/>
        </w:rPr>
        <w:t xml:space="preserve"> no fim) → Concluído. Dê à consulta o nome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PastaDados</w:t>
      </w:r>
      <w:r>
        <w:rPr>
          <w:rFonts w:ascii="Calibri" w:cs="Calibri" w:eastAsia="Calibri" w:hAnsi="Calibri"/>
          <w:sz w:val="20"/>
          <w:szCs w:val="20"/>
        </w:rPr>
        <w:t xml:space="preserve"> (painel Consultas, F2).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Repita para cada bloco, com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exatamente</w:t>
      </w:r>
      <w:r>
        <w:rPr>
          <w:rFonts w:ascii="Calibri" w:cs="Calibri" w:eastAsia="Calibri" w:hAnsi="Calibri"/>
          <w:sz w:val="20"/>
          <w:szCs w:val="20"/>
        </w:rPr>
        <w:t xml:space="preserve"> estes nomes: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dim_calendario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dim_centro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dim_cliente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dim_produto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dim_transportadora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objetivos_2026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linha_encomenda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stg_encomendas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stg_entregas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encomendas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Em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stg_encomendas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stg_entregas</w:t>
      </w:r>
      <w:r>
        <w:rPr>
          <w:rFonts w:ascii="Calibri" w:cs="Calibri" w:eastAsia="Calibri" w:hAnsi="Calibri"/>
          <w:sz w:val="20"/>
          <w:szCs w:val="20"/>
        </w:rPr>
        <w:t xml:space="preserve">: botão direito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desmarcar «Ativar carregamento»</w:t>
      </w:r>
      <w:r>
        <w:rPr>
          <w:rFonts w:ascii="Calibri" w:cs="Calibri" w:eastAsia="Calibri" w:hAnsi="Calibri"/>
          <w:sz w:val="20"/>
          <w:szCs w:val="20"/>
        </w:rPr>
        <w:t xml:space="preserve"> (servem só de origem;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encomendas</w:t>
      </w:r>
      <w:r>
        <w:rPr>
          <w:rFonts w:ascii="Calibri" w:cs="Calibri" w:eastAsia="Calibri" w:hAnsi="Calibri"/>
          <w:sz w:val="20"/>
          <w:szCs w:val="20"/>
        </w:rPr>
        <w:t xml:space="preserve"> já inclui as colunas das entregas).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Confirme em cada consulta que não há erros e que os tipos estão certos (ícones: 123 inteiro, 1.2 decimal, calendário = data, ABC = texto).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6.	</w:t>
      </w:r>
      <w:r>
        <w:rPr>
          <w:rFonts w:ascii="Calibri" w:cs="Calibri" w:eastAsia="Calibri" w:hAnsi="Calibri"/>
          <w:sz w:val="20"/>
          <w:szCs w:val="20"/>
        </w:rPr>
        <w:t xml:space="preserve">Página Inicial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Fechar e aplicar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DICA – Alternativa pela interface (se preferir)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Obter dados → Texto/CSV → escolher o ficheiro → Origem do ficheiro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65001: Unicode (UTF-8)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Delimitador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Vírgula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Transformar dados. Depois confirme que a 1.ª linha é cabeçalho e defina os tipos manualmente (com a localidade EN-US do passo 1.3). Faça o merge de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entregas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em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encomendas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por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id_encomenda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(Página Inicial → Intercalar consultas → Esquerda externa) e expanda as 5 colunas. O M deste guia faz exatamente isto.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2E7D32" w:sz="2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CONFERIR – Contagens depois de «Fechar e aplicar» (Vista de dados ou tabela com contagem de linhas)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linha_encomenda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22 974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encomendas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10 693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(com 13 colunas: 8 + 5 de entregas) · dim_cliente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229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dim_produto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dim_centro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dim_transportadora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dim_calendario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642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objetivos_2026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64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encomendas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data_encomenda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mínimo 01/01/2025 e máximo 31/08/2026;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custo_transporte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entre 3,20 e 33,78 (média 8,93).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2 – Q1 · Modelo de dados (15 %)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se avalia:</w:t>
      </w:r>
      <w:r>
        <w:rPr>
          <w:rFonts w:ascii="Calibri" w:cs="Calibri" w:eastAsia="Calibri" w:hAnsi="Calibri"/>
          <w:sz w:val="20"/>
          <w:szCs w:val="20"/>
        </w:rPr>
        <w:t xml:space="preserve"> os grãos das tabelas, as relações, as cardinalidades, a propagação dos filtros e a organização global do modelo.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 que entregar:</w:t>
      </w:r>
      <w:r>
        <w:rPr>
          <w:rFonts w:ascii="Calibri" w:cs="Calibri" w:eastAsia="Calibri" w:hAnsi="Calibri"/>
          <w:sz w:val="20"/>
          <w:szCs w:val="20"/>
        </w:rPr>
        <w:t xml:space="preserve"> uma imagem do modelo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duas decisões de modelação</w:t>
      </w:r>
      <w:r>
        <w:rPr>
          <w:rFonts w:ascii="Calibri" w:cs="Calibri" w:eastAsia="Calibri" w:hAnsi="Calibri"/>
          <w:sz w:val="20"/>
          <w:szCs w:val="20"/>
        </w:rPr>
        <w:t xml:space="preserve"> explicadas.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2.1 Desenho-alvo</w:t>
      </w:r>
    </w:p>
    <w:p>
      <w:pPr>
        <w:spacing w:after="40"/>
        <w:jc w:val="center"/>
      </w:pPr>
      <w:r>
        <w:drawing>
          <wp:inline distT="0" distB="0" distL="0" distR="0">
            <wp:extent cx="5581650" cy="3467100"/>
            <wp:effectExtent t="0" r="0" b="0" l="0"/>
            <wp:docPr id="1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52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Modelo em estrela: dimensões em cima, factos ao centro. Tracejado = relação inativa.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2.2 Passos na Vista de modelo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Abra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Vista de modelo</w:t>
      </w:r>
      <w:r>
        <w:rPr>
          <w:rFonts w:ascii="Calibri" w:cs="Calibri" w:eastAsia="Calibri" w:hAnsi="Calibri"/>
          <w:sz w:val="20"/>
          <w:szCs w:val="20"/>
        </w:rPr>
        <w:t xml:space="preserve"> (3.º ícone da barra à esquerda). O Power BI pode ter criado relações automáticas: abra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Gerir relações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apague as que não estão na tabela abaixo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Crie as relações arrastando o campo da tabela do lado «muitos» (facto) para o campo da tabela do lado «um» (dimensão), ou em Gerir relações → Nova. Em todas: **Cardinalidade = Muitos para um (*:1)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, </w:t>
      </w:r>
      <w:r>
        <w:rPr>
          <w:rFonts w:ascii="Calibri" w:cs="Calibri" w:eastAsia="Calibri" w:hAnsi="Calibri"/>
          <w:sz w:val="20"/>
          <w:szCs w:val="20"/>
        </w:rPr>
        <w:t xml:space="preserve">Direção do filtro cruzado = Única**.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Crie as relações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inativas</w:t>
      </w:r>
      <w:r>
        <w:rPr>
          <w:rFonts w:ascii="Calibri" w:cs="Calibri" w:eastAsia="Calibri" w:hAnsi="Calibri"/>
          <w:sz w:val="20"/>
          <w:szCs w:val="20"/>
        </w:rPr>
        <w:t xml:space="preserve"> para as datas de expedição e entrega: na janela da relação desmarque «Tornar esta relação ativa». (O Power BI só deixa uma ativa entre o mesmo par de tabelas.)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Marque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dim_calendario</w:t>
      </w:r>
      <w:r>
        <w:rPr>
          <w:rFonts w:ascii="Calibri" w:cs="Calibri" w:eastAsia="Calibri" w:hAnsi="Calibri"/>
          <w:sz w:val="20"/>
          <w:szCs w:val="20"/>
        </w:rPr>
        <w:t xml:space="preserve"> como tabela de datas: selecione a tabela → Ferramentas de tabela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Marcar como tabela de datas</w:t>
      </w:r>
      <w:r>
        <w:rPr>
          <w:rFonts w:ascii="Calibri" w:cs="Calibri" w:eastAsia="Calibri" w:hAnsi="Calibri"/>
          <w:sz w:val="20"/>
          <w:szCs w:val="20"/>
        </w:rPr>
        <w:t xml:space="preserve"> → coluna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data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Ordenação: na Vista de dados selecione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dim_calendario[mes_abrev]</w:t>
      </w:r>
      <w:r>
        <w:rPr>
          <w:rFonts w:ascii="Calibri" w:cs="Calibri" w:eastAsia="Calibri" w:hAnsi="Calibri"/>
          <w:sz w:val="20"/>
          <w:szCs w:val="20"/>
        </w:rPr>
        <w:t xml:space="preserve"> → Ferramentas de coluna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Ordenar por coluna → mes_num</w:t>
      </w:r>
      <w:r>
        <w:rPr>
          <w:rFonts w:ascii="Calibri" w:cs="Calibri" w:eastAsia="Calibri" w:hAnsi="Calibri"/>
          <w:sz w:val="20"/>
          <w:szCs w:val="20"/>
        </w:rPr>
        <w:t xml:space="preserve">; faça o mesmo com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dia_semana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dia_semana_num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6.	</w:t>
      </w:r>
      <w:r>
        <w:rPr>
          <w:rFonts w:ascii="Calibri" w:cs="Calibri" w:eastAsia="Calibri" w:hAnsi="Calibri"/>
          <w:sz w:val="20"/>
          <w:szCs w:val="20"/>
        </w:rPr>
        <w:t xml:space="preserve">Oculte as colunas técnicas (botão direito → Ocultar na vista de relatório): chaves estrangeiras das tabelas de factos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id_cliente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id_centro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id_transportadora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id_produto</w:t>
      </w:r>
      <w:r>
        <w:rPr>
          <w:rFonts w:ascii="Calibri" w:cs="Calibri" w:eastAsia="Calibri" w:hAnsi="Calibri"/>
          <w:sz w:val="20"/>
          <w:szCs w:val="20"/>
        </w:rPr>
        <w:t xml:space="preserve"> e as datas de expedição/entrega),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du_antes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dia_util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7.	</w:t>
      </w:r>
      <w:r>
        <w:rPr>
          <w:rFonts w:ascii="Calibri" w:cs="Calibri" w:eastAsia="Calibri" w:hAnsi="Calibri"/>
          <w:sz w:val="20"/>
          <w:szCs w:val="20"/>
        </w:rPr>
        <w:t xml:space="preserve">Arrume o diagrama: dimensões na fila de cima, factos em baixo, como na figura. Ponha também o separador «Todas as tabelas» à vista e tire uma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captura de ecrã</w:t>
      </w:r>
      <w:r>
        <w:rPr>
          <w:rFonts w:ascii="Calibri" w:cs="Calibri" w:eastAsia="Calibri" w:hAnsi="Calibri"/>
          <w:sz w:val="20"/>
          <w:szCs w:val="20"/>
        </w:rPr>
        <w:t xml:space="preserve"> (Win+Shift+S) para a nota.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2038"/>
        <w:gridCol w:w="200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Do lado «muitos»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Para o lado «um»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Cardinalidade / filtro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encomendas[data_encomenda]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dim_calendario[data]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*:1 · única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ativa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encomendas[data_expedicao]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dim_calendario[data]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*:1 · única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inativa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encomendas[data_entrega]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dim_calendario[data]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*:1 · única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inativa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encomendas[id_cliente]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dim_cliente[id_cliente]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*:1 · única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ativa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encomendas[id_centro]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dim_centro[id_centro]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*:1 · única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ativa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encomendas[id_transportadora]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dim_transportadora[id_transportadora]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*:1 · única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ativa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linha_encomenda[id_encomenda]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encomendas[id_encomenda]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*:1 · única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ativa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linha_encomenda[id_produto]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dim_produto[id_produto]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*:1 · única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ativa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objetivos_2026[id_centro]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dim_centro[id_centro]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*:1 · única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ativa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objetivos_2026[data_mes]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dim_calendario[data]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*:1 · única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ativa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2.3 Testar a propagação dos filtros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Antes de escrever medidas, confirme que cada dimensão filtra o que deve. Na Vista de relatório crie tabelas de teste (campo da dimensão +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Contagem</w:t>
      </w:r>
      <w:r>
        <w:rPr>
          <w:rFonts w:ascii="Calibri" w:cs="Calibri" w:eastAsia="Calibri" w:hAnsi="Calibri"/>
          <w:sz w:val="20"/>
          <w:szCs w:val="20"/>
        </w:rPr>
        <w:t xml:space="preserve"> de uma coluna do facto) e compare: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2638"/>
      </w:tblGrid>
      <w:tr>
        <w:trPr>
          <w:cantSplit/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Teste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Esperado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 falhar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dim_centro[centro] + contagem de linhas de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encomendas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soma = 10 693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relação encomendas–dim_centro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dim_calendario[ano] + contagem de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encomendas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2025 = 6 000 · 2026 = 4 693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relação por data_encomenda ativa?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dim_produto[categoria] + contagem de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linha_encomenda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soma = 22 974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relação linha–produto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dim_cliente[regiao_cliente] + contagem de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linha_encomenda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soma = 22 974 (filtro atravessa encomendas)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linha → encomendas *:1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dim_centro[centro] + soma de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volume_objetivo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soma = 4 022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relação objetivos–dim_centro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dim_calendario[mes] + soma de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volume_objetivo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só jan–ago de 2026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relação data_mes–data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2E7D32" w:sz="2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CONFERIR – Lista de verificação do modelo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 relações: 8 ativas e 2 inativas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(expedição e entrega);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nenhuma bidirecional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nenhuma muitos-para-muitos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nenhuma mensagem de ambiguidade.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Cada dimensão tem a chave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única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(o lado «um» não pode ter duplicados).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dim_calendario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marcada como tabela de datas;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mes_abrev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dia_semana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ordenados.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2.4 As duas decisões de modelação (escolha duas e saiba defendê-las)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838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Decisão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Porquê (argumento)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 que acontece se for ignorada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Custo logístico alocado às linhas pelo peso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custo_log_aloc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custo_transporte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só existe por encomenda. Se se somar por produto/categoria, o custo repete-se (ou não filtra). Alocar por peso (o peso explica melhor o custo que o valor) faz a soma bater certo em qualquer dimensão.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Margem por produto errada; totais por categoria ≠ total global.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Calendário único: relação ativa por data da encomenda; inativas para expedição/entrega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convenção do trabalho é a data da encomenda. As outras datas ficam disponíveis com USERELATIONSHIP, sem criar calendários duplicados. Os dias úteis vêm do próprio calendário.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Ambiguidade de relações; ou análises por data de entrega impossíveis.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Entregas incorporadas em `encomendas`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(1:1)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Mesmo grão e mesma chave: evita uma relação 1:1 e dá uma só tabela de encomendas (útil para o Key Influencers).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Relação 1:1 bidirecional e filtros ambíguos.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Objetivos ligados a dim_centro e dim_calendario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nunca às encomendas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Grão diferente (centro × mês). Ligar às encomendas geraria duplicações.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Objetivos somados várias vezes.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Filtro único, da dimensão para o facto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Propagação previsível; evita ciclos e ambiguidade.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Bidirecional pode criar caminhos duplos.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08D2F" w:sz="2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8D2F"/>
                <w:sz w:val="17"/>
                <w:szCs w:val="17"/>
              </w:rPr>
              <w:t xml:space="preserve">O QUE ESCREVER NA NOTA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imagem do modelo (a sua captura da Vista de modelo) 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 decisões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em 4–5 linhas cada: o que decidiu, porquê, e que problema evita. A nota entregue já tem uma redação para as duas primeiras decisões (custo logístico alocado; calendário e dias úteis).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5B3A8C" w:sz="24"/>
              <w:bottom w:val="single" w:color="BFBFBF" w:sz="4"/>
              <w:right w:val="single" w:color="BFBFBF" w:sz="4"/>
            </w:tcBorders>
            <w:shd w:fill="EFE7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B3A8C"/>
                <w:sz w:val="17"/>
                <w:szCs w:val="17"/>
              </w:rPr>
              <w:t xml:space="preserve">PERGUNTAS DE DEFESA – Q1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Que relações tem e porquê *:1? Qual é o grão de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encomendas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de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linha_encomenda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?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O que acontece ao filtrar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dim_centro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? E se a relação encomendas–calendário fosse bidirecional?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Porque é que a relação por data de expedição está inativa? Como a usaria numa medida? (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CALCULATE([n_encomendas], USERELATIONSHIP(encomendas[data_expedicao], dim_calendario[data]))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Porque não ligou os objetivos às encomendas?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3 – Colunas calculadas e medidas base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As fórmulas completas estão em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02_modelo_e_medidas_dax.dax</w:t>
      </w:r>
      <w:r>
        <w:rPr>
          <w:rFonts w:ascii="Calibri" w:cs="Calibri" w:eastAsia="Calibri" w:hAnsi="Calibri"/>
          <w:sz w:val="20"/>
          <w:szCs w:val="20"/>
        </w:rPr>
        <w:t xml:space="preserve">; aqui ficam os passos e o que conferir.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Escreva cada uma à mão (ou cole e leia)</w:t>
      </w:r>
      <w:r>
        <w:rPr>
          <w:rFonts w:ascii="Calibri" w:cs="Calibri" w:eastAsia="Calibri" w:hAnsi="Calibri"/>
          <w:sz w:val="20"/>
          <w:szCs w:val="20"/>
        </w:rPr>
        <w:t xml:space="preserve">: vai ter de as explicar.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3.1 Criar a tabela das medidas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Página Inicial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Introduzir dados</w:t>
      </w:r>
      <w:r>
        <w:rPr>
          <w:rFonts w:ascii="Calibri" w:cs="Calibri" w:eastAsia="Calibri" w:hAnsi="Calibri"/>
          <w:sz w:val="20"/>
          <w:szCs w:val="20"/>
        </w:rPr>
        <w:t xml:space="preserve"> → deixe a tabela vazia → nome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_Medidas</w:t>
      </w:r>
      <w:r>
        <w:rPr>
          <w:rFonts w:ascii="Calibri" w:cs="Calibri" w:eastAsia="Calibri" w:hAnsi="Calibri"/>
          <w:sz w:val="20"/>
          <w:szCs w:val="20"/>
        </w:rPr>
        <w:t xml:space="preserve"> → Carregar.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Para cada medida: selecione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_Medidas</w:t>
      </w:r>
      <w:r>
        <w:rPr>
          <w:rFonts w:ascii="Calibri" w:cs="Calibri" w:eastAsia="Calibri" w:hAnsi="Calibri"/>
          <w:sz w:val="20"/>
          <w:szCs w:val="20"/>
        </w:rPr>
        <w:t xml:space="preserve"> no painel Dados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Nova medida</w:t>
      </w:r>
      <w:r>
        <w:rPr>
          <w:rFonts w:ascii="Calibri" w:cs="Calibri" w:eastAsia="Calibri" w:hAnsi="Calibri"/>
          <w:sz w:val="20"/>
          <w:szCs w:val="20"/>
        </w:rPr>
        <w:t xml:space="preserve"> → cole a fórmula → Enter. Defina o formato (Ferramentas de medida): moeda (€) 0–2 casas; percentagem 1 casa; inteiros com separador de milhares.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No fim, oculte a coluna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Coluna1</w:t>
      </w:r>
      <w:r>
        <w:rPr>
          <w:rFonts w:ascii="Calibri" w:cs="Calibri" w:eastAsia="Calibri" w:hAnsi="Calibri"/>
          <w:sz w:val="20"/>
          <w:szCs w:val="20"/>
        </w:rPr>
        <w:t xml:space="preserve"> de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_Medidas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3.2 Colunas calculadas (Ferramentas de tabela → Nova coluna)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dim_calendario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periodo_comparavel_2026</w:t>
      </w:r>
      <w:r>
        <w:rPr>
          <w:rFonts w:ascii="Calibri" w:cs="Calibri" w:eastAsia="Calibri" w:hAnsi="Calibri"/>
          <w:sz w:val="20"/>
          <w:szCs w:val="20"/>
        </w:rPr>
        <w:t xml:space="preserve"> (Sim/Não). Define jan–ago em ambos os anos a partir da última data com encomendas.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linha_encomenda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custo_log_aloc</w:t>
      </w:r>
      <w:r>
        <w:rPr>
          <w:rFonts w:ascii="Calibri" w:cs="Calibri" w:eastAsia="Calibri" w:hAnsi="Calibri"/>
          <w:sz w:val="20"/>
          <w:szCs w:val="20"/>
        </w:rPr>
        <w:t xml:space="preserve">: custo logístico da encomenda repartido pelas linhas segundo o peso.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Confira: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SUM(custo_log_aloc)</w:t>
      </w:r>
      <w:r>
        <w:rPr>
          <w:rFonts w:ascii="Calibri" w:cs="Calibri" w:eastAsia="Calibri" w:hAnsi="Calibri"/>
          <w:sz w:val="20"/>
          <w:szCs w:val="20"/>
        </w:rPr>
        <w:t xml:space="preserve">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95 498,44</w:t>
      </w:r>
      <w:r>
        <w:rPr>
          <w:rFonts w:ascii="Calibri" w:cs="Calibri" w:eastAsia="Calibri" w:hAnsi="Calibri"/>
          <w:sz w:val="20"/>
          <w:szCs w:val="20"/>
        </w:rPr>
        <w:t xml:space="preserve">, igual à soma de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custo_transporte</w:t>
      </w:r>
      <w:r>
        <w:rPr>
          <w:rFonts w:ascii="Calibri" w:cs="Calibri" w:eastAsia="Calibri" w:hAnsi="Calibri"/>
          <w:sz w:val="20"/>
          <w:szCs w:val="20"/>
        </w:rPr>
        <w:t xml:space="preserve"> em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encomendas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encomendas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du_processamento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dentro_prazo_operacional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atraso_entrega_dias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entrega_atrasada</w:t>
      </w:r>
      <w:r>
        <w:rPr>
          <w:rFonts w:ascii="Calibri" w:cs="Calibri" w:eastAsia="Calibri" w:hAnsi="Calibri"/>
          <w:sz w:val="20"/>
          <w:szCs w:val="20"/>
        </w:rPr>
        <w:t xml:space="preserve"> (Parte 5).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encomendas</w:t>
      </w:r>
      <w:r>
        <w:rPr>
          <w:rFonts w:ascii="Calibri" w:cs="Calibri" w:eastAsia="Calibri" w:hAnsi="Calibri"/>
          <w:sz w:val="20"/>
          <w:szCs w:val="20"/>
        </w:rPr>
        <w:t xml:space="preserve"> → colunas para o Key Influencers: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regiao_cliente_diferente_centro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peso_total_kg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n_linhas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tem_fragil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dia_semana_encomenda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faixa_peso_kg</w:t>
      </w:r>
      <w:r>
        <w:rPr>
          <w:rFonts w:ascii="Calibri" w:cs="Calibri" w:eastAsia="Calibri" w:hAnsi="Calibri"/>
          <w:sz w:val="20"/>
          <w:szCs w:val="20"/>
        </w:rPr>
        <w:t xml:space="preserve"> e as de trânsito (Parte 11).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custo_log_aloc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VAR _pesoEnc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CALCULATE 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    SUM ( linha_encomenda[peso_kg] 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    ALLEXCEPT ( linha_encomenda, linha_encomenda[id_encomenda]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RETURN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DIVIDE ( linha_encomenda[peso_kg], _pesoEnc ) * RELATED ( encomendas[custo_transporte] )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periodo_comparavel_2026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VAR _lim = CALCULATE ( MAX ( encomendas[data_encomenda] ), ALL ()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RETURN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IF 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    MONTH ( dim_calendario[data] ) * 100 + DAY ( dim_calendario[data]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        &lt;= MONTH ( _lim ) * 100 + DAY ( _lim 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    "Sim",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    "Não"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)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26A00" w:sz="2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7"/>
                <w:szCs w:val="17"/>
              </w:rPr>
              <w:t xml:space="preserve">ATENÇÃO – Erros típicos nas colunas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«Circular dependency»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não use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periodo_comparavel_2026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dentro de colunas de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encomendas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`ALL()`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(sem argumentos) em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CALCULATE(MAX(...), ALL())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é o que limpa também os filtros que chegam do calendário;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ALL(encomendas)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sozinho não chegava.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Em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du_processamento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as colunas de data têm de ser do tipo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(não texto).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3.3 Medidas base (as de cada questão estão nas partes seguintes)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938"/>
        <w:gridCol w:w="200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Medida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 que faz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Valor esperado (tudo)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n_encomendas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Encomendas distintas (conta pelas linhas, por isso também respeita filtros de produto)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10 693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valor_encomendas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Σ quantidade × preço praticado (SUMX nas linhas)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3 424 487,83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custo_produtos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Σ quantidade × custo unitário do produto (RELATED)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1 962 798,04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custo_logistico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Σ custo_log_aloc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95 498,44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margem_contribuicao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Valor − custo produtos − custo logístico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1 366 191,35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taxa_margem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Margem / valor (DIVIDE)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39,89 %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custo_logistico_medio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 logístico / nº de encomendas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8,93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4 – Q2 · Desempenho económico da distribuição (10 %)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Pede:</w:t>
      </w:r>
      <w:r>
        <w:rPr>
          <w:rFonts w:ascii="Calibri" w:cs="Calibri" w:eastAsia="Calibri" w:hAnsi="Calibri"/>
          <w:sz w:val="20"/>
          <w:szCs w:val="20"/>
        </w:rPr>
        <w:t xml:space="preserve"> indicadores de valor das encomendas, custo dos produtos distribuídos, custo logístico, margem de contribuição e taxa de margem, que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 comportem corretamente por diferentes dimensões</w:t>
      </w:r>
      <w:r>
        <w:rPr>
          <w:rFonts w:ascii="Calibri" w:cs="Calibri" w:eastAsia="Calibri" w:hAnsi="Calibri"/>
          <w:sz w:val="20"/>
          <w:szCs w:val="20"/>
        </w:rPr>
        <w:t xml:space="preserve"> do negócio, com visualizações adequadas.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4.1 Definições do enunciado → medidas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38"/>
        <w:gridCol w:w="3100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Definição do enunciado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Como se calcula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Medida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Valor das encomendas: valor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efetivamente praticado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nas linhas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Σ quantidade × preco_unitario (não preco_base)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valor_encomendas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 dos produtos distribuídos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Σ quantidade × custo_unitario (dim_produto)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custo_produtos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 logístico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Σ do custo de transporte, alocado às linhas pelo peso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custo_logistico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Margem de contribuição = valor − custo dos produtos − custo logístico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diferença das três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margem_contribuicao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Taxa de margem = margem / valor das encomendas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DIVIDE (evita divisão por 0)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taxa_margem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4.2 Criar as medidas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n_encomendas = DISTINCTCOUNT ( linha_encomenda[id_encomenda]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10 693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valor_encomendas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SUMX ( linha_encomenda, linha_encomenda[quantidade] * linha_encomenda[preco_unitario]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3 424 487,83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custo_produtos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SUMX ( linha_encomenda, linha_encomenda[quantidade] * RELATED ( dim_produto[custo_unitario] )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1 962 798,04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custo_logistico = SUM ( linha_encomenda[custo_log_aloc]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95 498,44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margem_contribuicao = [valor_encomendas] - [custo_produtos] - [custo_logistico]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1 366 191,35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taxa_margem = DIVIDE ( [margem_contribuicao], [valor_encomendas]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39,89 %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custo_logistico_medio = DIVIDE ( [custo_logistico], [n_encomendas]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8,93 €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555555" w:sz="2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NOTA – Porque é que se usa SUMX e não SUM?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 valor de uma linha é quantidade × preço: não existe como coluna.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SUMX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percorre as 22 974 linhas, calcula o produto linha a linha e soma (para os custos,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RELATED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vai buscar o custo unitário ao produto).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4.3 Visuais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Cartões</w:t>
      </w:r>
      <w:r>
        <w:rPr>
          <w:rFonts w:ascii="Calibri" w:cs="Calibri" w:eastAsia="Calibri" w:hAnsi="Calibri"/>
          <w:sz w:val="20"/>
          <w:szCs w:val="20"/>
        </w:rPr>
        <w:t xml:space="preserve"> (5): valor_encomendas, custo_produtos, custo_logistico, margem_contribuicao, taxa_margem.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Matriz por produto</w:t>
      </w:r>
      <w:r>
        <w:rPr>
          <w:rFonts w:ascii="Calibri" w:cs="Calibri" w:eastAsia="Calibri" w:hAnsi="Calibri"/>
          <w:sz w:val="20"/>
          <w:szCs w:val="20"/>
        </w:rPr>
        <w:t xml:space="preserve">: Linhas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dim_produto[categoria]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[subcategoria]</w:t>
      </w:r>
      <w:r>
        <w:rPr>
          <w:rFonts w:ascii="Calibri" w:cs="Calibri" w:eastAsia="Calibri" w:hAnsi="Calibri"/>
          <w:sz w:val="20"/>
          <w:szCs w:val="20"/>
        </w:rPr>
        <w:t xml:space="preserve"> (hierarquia); Valores = Valor, custo_produtos, custo_logistico, Margem, taxa_margem. É aqui que se vê que a margem depende do produto.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Barras da taxa de margem</w:t>
      </w:r>
      <w:r>
        <w:rPr>
          <w:rFonts w:ascii="Calibri" w:cs="Calibri" w:eastAsia="Calibri" w:hAnsi="Calibri"/>
          <w:sz w:val="20"/>
          <w:szCs w:val="20"/>
        </w:rPr>
        <w:t xml:space="preserve"> por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dim_centro[centro]</w:t>
      </w:r>
      <w:r>
        <w:rPr>
          <w:rFonts w:ascii="Calibri" w:cs="Calibri" w:eastAsia="Calibri" w:hAnsi="Calibri"/>
          <w:sz w:val="20"/>
          <w:szCs w:val="20"/>
        </w:rPr>
        <w:t xml:space="preserve"> e por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dim_transportadora[transportadora]</w:t>
      </w:r>
      <w:r>
        <w:rPr>
          <w:rFonts w:ascii="Calibri" w:cs="Calibri" w:eastAsia="Calibri" w:hAnsi="Calibri"/>
          <w:sz w:val="20"/>
          <w:szCs w:val="20"/>
        </w:rPr>
        <w:t xml:space="preserve"> (barras horizontais, ordenadas); eixo a começar em 0 % para não exagerar diferenças.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Evolução mensal</w:t>
      </w:r>
      <w:r>
        <w:rPr>
          <w:rFonts w:ascii="Calibri" w:cs="Calibri" w:eastAsia="Calibri" w:hAnsi="Calibri"/>
          <w:sz w:val="20"/>
          <w:szCs w:val="20"/>
        </w:rPr>
        <w:t xml:space="preserve">: coluna agrupada de margem_contribuicao por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dim_calendario[mes_abrev]</w:t>
      </w:r>
      <w:r>
        <w:rPr>
          <w:rFonts w:ascii="Calibri" w:cs="Calibri" w:eastAsia="Calibri" w:hAnsi="Calibri"/>
          <w:sz w:val="20"/>
          <w:szCs w:val="20"/>
        </w:rPr>
        <w:t xml:space="preserve"> com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ano</w:t>
      </w:r>
      <w:r>
        <w:rPr>
          <w:rFonts w:ascii="Calibri" w:cs="Calibri" w:eastAsia="Calibri" w:hAnsi="Calibri"/>
          <w:sz w:val="20"/>
          <w:szCs w:val="20"/>
        </w:rPr>
        <w:t xml:space="preserve"> na legenda, ou linha da taxa_margem.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4.4 Teste: os indicadores comportam-se por dimensão?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Esta é a parte «escondida» da questão. Construa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uma matriz de teste</w:t>
      </w:r>
      <w:r>
        <w:rPr>
          <w:rFonts w:ascii="Calibri" w:cs="Calibri" w:eastAsia="Calibri" w:hAnsi="Calibri"/>
          <w:sz w:val="20"/>
          <w:szCs w:val="20"/>
        </w:rPr>
        <w:t xml:space="preserve"> e vá trocando o campo das linhas por cada dimensão: categoria, centro, transportadora, segmento de cliente, região do cliente, tipo de serviço, canal, prioridade e mês. 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todas</w:t>
      </w:r>
      <w:r>
        <w:rPr>
          <w:rFonts w:ascii="Calibri" w:cs="Calibri" w:eastAsia="Calibri" w:hAnsi="Calibri"/>
          <w:sz w:val="20"/>
          <w:szCs w:val="20"/>
        </w:rPr>
        <w:t xml:space="preserve">, a linha de Total tem de dar sempre os mesmos números: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Medida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 esperado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 mudar com a dimensão…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valor_encomendas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3 424 487,83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relação em falta ou medida mal escrita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custo_logistico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95 498,44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armadilha clássica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SUM(encomendas[custo_transporte])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não é filtrado por produto (repete o total em cada categoria)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margem_contribuicao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1 366 191,35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consequência de uma das duas anteriores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2E7D32" w:sz="2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CONFERIR – Valores por categoria (jan 2025–ago 2026)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  <w:gridCol w:w="14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Valor (€)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Custo produtos (€)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Custo logístico (€)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Margem (€)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Taxa margem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667 341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364 236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16 760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286 344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42,9 %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Cuidados pessoais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348 729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215 266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13 527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119 935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34,4 %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Desporto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858 179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506 779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18 840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332 560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38,8 %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Eletrónica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827 947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481 636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26 373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319 938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38,6 %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Escritório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722 292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394 880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19 999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307 413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42,6 %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3 424 488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1 962 798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95 498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1 366 191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39,9 %</w:t>
            </w:r>
          </w:p>
        </w:tc>
      </w:tr>
    </w:tbl>
    <w:p>
      <w:pPr>
        <w:spacing w:after="50"/>
      </w:pP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Outros valores para conferir: taxa de margem por serviço – Economy 40,2 %, Standard 40,0 %, Express 39,2 %; subcategoria mais baixa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Higiene 21,6 %</w:t>
      </w:r>
      <w:r>
        <w:rPr>
          <w:rFonts w:ascii="Calibri" w:cs="Calibri" w:eastAsia="Calibri" w:hAnsi="Calibri"/>
          <w:sz w:val="20"/>
          <w:szCs w:val="20"/>
        </w:rPr>
        <w:t xml:space="preserve">, mais alta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Organização 45,1 %</w:t>
      </w:r>
      <w:r>
        <w:rPr>
          <w:rFonts w:ascii="Calibri" w:cs="Calibri" w:eastAsia="Calibri" w:hAnsi="Calibri"/>
          <w:sz w:val="20"/>
          <w:szCs w:val="20"/>
        </w:rPr>
        <w:t xml:space="preserve">; 88 encomendas com margem negativa (medida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enc_margem_negativa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08D2F" w:sz="2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8D2F"/>
                <w:sz w:val="17"/>
                <w:szCs w:val="17"/>
              </w:rPr>
              <w:t xml:space="preserve">O QUE ESCREVER NA NOTA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 totais (valor, custo dos produtos, custo logístico, margem e taxa); a dimensão que mais explica a margem (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8,5 pp entre categorias; &lt; 1 pp entre centros, transportadoras, serviços e segmentos); o caso de Cuidados pessoais (margem bruta baixa + logística cara em % do valor); e a nota de que o custo logístico foi alocado por peso.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5B3A8C" w:sz="24"/>
              <w:bottom w:val="single" w:color="BFBFBF" w:sz="4"/>
              <w:right w:val="single" w:color="BFBFBF" w:sz="4"/>
            </w:tcBorders>
            <w:shd w:fill="EFE7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B3A8C"/>
                <w:sz w:val="17"/>
                <w:szCs w:val="17"/>
              </w:rPr>
              <w:t xml:space="preserve">PERGUNTAS DE DEFESA – Q2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Porque é que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valor_encomendas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usa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preco_unitario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não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preco_base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? Porque é que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taxa_margem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usa DIVIDE?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O que acontece ao custo_logistico se filtrar por categoria? Como evitou a repetição? (alocação por peso,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custo_log_aloc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E se alocasse pelo valor da linha em vez do peso? (muda a margem por produto, não o total)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5 – Q3 · Eficiência e qualidade operacional (10 %)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Pede:</w:t>
      </w:r>
      <w:r>
        <w:rPr>
          <w:rFonts w:ascii="Calibri" w:cs="Calibri" w:eastAsia="Calibri" w:hAnsi="Calibri"/>
          <w:sz w:val="20"/>
          <w:szCs w:val="20"/>
        </w:rPr>
        <w:t xml:space="preserve"> (1) % de encomendas processadas dentro do prazo operacional (≤ 4 dias úteis entre encomenda e expedição); (2) % de entregas realizadas até à data prometida; (3) atraso médio, em dias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calendário</w:t>
      </w:r>
      <w:r>
        <w:rPr>
          <w:rFonts w:ascii="Calibri" w:cs="Calibri" w:eastAsia="Calibri" w:hAnsi="Calibri"/>
          <w:sz w:val="20"/>
          <w:szCs w:val="20"/>
        </w:rPr>
        <w:t xml:space="preserve">, das entregas depois da data prometida. Comparar centros e transportadoras e identificar situações que mereçam atenção.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5.1 O ponto crítico: como contar os dias úteis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Há 2 130 encomendas feitas ao fim de semana (19,9 %). O DAX não tem NETWORKDAYS; por isso o calendário traz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dia_util</w:t>
      </w:r>
      <w:r>
        <w:rPr>
          <w:rFonts w:ascii="Calibri" w:cs="Calibri" w:eastAsia="Calibri" w:hAnsi="Calibri"/>
          <w:sz w:val="20"/>
          <w:szCs w:val="20"/>
        </w:rPr>
        <w:t xml:space="preserve"> e o código M cria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du_antes</w:t>
      </w:r>
      <w:r>
        <w:rPr>
          <w:rFonts w:ascii="Calibri" w:cs="Calibri" w:eastAsia="Calibri" w:hAnsi="Calibri"/>
          <w:sz w:val="20"/>
          <w:szCs w:val="20"/>
        </w:rPr>
        <w:t xml:space="preserve"> (dias úteis anteriores à data). O número de dias úteis decorridos é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du_antes(expedição) − du_antes(encomenda)</w:t>
      </w:r>
      <w:r>
        <w:rPr>
          <w:rFonts w:ascii="Calibri" w:cs="Calibri" w:eastAsia="Calibri" w:hAnsi="Calibri"/>
          <w:sz w:val="20"/>
          <w:szCs w:val="20"/>
        </w:rPr>
        <w:t xml:space="preserve">, ou seja, os dias úteis 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[encomenda ; expedição[</w:t>
      </w:r>
      <w:r>
        <w:rPr>
          <w:rFonts w:ascii="Calibri" w:cs="Calibri" w:eastAsia="Calibri" w:hAnsi="Calibri"/>
          <w:sz w:val="20"/>
          <w:szCs w:val="20"/>
        </w:rPr>
        <w:t xml:space="preserve">. A escolha da convenção muda muito o resultado: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1500"/>
        <w:gridCol w:w="2438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Convenção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Equivale a (Excel)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 ≤ 4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Comentário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 (usada)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: dias úteis em [enc ; exp[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NETWORKDAYS − 1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93,8 %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 de fim de semana é recebida na 2.ª feira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A: dias úteis em ]enc ; exp]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91,1 %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penaliza em 1 dia as encomendas de fim de semana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B: NETWORKDAYS inclusivo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NETWORKDAYS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81,4 %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conta o próprio dia da encomenda (≤ 4 ≡ ≤ 3 em D)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C: dias de calendário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 − enc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68,9 %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ignora fins de semana: viola o enunciado</w:t>
            </w:r>
          </w:p>
        </w:tc>
      </w:tr>
    </w:tbl>
    <w:p>
      <w:pPr>
        <w:spacing w:after="50"/>
      </w:pP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Porquê D?</w:t>
      </w:r>
      <w:r>
        <w:rPr>
          <w:rFonts w:ascii="Calibri" w:cs="Calibri" w:eastAsia="Calibri" w:hAnsi="Calibri"/>
          <w:sz w:val="20"/>
          <w:szCs w:val="20"/>
        </w:rPr>
        <w:t xml:space="preserve"> (1) Respeita «dias úteis de seg. a sex.»; (2) uma encomenda de sábado não pode ser processada antes de 2.ª feira; (3)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os dados confirmam</w:t>
      </w:r>
      <w:r>
        <w:rPr>
          <w:rFonts w:ascii="Calibri" w:cs="Calibri" w:eastAsia="Calibri" w:hAnsi="Calibri"/>
          <w:sz w:val="20"/>
          <w:szCs w:val="20"/>
        </w:rPr>
        <w:t xml:space="preserve">: com D, as encomendas de fim de semana têm o mesmo perfil de prazos que as de dias úteis (tabela abaixo); com A ficavam todas deslocadas 1 dia (0 % em «1 dia útil»).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Seja qual for a convenção que escolher, escreva-a na nota</w:t>
      </w:r>
      <w:r>
        <w:rPr>
          <w:rFonts w:ascii="Calibri" w:cs="Calibri" w:eastAsia="Calibri" w:hAnsi="Calibri"/>
          <w:sz w:val="20"/>
          <w:szCs w:val="20"/>
        </w:rPr>
        <w:t xml:space="preserve"> e saiba dizer o efeito das outras (sensibilidade ao limite: ≤ 3 d.u. = 81,4 %; ≤ 4 = 93,8 %; ≤ 5 = 98,1 %).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800"/>
        <w:gridCol w:w="800"/>
        <w:gridCol w:w="800"/>
        <w:gridCol w:w="800"/>
        <w:gridCol w:w="800"/>
        <w:gridCol w:w="1000"/>
        <w:gridCol w:w="1538"/>
      </w:tblGrid>
      <w:tr>
        <w:trPr>
          <w:cantSplit/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Dias úteis decorridos (D)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6+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 ≤ 4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Encomendas em dia útil (n = 8 563)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23,5 %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33,3 %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24,7 %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12,1 %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4,3 %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2,0 %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93,7 %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Encomendas ao fim de semana (n = 2 130)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22,0 %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32,9 %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25,5 %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13,8 %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4,2 %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1,6 %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94,2 %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5.2 Colunas e medidas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du_processamento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LOOKUPVALUE ( dim_calendario[du_antes], dim_calendario[data], encomendas[data_expedicao]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- LOOKUPVALUE ( dim_calendario[du_antes], dim_calendario[data], encomendas[data_encomenda] )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dentro_prazo_operacional = IF ( encomendas[du_processamento] &lt;= 4, 1, 0 )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atraso_entrega_dias = INT ( encomendas[data_entrega] - encomendas[data_prometida] )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entrega_atrasada = IF ( encomendas[atraso_entrega_dias] &gt; 0, "Atrasada", "No prazo" )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2E7D32" w:sz="2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CONFERIR – Distribuição de du_processamento (tabela: du_processamento × n_encomendas)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→ 2 483 · 2 → 3 554 · 3 → 2 662 · 4 → 1 331 · 5 → 457 · 6 → 154 · 7 → 45 · 8 → 7 (nunca 0). Total 10 693.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atraso_entrega_dias: 1 → 515 · 2 → 233 · 3 → 201 · 4 → 171 · 5 → 120 · 6 → 70 (soma 1 310 atrasadas; as restantes 9 383 ≤ 0).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n_enc_atrasadas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CALCULATE ( [n_encomendas], encomendas[entrega_atrasada] = "Atrasada"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1 310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pct_proc_dentro_prazo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DIVIDE ( CALCULATE ( [n_encomendas], encomendas[dentro_prazo_operacional] = 1 ), [n_encomendas]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93,80 %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pct_entregas_no_prazo = DIVIDE ( [n_encomendas] - [n_enc_atrasadas], [n_encomendas]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87,75 %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atraso_medio_dias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CALCULATE ( AVERAGE ( encomendas[atraso_entrega_dias] ), encomendas[entrega_atrasada] = "Atrasada"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2,51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26A00" w:sz="2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7"/>
                <w:szCs w:val="17"/>
              </w:rPr>
              <w:t xml:space="preserve">ATENÇÃO – Pormenores que se pagam caros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atraso médio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(indicador 3) é a média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só das entregas atrasadas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entrega_atrasada = "Atrasada"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Fazer a média de todas misturaria entregas adiantadas (valores negativos).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É em dias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calendário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data_entrega − data_prometida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(a data prometida e a de entrega nunca caem ao fim de semana neste conjunto de dados).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pct_entregas_no_prazo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(N − atrasadas) / N. Evite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1 - DIVIDE(...)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em contextos vazios devolveria 100 %.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5.3 Visuais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Matriz de centros</w:t>
      </w:r>
      <w:r>
        <w:rPr>
          <w:rFonts w:ascii="Calibri" w:cs="Calibri" w:eastAsia="Calibri" w:hAnsi="Calibri"/>
          <w:sz w:val="20"/>
          <w:szCs w:val="20"/>
        </w:rPr>
        <w:t xml:space="preserve">: Linhas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dim_centro[centro]</w:t>
      </w:r>
      <w:r>
        <w:rPr>
          <w:rFonts w:ascii="Calibri" w:cs="Calibri" w:eastAsia="Calibri" w:hAnsi="Calibri"/>
          <w:sz w:val="20"/>
          <w:szCs w:val="20"/>
        </w:rPr>
        <w:t xml:space="preserve">; Valores = n_encomendas, custo_logistico_medio, pct_proc_dentro_prazo, pct_entregas_no_prazo, atraso_medio_dias.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Matriz de transportadoras</w:t>
      </w:r>
      <w:r>
        <w:rPr>
          <w:rFonts w:ascii="Calibri" w:cs="Calibri" w:eastAsia="Calibri" w:hAnsi="Calibri"/>
          <w:sz w:val="20"/>
          <w:szCs w:val="20"/>
        </w:rPr>
        <w:t xml:space="preserve">: igual, com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dim_transportadora[transportadora]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[tipo_transportadora]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Formatação condicional</w:t>
      </w:r>
      <w:r>
        <w:rPr>
          <w:rFonts w:ascii="Calibri" w:cs="Calibri" w:eastAsia="Calibri" w:hAnsi="Calibri"/>
          <w:sz w:val="20"/>
          <w:szCs w:val="20"/>
        </w:rPr>
        <w:t xml:space="preserve">: Formatar visual → Células → Elementos das células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Cor de fundo</w:t>
      </w:r>
      <w:r>
        <w:rPr>
          <w:rFonts w:ascii="Calibri" w:cs="Calibri" w:eastAsia="Calibri" w:hAnsi="Calibri"/>
          <w:sz w:val="20"/>
          <w:szCs w:val="20"/>
        </w:rPr>
        <w:t xml:space="preserve"> → fx → Estilo «Regras». Para Pct Proc/No Prazo: verde se ≥ média, vermelho se &lt; média (use 93,8 % e 87,7 % como limites de partida); para Atraso médio e Custo, o inverso.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Dispersão</w:t>
      </w:r>
      <w:r>
        <w:rPr>
          <w:rFonts w:ascii="Calibri" w:cs="Calibri" w:eastAsia="Calibri" w:hAnsi="Calibri"/>
          <w:sz w:val="20"/>
          <w:szCs w:val="20"/>
        </w:rPr>
        <w:t xml:space="preserve"> (transportadoras): X = custo_logistico_medio, Y = pct_entregas_no_prazo, Detalhes = transportadora, Tamanho = n_encomendas. Mostra que pagar mais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não</w:t>
      </w:r>
      <w:r>
        <w:rPr>
          <w:rFonts w:ascii="Calibri" w:cs="Calibri" w:eastAsia="Calibri" w:hAnsi="Calibri"/>
          <w:sz w:val="20"/>
          <w:szCs w:val="20"/>
        </w:rPr>
        <w:t xml:space="preserve"> compra pontualidade.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Barras</w:t>
      </w:r>
      <w:r>
        <w:rPr>
          <w:rFonts w:ascii="Calibri" w:cs="Calibri" w:eastAsia="Calibri" w:hAnsi="Calibri"/>
          <w:sz w:val="20"/>
          <w:szCs w:val="20"/>
        </w:rPr>
        <w:t xml:space="preserve"> do pct_proc_dentro_prazo por centro (ordenadas): destaca o Centro Interior.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5.4 Valores para conferir (jan 2025–ago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500"/>
        <w:gridCol w:w="1500"/>
        <w:gridCol w:w="1500"/>
        <w:gridCol w:w="1738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Centro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Custo log. médio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 proc. ≤ 4 d.u.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 entregas no prazo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Atraso médio (dias)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Norte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1 449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8,95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95,0 %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89,1 %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2,55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Douro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1 149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93,5 %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88,9 %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2,57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Litoral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1 466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8,83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93,8 %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88,7 %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2,66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Lisboa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2 050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8,99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94,1 %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86,4 %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2,47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Ribatejo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1 273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8,98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93,4 %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88,2 %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2,52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Alentejo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1 053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8,88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93,8 %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87,0 %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2,31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Algarve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1 329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8,80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94,6 %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87,7 %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2,68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Interior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91,0 %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86,0 %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2,28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10 693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8,93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93,8 %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87,7 %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2,51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1500"/>
        <w:gridCol w:w="1500"/>
        <w:gridCol w:w="1500"/>
        <w:gridCol w:w="1338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Transportadora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Custo log. médio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 proc. ≤ 4 d.u.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 entregas no prazo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Atraso médio (dias)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RotaSul (Nacional)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1 825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8,49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94,5 %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87,6 %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2,38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ViaNorte (Regional)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1 675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7,84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93,5 %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88,7 %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2,34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CargoMais (Nacional)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1 940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93,8 %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87,1 %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2,61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LusoExpress (Expresso)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2 124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94,0 %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87,1 %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2,53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EixoLog (Nacional)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1 707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93,7 %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88,0 %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2,52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Rede24 (Regional)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1 422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7,99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93,2 %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88,3 %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2,68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5.5 Como encontrar as «situações que merecem atenção»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Ordene cada coluna e procure os extremos (Centro Interior no fundo de processamento e pontualidade; LusoExpress no topo do custo; ViaNorte a melhor em custo e pontualidade).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Acrescente `dim_calendario[ano]` às colunas</w:t>
      </w:r>
      <w:r>
        <w:rPr>
          <w:rFonts w:ascii="Calibri" w:cs="Calibri" w:eastAsia="Calibri" w:hAnsi="Calibri"/>
          <w:sz w:val="20"/>
          <w:szCs w:val="20"/>
        </w:rPr>
        <w:t xml:space="preserve"> da matriz de centros, com o filtro de página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periodo_comparavel_2026 = Sim</w:t>
      </w:r>
      <w:r>
        <w:rPr>
          <w:rFonts w:ascii="Calibri" w:cs="Calibri" w:eastAsia="Calibri" w:hAnsi="Calibri"/>
          <w:sz w:val="20"/>
          <w:szCs w:val="20"/>
        </w:rPr>
        <w:t xml:space="preserve">: procura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mudanças</w:t>
      </w:r>
      <w:r>
        <w:rPr>
          <w:rFonts w:ascii="Calibri" w:cs="Calibri" w:eastAsia="Calibri" w:hAnsi="Calibri"/>
          <w:sz w:val="20"/>
          <w:szCs w:val="20"/>
        </w:rPr>
        <w:t xml:space="preserve">, não só níveis. O Centro Interior passa de 92,8 % para 87,4 % de processamento (os restantes centros: 93,6 % → 94,4 %) e o custo médio sobe de 8,81 € para 9,04 €, quando desce nos outros sete.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Cruze com 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volume</w:t>
      </w:r>
      <w:r>
        <w:rPr>
          <w:rFonts w:ascii="Calibri" w:cs="Calibri" w:eastAsia="Calibri" w:hAnsi="Calibri"/>
          <w:sz w:val="20"/>
          <w:szCs w:val="20"/>
        </w:rPr>
        <w:t xml:space="preserve">: o Centro Lisboa cresceu +60 % (628 → 1 004 enc.) e tem a 2.ª pior pontualidade (86,4 %).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Faça a pergunta de gestão: «o que faria com isto?» — é isso que dá valor à frase na nota.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08D2F" w:sz="2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8D2F"/>
                <w:sz w:val="17"/>
                <w:szCs w:val="17"/>
              </w:rPr>
              <w:t xml:space="preserve">O QUE ESCREVER NA NOTA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definição das 3 métricas (e a convenção dos dias úteis), as tabelas comparativas (ou um resumo) 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2–3 situações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com número: Centro Interior (a deteriorar), Centro Lisboa (escala sem qualidade), transportadoras (custo muito diferente, pontualidade quase igual).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5B3A8C" w:sz="24"/>
              <w:bottom w:val="single" w:color="BFBFBF" w:sz="4"/>
              <w:right w:val="single" w:color="BFBFBF" w:sz="4"/>
            </w:tcBorders>
            <w:shd w:fill="EFE7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B3A8C"/>
                <w:sz w:val="17"/>
                <w:szCs w:val="17"/>
              </w:rPr>
              <w:t xml:space="preserve">PERGUNTAS DE DEFESA – Q3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Explique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du_processamento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Que muda se o limite passar a 3 dias úteis? (altere a coluna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dentro_prazo_operacional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o resultado desce para 81,4 %)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Porque é que o atraso médio só considera as entregas atrasadas?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Porque é que a matriz de centros muda se acrescentar o ano? Que filtro está a aplicar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periodo_comparavel_2026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?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6 – Q4 · Evolução do desempenho (8 %)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Pede:</w:t>
      </w:r>
      <w:r>
        <w:rPr>
          <w:rFonts w:ascii="Calibri" w:cs="Calibri" w:eastAsia="Calibri" w:hAnsi="Calibri"/>
          <w:sz w:val="20"/>
          <w:szCs w:val="20"/>
        </w:rPr>
        <w:t xml:space="preserve"> saber se o desempenho melhorou 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2026 relativamente ao período comparável de 2025</w:t>
      </w:r>
      <w:r>
        <w:rPr>
          <w:rFonts w:ascii="Calibri" w:cs="Calibri" w:eastAsia="Calibri" w:hAnsi="Calibri"/>
          <w:sz w:val="20"/>
          <w:szCs w:val="20"/>
        </w:rPr>
        <w:t xml:space="preserve">, considerando atividade, desempenho económico e qualidade do serviço; identificar indicadores com conclusões distintas e dar uma conclusão global.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6.1 O período comparável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As encomendas acabam em 31/08/2026. Comparar 2026 (8 meses) com o ano completo de 2025 (12 meses) inflaciona a comparação. A coluna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periodo_comparavel_2026</w:t>
      </w:r>
      <w:r>
        <w:rPr>
          <w:rFonts w:ascii="Calibri" w:cs="Calibri" w:eastAsia="Calibri" w:hAnsi="Calibri"/>
          <w:sz w:val="20"/>
          <w:szCs w:val="20"/>
        </w:rPr>
        <w:t xml:space="preserve"> (Sim para dia/mês ≤ 31/08) alinha os dois anos 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 jan–31 ago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6.2 Construção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Matriz comparativa</w:t>
      </w:r>
      <w:r>
        <w:rPr>
          <w:rFonts w:ascii="Calibri" w:cs="Calibri" w:eastAsia="Calibri" w:hAnsi="Calibri"/>
          <w:sz w:val="20"/>
          <w:szCs w:val="20"/>
        </w:rPr>
        <w:t xml:space="preserve">: Colunas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dim_calendario[ano]</w:t>
      </w:r>
      <w:r>
        <w:rPr>
          <w:rFonts w:ascii="Calibri" w:cs="Calibri" w:eastAsia="Calibri" w:hAnsi="Calibri"/>
          <w:sz w:val="20"/>
          <w:szCs w:val="20"/>
        </w:rPr>
        <w:t xml:space="preserve">; Valores = n_encomendas, valor_encomendas, margem_contribuicao, taxa_margem, custo_logistico_medio, pct_proc_dentro_prazo, pct_entregas_no_prazo, atraso_medio_dias; Formatar → Valores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Mostrar nas linhas</w:t>
      </w:r>
      <w:r>
        <w:rPr>
          <w:rFonts w:ascii="Calibri" w:cs="Calibri" w:eastAsia="Calibri" w:hAnsi="Calibri"/>
          <w:sz w:val="20"/>
          <w:szCs w:val="20"/>
        </w:rPr>
        <w:t xml:space="preserve">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filtro do visual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periodo_comparavel_2026 = Sim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Medidas de variação</w:t>
      </w:r>
      <w:r>
        <w:rPr>
          <w:rFonts w:ascii="Calibri" w:cs="Calibri" w:eastAsia="Calibri" w:hAnsi="Calibri"/>
          <w:sz w:val="20"/>
          <w:szCs w:val="20"/>
        </w:rPr>
        <w:t xml:space="preserve"> (as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Var …</w:t>
      </w:r>
      <w:r>
        <w:rPr>
          <w:rFonts w:ascii="Calibri" w:cs="Calibri" w:eastAsia="Calibri" w:hAnsi="Calibri"/>
          <w:sz w:val="20"/>
          <w:szCs w:val="20"/>
        </w:rPr>
        <w:t xml:space="preserve"> do ficheiro DAX). Cada uma calcula 2026 e 2025 no período comparável com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CALCULATE</w:t>
      </w:r>
      <w:r>
        <w:rPr>
          <w:rFonts w:ascii="Calibri" w:cs="Calibri" w:eastAsia="Calibri" w:hAnsi="Calibri"/>
          <w:sz w:val="20"/>
          <w:szCs w:val="20"/>
        </w:rPr>
        <w:t xml:space="preserve"> e devolve a variação % (ou em pp para taxas).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Linhas mensais</w:t>
      </w:r>
      <w:r>
        <w:rPr>
          <w:rFonts w:ascii="Calibri" w:cs="Calibri" w:eastAsia="Calibri" w:hAnsi="Calibri"/>
          <w:sz w:val="20"/>
          <w:szCs w:val="20"/>
        </w:rPr>
        <w:t xml:space="preserve">: Eixo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mes_abrev</w:t>
      </w:r>
      <w:r>
        <w:rPr>
          <w:rFonts w:ascii="Calibri" w:cs="Calibri" w:eastAsia="Calibri" w:hAnsi="Calibri"/>
          <w:sz w:val="20"/>
          <w:szCs w:val="20"/>
        </w:rPr>
        <w:t xml:space="preserve">, Legenda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ano</w:t>
      </w:r>
      <w:r>
        <w:rPr>
          <w:rFonts w:ascii="Calibri" w:cs="Calibri" w:eastAsia="Calibri" w:hAnsi="Calibri"/>
          <w:sz w:val="20"/>
          <w:szCs w:val="20"/>
        </w:rPr>
        <w:t xml:space="preserve">, Valor = pct_entregas_no_prazo (e outra para n_encomendas). Mostra o pico nov–dez 2025.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Procura de sinais contraditórios</w:t>
      </w:r>
      <w:r>
        <w:rPr>
          <w:rFonts w:ascii="Calibri" w:cs="Calibri" w:eastAsia="Calibri" w:hAnsi="Calibri"/>
          <w:sz w:val="20"/>
          <w:szCs w:val="20"/>
        </w:rPr>
        <w:t xml:space="preserve">: repita a matriz por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dim_centro[centro]</w:t>
      </w:r>
      <w:r>
        <w:rPr>
          <w:rFonts w:ascii="Calibri" w:cs="Calibri" w:eastAsia="Calibri" w:hAnsi="Calibri"/>
          <w:sz w:val="20"/>
          <w:szCs w:val="20"/>
        </w:rPr>
        <w:t xml:space="preserve">, por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tipo_servico</w:t>
      </w:r>
      <w:r>
        <w:rPr>
          <w:rFonts w:ascii="Calibri" w:cs="Calibri" w:eastAsia="Calibri" w:hAnsi="Calibri"/>
          <w:sz w:val="20"/>
          <w:szCs w:val="20"/>
        </w:rPr>
        <w:t xml:space="preserve"> e por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regiao_cliente</w:t>
      </w:r>
      <w:r>
        <w:rPr>
          <w:rFonts w:ascii="Calibri" w:cs="Calibri" w:eastAsia="Calibri" w:hAnsi="Calibri"/>
          <w:sz w:val="20"/>
          <w:szCs w:val="20"/>
        </w:rPr>
        <w:t xml:space="preserve">; use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clientes_ativos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encomendas_por_cliente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ticket_medio</w:t>
      </w:r>
      <w:r>
        <w:rPr>
          <w:rFonts w:ascii="Calibri" w:cs="Calibri" w:eastAsia="Calibri" w:hAnsi="Calibri"/>
          <w:sz w:val="20"/>
          <w:szCs w:val="20"/>
        </w:rPr>
        <w:t xml:space="preserve"> para perceber de onde vem o crescimento.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var_n_encomendas_pct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VAR _2026 = CALCULATE ( [n_encomendas], dim_calendario[ano] = 2026, dim_calendario[periodo_comparavel_2026] = "Sim"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VAR _2025 = CALCULATE ( [n_encomendas], dim_calendario[ano] = 2025, dim_calendario[periodo_comparavel_2026] = "Sim"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RETURN DIVIDE ( _2026 - _2025, _2025 )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+26,9 %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var_taxa_margem_pp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VAR _2026 = CALCULATE ( [taxa_margem], dim_calendario[ano] = 2026, dim_calendario[periodo_comparavel_2026] = "Sim"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VAR _2025 = CALCULATE ( [taxa_margem], dim_calendario[ano] = 2025, dim_calendario[periodo_comparavel_2026] = "Sim"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RETURN ( _2026 - _2025 ) * 100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+0,3 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clientes_ativos = DISTINCTCOUNT ( encomendas[id_cliente]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encomendas_por_cliente = DIVIDE ( [n_encomendas], [clientes_ativos] )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6.3 Valores para conferir (1 jan–31 ago)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2038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2026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Variação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n_encomendas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3 697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4 693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+26,9 %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Valor das encomendas (€)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1 189 502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1 493 004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+25,5 %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Margem de contribuição (€)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472 078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597 473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+26,6 %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Taxa de margem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39,69 %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40,02 %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+0,3 pp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 logístico médio (€/enc.)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8,71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−4,8 %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% processadas ≤ 4 d.u.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93,51 %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93,80 %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+0,3 pp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% entregas até à data prometida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88,40 %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88,39 %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−0,01 pp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Atraso médio (dias)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2,54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 0,00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Clientes ativos / enc. por cliente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229 / 16,1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229 / 20,5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mesmos clientes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Ticket médio (€)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321,75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318,13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−1,1 %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2E7D32" w:sz="2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CONFERIR – Sinais contraditórios que deve encontrar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Atividade e economia ≈ +26 %, mas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pontualidade igual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(88,4 %).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O custo médio desce em 7 dos 8 centros mas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sobe no Centro Interior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(8,81 → 9,04 €), onde o processamento cai de 92,8 % para 87,4 %.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Economy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+27 % de encomendas mas pontualidade 85,2 % → 83,2 %;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Express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sobe de 92,5 % para 93,7 %.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O crescimento vem dos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mesmos 229 clientes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(16,1 → 20,5 encomendas/cliente) com ticket médio estável.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Risco: nov–dez 2025 (629 e 707 encomendas) teve pontualidade de 84,6 % e 84,0 %; esse pico ainda não foi testado em 2026.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08D2F" w:sz="2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8D2F"/>
                <w:sz w:val="17"/>
                <w:szCs w:val="17"/>
              </w:rPr>
              <w:t xml:space="preserve">O QUE ESCREVER NA NOTA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tabela 2025 vs 2026 (período comparável, declarado), os sinais contraditórios e uma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conclusão global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inequívoca: melhorou em atividade e economia, não em qualidade do serviço.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5B3A8C" w:sz="24"/>
              <w:bottom w:val="single" w:color="BFBFBF" w:sz="4"/>
              <w:right w:val="single" w:color="BFBFBF" w:sz="4"/>
            </w:tcBorders>
            <w:shd w:fill="EFE7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B3A8C"/>
                <w:sz w:val="17"/>
                <w:szCs w:val="17"/>
              </w:rPr>
              <w:t xml:space="preserve">PERGUNTAS DE DEFESA – Q4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Porque comparou jan–ago e não o ano completo? O que faz a coluna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periodo_comparavel_2026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?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Se tirar o filtro de página, o que acontece à matriz? (aparecem 12 meses de 2025 contra 8 de 2026: 2025 fica «inflacionado»)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Como saberia se o crescimento vem de clientes novos? (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clientes_ativos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7 – Q5 · Objetivos para 2026 (7 %)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Pede:</w:t>
      </w:r>
      <w:r>
        <w:rPr>
          <w:rFonts w:ascii="Calibri" w:cs="Calibri" w:eastAsia="Calibri" w:hAnsi="Calibri"/>
          <w:sz w:val="20"/>
          <w:szCs w:val="20"/>
        </w:rPr>
        <w:t xml:space="preserve"> comparar cada centro com os objetivos de 2026 em todas as dimensões presentes nos dados (volume, custo médio, taxa de entrega no prazo), identificar os desvios mais relevantes e dizer se a apreciação sobre um centro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muda consoante o indicador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7.1 Medidas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Os objetivos vêm por centro e mês. Para os agregar corretamente: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volume</w:t>
      </w:r>
      <w:r>
        <w:rPr>
          <w:rFonts w:ascii="Calibri" w:cs="Calibri" w:eastAsia="Calibri" w:hAnsi="Calibri"/>
          <w:sz w:val="20"/>
          <w:szCs w:val="20"/>
        </w:rPr>
        <w:t xml:space="preserve"> soma-se;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custo médio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taxa</w:t>
      </w:r>
      <w:r>
        <w:rPr>
          <w:rFonts w:ascii="Calibri" w:cs="Calibri" w:eastAsia="Calibri" w:hAnsi="Calibri"/>
          <w:sz w:val="20"/>
          <w:szCs w:val="20"/>
        </w:rPr>
        <w:t xml:space="preserve"> são médias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ponderadas pelo volume objetivo</w:t>
      </w:r>
      <w:r>
        <w:rPr>
          <w:rFonts w:ascii="Calibri" w:cs="Calibri" w:eastAsia="Calibri" w:hAnsi="Calibri"/>
          <w:sz w:val="20"/>
          <w:szCs w:val="20"/>
        </w:rPr>
        <w:t xml:space="preserve"> (uma média simples de médias daria o mesmo peso a meses pequenos e grandes). O realizado compara-se só em 2026 (os objetivos só existem para 2026), por isso as medidas «2026» fixam o 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volume_objetivo_total = SUM ( objetivos_2026[volume_objetivo]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4 022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custo_medio_objetivo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DIVIDE 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SUMX ( objetivos_2026, objetivos_2026[volume_objetivo] * objetivos_2026[custo_medio_objetivo] 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[volume_objetivo_total]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9,02 €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taxa_prazo_objetivo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DIVIDE 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SUMX ( objetivos_2026, objetivos_2026[volume_objetivo] * objetivos_2026[taxa_entrega_prazo_objetivo] 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    [volume_objetivo_total]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89,68 %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volume_2026      = CALCULATE ( [n_encomendas], dim_calendario[ano] = 2026 )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custo_medio_2026 = CALCULATE ( [custo_logistico_medio], dim_calendario[ano] = 2026 )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taxa_prazo_2026  = CALCULATE ( [pct_entregas_no_prazo], dim_calendario[ano] = 2026 )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4 693  ·  8,71 €  ·  88,39 %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desvio_volume_pct    = DIVIDE ( [volume_2026] - [volume_objetivo_total], [volume_objetivo_total]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desvio_custo_medio = [custo_medio_2026] - [custo_medio_objetivo]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desvio_taxa_prazo_pp = ( [taxa_prazo_2026] - [taxa_prazo_objetivo] ) * 100</w:t>
            </w:r>
          </w:p>
        </w:tc>
      </w:tr>
    </w:tbl>
    <w:p>
      <w:pPr>
        <w:spacing w:after="90" w:before="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Esperado: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+16,7 %  ·  -0,31 € (negativo = melhor)  ·  -1,3 pp (negativo = pior)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26A00" w:sz="2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7"/>
                <w:szCs w:val="17"/>
              </w:rPr>
              <w:t xml:space="preserve">ATENÇÃO – A relação por data (dia 1) e os segmentadores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 objetivos estão no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dia 1 de cada mês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Se usar um segmentador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intervalo de datas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que comece a meio do mês, o objetivo desse mês desaparece. Nas páginas de objetivos filtre por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ano/mês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mes_abrev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não por dias.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7.2 Visuais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Matriz de centros</w:t>
      </w:r>
      <w:r>
        <w:rPr>
          <w:rFonts w:ascii="Calibri" w:cs="Calibri" w:eastAsia="Calibri" w:hAnsi="Calibri"/>
          <w:sz w:val="20"/>
          <w:szCs w:val="20"/>
        </w:rPr>
        <w:t xml:space="preserve"> com: volume_2026, volume_objetivo_total, desvio_volume_pct, custo_medio_2026, custo_medio_objetivo, desvio_custo_medio, taxa_prazo_2026, taxa_prazo_objetivo, desvio_taxa_prazo_pp. Formatação condicional nas colunas de desvio (volume e taxa: verde se ≥ 0; custo: verde se ≤ 0).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Matriz centro × mês</w:t>
      </w:r>
      <w:r>
        <w:rPr>
          <w:rFonts w:ascii="Calibri" w:cs="Calibri" w:eastAsia="Calibri" w:hAnsi="Calibri"/>
          <w:sz w:val="20"/>
          <w:szCs w:val="20"/>
        </w:rPr>
        <w:t xml:space="preserve"> (colunas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mes_abrev</w:t>
      </w:r>
      <w:r>
        <w:rPr>
          <w:rFonts w:ascii="Calibri" w:cs="Calibri" w:eastAsia="Calibri" w:hAnsi="Calibri"/>
          <w:sz w:val="20"/>
          <w:szCs w:val="20"/>
        </w:rPr>
        <w:t xml:space="preserve">) com desvio_taxa_prazo_pp e cor condicional: mostra quantos centro-meses falham (são 44 de 64).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(Opcional) as 4 medidas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Meses Cumpre …</w:t>
      </w:r>
      <w:r>
        <w:rPr>
          <w:rFonts w:ascii="Calibri" w:cs="Calibri" w:eastAsia="Calibri" w:hAnsi="Calibri"/>
          <w:sz w:val="20"/>
          <w:szCs w:val="20"/>
        </w:rPr>
        <w:t xml:space="preserve"> para contar os centro-meses que cumprem cada objetivo.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7.3 Valores para conferir (jan–ago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700"/>
        <w:gridCol w:w="700"/>
        <w:gridCol w:w="900"/>
        <w:gridCol w:w="750"/>
        <w:gridCol w:w="750"/>
        <w:gridCol w:w="800"/>
        <w:gridCol w:w="850"/>
        <w:gridCol w:w="850"/>
        <w:gridCol w:w="900"/>
        <w:gridCol w:w="118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Centro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Vol.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Obj.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Δ %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Custo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Obj.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Δ €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Pont.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Obj.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Δ pp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Meses ✔ V/C/P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Norte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642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+15,7 %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8,83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8,78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+0,05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89,6 %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93,0 %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−3,4 pp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7/5/0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Douro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+16,3 %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8,70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9,24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−0,54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87,8 %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88,9 %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−1,1 pp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6/6/2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Litoral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+9,3 %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8,60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8,78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−0,18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90,7 %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89,4 %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+1,3 pp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6/4/5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Lisboa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1 004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+42,8 %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8,71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9,33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−0,62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87,7 %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87,8 %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0,0 pp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8/7/3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Ribatejo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537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+6,5 %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8,78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9,10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−0,33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88,6 %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89,3 %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−0,6 pp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6/5/4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Alentejo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+11,0 %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8,45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9,14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−0,69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86,8 %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90,1 %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−3,3 pp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5/7/1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Algarve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566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499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+13,4 %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8,63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8,98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−0,35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88,2 %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89,6 %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−1,4 pp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6/5/2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Interior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389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+4,6 %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9,04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8,67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+0,37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87,1 %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89,9 %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−2,7 pp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5/4/3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4 693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4 022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+16,7 %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8,71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9,02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−0,31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88,4 %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89,7 %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−1,3 pp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49/43/20</w:t>
            </w:r>
          </w:p>
        </w:tc>
      </w:tr>
    </w:tbl>
    <w:p>
      <w:pPr>
        <w:spacing w:after="50"/>
      </w:pP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Centro-mês (64) que cumprem: volume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49</w:t>
      </w:r>
      <w:r>
        <w:rPr>
          <w:rFonts w:ascii="Calibri" w:cs="Calibri" w:eastAsia="Calibri" w:hAnsi="Calibri"/>
          <w:sz w:val="20"/>
          <w:szCs w:val="20"/>
        </w:rPr>
        <w:t xml:space="preserve">, custo médio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43</w:t>
      </w:r>
      <w:r>
        <w:rPr>
          <w:rFonts w:ascii="Calibri" w:cs="Calibri" w:eastAsia="Calibri" w:hAnsi="Calibri"/>
          <w:sz w:val="20"/>
          <w:szCs w:val="20"/>
        </w:rPr>
        <w:t xml:space="preserve">, pontualidade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</w:t>
      </w:r>
      <w:r>
        <w:rPr>
          <w:rFonts w:ascii="Calibri" w:cs="Calibri" w:eastAsia="Calibri" w:hAnsi="Calibri"/>
          <w:sz w:val="20"/>
          <w:szCs w:val="20"/>
        </w:rPr>
        <w:t xml:space="preserve">; os três em simultâneo: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2E7D32" w:sz="2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CONFERIR – A apreciação muda com o indicador (ordem de cada centro, 1.º = melhor)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Lisboa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1.º em volume (+43 %), 2.º em custo (−0,62 €), 2.º em pontualidade (≈ no objetivo) → o melhor globalmente.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Norte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3.º em volume, mas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último em pontualidade (−3,4 pp)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custo ligeiramente acima do objetivo.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Alentejo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1.º em custo (−0,69 €) mas 7.º em pontualidade (−3,3 pp).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Litoral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único acima do objetivo de pontualidade (+1,3 pp), mas 6.º em volume e em custo.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Interior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último em volume (+4,6 %) e em custo (+0,37 € acima do objetivo), 6.º em pontualidade → o pior globalmente.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08D2F" w:sz="2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8D2F"/>
                <w:sz w:val="17"/>
                <w:szCs w:val="17"/>
              </w:rPr>
              <w:t xml:space="preserve">O QUE ESCREVER NA NOTA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 quadro de desvios (ou um resumo), a leitura global (volume acima, custo abaixo em 6/8, pontualidade abaixo em 6/8: só 20 de 64 centro-meses cumprem) 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2–3 exemplos em que o ranking do centro muda com o indicador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Observação útil: os objetivos de volume supunham ≈ +8,8 % sobre 2025; o crescimento real foi +26,9 %.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5B3A8C" w:sz="24"/>
              <w:bottom w:val="single" w:color="BFBFBF" w:sz="4"/>
              <w:right w:val="single" w:color="BFBFBF" w:sz="4"/>
            </w:tcBorders>
            <w:shd w:fill="EFE7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B3A8C"/>
                <w:sz w:val="17"/>
                <w:szCs w:val="17"/>
              </w:rPr>
              <w:t xml:space="preserve">PERGUNTAS DE DEFESA – Q5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Porque é que o custo médio objetivo é uma média ponderada? Que medida usa para o realizado e porquê «2026»?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O que acontece à matriz se escolher 2025 no segmentador de ano? (os objetivos desaparecem; as medidas «2026» mantêm o realizado de 2026)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Prever: se filtrar só o Centro Interior, que desvios aparecem? (Vol +4,6 %; custo +0,37 €; pontualidade −2,7 pp)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8 – Q6 · Página de acompanhamento executivo (5 %)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Pede:</w:t>
      </w:r>
      <w:r>
        <w:rPr>
          <w:rFonts w:ascii="Calibri" w:cs="Calibri" w:eastAsia="Calibri" w:hAnsi="Calibri"/>
          <w:sz w:val="20"/>
          <w:szCs w:val="20"/>
        </w:rPr>
        <w:t xml:space="preserve"> uma página para a Direção que permita (1) compreender rapidamente a situação global, (2) acompanhar um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conjunto limitado</w:t>
      </w:r>
      <w:r>
        <w:rPr>
          <w:rFonts w:ascii="Calibri" w:cs="Calibri" w:eastAsia="Calibri" w:hAnsi="Calibri"/>
          <w:sz w:val="20"/>
          <w:szCs w:val="20"/>
        </w:rPr>
        <w:t xml:space="preserve"> de indicadores fundamentais e (3) explorar interativamente os principais fatores. Tem de ter filtros relevantes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pelo menos uma situação em que um filtro não afeta deliberadamente um visual</w:t>
      </w:r>
      <w:r>
        <w:rPr>
          <w:rFonts w:ascii="Calibri" w:cs="Calibri" w:eastAsia="Calibri" w:hAnsi="Calibri"/>
          <w:sz w:val="20"/>
          <w:szCs w:val="20"/>
        </w:rPr>
        <w:t xml:space="preserve">, corretamente configurada. «Não será valorizada a quantidade de gráficos.»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8.1 Esquema da página (16:9)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5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Zona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Visual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Campos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Topo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Título + cartão «Dados até»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Caixa de texto «LogiDistrib – Acompanhamento executivo»; cartão com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data_limite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(formato dd/mm/aaaa)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Linha de cartões (6)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Cartão (novo) × 6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n_encomendas · valor_encomendas · taxa_margem · custo_logistico_medio · pct_proc_dentro_prazo · pct_entregas_no_prazo; em cada um, a medida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Var …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como etiqueta de referência (ou um 2.º cartão pequeno por baixo)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Esquerda (50 %)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Gráfico de linhas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Eixo =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mes_abrev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· Legenda =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ano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· Valor = pct_entregas_no_prazo · Analytics →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Linha constante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= 89,7 % (objetivo)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Barras agrupadas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Eixo =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centro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· Valores = taxa_prazo_2026 e taxa_prazo_objetivo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Direita (25 %)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de centros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volume_2026, desvio_volume_pct, custo_medio_2026, desvio_custo_medio, desvio_taxa_prazo_pp, com semáforos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Coluna lateral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 segmentadores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ano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(mosaico) ·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centro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transportadora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tipo_servico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(mosaico) ·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regiao_cliente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8.2 Passos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Página nova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«Visão Executiva»</w:t>
      </w:r>
      <w:r>
        <w:rPr>
          <w:rFonts w:ascii="Calibri" w:cs="Calibri" w:eastAsia="Calibri" w:hAnsi="Calibri"/>
          <w:sz w:val="20"/>
          <w:szCs w:val="20"/>
        </w:rPr>
        <w:t xml:space="preserve">. Em Vista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Tema</w:t>
      </w:r>
      <w:r>
        <w:rPr>
          <w:rFonts w:ascii="Calibri" w:cs="Calibri" w:eastAsia="Calibri" w:hAnsi="Calibri"/>
          <w:sz w:val="20"/>
          <w:szCs w:val="20"/>
        </w:rPr>
        <w:t xml:space="preserve"> escolha cores sóbrias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use as mesmas duas cores para os anos em todo o relatório</w:t>
      </w:r>
      <w:r>
        <w:rPr>
          <w:rFonts w:ascii="Calibri" w:cs="Calibri" w:eastAsia="Calibri" w:hAnsi="Calibri"/>
          <w:sz w:val="20"/>
          <w:szCs w:val="20"/>
        </w:rPr>
        <w:t xml:space="preserve"> (sugestão: 2025 azul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#2A78D6</w:t>
      </w:r>
      <w:r>
        <w:rPr>
          <w:rFonts w:ascii="Calibri" w:cs="Calibri" w:eastAsia="Calibri" w:hAnsi="Calibri"/>
          <w:sz w:val="20"/>
          <w:szCs w:val="20"/>
        </w:rPr>
        <w:t xml:space="preserve">, 2026 laranja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#EB6834</w:t>
      </w:r>
      <w:r>
        <w:rPr>
          <w:rFonts w:ascii="Calibri" w:cs="Calibri" w:eastAsia="Calibri" w:hAnsi="Calibri"/>
          <w:sz w:val="20"/>
          <w:szCs w:val="20"/>
        </w:rPr>
        <w:t xml:space="preserve">, como na Figura 2 da nota).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Insira os 5 segmentadores (campos da tabela acima). Em Formatar → Definições do segmentador escolha o estilo (Lista pendente / Mosaico). Em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ano</w:t>
      </w:r>
      <w:r>
        <w:rPr>
          <w:rFonts w:ascii="Calibri" w:cs="Calibri" w:eastAsia="Calibri" w:hAnsi="Calibri"/>
          <w:sz w:val="20"/>
          <w:szCs w:val="20"/>
        </w:rPr>
        <w:t xml:space="preserve">, selecione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2026</w:t>
      </w:r>
      <w:r>
        <w:rPr>
          <w:rFonts w:ascii="Calibri" w:cs="Calibri" w:eastAsia="Calibri" w:hAnsi="Calibri"/>
          <w:sz w:val="20"/>
          <w:szCs w:val="20"/>
        </w:rPr>
        <w:t xml:space="preserve"> por omissão.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Insira os 6 cartões e as medidas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Var …</w:t>
      </w:r>
      <w:r>
        <w:rPr>
          <w:rFonts w:ascii="Calibri" w:cs="Calibri" w:eastAsia="Calibri" w:hAnsi="Calibri"/>
          <w:sz w:val="20"/>
          <w:szCs w:val="20"/>
        </w:rPr>
        <w:t xml:space="preserve"> (Parte 6). Se o visual «Cartão (novo)» não existir na sua versão, use o Cartão normal e um 2.º cartão pequeno com a variação.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Insira o gráfico de linhas, as barras agrupadas e a matriz de centros (Partes 5 e 7); aplique a formatação condicional (verde/vermelho) com a mesma lógica em toda a página.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Interação deliberada</w:t>
      </w:r>
      <w:r>
        <w:rPr>
          <w:rFonts w:ascii="Calibri" w:cs="Calibri" w:eastAsia="Calibri" w:hAnsi="Calibri"/>
          <w:sz w:val="20"/>
          <w:szCs w:val="20"/>
        </w:rPr>
        <w:t xml:space="preserve"> (obrigatória): selecione o segmentador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ano</w:t>
      </w:r>
      <w:r>
        <w:rPr>
          <w:rFonts w:ascii="Calibri" w:cs="Calibri" w:eastAsia="Calibri" w:hAnsi="Calibri"/>
          <w:sz w:val="20"/>
          <w:szCs w:val="20"/>
        </w:rPr>
        <w:t xml:space="preserve"> → separador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Formatar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Editar interações</w:t>
      </w:r>
      <w:r>
        <w:rPr>
          <w:rFonts w:ascii="Calibri" w:cs="Calibri" w:eastAsia="Calibri" w:hAnsi="Calibri"/>
          <w:sz w:val="20"/>
          <w:szCs w:val="20"/>
        </w:rPr>
        <w:t xml:space="preserve"> → no gráfico de linhas escolha o ícone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«Nenhum»</w:t>
      </w:r>
      <w:r>
        <w:rPr>
          <w:rFonts w:ascii="Calibri" w:cs="Calibri" w:eastAsia="Calibri" w:hAnsi="Calibri"/>
          <w:sz w:val="20"/>
          <w:szCs w:val="20"/>
        </w:rPr>
        <w:t xml:space="preserve"> (círculo com traço). O gráfico mantém assim os dois anos mesmo que o utilizador escolha 2026. Os outros segmentadores continuam a filtrá-lo. Clique de novo em Editar interações para sair.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6.	</w:t>
      </w:r>
      <w:r>
        <w:rPr>
          <w:rFonts w:ascii="Calibri" w:cs="Calibri" w:eastAsia="Calibri" w:hAnsi="Calibri"/>
          <w:sz w:val="20"/>
          <w:szCs w:val="20"/>
        </w:rPr>
        <w:t xml:space="preserve">(Opcional) Nas barras por centro, o clique numa barra filtra os restantes visuais (filtragem cruzada): esta é a «exploração interativa». Pode ainda acrescentar uma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Árvore de decomposição</w:t>
      </w:r>
      <w:r>
        <w:rPr>
          <w:rFonts w:ascii="Calibri" w:cs="Calibri" w:eastAsia="Calibri" w:hAnsi="Calibri"/>
          <w:sz w:val="20"/>
          <w:szCs w:val="20"/>
        </w:rPr>
        <w:t xml:space="preserve"> de pct_entregas_atrasadas por região do cliente, serviço, centro e prioridade.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DICA – Boas práticas que a Direção nota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Poucos indicadores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em destaque, com unidade e variação; títulos que dizem o que mostram («Entregas até à data prometida, % por mês»).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Eixos a 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nas barras; nas linhas de taxas, escala que mostre a variação sem enganar.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Cor com significado (verde = melhor que o objetivo, vermelho = pior); legendas legíveis; sem excesso de cores.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2E7D32" w:sz="2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CONFERIR – Teste de aceitação da página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Escolher o Centro Interior no segmentador: os cartões passam a 389 encomendas em 2026, taxa de margem 39,65 %, pontualidade 87,15 %, % processadas 87,40 %; o gráfico de linhas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mantém 2025 e 2026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Escolher 2025 no segmentador de ano: cartões mudam; o gráfico de linhas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não muda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Limpar todos os filtros: valores totais (10 693 enc.; 3 424 488 €; 39,9 %; 8,93 €; 93,8 %; 87,7 %).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08D2F" w:sz="2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8D2F"/>
                <w:sz w:val="17"/>
                <w:szCs w:val="17"/>
              </w:rPr>
              <w:t xml:space="preserve">O QUE ESCREVER NA NOTA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escolha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visual importante e porquê (sugestão: linhas sobrepostas 2025 vs 2026 em vez de barras anuais, porque a pergunta é de tendência e sazonalidade), 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filtro não afeta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visual e porquê (segmentador de ano → gráfico de linhas, que precisa dos dois anos).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5B3A8C" w:sz="24"/>
              <w:bottom w:val="single" w:color="BFBFBF" w:sz="4"/>
              <w:right w:val="single" w:color="BFBFBF" w:sz="4"/>
            </w:tcBorders>
            <w:shd w:fill="EFE7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B3A8C"/>
                <w:sz w:val="17"/>
                <w:szCs w:val="17"/>
              </w:rPr>
              <w:t xml:space="preserve">PERGUNTAS DE DEFESA – Q6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Onde configurou que o segmentador de ano não afeta o gráfico de linhas? (Editar interações). O que muda se o reativar?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Escolho «Centro Interior»: que cartões mudam e quais não? Prever antes de clicar.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Porque escolheu estes 6 indicadores?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9 – Q7 · Avaliação crítica da afirmação da Direção (8 %)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555555" w:sz="2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NOTA – A afirmação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«A operação melhorou em 2026: estamos a processar mais encomendas e o custo logístico médio por encomenda diminuiu.»</w:t>
            </w:r>
          </w:p>
        </w:tc>
      </w:tr>
    </w:tbl>
    <w:p>
      <w:pPr>
        <w:spacing w:after="50"/>
      </w:pP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Pede:</w:t>
      </w:r>
      <w:r>
        <w:rPr>
          <w:rFonts w:ascii="Calibri" w:cs="Calibri" w:eastAsia="Calibri" w:hAnsi="Calibri"/>
          <w:sz w:val="20"/>
          <w:szCs w:val="20"/>
        </w:rPr>
        <w:t xml:space="preserve"> dizer se a afirmação deve ser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aceite, rejeitada ou qualificada</w:t>
      </w:r>
      <w:r>
        <w:rPr>
          <w:rFonts w:ascii="Calibri" w:cs="Calibri" w:eastAsia="Calibri" w:hAnsi="Calibri"/>
          <w:sz w:val="20"/>
          <w:szCs w:val="20"/>
        </w:rPr>
        <w:t xml:space="preserve">, com evidência quantitativa do seu conjunto de dados. «Não se pretende apenas verificar se as duas afirmações numéricas estão corretas: pretende-se avaliar se constituem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evidência suficiente</w:t>
      </w:r>
      <w:r>
        <w:rPr>
          <w:rFonts w:ascii="Calibri" w:cs="Calibri" w:eastAsia="Calibri" w:hAnsi="Calibri"/>
          <w:sz w:val="20"/>
          <w:szCs w:val="20"/>
        </w:rPr>
        <w:t xml:space="preserve"> para concluir que o desempenho global melhorou.»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9.1 Método em 5 passos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Verificar as duas afirmações</w:t>
      </w:r>
      <w:r>
        <w:rPr>
          <w:rFonts w:ascii="Calibri" w:cs="Calibri" w:eastAsia="Calibri" w:hAnsi="Calibri"/>
          <w:sz w:val="20"/>
          <w:szCs w:val="20"/>
        </w:rPr>
        <w:t xml:space="preserve"> no mesmo período comparável (jan–ago): encomendas 3 697 → 4 693 (+26,9 %) e custo logístico médio 9,15 → 8,71 € (−4,8 %).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Ambas são verdadeiras.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Testar se o custo médio caiu por efeito de mix</w:t>
      </w:r>
      <w:r>
        <w:rPr>
          <w:rFonts w:ascii="Calibri" w:cs="Calibri" w:eastAsia="Calibri" w:hAnsi="Calibri"/>
          <w:sz w:val="20"/>
          <w:szCs w:val="20"/>
        </w:rPr>
        <w:t xml:space="preserve">: matriz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tipo_servico × ano</w:t>
      </w:r>
      <w:r>
        <w:rPr>
          <w:rFonts w:ascii="Calibri" w:cs="Calibri" w:eastAsia="Calibri" w:hAnsi="Calibri"/>
          <w:sz w:val="20"/>
          <w:szCs w:val="20"/>
        </w:rPr>
        <w:t xml:space="preserve"> de custo_logistico_medio. Cai em cada serviço (Economy 7,95 → 7,52; Standard 8,88 → 8,46; Express 11,77 → 11,14): não é mix.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Perguntar o que a frase não diz</w:t>
      </w:r>
      <w:r>
        <w:rPr>
          <w:rFonts w:ascii="Calibri" w:cs="Calibri" w:eastAsia="Calibri" w:hAnsi="Calibri"/>
          <w:sz w:val="20"/>
          <w:szCs w:val="20"/>
        </w:rPr>
        <w:t xml:space="preserve">: e a qualidade? e a margem? e os centros? e a sustentabilidade do crescimento? Use os visuais das Partes 5–7.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Decidir</w:t>
      </w:r>
      <w:r>
        <w:rPr>
          <w:rFonts w:ascii="Calibri" w:cs="Calibri" w:eastAsia="Calibri" w:hAnsi="Calibri"/>
          <w:sz w:val="20"/>
          <w:szCs w:val="20"/>
        </w:rPr>
        <w:t xml:space="preserve">: aceite (as 2 afirmações bastam), rejeitada (são falsas ou contrariadas),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qualificada</w:t>
      </w:r>
      <w:r>
        <w:rPr>
          <w:rFonts w:ascii="Calibri" w:cs="Calibri" w:eastAsia="Calibri" w:hAnsi="Calibri"/>
          <w:sz w:val="20"/>
          <w:szCs w:val="20"/>
        </w:rPr>
        <w:t xml:space="preserve"> (verdadeiras mas insuficientes/enganadoras).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Reformular</w:t>
      </w:r>
      <w:r>
        <w:rPr>
          <w:rFonts w:ascii="Calibri" w:cs="Calibri" w:eastAsia="Calibri" w:hAnsi="Calibri"/>
          <w:sz w:val="20"/>
          <w:szCs w:val="20"/>
        </w:rPr>
        <w:t xml:space="preserve"> a frase de forma correta.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9.2 A evidência (todas reproduzíveis no seu relatório)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38"/>
        <w:gridCol w:w="29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Dimensão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Evidência (jan–ago, 2025 → 2026)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Onde a vê no Power BI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Atividade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Encomendas +26,9 %; valor +25,5 %; mesmos 229 clientes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Q4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 logístico médio −4,8 %, dentro de cada serviço; custo logístico total +21 % (menos que o volume)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serviço × ano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Margem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Margem +26,6 %; taxa de margem +0,3 pp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Q4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Qualidade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Entregas no prazo 88,4 % → 88,4 % (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sem melhoria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1,3 pp abaixo do objetivo); atraso médio 2,55 → 2,54; processamento ≤ 4 d.u. 93,5 % → 93,8 %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 Q4 + Q5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Concentração de problemas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Interior: processamento −5,4 pp e custo +0,23 €; clientes do Interior: atrasos 19,2 % → 25,6 %; Economy: pontualidade −2,0 pp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matrizes por centro, região e serviço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Sustentabilidade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Crescimento só de clientes existentes (16,1 → 20,5 enc./cliente); nov–dez 2025 com 84,3 % de pontualidade ainda por testar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linhas mensais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9.3 Resposta-modelo (adapte com as suas palavras)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08D2F" w:sz="2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8D2F"/>
                <w:sz w:val="17"/>
                <w:szCs w:val="17"/>
              </w:rPr>
              <w:t xml:space="preserve">O QUE ESCREVER NA NOTA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Decisão: qualificada.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As duas afirmações são verdadeiras: +26,9 % de encomendas e −4,8 % de custo logístico médio, e a descida ocorre dentro de cada serviço (não é efeito de mix). Mas medem só volume e custo. A qualidade não melhorou: 88,4 % de entregas na data prometida, igual a 2025 e 1,3 pp abaixo do objetivo; há deterioração concentrada (Centro Interior, clientes do Interior, Economy) e o pico de nov–dez ainda não foi testado. Formulação adequada: «a operação ganhou eficiência de custo com mais volume, sem melhoria da qualidade de serviço».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26A00" w:sz="2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7"/>
                <w:szCs w:val="17"/>
              </w:rPr>
              <w:t xml:space="preserve">ATENÇÃO – Erros comuns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Verificar só se os dois números são verdadeiros e aceitar. • Comparar 2026 com o ano completo de 2025. • Rejeitar sem evidência de que o desempenho piorou. • Esquecer margem e qualidade. • Dar uma decisão sem formulação final clara.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5B3A8C" w:sz="24"/>
              <w:bottom w:val="single" w:color="BFBFBF" w:sz="4"/>
              <w:right w:val="single" w:color="BFBFBF" w:sz="4"/>
            </w:tcBorders>
            <w:shd w:fill="EFE7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B3A8C"/>
                <w:sz w:val="17"/>
                <w:szCs w:val="17"/>
              </w:rPr>
              <w:t xml:space="preserve">PERGUNTAS DE DEFESA – Q7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Porque «qualificada» e não «aceite»? Que número do relatório a sustenta?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Como mostra que a queda do custo não é efeito de mix? E se a empresa tivesse mais Express?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Que indicador acrescentaria para ter evidência suficiente? (pontualidade, objetivos por centro)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10 – Q8 · Prioridade de intervenção (7 %)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Pede:</w:t>
      </w:r>
      <w:r>
        <w:rPr>
          <w:rFonts w:ascii="Calibri" w:cs="Calibri" w:eastAsia="Calibri" w:hAnsi="Calibri"/>
          <w:sz w:val="20"/>
          <w:szCs w:val="20"/>
        </w:rPr>
        <w:t xml:space="preserve"> com recursos para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um</w:t>
      </w:r>
      <w:r>
        <w:rPr>
          <w:rFonts w:ascii="Calibri" w:cs="Calibri" w:eastAsia="Calibri" w:hAnsi="Calibri"/>
          <w:sz w:val="20"/>
          <w:szCs w:val="20"/>
        </w:rPr>
        <w:t xml:space="preserve"> problema, qual a prioridade? A resposta deve (1) identificar o problema, (2) demonstrar a sua relevância com números, (3) propor uma ação concreta, (4) apresentar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uma alternativa plausível</w:t>
      </w:r>
      <w:r>
        <w:rPr>
          <w:rFonts w:ascii="Calibri" w:cs="Calibri" w:eastAsia="Calibri" w:hAnsi="Calibri"/>
          <w:sz w:val="20"/>
          <w:szCs w:val="20"/>
        </w:rPr>
        <w:t xml:space="preserve"> considerada e (5) explicar porque não é a 1.ª prioridade. «Não existe uma única resposta correta»: conta a qualidade da argumentação e o suporte quantitativo.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10.1 Método: comparar candidatos com a mesma régua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Liste 4–5 problemas candidatos que apareceram nas Partes 4–9.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Para cada um, calcule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quantas encomendas afeta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 ganho potencial</w:t>
      </w:r>
      <w:r>
        <w:rPr>
          <w:rFonts w:ascii="Calibri" w:cs="Calibri" w:eastAsia="Calibri" w:hAnsi="Calibri"/>
          <w:sz w:val="20"/>
          <w:szCs w:val="20"/>
        </w:rPr>
        <w:t xml:space="preserve"> num indicador comum (ex.: entregas atrasadas evitáveis ou pontualidade global). Use as medidas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atrasos_evitaveis_interior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taxa_prazo_sem_gap_interior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enc_recuperaveis_c08</w:t>
      </w:r>
      <w:r>
        <w:rPr>
          <w:rFonts w:ascii="Calibri" w:cs="Calibri" w:eastAsia="Calibri" w:hAnsi="Calibri"/>
          <w:sz w:val="20"/>
          <w:szCs w:val="20"/>
        </w:rPr>
        <w:t xml:space="preserve"> do ficheiro DAX como modelo.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Escolha o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maior impacto e mais acionável</w:t>
      </w:r>
      <w:r>
        <w:rPr>
          <w:rFonts w:ascii="Calibri" w:cs="Calibri" w:eastAsia="Calibri" w:hAnsi="Calibri"/>
          <w:sz w:val="20"/>
          <w:szCs w:val="20"/>
        </w:rPr>
        <w:t xml:space="preserve">; guarde o 2.º como alternativa e escreva porque perde (escala, causa, controlo, urgência).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Proponha uma ação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concreta</w:t>
      </w:r>
      <w:r>
        <w:rPr>
          <w:rFonts w:ascii="Calibri" w:cs="Calibri" w:eastAsia="Calibri" w:hAnsi="Calibri"/>
          <w:sz w:val="20"/>
          <w:szCs w:val="20"/>
        </w:rPr>
        <w:t xml:space="preserve"> (o quê, quem, onde, meta) e como a medirá no relatório.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50"/>
        <w:gridCol w:w="1300"/>
        <w:gridCol w:w="2888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Candidato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Evidência (jan–ago 2026)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Enc. afetadas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Ganho potencial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A. Entregas a clientes do Interior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25,6 % de atrasos vs 9,6 % no resto; piorou (19,2 % em 2025); 28 % dos atrasos com 13 % das encomendas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597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~96 atrasos evitados → pontualidade 88,4 % →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90,4 %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(acima do objetivo 89,7 %)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B. Serviço Economy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Pontualidade 83,2 % (era 85,2 %)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1 198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~69 atrasos se igualasse o Standard (+1,5 pp)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C. Centro Interior (processamento)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≤ 4 d.u.: 92,8 % → 87,4 %; custo médio acima do objetivo (9,04 vs 8,67 €)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389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~21 encomendas (+0,4 pp no processamento global); sem efeito demonstrado na pontualidade final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D. Pico de nov–dez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Pontualidade 84,3 % em nov–dez 2025 (1 336 enc.)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risco futuro: 2026 ainda sem dados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E. Margem de Higiene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Taxa de margem 21,6 % (vs 39,9 %), custo logístico = 7,9 % do valor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valor 56 mil €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≈ +10 mil € de margem em 20 meses (0,75 % da margem total)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08D2F" w:sz="2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8D2F"/>
                <w:sz w:val="17"/>
                <w:szCs w:val="17"/>
              </w:rPr>
              <w:t xml:space="preserve">O QUE ESCREVER NA NOTA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Problema: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entregas atrasadas a clientes do Interior.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Relevância: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25,6 % vs 9,6 %; 28 % dos atrasos com 13 % das encomendas; a piorar; fechar o diferencial dá ~96 atrasos a menos e 90,4 % de pontualidade.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Ação: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piloto de 90 dias para os 29 clientes do Interior: recalibrar a data prometida (a entrega chega em média +0,4 dias depois da prometida no Interior, 0,0 no resto; a promessa depende só do serviço), concentrar as entregas nas transportadoras/centros com melhor desempenho no Interior (a validar), SLA com penalizações, meta ≤ 15 % de atrasos.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Alternativa: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recuperar o Centro Interior.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Porque não é a 1.ª: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afeta 389 encomendas e recupera ~21 (+0,4 pp no processamento) sem efeito demonstrado na pontualidade final (atraso 12 % vs 13 % com processamento dentro e fora do prazo); o Interior-cliente afeta 1,5× mais encomendas e tem 4,6× mais impacto potencial.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DICA – Pode escolher outra prioridade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Qualquer das candidatas serve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 quantificar e argumentar com a mesma régua. O erro típico é escolher um problema sem número, ou uma ação vaga («melhorar a logística»).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5B3A8C" w:sz="24"/>
              <w:bottom w:val="single" w:color="BFBFBF" w:sz="4"/>
              <w:right w:val="single" w:color="BFBFBF" w:sz="4"/>
            </w:tcBorders>
            <w:shd w:fill="EFE7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B3A8C"/>
                <w:sz w:val="17"/>
                <w:szCs w:val="17"/>
              </w:rPr>
              <w:t xml:space="preserve">PERGUNTAS DE DEFESA – Q8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Mostre no Power BI de onde vem o 28 % dos atrasos. (matriz região × n_enc_atrasadas e n_encomendas)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Se tivesse de escolher o Centro Interior, o que mudava nos seus números? (a alternativa passa a prioridade se o impacto fosse maior)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Que meta e que visual usaria para acompanhar a ação?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11 – Q9 · Desafio com IA: Key Influencers (15 %)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26A00" w:sz="2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7"/>
                <w:szCs w:val="17"/>
              </w:rPr>
              <w:t xml:space="preserve">ATENÇÃO – Esta questão exige IA (e exige que a compreenda)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 visual Key Influencers não foi dado nas aulas. O enunciado pede que use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obrigatoriamente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uma ferramenta de IA para o aprender, que o aplique corretamente, e que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avalie criticamente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os resultados. Guarde 2–4 interações importantes para o anexo. Na defesa «comentar um resultado obtido através de Key Influencers» é um dos pedidos possíveis.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11.1 O que é o Key Influencers e como o pedir à IA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O visual ajusta um modelo estatístico (regressão logística, para uma variável com duas categorias) e responde: «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 que está associado a</w:t>
      </w:r>
      <w:r>
        <w:rPr>
          <w:rFonts w:ascii="Calibri" w:cs="Calibri" w:eastAsia="Calibri" w:hAnsi="Calibri"/>
          <w:sz w:val="20"/>
          <w:szCs w:val="20"/>
        </w:rPr>
        <w:t xml:space="preserve"> *entrega_atrasada = Atrasada*?». Para cada variável explicativa mostra, por categoria, quanto aumenta a probabilidade face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todas as outras</w:t>
      </w:r>
      <w:r>
        <w:rPr>
          <w:rFonts w:ascii="Calibri" w:cs="Calibri" w:eastAsia="Calibri" w:hAnsi="Calibri"/>
          <w:sz w:val="20"/>
          <w:szCs w:val="20"/>
        </w:rPr>
        <w:t xml:space="preserve"> categorias («x vezes mais provável»), e na aba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Segmentos principais</w:t>
      </w:r>
      <w:r>
        <w:rPr>
          <w:rFonts w:ascii="Calibri" w:cs="Calibri" w:eastAsia="Calibri" w:hAnsi="Calibri"/>
          <w:sz w:val="20"/>
          <w:szCs w:val="20"/>
        </w:rPr>
        <w:t xml:space="preserve"> mostra as combinações de fatores com maior taxa.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Mostra associação, não causa.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DICA – Prompts úteis para aprender com a IA (adapte; não copie a transcrição para o anexo)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«Explica como funciona o visual Key Influencers do Power BI, com um exemplo de entregas atrasadas, e quais são as suas limitações.»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«Tenho a tabela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encomendas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 linha por encomenda) com a coluna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entrega_atrasada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(Atrasada/No prazo). Como configuro Analisar, Explicado por e Expandir por?»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«Tenho estas colunas: [lista]. Quais não devo usar como explicativas por fuga de informação, circularidade ou por não existirem no momento da decisão? Justifica cada uma.»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«Como valido num matriz do Power BI o fator que o visual aponta e como testo se se mantém dentro de outros grupos?»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«O que posso e não posso concluir sobre causalidade a partir deste visual?»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Verifique tudo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 que a IA disser contra os seus dados e anote o que corrigiu/rejeitou.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11.2 · 9.1 Investigação dos atrasos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Passo 1 – Definir a variável a explicar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Crie em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encomendas</w:t>
      </w:r>
      <w:r>
        <w:rPr>
          <w:rFonts w:ascii="Calibri" w:cs="Calibri" w:eastAsia="Calibri" w:hAnsi="Calibri"/>
          <w:sz w:val="20"/>
          <w:szCs w:val="20"/>
        </w:rPr>
        <w:t xml:space="preserve"> a coluna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entrega_atrasada</w:t>
      </w:r>
      <w:r>
        <w:rPr>
          <w:rFonts w:ascii="Calibri" w:cs="Calibri" w:eastAsia="Calibri" w:hAnsi="Calibri"/>
          <w:sz w:val="20"/>
          <w:szCs w:val="20"/>
        </w:rPr>
        <w:t xml:space="preserve"> (texto: «Atrasada» se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data_entrega &gt; data_prometida</w:t>
      </w:r>
      <w:r>
        <w:rPr>
          <w:rFonts w:ascii="Calibri" w:cs="Calibri" w:eastAsia="Calibri" w:hAnsi="Calibri"/>
          <w:sz w:val="20"/>
          <w:szCs w:val="20"/>
        </w:rPr>
        <w:t xml:space="preserve">, senão «No prazo»), já criada na Parte 5. Tem de ser uma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coluna</w:t>
      </w:r>
      <w:r>
        <w:rPr>
          <w:rFonts w:ascii="Calibri" w:cs="Calibri" w:eastAsia="Calibri" w:hAnsi="Calibri"/>
          <w:sz w:val="20"/>
          <w:szCs w:val="20"/>
        </w:rPr>
        <w:t xml:space="preserve"> (o campo «Analisar» não aceita medidas).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Confirme: Atrasada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1 310</w:t>
      </w:r>
      <w:r>
        <w:rPr>
          <w:rFonts w:ascii="Calibri" w:cs="Calibri" w:eastAsia="Calibri" w:hAnsi="Calibri"/>
          <w:sz w:val="20"/>
          <w:szCs w:val="20"/>
        </w:rPr>
        <w:t xml:space="preserve"> de 10 693 (12,3 %); tem de haver as duas categorias.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Defina o grão: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uma encomenda por linha</w:t>
      </w:r>
      <w:r>
        <w:rPr>
          <w:rFonts w:ascii="Calibri" w:cs="Calibri" w:eastAsia="Calibri" w:hAnsi="Calibri"/>
          <w:sz w:val="20"/>
          <w:szCs w:val="20"/>
        </w:rPr>
        <w:t xml:space="preserve"> (a variável é por encomenda, não por linha de produto).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Passo 2 – Escolher as variáveis explicativas (9.2 justifica-as)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Variável (tabela)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Porquê entra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Disponível no registo da encomenda?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regiao_cliente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segmento_cliente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tipo_cliente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(dim_cliente)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características do cliente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tipo_servico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prioridade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canal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(encomendas)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escolhas na encomenda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transportadora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tipo_transportadora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(dim_transportadora)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atribuída na encomenda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centro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regiao_centro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(dim_centro)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origem da expedição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peso_total_kg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n_linhas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tem_fragil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(colunas calculadas)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dimensão e tipo da carga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regiao_cliente_diferente_centro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proxy de distância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dia_semana_encomenda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calendário de entrada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sim</w:t>
            </w:r>
          </w:p>
        </w:tc>
      </w:tr>
    </w:tbl>
    <w:p>
      <w:pPr>
        <w:spacing w:after="50"/>
      </w:pP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Passo 3 – Construir e interpretar o visual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Vista de relatório → página nova «Key Influencers» → painel Visualizações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Influenciadores principais (Key influencers)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Analisar</w:t>
      </w:r>
      <w:r>
        <w:rPr>
          <w:rFonts w:ascii="Calibri" w:cs="Calibri" w:eastAsia="Calibri" w:hAnsi="Calibri"/>
          <w:sz w:val="20"/>
          <w:szCs w:val="20"/>
        </w:rPr>
        <w:t xml:space="preserve"> (Analyze)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encomendas[entrega_atrasada]</w:t>
      </w:r>
      <w:r>
        <w:rPr>
          <w:rFonts w:ascii="Calibri" w:cs="Calibri" w:eastAsia="Calibri" w:hAnsi="Calibri"/>
          <w:sz w:val="20"/>
          <w:szCs w:val="20"/>
        </w:rPr>
        <w:t xml:space="preserve">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«O que influencia entrega_atrasada a ser»</w:t>
      </w:r>
      <w:r>
        <w:rPr>
          <w:rFonts w:ascii="Calibri" w:cs="Calibri" w:eastAsia="Calibri" w:hAnsi="Calibri"/>
          <w:sz w:val="20"/>
          <w:szCs w:val="20"/>
        </w:rPr>
        <w:t xml:space="preserve">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Atrasada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Explicado por</w:t>
      </w:r>
      <w:r>
        <w:rPr>
          <w:rFonts w:ascii="Calibri" w:cs="Calibri" w:eastAsia="Calibri" w:hAnsi="Calibri"/>
          <w:sz w:val="20"/>
          <w:szCs w:val="20"/>
        </w:rPr>
        <w:t xml:space="preserve"> (Explain by) = as variáveis do quadro acima (arraste-as da lista de campos, incluindo as de tabelas de dimensões: o visual junta-as pelas relações *:1).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Leia o separador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Principais influenciadores</w:t>
      </w:r>
      <w:r>
        <w:rPr>
          <w:rFonts w:ascii="Calibri" w:cs="Calibri" w:eastAsia="Calibri" w:hAnsi="Calibri"/>
          <w:sz w:val="20"/>
          <w:szCs w:val="20"/>
        </w:rPr>
        <w:t xml:space="preserve">: a lista da esquerda ordena os fatores; ao clicar num, o gráfico da direita mostra a taxa de atraso por categoria e a média global (linha). A frase típica: «quando a Região é Interior, a probabilidade de entrega_atrasada ser Atrasada aumenta em ~2×».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Leia o separador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Segmentos principais (Top segments)</w:t>
      </w:r>
      <w:r>
        <w:rPr>
          <w:rFonts w:ascii="Calibri" w:cs="Calibri" w:eastAsia="Calibri" w:hAnsi="Calibri"/>
          <w:sz w:val="20"/>
          <w:szCs w:val="20"/>
        </w:rPr>
        <w:t xml:space="preserve">: combinações com maior taxa e respetiva dimensão (nº de encomendas).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6.	</w:t>
      </w:r>
      <w:r>
        <w:rPr>
          <w:rFonts w:ascii="Calibri" w:cs="Calibri" w:eastAsia="Calibri" w:hAnsi="Calibri"/>
          <w:sz w:val="20"/>
          <w:szCs w:val="20"/>
        </w:rPr>
        <w:t xml:space="preserve">Para ver o que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reduz</w:t>
      </w:r>
      <w:r>
        <w:rPr>
          <w:rFonts w:ascii="Calibri" w:cs="Calibri" w:eastAsia="Calibri" w:hAnsi="Calibri"/>
          <w:sz w:val="20"/>
          <w:szCs w:val="20"/>
        </w:rPr>
        <w:t xml:space="preserve"> os atrasos, mude «O que influencia…» para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prazo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2E7D32" w:sz="2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CONFERIR – O que deve aparecer (taxas observadas no seu modelo)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Região do cliente = Interior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23,5 % de atrasos vs 10,6 % no resto (2,2×). Deve ser o fator mais forte.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Serviço Economy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16,7 % (Standard 11,8 %, Express 7,5 %; este último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reduz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atrasos).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Prioridade Normal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12,9 % vs 9,4 % da Alta.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Peso &gt; 20 kg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16,9 % vs 11,9 %.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Sem efeito relevante: transportadora (11,3 %–12,9 %), canal (12,1 %–12,4 %), segmento e tipo de cliente, frágil (12,0 % vs 12,7 %), região diferente da do centro (12,3 % vs 12,2 %).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Top segmento: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Interior + Economy = 30,0 %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(367 enc.); Interior + Economy + peso &gt; 20 kg = 51,7 % (só 29 enc.: amostra pequena).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 multiplicadores que o visual mostra não são iguais às razões acima (o visual compara cada categoria com todas as outras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 controla os restantes fatores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Confirme que o seu visual põe Interior no topo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se a ordem for outra, adapte o texto da nota ao que vê.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11.3 · 9.2 Escolha das variáveis e fuga de informação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Fuga de informação (data leakage)</w:t>
      </w:r>
      <w:r>
        <w:rPr>
          <w:rFonts w:ascii="Calibri" w:cs="Calibri" w:eastAsia="Calibri" w:hAnsi="Calibri"/>
          <w:sz w:val="20"/>
          <w:szCs w:val="20"/>
        </w:rPr>
        <w:t xml:space="preserve"> = usar como explicativa uma variável que só se conhece depois do resultado, que o contém ou que é calculada a partir dele. O visual fica «perfeito», mas inútil para decidir. Primeiro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fixe o momento de decisão</w:t>
      </w:r>
      <w:r>
        <w:rPr>
          <w:rFonts w:ascii="Calibri" w:cs="Calibri" w:eastAsia="Calibri" w:hAnsi="Calibri"/>
          <w:sz w:val="20"/>
          <w:szCs w:val="20"/>
        </w:rPr>
        <w:t xml:space="preserve"> (aqui: o registo da encomenda, quando ainda se pode agir na promessa, no centro ou na transportadora). Depois exclua tudo o que não existe nesse momento.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38"/>
        <w:gridCol w:w="410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Variável excluída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Problema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Evidência (reproduza no Power BI)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tentativas_entrega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Só se conhece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depois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da entrega e é consequência de uma entrega falhada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tentativa → 9,9 % atrasadas; ≥ 2 tentativas →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57 %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(531 enc.); 3 tentativas → 100 % (6 enc.). Matriz: tentativas × pct_entregas_atrasadas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custo_transporte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Parece incluir o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custo de re-entregas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→ contém o próprio resultado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Custo médio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8,70 € / 13,33 € / 17,35 €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com 1 / 2 / 3 tentativas, para pesos médios parecidos (8,3 / 8,8 / 7,5 kg). Matriz: tentativas × custo médio e peso médio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atraso_entrega_dias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data_entrega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Circulares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: definem a variável a explicar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 coluna é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data_entrega − data_prometida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data_expedicao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du_processamento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Só conhecidos depois da encomenda (informação futura no momento da decisão)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 o momento de decisão fosse a expedição, poderiam entrar: justifique a sua escolha. Aqui: processamento no prazo ≠ menos atrasos (atraso 12 % vs 13 %)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Prazo prometido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Redundante: é função do tipo de serviço (Economy = 7 dias, Standard = 3 ou 5, Express = 2 ou 4 de trânsito)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Duplicaria o efeito do serviço e confundiria a leitura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08D2F" w:sz="2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8D2F"/>
                <w:sz w:val="17"/>
                <w:szCs w:val="17"/>
              </w:rPr>
              <w:t xml:space="preserve">O QUE ESCREVER NA NOTA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 variáveis usou e porquê; 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momento de decisão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pelo menos uma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variável excluída com a razão (a mais forte: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tentativas_entrega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custo_transporte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11.4 · 9.3 Validação independente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Escolha um fator</w:t>
      </w:r>
      <w:r>
        <w:rPr>
          <w:rFonts w:ascii="Calibri" w:cs="Calibri" w:eastAsia="Calibri" w:hAnsi="Calibri"/>
          <w:sz w:val="20"/>
          <w:szCs w:val="20"/>
        </w:rPr>
        <w:t xml:space="preserve"> apontado pelo Key Influencers (sugestão: região do cliente = Interior) e construa no Power BI uma análise que não dependa do visual, para ver se o padrão existe mesmo e comparar com o visual.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Matriz: Linhas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dim_cliente[regiao_cliente]</w:t>
      </w:r>
      <w:r>
        <w:rPr>
          <w:rFonts w:ascii="Calibri" w:cs="Calibri" w:eastAsia="Calibri" w:hAnsi="Calibri"/>
          <w:sz w:val="20"/>
          <w:szCs w:val="20"/>
        </w:rPr>
        <w:t xml:space="preserve">; Valores = n_encomendas, n_enc_atrasadas,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pct_entregas_atrasadas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Adicione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tipo_servico</w:t>
      </w:r>
      <w:r>
        <w:rPr>
          <w:rFonts w:ascii="Calibri" w:cs="Calibri" w:eastAsia="Calibri" w:hAnsi="Calibri"/>
          <w:sz w:val="20"/>
          <w:szCs w:val="20"/>
        </w:rPr>
        <w:t xml:space="preserve"> às colunas: o padrão mantém-se dentro de cada serviço?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Repita com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dim_transportadora[transportadora]</w:t>
      </w:r>
      <w:r>
        <w:rPr>
          <w:rFonts w:ascii="Calibri" w:cs="Calibri" w:eastAsia="Calibri" w:hAnsi="Calibri"/>
          <w:sz w:val="20"/>
          <w:szCs w:val="20"/>
        </w:rPr>
        <w:t xml:space="preserve"> e com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dim_centro[centro]</w:t>
      </w:r>
      <w:r>
        <w:rPr>
          <w:rFonts w:ascii="Calibri" w:cs="Calibri" w:eastAsia="Calibri" w:hAnsi="Calibri"/>
          <w:sz w:val="20"/>
          <w:szCs w:val="20"/>
        </w:rPr>
        <w:t xml:space="preserve"> nas linhas e «Interior / outras regiões» nas colunas: o padrão é de uma transportadora ou de um centro específico?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Coloque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dim_cliente[id_cliente]</w:t>
      </w:r>
      <w:r>
        <w:rPr>
          <w:rFonts w:ascii="Calibri" w:cs="Calibri" w:eastAsia="Calibri" w:hAnsi="Calibri"/>
          <w:sz w:val="20"/>
          <w:szCs w:val="20"/>
        </w:rPr>
        <w:t xml:space="preserve"> nas linhas, filtrado para o Interior: o efeito vem de poucos clientes ou de todos?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Compare com o visual: o Key Influencers controla os outros fatores em simultâneo; a matriz mostra taxas brutas. Comente as diferenças.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2E7D32" w:sz="2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CONFERIR – Resultados esperados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438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Região do cliente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Encomendas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Atrasadas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 atrasadas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Interior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1 393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328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23,5 %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Alentejo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1 022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113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11,1 %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Algarve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1 159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137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11,8 %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2 163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226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10,4 %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Lisboa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2 587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281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10,9 %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Norte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2 369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225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9,5 %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4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Serviço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Interior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Restantes regiões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Razão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Economy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30,0 %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14,6 %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2,1×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Standard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23,4 %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10,1 %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2,3×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Express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14,9 %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6,3 %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2,4×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23,5 %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10,6 %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2,2×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1200"/>
        <w:gridCol w:w="2338"/>
        <w:gridCol w:w="1300"/>
        <w:gridCol w:w="130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Transportadora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Interior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Resto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Centro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Interior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Resto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RotaSul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21,2 %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11,4 %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Centro Norte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25,3 %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8,8 %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ViaNorte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24,7 %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9,8 %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Centro Douro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17,4 %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10,3 %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CargoMais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27,5 %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11,2 %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Centro Litoral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18,0 %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10,3 %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LusoExpress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23,0 %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9,8 %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Centro Lisboa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26,8 %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11,7 %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EixoLog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24,0 %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10,5 %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Centro Ribatejo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21,4 %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10,2 %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Rede24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20,9 %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10,6 %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Centro Alentejo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26,7 %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11,1 %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Centro Algarve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24,7 %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10,4 %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Centro Interior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27,6 %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11,8 %</w:t>
            </w:r>
          </w:p>
        </w:tc>
      </w:tr>
    </w:tbl>
    <w:p>
      <w:pPr>
        <w:spacing w:after="50"/>
      </w:pP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Em todas as 6 transportadoras e em todos os 8 centros o Interior é pior. Dos 29 clientes do Interior,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todos</w:t>
      </w:r>
      <w:r>
        <w:rPr>
          <w:rFonts w:ascii="Calibri" w:cs="Calibri" w:eastAsia="Calibri" w:hAnsi="Calibri"/>
          <w:sz w:val="20"/>
          <w:szCs w:val="20"/>
        </w:rPr>
        <w:t xml:space="preserve"> têm taxa de atraso acima da média global (mínimo 14 %, média 24 %): não há «um cliente problemático».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11.5 · 9.4 Associação e causalidade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**Aparecer como Key Influencer não prova que a variável *cause* os atrasos.** Raciocine assim:</w:t>
      </w:r>
    </w:p>
    <w:p>
      <w:pPr>
        <w:spacing w:after="35" w:line="252"/>
        <w:ind w:left="42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Confundidores</w:t>
      </w:r>
      <w:r>
        <w:rPr>
          <w:rFonts w:ascii="Calibri" w:cs="Calibri" w:eastAsia="Calibri" w:hAnsi="Calibri"/>
          <w:sz w:val="20"/>
          <w:szCs w:val="20"/>
        </w:rPr>
        <w:t xml:space="preserve">: outra variável ligada a ambas. Já testou serviço, transportadora e centro (estratos de 9.3): não explicam o efeito do Interior.</w:t>
      </w:r>
    </w:p>
    <w:p>
      <w:pPr>
        <w:spacing w:after="35" w:line="252"/>
        <w:ind w:left="42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Mecanismo alternativo (procure nos dados):</w:t>
      </w:r>
      <w:r>
        <w:rPr>
          <w:rFonts w:ascii="Calibri" w:cs="Calibri" w:eastAsia="Calibri" w:hAnsi="Calibri"/>
          <w:sz w:val="20"/>
          <w:szCs w:val="20"/>
        </w:rPr>
        <w:t xml:space="preserve"> crie as colunas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transito_real_dias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transito_prometido_dias</w:t>
      </w:r>
      <w:r>
        <w:rPr>
          <w:rFonts w:ascii="Calibri" w:cs="Calibri" w:eastAsia="Calibri" w:hAnsi="Calibri"/>
          <w:sz w:val="20"/>
          <w:szCs w:val="20"/>
        </w:rPr>
        <w:t xml:space="preserve"> e faça uma matriz região × serviço com a média das duas. A data prometida depende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só do serviço</w:t>
      </w:r>
      <w:r>
        <w:rPr>
          <w:rFonts w:ascii="Calibri" w:cs="Calibri" w:eastAsia="Calibri" w:hAnsi="Calibri"/>
          <w:sz w:val="20"/>
          <w:szCs w:val="20"/>
        </w:rPr>
        <w:t xml:space="preserve"> (Standard ≈ 4,2 dias para qualquer região), mas o trânsito real no Interior é maior.</w:t>
      </w:r>
    </w:p>
    <w:p>
      <w:pPr>
        <w:spacing w:after="35" w:line="252"/>
        <w:ind w:left="42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Causa não observada:</w:t>
      </w:r>
      <w:r>
        <w:rPr>
          <w:rFonts w:ascii="Calibri" w:cs="Calibri" w:eastAsia="Calibri" w:hAnsi="Calibri"/>
          <w:sz w:val="20"/>
          <w:szCs w:val="20"/>
        </w:rPr>
        <w:t xml:space="preserve"> distância, acessibilidade, densidade de rotas, tentativas falhadas: não estão nos dados. «Interior» é um rótulo para algo que não medimos.</w:t>
      </w:r>
    </w:p>
    <w:p>
      <w:pPr>
        <w:spacing w:after="35" w:line="252"/>
        <w:ind w:left="42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Poder explicativo baixo:</w:t>
      </w:r>
      <w:r>
        <w:rPr>
          <w:rFonts w:ascii="Calibri" w:cs="Calibri" w:eastAsia="Calibri" w:hAnsi="Calibri"/>
          <w:sz w:val="20"/>
          <w:szCs w:val="20"/>
        </w:rPr>
        <w:t xml:space="preserve"> mesmo no segmento mais crítico (Interior + Economy: 30,0 %), 70 % das entregas chegam a tempo.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2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Trânsito (expedição → entrega), dias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Prometido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Desvio (real − prometido)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Standard · Interior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4,53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4,16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+0,38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Standard · restantes regiões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4,24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4,26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−0,02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Todos os serviços · Interior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+0,37 (média de atraso_entrega_dias)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Todos os serviços · restantes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−0,01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08D2F" w:sz="2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8D2F"/>
                <w:sz w:val="17"/>
                <w:szCs w:val="17"/>
              </w:rPr>
              <w:t xml:space="preserve">O QUE ESCREVER NA NOTA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«Não: o visual mostra associação. Uma explicação alternativa plausível, observada nos dados, é que a data prometida só depende do serviço, mas no Interior o trânsito real é maior; logo o atraso resulta de uma promessa desajustada à distância/acessibilidade (que não observamos), não da região em si.»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11.6 · 9.5 Utilização de IA – anexo (máx. 2 páginas)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Identifique a(s) ferramenta(s) (e modelo/versão, se souber).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Escolha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 a 4 interações</w:t>
      </w:r>
      <w:r>
        <w:rPr>
          <w:rFonts w:ascii="Calibri" w:cs="Calibri" w:eastAsia="Calibri" w:hAnsi="Calibri"/>
          <w:sz w:val="20"/>
          <w:szCs w:val="20"/>
        </w:rPr>
        <w:t xml:space="preserve"> que foram importantes para a Q9: o que perguntou (resumo), o que a IA respondeu (resumo), como verificou.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Não</w:t>
      </w:r>
      <w:r>
        <w:rPr>
          <w:rFonts w:ascii="Calibri" w:cs="Calibri" w:eastAsia="Calibri" w:hAnsi="Calibri"/>
          <w:sz w:val="20"/>
          <w:szCs w:val="20"/>
        </w:rPr>
        <w:t xml:space="preserve"> junte a transcrição integral.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Identifique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pelo menos uma sugestão da IA que corrigiu, rejeitou ou melhorou</w:t>
      </w:r>
      <w:r>
        <w:rPr>
          <w:rFonts w:ascii="Calibri" w:cs="Calibri" w:eastAsia="Calibri" w:hAnsi="Calibri"/>
          <w:sz w:val="20"/>
          <w:szCs w:val="20"/>
        </w:rPr>
        <w:t xml:space="preserve"> (exemplos reais deste trabalho: NETWORKDAYS não existe em DAX; custo logístico por produto;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custo_transporte</w:t>
      </w:r>
      <w:r>
        <w:rPr>
          <w:rFonts w:ascii="Calibri" w:cs="Calibri" w:eastAsia="Calibri" w:hAnsi="Calibri"/>
          <w:sz w:val="20"/>
          <w:szCs w:val="20"/>
        </w:rPr>
        <w:t xml:space="preserve"> como variável com fuga de informação;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ALL(encomendas)</w:t>
      </w:r>
      <w:r>
        <w:rPr>
          <w:rFonts w:ascii="Calibri" w:cs="Calibri" w:eastAsia="Calibri" w:hAnsi="Calibri"/>
          <w:sz w:val="20"/>
          <w:szCs w:val="20"/>
        </w:rPr>
        <w:t xml:space="preserve"> vs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ALL()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Explique sucintamente o que aprendeu. O anexo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IA_CODIGO.docx</w:t>
      </w:r>
      <w:r>
        <w:rPr>
          <w:rFonts w:ascii="Calibri" w:cs="Calibri" w:eastAsia="Calibri" w:hAnsi="Calibri"/>
          <w:sz w:val="20"/>
          <w:szCs w:val="20"/>
        </w:rPr>
        <w:t xml:space="preserve"> já traz uma versão escrita: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confirme que cada interação corresponde ao que fez</w:t>
      </w:r>
      <w:r>
        <w:rPr>
          <w:rFonts w:ascii="Calibri" w:cs="Calibri" w:eastAsia="Calibri" w:hAnsi="Calibri"/>
          <w:sz w:val="20"/>
          <w:szCs w:val="20"/>
        </w:rPr>
        <w:t xml:space="preserve"> e acrescente as suas correções ao construir o .pbix.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5B3A8C" w:sz="24"/>
              <w:bottom w:val="single" w:color="BFBFBF" w:sz="4"/>
              <w:right w:val="single" w:color="BFBFBF" w:sz="4"/>
            </w:tcBorders>
            <w:shd w:fill="EFE7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B3A8C"/>
                <w:sz w:val="17"/>
                <w:szCs w:val="17"/>
              </w:rPr>
              <w:t xml:space="preserve">PERGUNTAS DE DEFESA – Q9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O que significa «2× mais provável»? Compara com quê?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Porque excluiu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tentativas_entrega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? 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custo_transporte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? O que mudaria no visual se as incluísse? (passam a ser os fatores principais: leakage)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Mostre no Power BI a validação independente. O que a matriz diz que o visual não diz?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Pode afirmar que ser cliente do Interior causa atrasos? Que dado procuraria para testar?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Troque uma variável do «Explicado por»: o que espera que aconteça à lista?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12 – Nota executiva e anexo de IA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Os dois documentos já estão escritos com os resultados esperados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NotaExecutiva_CODIGO.docx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IA_CODIGO.docx</w:t>
      </w:r>
      <w:r>
        <w:rPr>
          <w:rFonts w:ascii="Calibri" w:cs="Calibri" w:eastAsia="Calibri" w:hAnsi="Calibri"/>
          <w:sz w:val="20"/>
          <w:szCs w:val="20"/>
        </w:rPr>
        <w:t xml:space="preserve">, e as versões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.pdf</w:t>
      </w:r>
      <w:r>
        <w:rPr>
          <w:rFonts w:ascii="Calibri" w:cs="Calibri" w:eastAsia="Calibri" w:hAnsi="Calibri"/>
          <w:sz w:val="20"/>
          <w:szCs w:val="20"/>
        </w:rPr>
        <w:t xml:space="preserve"> para consulta).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São rascunhos para si:</w:t>
      </w:r>
      <w:r>
        <w:rPr>
          <w:rFonts w:ascii="Calibri" w:cs="Calibri" w:eastAsia="Calibri" w:hAnsi="Calibri"/>
          <w:sz w:val="20"/>
          <w:szCs w:val="20"/>
        </w:rPr>
        <w:t xml:space="preserve"> o que entrega tem de refletir 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seu</w:t>
      </w:r>
      <w:r>
        <w:rPr>
          <w:rFonts w:ascii="Calibri" w:cs="Calibri" w:eastAsia="Calibri" w:hAnsi="Calibri"/>
          <w:sz w:val="20"/>
          <w:szCs w:val="20"/>
        </w:rPr>
        <w:t xml:space="preserve"> relatório e o que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realmente</w:t>
      </w:r>
      <w:r>
        <w:rPr>
          <w:rFonts w:ascii="Calibri" w:cs="Calibri" w:eastAsia="Calibri" w:hAnsi="Calibri"/>
          <w:sz w:val="20"/>
          <w:szCs w:val="20"/>
        </w:rPr>
        <w:t xml:space="preserve"> fez.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12.1 Passos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Abra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NotaExecutiva_CODIGO.docx</w:t>
      </w:r>
      <w:r>
        <w:rPr>
          <w:rFonts w:ascii="Calibri" w:cs="Calibri" w:eastAsia="Calibri" w:hAnsi="Calibri"/>
          <w:sz w:val="20"/>
          <w:szCs w:val="20"/>
        </w:rPr>
        <w:t xml:space="preserve">. Substitua os campos a amarelo: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[NOME]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[CÓDIGO]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[dd/mm/aaaa]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Substitua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Figura 1</w:t>
      </w:r>
      <w:r>
        <w:rPr>
          <w:rFonts w:ascii="Calibri" w:cs="Calibri" w:eastAsia="Calibri" w:hAnsi="Calibri"/>
          <w:sz w:val="20"/>
          <w:szCs w:val="20"/>
        </w:rPr>
        <w:t xml:space="preserve"> pela captura da Vista de modelo do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seu</w:t>
      </w:r>
      <w:r>
        <w:rPr>
          <w:rFonts w:ascii="Calibri" w:cs="Calibri" w:eastAsia="Calibri" w:hAnsi="Calibri"/>
          <w:sz w:val="20"/>
          <w:szCs w:val="20"/>
        </w:rPr>
        <w:t xml:space="preserve"> .pbix (Inserir → Imagens; largura ≈ 15 cm). Se a sua figura tiver mais ou menos tabelas, ajuste a legenda.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Confira todos os números</w:t>
      </w:r>
      <w:r>
        <w:rPr>
          <w:rFonts w:ascii="Calibri" w:cs="Calibri" w:eastAsia="Calibri" w:hAnsi="Calibri"/>
          <w:sz w:val="20"/>
          <w:szCs w:val="20"/>
        </w:rPr>
        <w:t xml:space="preserve"> com o seu Power BI (tabela 12.2). Se um valor diferir,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encontre a causa</w:t>
      </w:r>
      <w:r>
        <w:rPr>
          <w:rFonts w:ascii="Calibri" w:cs="Calibri" w:eastAsia="Calibri" w:hAnsi="Calibri"/>
          <w:sz w:val="20"/>
          <w:szCs w:val="20"/>
        </w:rPr>
        <w:t xml:space="preserve"> (relação, filtro, convenção) e, se o seu modelo estiver certo,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atualize a nota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Ajuste a redação às suas palavras e às suas escolhas (por exemplo, outra prioridade na Q8, outra convenção de dias úteis, outras variáveis no Key Influencers).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Confirme que a nota tem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máximo 5 páginas</w:t>
      </w:r>
      <w:r>
        <w:rPr>
          <w:rFonts w:ascii="Calibri" w:cs="Calibri" w:eastAsia="Calibri" w:hAnsi="Calibri"/>
          <w:sz w:val="20"/>
          <w:szCs w:val="20"/>
        </w:rPr>
        <w:t xml:space="preserve"> (a versão fornecida tem cerca de 4,4) e que o texto continua a caber depois das suas edições.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6.	</w:t>
      </w:r>
      <w:r>
        <w:rPr>
          <w:rFonts w:ascii="Calibri" w:cs="Calibri" w:eastAsia="Calibri" w:hAnsi="Calibri"/>
          <w:sz w:val="20"/>
          <w:szCs w:val="20"/>
        </w:rPr>
        <w:t xml:space="preserve">Apague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linha amarela de revisão</w:t>
      </w:r>
      <w:r>
        <w:rPr>
          <w:rFonts w:ascii="Calibri" w:cs="Calibri" w:eastAsia="Calibri" w:hAnsi="Calibri"/>
          <w:sz w:val="20"/>
          <w:szCs w:val="20"/>
        </w:rPr>
        <w:t xml:space="preserve"> do topo. Guarde 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PDF</w:t>
      </w:r>
      <w:r>
        <w:rPr>
          <w:rFonts w:ascii="Calibri" w:cs="Calibri" w:eastAsia="Calibri" w:hAnsi="Calibri"/>
          <w:sz w:val="20"/>
          <w:szCs w:val="20"/>
        </w:rPr>
        <w:t xml:space="preserve"> (Ficheiro → Exportar → Criar PDF/XPS) com o nome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NotaExecutiva_&lt;codigo&gt;.pdf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7.	</w:t>
      </w:r>
      <w:r>
        <w:rPr>
          <w:rFonts w:ascii="Calibri" w:cs="Calibri" w:eastAsia="Calibri" w:hAnsi="Calibri"/>
          <w:sz w:val="20"/>
          <w:szCs w:val="20"/>
        </w:rPr>
        <w:t xml:space="preserve">Abra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IA_CODIGO.docx</w:t>
      </w:r>
      <w:r>
        <w:rPr>
          <w:rFonts w:ascii="Calibri" w:cs="Calibri" w:eastAsia="Calibri" w:hAnsi="Calibri"/>
          <w:sz w:val="20"/>
          <w:szCs w:val="20"/>
        </w:rPr>
        <w:t xml:space="preserve"> e leia cada interação: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só deixe o que de facto aconteceu</w:t>
      </w:r>
      <w:r>
        <w:rPr>
          <w:rFonts w:ascii="Calibri" w:cs="Calibri" w:eastAsia="Calibri" w:hAnsi="Calibri"/>
          <w:sz w:val="20"/>
          <w:szCs w:val="20"/>
        </w:rPr>
        <w:t xml:space="preserve">; acrescente as correções que fizer ao construir o .pbix; máx. 2 páginas; guarde como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IA_&lt;codigo&gt;.pdf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8.	</w:t>
      </w:r>
      <w:r>
        <w:rPr>
          <w:rFonts w:ascii="Calibri" w:cs="Calibri" w:eastAsia="Calibri" w:hAnsi="Calibri"/>
          <w:sz w:val="20"/>
          <w:szCs w:val="20"/>
        </w:rPr>
        <w:t xml:space="preserve">Guarde o relatório como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PowerBI_&lt;codigo&gt;.pbix</w:t>
      </w:r>
      <w:r>
        <w:rPr>
          <w:rFonts w:ascii="Calibri" w:cs="Calibri" w:eastAsia="Calibri" w:hAnsi="Calibri"/>
          <w:sz w:val="20"/>
          <w:szCs w:val="20"/>
        </w:rPr>
        <w:t xml:space="preserve"> (com a página executiva visível ao abrir).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12.2 Números da nota a conferir no Power BI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2700"/>
        <w:gridCol w:w="173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Questão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Número na nota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Onde o ver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Custo logístico total (soma por qualquer dimensão)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custo_logistico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95 498 €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Valor · custo produtos · margem · taxa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cartões Q2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3 424 488 · 1 962 798 · 1 366 191 · 39,9 %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Taxa de margem: Casa vs Cuidados pessoais; Higiene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matriz por categoria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42,9 % vs 34,4 %; 21,6 %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Encomendas com margem negativa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enc_margem_negativa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 processadas ≤ 4 d.u. · % entregas no prazo · atraso médio (total)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matriz Q3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93,8 % · 87,7 % · 2,51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Centro Interior: processamento total · 2025 → 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matriz centros × ano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91,0 % · 92,8 % → 87,4 %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Encomendas e variação (jan–ago)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matriz Q4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3 697 → 4 693 (+26,9 %)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Custo logístico médio e variação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matriz Q4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9,15 → 8,71 (−4,8 %)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Pontualidade · processamento ≤ 4 d.u.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matriz Q4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88,4 % → 88,4 % · 93,5 % → 93,8 %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Clientes ativos · encomendas por cliente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clientes_ativos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229 · 16,1 → 20,5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Volume · custo médio · pontualidade vs objetivo (total)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matriz Q5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+16,7 % · −0,31 € · −1,3 pp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Centro-mês que cumprem volume · custo · pontualidade · os 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Meses Cumpre …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49 · 43 · 20 · 10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Custo logístico médio por serviço 2025 → 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matriz serviço × ano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Economy 7,95→7,52; Standard 8,88→8,46; Express 11,77→11,14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Interior: atrasos 2026 vs resto · evitáveis · pontualidade hipotética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atrasos_evitaveis_interior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25,6 % vs 9,6 % · ~96 · 90,4 %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Interior vs resto (total) · Economy · Normal · &gt;20 kg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matrizes 9.3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23,5 % vs 10,6 % · 16,7 % · 12,9 % · 16,9 %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Atrasadas com ≥ 2 tentativas · custo médio por nº de tentativas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matriz tentativas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57 % · 8,70 / 13,33 / 17,35 €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26A00" w:sz="2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7"/>
                <w:szCs w:val="17"/>
              </w:rPr>
              <w:t xml:space="preserve">ATENÇÃO – Se um número não bater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Procure o erro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seu modelo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(relação em falta, filtro, convenção, tipo de dados), não na nota. 2) Compare com o valor de referência por passos (primeiro o total, depois por dimensão). 3) Só atualize a nota quando perceber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porquê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diverge. Uma diferença pequena pode ser legítima (outra convenção: ex. dias úteis); uma grande quase sempre é erro.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13 – Defesa individual (15 %)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555555" w:sz="2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NOTA – Como é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8–10 minutos sobre o seu .pbix.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Não é uma apresentação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podem pedir-lhe para explicar uma medida, justificar uma relação, interpretar um visual, explicar uma conclusão, comentar o Key Influencers 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prever o efeito de uma alteração de filtro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Haverá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pelo menos uma pequena alteração ao .pbix, sem aviso prévio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Sem IA, sem documentação externa, sem apontamentos.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«A incapacidade manifesta de explicar elementos substanciais do trabalho poderá determinar a reavaliação da classificação.»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13.1 Como preparar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Abra o seu .pbix e,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sem olhar para este guia</w:t>
      </w:r>
      <w:r>
        <w:rPr>
          <w:rFonts w:ascii="Calibri" w:cs="Calibri" w:eastAsia="Calibri" w:hAnsi="Calibri"/>
          <w:sz w:val="20"/>
          <w:szCs w:val="20"/>
        </w:rPr>
        <w:t xml:space="preserve">, explique em voz alta: o modelo (grãos e relações), 5 medidas (valor, custo logístico alocado, dias úteis, pontualidade, período comparável) e a página executiva.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Para cada visual, treine a frase: «mostra X, filtrado por Y; se eu escolher Z, o que muda é…» (e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preveja</w:t>
      </w:r>
      <w:r>
        <w:rPr>
          <w:rFonts w:ascii="Calibri" w:cs="Calibri" w:eastAsia="Calibri" w:hAnsi="Calibri"/>
          <w:sz w:val="20"/>
          <w:szCs w:val="20"/>
        </w:rPr>
        <w:t xml:space="preserve"> antes de clicar).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Treine 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alterações surpresa</w:t>
      </w:r>
      <w:r>
        <w:rPr>
          <w:rFonts w:ascii="Calibri" w:cs="Calibri" w:eastAsia="Calibri" w:hAnsi="Calibri"/>
          <w:sz w:val="20"/>
          <w:szCs w:val="20"/>
        </w:rPr>
        <w:t xml:space="preserve"> (13.3) com cronómetro: cada uma deve levar &lt; 2 minutos.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Decore 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números-chave</w:t>
      </w:r>
      <w:r>
        <w:rPr>
          <w:rFonts w:ascii="Calibri" w:cs="Calibri" w:eastAsia="Calibri" w:hAnsi="Calibri"/>
          <w:sz w:val="20"/>
          <w:szCs w:val="20"/>
        </w:rPr>
        <w:t xml:space="preserve"> (13.4) e o que significam.</w:t>
      </w:r>
    </w:p>
    <w:p>
      <w:pPr>
        <w:spacing w:after="45" w:line="252"/>
        <w:ind w:left="480" w:hanging="4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Treine o raciocínio das duas decisões de modelação e da convenção dos dias úteis (porque é que não são calendário nem NETWORKDAYS inclusivo).</w:t>
      </w: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13.2 Perguntas prováveis e respostas curtas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Pergunta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Resposta (adapte)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Qual é o grão de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encomendas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e de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linha_encomenda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encomendas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: uma linha por encomenda (10 693, já com a entrega, 1:1).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linha_encomenda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: um produto numa encomenda (22 974).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Porque é que as relações são *:1 e de sentido único?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Muitos factos para uma dimensão; a dimensão filtra o facto. Bidirecional criaria caminhos ambíguos e dependências circulares.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Como calcula o valor das encomendas?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SUMX nas linhas de quantidade × preço praticado; o valor da linha não existe como coluna;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preco_base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é só preço de tabela.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 que é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custo_log_aloc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e porquê?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 custo logístico só existe por encomenda; reparte-o pelas linhas conforme o peso, para que por produto/categoria a soma bata certo (95 498,44 €).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Explique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du_processamento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Dias úteis em [encomenda ; expedição[ =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du_antes(expedição) − du_antes(encomenda)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; o contador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du_antes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vem do calendário. Encomenda de fim de semana é recebida na 2.ª feira.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 o limite passasse a 3 dias úteis?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Troco 4 por 3 em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dentro_prazo_operacional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; o resultado desce de 93,8 % para 81,4 %.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Porque é que o atraso médio só inclui entregas atrasadas?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 enunciado pede o atraso médio das encomendas entregues depois da data prometida. A média de todas daria 0,04 dias e esconderia o problema.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 que faz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periodo_comparavel_2026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Marca os dias com mês/dia ≤ 31/08, para comparar jan–ago de 2026 com jan–ago de 2025.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 se tirar esse filtro?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2025 passa a ter 12 meses e 2026 só 8: as encomendas parecem cair 21,8 % (6 000 → 4 693), uma conclusão enganadora.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Na página executiva escolho 2025 no segmentador de ano. O que muda?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Mudam os cartões, a matriz e as barras; o gráfico de linhas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não muda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(interação desativada em Editar interações).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Como configurou isso?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Seleciono o segmentador → Formatar → Editar interações → no gráfico de linhas, ícone «Nenhum».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Porque é que o custo médio objetivo é uma média ponderada?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 meses têm volumes diferentes: pondero pelo volume objetivo, senão um mês pequeno pesaria tanto como um grande.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Qual é a sua conclusão sobre a afirmação da Direção?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Qualificada: as duas afirmações são verdadeiras, mas a qualidade não melhorou (88,4 % no prazo, igual a 2025 e abaixo do objetivo).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Qual a prioridade que propõe?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Entregas aos clientes do Interior: 25,6 % de atrasos vs 9,6 %, 28 % dos atrasos, a piorar; fechar o diferencial dá ~96 atrasos a menos.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 que quer dizer «Interior é 2,2× mais provável» no Key Influencers?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 taxa de atraso do Interior (23,5 %) é ~2,2 vezes a das restantes regiões (10,6 %); o visual compara cada categoria com todas as outras.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Porque excluiu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tentativas_entrega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custo_transporte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Fuga de informação: só se conhecem depois da entrega e são consequência do atraso (o custo inclui re-entregas). O visual ficaria «perfeito» mas inútil para decidir.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Como validou o que o visual diz?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 uma matriz de % de atrasos por região, cruzada com serviço, transportadora, centro e cliente: o padrão mantém-se em todos.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Pode afirmar que o Interior *causa* os atrasos?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Não: é associação. Uma explicação alternativa é a data prometida só depender do serviço, enquanto o trânsito real no Interior é maior; falta o mecanismo (distância, acessibilidade), que não está nos dados.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Escolho «Centro Interior»: o que muda nos cartões?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n_encomendas 389 (2026), pontualidade 87,1 %, processamento 87,4 %, custo médio 9,04 €, taxa de margem 39,6 %.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Porque escolheu estas duas decisões de modelação?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Porque resolvem problemas reais dos dados: custo logístico ao nível da encomenda e datas múltiplas (encomenda, expedição, entrega).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13.3 Alterações surpresa: treine-as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638"/>
        <w:gridCol w:w="2500"/>
      </w:tblGrid>
      <w:tr>
        <w:trPr>
          <w:cantSplit/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Pedido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Como fazer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Resultado esperado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Mudar o prazo operacional para 3 dias úteis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Coluna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dentro_prazo_operacional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&lt;= 3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; reaplicar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81,4 % (total); 2025: 81,4 %, 2026: 80,8 %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Criar a medida «% de entregas atrasadas do serviço Express»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CALCULATE([pct_entregas_atrasadas], encomendas[tipo_servico] = "Express")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7,5 %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Mostrar o atraso médio de todas as entregas (não só das atrasadas)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Remover o filtro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entrega_atrasada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em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atraso_medio_dias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AVERAGE(encomendas[atraso_entrega_dias])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0,04 dias (vs 2,51)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Acrescentar um segmentador de prioridade que não afete as barras por centro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Segmentação de dados → Editar interações → barras = «Nenhum»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barras inalteradas ao escolher Alta/Normal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Contar encomendas por data de expedição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CALCULATE([n_encomendas], USERELATIONSHIP(encomendas[data_expedicao], dim_calendario[data]))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ex.: 4 771 com expedição em 2026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Passar a relação ativa para a data de entrega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Gerir relações: desativar a de encomenda e ativar a de entrega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todas as medidas passam a ser por data de entrega (2026: 4 903)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Taxa de margem por categoria só para o Interior (cliente)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Matriz categoria ×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taxa_margem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+ segmentador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regiao_cliente = Interior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valores por categoria próximos da média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Mostrar a pontualidade por dia da semana da encomenda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Matriz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dia_semana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(ordenado por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dia_semana_num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) ×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pct_entregas_no_prazo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entre 86,4 % e 89,3 %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Acrescentar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canal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ao Key Influencers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Arrastar para «Explicado por»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sem efeito relevante (12,1 %–12,4 %)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Comparar só clientes Spot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Segmentador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tipo_cliente = Spot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2 862 encomendas; pontualidade 87,4 %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13.4 Números-chave a memorizar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238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Tema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Número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Encomendas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10 693 (2025: 6 000; 2026: 4 693)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jan 2025–ago 2026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Período comparável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jan–ago: 3 697 → 4 693 (+26,9 %)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crescimento da atividade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Taxa de margem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39,9 % (total); 39,7 % → 40,0 %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margem depende do produto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Custo logístico médio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8,93 € (total); 9,15 → 8,71 € (−4,8 %)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desce em todos os serviços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Processamento ≤ 4 d.u.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93,8 % (total); 93,5 % → 93,8 %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convenção D (dias úteis em [enc ; exp[)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Entregas até à data prometida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87,7 % (total); 88,4 % = 88,4 %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sem melhoria; objetivo 89,7 %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Centro Interior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processamento 92,8 % → 87,4 %; custo 8,81 → 9,04 €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pior centro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Interior (clientes)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23,5 % vs 10,6 % (2,2×); 2026: 25,6 % vs 9,6 %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principal fator de atraso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Objetivos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volume +16,7 %; custo −0,31 €; pontualidade −1,3 pp; 20/64 centro-meses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volume e custo bons; pontualidade fraca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Fuga de informação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≥ 2 tentativas: 57 % atrasadas; custo 8,70 / 13,33 / 17,35 €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motivo para excluir variáveis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Parte 14 – Checklist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Verificação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Os 9 CSV estão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intactos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(não os abri/gravei no Excel).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Contagens: 22 974 · 10 693 · 229 · 50 · 8 · 6 · 642 · 64. Localidade de importação EN-US (ou M com cultura en-US).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Modelo: 10 relações (8 ativas, 2 inativas), todas *:1 e de sentido único; calendário marcado como tabela de datas; sem ambiguidades.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Totais por qualquer dimensão: valor 3 424 487,83 · custo logístico 95 498,44 · margem 1 366 191,35.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Dias úteis: convenção escolhida, documentada e coerente (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du_processamento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de 1 a 8; nunca 0).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Período comparável jan–ago em todas as comparações 2026 vs 2025.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Objetivos comparados só com 2026, com médias ponderadas.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Página executiva: ≤ 6 cartões, ≥ 1 interação desativada de propósito (segmentador ano → gráfico de linhas), filtros úteis; testada.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Q7: decisão clara (qualificada) + formulação final. Q8: 5 pontos, com número e alternativa.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Q9: variável bem definida; variáveis justificadas; ≥ 1 variável excluída por leakage; validação independente no Power BI; resposta sobre causalidade com explicação alternativa.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Nota executiva ≤ 5 páginas, PDF, nome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NotaExecutiva_&lt;codigo&gt;.pdf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números conferidos; sem linha amarela.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Anexo de IA ≤ 2 páginas, 2–4 interações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verdadeiras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≥ 1 sugestão corrigida/rejeitada/melhorada; PDF </w:t>
            </w: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IA_&lt;codigo&gt;.pdf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4"/>
                <w:szCs w:val="14"/>
              </w:rPr>
              <w:t xml:space="preserve">PowerBI_&lt;codigo&gt;.pbix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guardado; abre na página executiva.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Ensaiei a defesa: explico cada medida; faço as 10 alterações surpresa; sei os números-chave.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Apêndice A – Dicionário de dados e tipos no Power BI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838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Tabela.coluna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Significado / valores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dim_calendario.data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chave; 01/01/2025 a 04/10/2026 (642 dias)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dim_calendario.ano · mes_num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Inteiro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2025–2026 · 1–12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dim_calendario.mes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«2025-01» (manter texto)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dim_calendario.trimestre · dia_semana · dia_util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T1–T4 · «segunda-feira»… · Sim/Não (seg–sex, sem feriados)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dim_calendario.du_antes · dia_semana_num · mes_abrev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Inteiro/Texto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criadas no Power Query: dias úteis anteriores à data; 1 = 2.ª … 7 = domingo; «jan»…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dim_calendario.periodo_comparavel_2026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DAX: Sim se dia/mês ≤ 31/08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dim_centro.id_centro · centro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C01–C08 · Norte, Douro, Litoral, Lisboa, Ribatejo, Alentejo, Algarve, Interior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dim_centro.regiao_centro · ano_abertura · capacidade_diaria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Texto/Inteiro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Norte, Centro, Lisboa, Alentejo, Algarve, Interior · 2012–2023 · 80–180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dim_cliente.id_cliente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CL0001–CL0229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dim_cliente.segmento_cliente · tipo_cliente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Enterprise, PME, Retalho especializado · Contrato, Spot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dim_cliente.regiao_cliente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Alentejo, Algarve, Centro, Interior, Lisboa, Norte (renomeada de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regiao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dim_produto.id_produto · categoria · subcategoria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P001–P050 · 5 categorias · 12 subcategorias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dim_produto.custo_unitario · preco_base · peso_unitario_kg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Decimal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€ por unidade · preço de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tabela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· kg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dim_produto.fragil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Sim/Não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dim_transportadora.id_transportadora · transportadora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T01–T06: RotaSul, ViaNorte, CargoMais, LusoExpress, EixoLog, Rede24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dim_transportadora.tipo_transportadora · indice_custo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Texto/Decimal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Nacional, Regional, Expresso · 0,90–1,12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encomendas.id_encomenda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B-000001… (chave)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encomendas.data_encomenda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01/01/2025–31/08/2026 (inclui fins de semana)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encomendas.id_cliente · id_centro · id_transportadora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chaves estrangeiras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encomendas.tipo_servico · canal · prioridade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Standard/Economy/Express · Portal/EDI/Gestor de conta · Normal/Alta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encomendas.data_expedicao · data_prometida · data_entrega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(vêm de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entregas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) sempre em dias úteis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encomendas.custo_transporte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Decimal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€ por encomenda (3,20–33,78); parece incluir re-entregas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encomendas.tentativas_entrega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Inteiro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(95 %), 2 ou 3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encomendas: colunas DAX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vários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du_processamento, dentro_prazo_operacional, atraso_entrega_dias, entrega_atrasada, regiao_cliente_diferente_centro, peso_total_kg, n_linhas, tem_fragil, dia_semana_encomenda, Transito Real/Prometido (dias), faixa_peso_kg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linha_encomenda.id_linha · id_encomenda · id_produto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chave e chaves estrangeiras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linha_encomenda.quantidade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Inteiro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1–8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linha_encomenda.preco_unitario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Decimal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preço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praticado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por unidade (0,86–1,19 × preço de tabela)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linha_encomenda.peso_kg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Decimal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quantidade × peso unitário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linha_encomenda.custo_log_aloc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Decimal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DAX: custo logístico alocado pelo peso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objetivos_2026.data_mes · mes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Data/Texto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1.º dia do mês · «2026-01» (jan–ago)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objetivos_2026.id_centro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chave estrangeira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objetivos_2026.volume_objetivo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Inteiro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nº de encomendas por mês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objetivos_2026.custo_medio_objetivo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Decimal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€ por encomenda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objetivos_2026.taxa_entrega_prazo_objetivo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Decimal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fração 0–1 de entregas até à data prometida</w:t>
            </w:r>
          </w:p>
        </w:tc>
      </w:tr>
    </w:tbl>
    <w:p>
      <w:pPr>
        <w:spacing w:after="50"/>
      </w:pPr>
    </w:p>
    <w:p>
      <w:pPr>
        <w:pStyle w:val="Heading1"/>
        <w:keepNext/>
        <w:pageBreakBefore/>
        <w:pBdr>
          <w:bottom w:val="single" w:color="B08D2F" w:sz="8" w:space="2"/>
        </w:pBdr>
        <w:spacing w:after="9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Apêndice B – Problemas frequentes e soluções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Sintoma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Causa provável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Solução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Valores 100× maiores ou erro de conversão em decimais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Localidade do Windows em PT;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59.94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lido como 5994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Localidade de importação EN-US (1.3) ou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Table.TransformColumnTypes(..., "en-US")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mes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apareceu como data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Deteção automática de tipo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Voltar a texto; usar o M deste guia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Erro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Formula.Firewall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Consulta que lê ficheiro e referencia outra consulta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Manter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stg_encomendas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stg_entregas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(só leem) e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encomendas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(só junta)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«A coluna X não foi encontrada»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Nome do ficheiro/pasta diferente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Verificar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PastaDados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(com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\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no fim) e os nomes dos CSV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Medidas iguais em todas as linhas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Relação em falta, inativa ou com a direção errada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Vista de modelo: confirmar *:1 e que a relação está ativa; testar com tabela (2.3)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Aviso de ambiguidade ao criar relação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Relação bidirecional ou caminhos duplos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Tornar a relação de sentido único / inativa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«Circular dependency» numa coluna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Colunas que se referenciam mutuamente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Não usar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periodo_comparavel_2026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em colunas de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encomendas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Custo logístico por produto repete o total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Uso de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SUM(encomendas[custo_transporte])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Usar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SUM(linha_encomenda[custo_log_aloc])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Objetivos vazios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Segmentador por dias que exclui o dia 1; ou 2025 selecionado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Filtrar por ano/mês; usar as medidas «2026»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 fora do intervalo ou 100 % onde não há dados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1 - DIVIDE(...)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em contexto vazio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DIVIDE(N - atrasadas, N)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Key Influencers: «não é possível analisar»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Campo Analisar é uma medida; ou poucas linhas por categoria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Usar a coluna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entrega_atrasada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; reduzir categorias; garantir 1 linha por encomenda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Key Influencers perfeito (todos os fatores óbvios)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Fuga de informação (tentativas, custo, atraso)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Retirar essas variáveis (11.3)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Var …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 mostra 0 ou vazio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Filtro de ano em conflito ou período comparável em falta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As medidas fixam 2026 e 2025 com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CALCULATE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; verificar </w:t>
            </w:r>
            <w:r>
              <w:rPr>
                <w:rFonts w:ascii="Consolas" w:cs="Consolas" w:eastAsia="Consolas" w:hAnsi="Consolas"/>
                <w:color w:val="7A1F1F"/>
                <w:sz w:val="13"/>
                <w:szCs w:val="13"/>
              </w:rPr>
              <w:t xml:space="preserve">periodo_comparavel_2026</w:t>
            </w:r>
          </w:p>
        </w:tc>
      </w:tr>
    </w:tbl>
    <w:p>
      <w:pPr>
        <w:spacing w:after="50"/>
      </w:pPr>
    </w:p>
    <w:sectPr>
      <w:headerReference w:type="default" r:id="rId7"/>
      <w:footerReference w:type="default" r:id="rId8"/>
      <w:pgSz w:w="11906" w:h="16838" w:orient="portrait"/>
      <w:pgMar w:top="1134" w:right="1134" w:bottom="1000" w:left="1134" w:header="56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Ferramentas para Análise de Dados (2MAG09) – Trabalho Individual Power BI</w:t>
    </w:r>
    <w:r>
      <w:rPr>
        <w:rFonts w:ascii="Calibri" w:cs="Calibri" w:eastAsia="Calibri" w:hAnsi="Calibri"/>
        <w:color w:val="595959"/>
        <w:sz w:val="15"/>
        <w:szCs w:val="15"/>
      </w:rPr>
      <w:t xml:space="preserve">	Guia passo a passo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  <w:lvl w:ilvl="1" w15:tentative="1">
      <w:start w:val="1"/>
      <w:numFmt w:val="lowerLetter"/>
      <w:lvlText w:val="%2)"/>
      <w:lvlJc w:val="left"/>
      <w:pPr>
        <w:ind w:left="8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50"/>
      <w:outlineLvl w:val="0"/>
    </w:pPr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40" w:before="90"/>
      <w:outlineLvl w:val="1"/>
    </w:pPr>
    <w:rPr>
      <w:rFonts w:ascii="Calibri" w:cs="Calibri" w:eastAsia="Calibri" w:hAnsi="Calibri"/>
      <w:b/>
      <w:bCs/>
      <w:color w:val="1F3A5F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30" w:before="70"/>
      <w:outlineLvl w:val="2"/>
    </w:pPr>
    <w:rPr>
      <w:rFonts w:ascii="Calibri" w:cs="Calibri" w:eastAsia="Calibri" w:hAnsi="Calibri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ff5fcef579610c72b77b858c1d09fcf04bedd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passo a passo – Trabalho Individual de Power BI (LogiDistrib)</dc:title>
  <dc:creator>Estudante</dc:creator>
  <cp:lastModifiedBy>Un-named</cp:lastModifiedBy>
  <cp:revision>1</cp:revision>
  <dcterms:created xsi:type="dcterms:W3CDTF">2026-10-12T20:44:49.282Z</dcterms:created>
  <dcterms:modified xsi:type="dcterms:W3CDTF">2026-10-12T20:44:49.282Z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