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F3A5F"/>
          <w:sz w:val="38"/>
          <w:szCs w:val="38"/>
        </w:rPr>
        <w:t xml:space="preserve">Folha de estudo para a defesa individual</w:t>
      </w:r>
    </w:p>
    <w:p>
      <w:pPr>
        <w:spacing w:after="70" w:line="252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Ferramentas para Análise de Dados (2MAG09) · Power BI · LogiDistrib · 8–10 minutos · sem IA, sem apontamentos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Como usar esta folha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Hoje à noite: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leia as partes 1 a 3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reescreva no Power BI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(com o ficheiro aberto) as medidas da parte 4, sem copiar: veja só a «lógica em 1 frase» e o valor esperado.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Amanhã de manhã (30 min):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repita as 5 medidas mais prováveis (parte 4) e releia a parte 7 (o que dizer).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Os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nomes das medidas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são os do ficheiro DAX; no seu .pbix algumas têm nomes ligeiramente diferentes (por exemplo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volume_obj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use sempre os que vê na lista de campos.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1. O que vai acontecer na defesa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Não é uma apresentação: é uma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conversa sobre o seu ficheiro</w:t>
      </w:r>
      <w:r>
        <w:rPr>
          <w:rFonts w:ascii="Calibri" w:cs="Calibri" w:eastAsia="Calibri" w:hAnsi="Calibri"/>
          <w:sz w:val="20"/>
          <w:szCs w:val="20"/>
        </w:rPr>
        <w:t xml:space="preserve">, a partir do .pbix que submeteu. O enunciado diz que pode ser pedido para: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explicar uma medida</w:t>
      </w:r>
      <w:r>
        <w:rPr>
          <w:rFonts w:ascii="Calibri" w:cs="Calibri" w:eastAsia="Calibri" w:hAnsi="Calibri"/>
          <w:sz w:val="20"/>
          <w:szCs w:val="20"/>
        </w:rPr>
        <w:t xml:space="preserve"> (o que faz, como calcula, porquê);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justificar uma relação</w:t>
      </w:r>
      <w:r>
        <w:rPr>
          <w:rFonts w:ascii="Calibri" w:cs="Calibri" w:eastAsia="Calibri" w:hAnsi="Calibri"/>
          <w:sz w:val="20"/>
          <w:szCs w:val="20"/>
        </w:rPr>
        <w:t xml:space="preserve"> do modelo (porquê *:1, porquê inativa, porquê esta direção);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interpretar uma visualização</w:t>
      </w:r>
      <w:r>
        <w:rPr>
          <w:rFonts w:ascii="Calibri" w:cs="Calibri" w:eastAsia="Calibri" w:hAnsi="Calibri"/>
          <w:sz w:val="20"/>
          <w:szCs w:val="20"/>
        </w:rPr>
        <w:t xml:space="preserve"> (o que mostra, o que não mostra);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explicar uma conclusão de gestão</w:t>
      </w:r>
      <w:r>
        <w:rPr>
          <w:rFonts w:ascii="Calibri" w:cs="Calibri" w:eastAsia="Calibri" w:hAnsi="Calibri"/>
          <w:sz w:val="20"/>
          <w:szCs w:val="20"/>
        </w:rPr>
        <w:t xml:space="preserve"> (por exemplo, a decisão «qualificada» da Q7 ou a prioridade da Q8);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comentar um resultado do Key Influencers</w:t>
      </w:r>
      <w:r>
        <w:rPr>
          <w:rFonts w:ascii="Calibri" w:cs="Calibri" w:eastAsia="Calibri" w:hAnsi="Calibri"/>
          <w:sz w:val="20"/>
          <w:szCs w:val="20"/>
        </w:rPr>
        <w:t xml:space="preserve">;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prever o efeito de uma alteração de filtro</w:t>
      </w:r>
      <w:r>
        <w:rPr>
          <w:rFonts w:ascii="Calibri" w:cs="Calibri" w:eastAsia="Calibri" w:hAnsi="Calibri"/>
          <w:sz w:val="20"/>
          <w:szCs w:val="20"/>
        </w:rPr>
        <w:t xml:space="preserve"> (antes de a fazer: «o que vai acontecer?»).</w:t>
      </w:r>
    </w:p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Obrigatório:</w:t>
      </w:r>
      <w:r>
        <w:rPr>
          <w:rFonts w:ascii="Calibri" w:cs="Calibri" w:eastAsia="Calibri" w:hAnsi="Calibri"/>
          <w:sz w:val="20"/>
          <w:szCs w:val="20"/>
        </w:rPr>
        <w:t xml:space="preserve"> pelo menos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uma pequena alteração ao .pbix</w:t>
      </w:r>
      <w:r>
        <w:rPr>
          <w:rFonts w:ascii="Calibri" w:cs="Calibri" w:eastAsia="Calibri" w:hAnsi="Calibri"/>
          <w:sz w:val="20"/>
          <w:szCs w:val="20"/>
        </w:rPr>
        <w:t xml:space="preserve">, não anunciada (provavelmente apagar uma medida e pedir-lhe que a reescreva, ou mudar um filtro/limite e ver o efeito).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Sem IA, sem documentação, sem apontamentos.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Como responder bem (estrutura de 4 passos)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138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Passo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 que dizer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O quê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Uma frase: «Esta medida conta/soma/divide…»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Como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fórmula por partes: «O CALCULATE muda o contexto de filtro para… o DIVIDE evita divisão por zero…»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Porquê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 razão da escolha: «usei medida e não coluna porque tem de reagir aos filtros»; «DISTINCTCOUNT porque uma encomenda tem várias linhas»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Onde / valor</w:t>
            </w:r>
          </w:p>
        </w:tc>
        <w:tc>
          <w:tcPr>
            <w:tcW w:type="dxa" w:w="8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Onde se vê no relatório e o valor de referência: «no cartão da Q6 dá 4 693 em 2026»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Se travar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Pense em voz alta.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 docente avalia o raciocínio: «sei que preciso de contar encomendas distintas; a função é DISTINCTCOUNT…».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Se não se lembrar da sintaxe exata,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descreva a lógica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use o IntelliSense: escreva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[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para ver as medidas 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tabela[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para ver as colunas.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Depois de escrever,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compare com o valor esperado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(parte 2). Se der erro, leia a mensagem (parte 6).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2. Os números que deve saber de cor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Totais (jan 2025 – ago 2026, sem filtros)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800"/>
        <w:gridCol w:w="3038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Valor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Medida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Encomendas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10 693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n_encomendas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Valor das encomendas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3 424 487,83 €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valor_encomendas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dos produtos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1 962 798,04 €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custo_produtos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logístico total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95 498,44 €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custo_logistico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Margem de contribuição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1 366 191,35 € (39,89 %)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margem_contribuicao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·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taxa_margem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logístico médio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8,93 €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custo_logistico_medio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Processadas ≤ 4 dias úteis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93,80 %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pct_proc_dentro_prazo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Entregas no prazo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87,75 % (1 310 atrasadas = 12,25 %)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pct_entregas_no_prazo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Atraso médio (só as atrasadas)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2,51 dias</w:t>
            </w:r>
          </w:p>
        </w:tc>
        <w:tc>
          <w:tcPr>
            <w:tcW w:type="dxa" w:w="3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atraso_medio_dias</w:t>
            </w:r>
          </w:p>
        </w:tc>
      </w:tr>
    </w:tbl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Período comparável (jan–ago): 2025 → 2026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338"/>
      </w:tblGrid>
      <w:tr>
        <w:trPr>
          <w:cantSplit/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2026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Variação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Encomendas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3 697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4 693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+26,9 %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Valor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1 189 502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1 493 004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+25,5 %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Margem de contribuição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472 078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597 473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+26,6 %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Taxa de margem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39,69 %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40,02 %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+0,33 pp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 logístico médio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9,15 €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8,71 €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−4,8 %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Processadas ≤ 4 d.u.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93,5 %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93,8 %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+0,29 pp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Entregas no prazo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88,4 %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88,4 %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0,0 pp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Atraso médio (dias)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2,55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2,54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≈ 0</w:t>
            </w:r>
          </w:p>
        </w:tc>
      </w:tr>
    </w:tbl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Objetivos 2026 (Q5), prioridade (Q8) e Key Influencers (Q9)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Tema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Números-chave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Q5 Objetivos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Volume 4 693 vs 4 022 (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+16,7 %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· custo médio 8,71 vs 9,02 € · pontualidade 88,4 % vs 89,7 % (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−1,3 pp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 · só 20 dos 64 centro-meses cumprem a pontualidade (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44 falham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Q7 Custo por serviço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Economy 7,95 → 7,52 · Standard 8,88 → 8,46 · Express 11,77 → 11,14 (desce em todos: não é efeito de mix) · pontualidade do Economy 85,2 % → 83,2 %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Q8 Interior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Clientes do Interior: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25,6 %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 atrasos vs 9,6 % no resto · 12,7 % das encomendas 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28,1 %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dos atrasos (153 de 545) ·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atrasos evitáveis · pontualidade global 88,4 %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90,4 %</w:t>
            </w:r>
          </w:p>
        </w:tc>
      </w:tr>
      <w:tr>
        <w:trPr>
          <w:cantSplit/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Q9 Key Influencers</w:t>
            </w:r>
          </w:p>
        </w:tc>
        <w:tc>
          <w:tcPr>
            <w:tcW w:type="dxa" w:w="6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Interior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2,22×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· Economy 1,54× · n_linhas &gt; 4 1,42× · prioridade Normal 1,39× · PME 1,11× · Top segments: 4 segmentos, 15,6–24,2 % (média 12,3 %) · excluídas: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tentativas_entrega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(1 → 9,9 %, 2 → 56,6 %, 3 → 100 %) 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custo_transporte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(8,70 → 13,33 → 17,35 € com peso médio parecido)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3. Modelo de dados: o que justificar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Pergunta provável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Resposta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é um esquema em estrela?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Dimensões pequenas (calendário, centro, cliente, produto, transportadora) filtram os factos (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encomendas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linha_encomenda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objetivos_2026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); relações *:1 com filtro num só sentido, sem ambiguidades.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há duas tabelas de factos (encomendas e linhas)?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Grãos diferentes: uma encomenda tem várias linhas de produto (22 974 linhas, 10 693 encomendas). O valor e o produto estão nas linhas; o prazo e a entrega, na encomenda.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é que o calendário tem 3 relações com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encomendas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Três papéis da data: encomenda (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ativa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convenção do trabalho), expedição e entrega (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inativas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 Só uma pode estar ativa; as outras ativam-se numa medida com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USERELATIONSHIP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é que as entregas estão dentro de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encomendas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Relação 1:1 por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id_encomenda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sem órfãos (10 693 = 10 693). Fundi-as no Power Query: evita uma relação 1:1 e filtros duplicados.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é que o custo logístico foi alocado às linhas (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custo_log_aloc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custo só existe por encomenda; ao analisar por produto/categoria seria repetido ou ignorado. Alocado pelo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peso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(peso explica melhor o custo do que o valor), a soma por qualquer dimensão dá o total (95 498,44 €).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os objetivos ligam a centro e calendário e não às encomendas?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Têm grão centro × mês (64 linhas). Se ligassem às encomendas, repetiriam por encomenda. Ligam 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dim_centro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 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dim_calendario[data]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(dia 1 do mês).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uma tabela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medidas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Organização: medidas separadas dos dados, sem relações.</w:t>
            </w:r>
          </w:p>
        </w:tc>
      </w:tr>
      <w:tr>
        <w:trPr>
          <w:cantSplit/>
          <w:tblHeader w:val="false"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não bidirecional?</w:t>
            </w:r>
          </w:p>
        </w:tc>
        <w:tc>
          <w:tcPr>
            <w:tcW w:type="dxa" w:w="6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Evita caminhos ambíguos e resultados inesperados; o filtro vai da dimensão para o facto.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Atalho para o diagrama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Vista de modelo (3.º ícone à esquerda).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 relações: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8 ativas + 2 inativas (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data_expedicao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data_entrega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→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dim_calendario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Para ver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 coluna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liga cada relação: clique na linha; o painel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Propriedades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mostra as colunas e se está ativa.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4. Medidas mais prováveis de apagar e reescrever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O docente vai apagar uma medida e pedir-lhe que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reescreva</w:t>
      </w:r>
      <w:r>
        <w:rPr>
          <w:rFonts w:ascii="Calibri" w:cs="Calibri" w:eastAsia="Calibri" w:hAnsi="Calibri"/>
          <w:sz w:val="20"/>
          <w:szCs w:val="20"/>
        </w:rPr>
        <w:t xml:space="preserve">. As mais prováveis são as que aparecem em muitos visuais (se uma base desaparece,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tudo o que depende dela</w:t>
      </w:r>
      <w:r>
        <w:rPr>
          <w:rFonts w:ascii="Calibri" w:cs="Calibri" w:eastAsia="Calibri" w:hAnsi="Calibri"/>
          <w:sz w:val="20"/>
          <w:szCs w:val="20"/>
        </w:rPr>
        <w:t xml:space="preserve"> dá erro, e isso é visível). Ordenei por probabilidade.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1400"/>
        <w:gridCol w:w="4738"/>
      </w:tblGrid>
      <w:tr>
        <w:trPr>
          <w:cantSplit/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Medida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Probabilidade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Porquê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n_encomendas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muito alta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Base de quase tudo (cartões, taxas, médias)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valor_encomendas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muito alta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Base de margem e ticket; testa SUMX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margem_contribuicao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taxa_margem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alta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Combina medidas; testa DIVIDE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custo_logistico_medio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alta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Rácio simples, aparece em Q3, Q4, Q5, Q7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n_enc_atrasadas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alta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Testa CALCULATE com filtro numa coluna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pct_entregas_no_prazo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pct_entregas_atrasadas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alta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Dependem de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n_enc_atrasadas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testa rácio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pct_proc_dentro_prazo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CALCULATE com coluna 0/1; ligada aos dias úteis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var_n_encomendas_pct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(e as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var_…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Padrão VAR + CALCULATE + DIVIDE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volume_2026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taxa_prazo_2026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CALCULATE a fixar o ano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desvio_*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média-baixa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Subtração/DIVIDE simples sobre as anteriores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atrasos_evitaveis_interior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baixa (difícil)</w:t>
            </w:r>
          </w:p>
        </w:tc>
        <w:tc>
          <w:tcPr>
            <w:tcW w:type="dxa" w:w="4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Só se o docente quiser testar VAR + filtros múltiplos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26A00" w:sz="24"/>
              <w:bottom w:val="single" w:color="BFBFBF" w:sz="4"/>
              <w:right w:val="single" w:color="BFBFBF" w:sz="4"/>
            </w:tcBorders>
            <w:shd w:fill="FDEFC8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26A00"/>
                <w:sz w:val="17"/>
                <w:szCs w:val="17"/>
              </w:rPr>
              <w:t xml:space="preserve">ATENÇÃO – Antes de estudar: confirme que as suas fórmulas são estas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As fórmulas abaixo são as do ficheiro </w:t>
            </w:r>
            <w:r>
              <w:rPr>
                <w:rFonts w:ascii="Consolas" w:cs="Consolas" w:eastAsia="Consolas" w:hAnsi="Consolas"/>
                <w:color w:val="7A1F1F"/>
                <w:sz w:val="16"/>
                <w:szCs w:val="16"/>
              </w:rPr>
              <w:t xml:space="preserve">02_modelo_e_medidas_dax.dax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 No Power BI,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clique em cada medida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compare. Se a sua for diferente,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estude a sua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e não a minha.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Use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vírgulas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 separar os argumentos (como nas suas fórmulas atuais). Se o Power BI reclamar, tente ponto e vírgula.</w:t>
            </w:r>
          </w:p>
        </w:tc>
      </w:tr>
    </w:tbl>
    <w:p>
      <w:pPr>
        <w:pStyle w:val="Heading2"/>
        <w:keepNext/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4.1 Cinco padrões que cobrem quase tudo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800"/>
        <w:gridCol w:w="3538"/>
      </w:tblGrid>
      <w:tr>
        <w:trPr>
          <w:cantSplit/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Padrão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Estrutura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Exemplo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Contar distintos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DISTINCTCOUNT ( tabela[coluna] 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n_encomendas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Somar linha a linha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SUMX ( tabela, expressão por linha 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valor_encomendas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Rácio seguro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DIVIDE ( numerador, denominador 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taxa_margem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custo_logistico_medio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Filtrar uma medida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CALCULATE ( [medida], tabela[coluna] = valor 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n_enc_atrasadas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volume_2026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Comparar anos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VAR v26 = CALCULATE(…, ano = 2026) VAR v25 = CALCULATE(…, ano = 2025) RETURN DIVIDE(v26 - v25, v25)</w:t>
            </w:r>
          </w:p>
        </w:tc>
        <w:tc>
          <w:tcPr>
            <w:tcW w:type="dxa" w:w="3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var_n_encomendas_pct</w:t>
            </w:r>
          </w:p>
        </w:tc>
      </w:tr>
    </w:tbl>
    <w:p>
      <w:pPr>
        <w:pStyle w:val="Heading2"/>
        <w:keepNext/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4.2 Folha de reescrita (as mais prováveis)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n_encomendas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n_encomendas = DISTINCTCOUNT ( linha_encomenda[id_encomenda]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conta encomendas distintas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partir das linhas</w:t>
      </w:r>
      <w:r>
        <w:rPr>
          <w:rFonts w:ascii="Calibri" w:cs="Calibri" w:eastAsia="Calibri" w:hAnsi="Calibri"/>
          <w:sz w:val="20"/>
          <w:szCs w:val="20"/>
        </w:rPr>
        <w:t xml:space="preserve">, porque uma encomenda tem várias linhas; assim também respeita filtros de produto.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10 693 (sem filtros).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COUNTROWS(linha_encomenda)</w:t>
      </w:r>
      <w:r>
        <w:rPr>
          <w:rFonts w:ascii="Calibri" w:cs="Calibri" w:eastAsia="Calibri" w:hAnsi="Calibri"/>
          <w:sz w:val="20"/>
          <w:szCs w:val="20"/>
        </w:rPr>
        <w:t xml:space="preserve"> daria 22 974 (linhas, não encomendas).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valor_encomendas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valor_encomendas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SUMX ( linha_encomenda, linha_encomenda[quantidade] * linha_encomenda[preco_unitario]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multiplica quantidade × preço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linha a linha</w:t>
      </w:r>
      <w:r>
        <w:rPr>
          <w:rFonts w:ascii="Calibri" w:cs="Calibri" w:eastAsia="Calibri" w:hAnsi="Calibri"/>
          <w:sz w:val="20"/>
          <w:szCs w:val="20"/>
        </w:rPr>
        <w:t xml:space="preserve"> e soma (por isso SUMX e não SUM): não existe uma coluna «valor da linha».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3 424 487,83 €.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usa o preço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efetivo</w:t>
      </w:r>
      <w:r>
        <w:rPr>
          <w:rFonts w:ascii="Calibri" w:cs="Calibri" w:eastAsia="Calibri" w:hAnsi="Calibri"/>
          <w:sz w:val="20"/>
          <w:szCs w:val="20"/>
        </w:rPr>
        <w:t xml:space="preserve">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preco_unitario</w:t>
      </w:r>
      <w:r>
        <w:rPr>
          <w:rFonts w:ascii="Calibri" w:cs="Calibri" w:eastAsia="Calibri" w:hAnsi="Calibri"/>
          <w:sz w:val="20"/>
          <w:szCs w:val="20"/>
        </w:rPr>
        <w:t xml:space="preserve">), não o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preco_base</w:t>
      </w:r>
      <w:r>
        <w:rPr>
          <w:rFonts w:ascii="Calibri" w:cs="Calibri" w:eastAsia="Calibri" w:hAnsi="Calibri"/>
          <w:sz w:val="20"/>
          <w:szCs w:val="20"/>
        </w:rPr>
        <w:t xml:space="preserve"> da tabela de produtos.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custo_produtos · custo_logistico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custo_produtos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SUMX ( linha_encomenda, linha_encomenda[quantidade] * RELATED ( dim_produto[custo_unitario] )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custo_logistico = SUM ( linha_encomenda[custo_log_aloc]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o custo dos produtos vai buscar o custo unitário à dimensão com RELATED; o logístico soma a coluna alocada por peso.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1 962 798,04 € e 95 498,44 €.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margem_contribuicao e taxa_margem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margem_contribuicao = [valor_encomendas] - [custo_produtos] - [custo_logistico]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taxa_margem = DIVIDE ( [margem_contribuicao], [valor_encomendas]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margem = valor − custo dos produtos − custo logístico; taxa = margem sobre o valor (DIVIDE evita erro se o valor for 0).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1 366 191,35 € e 39,89 %.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formatar a taxa como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Percentage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custo_logistico_medio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custo_logistico_medio = DIVIDE ( [custo_logistico], [n_encomendas]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custo logístico total a dividir pelo nº de encomendas (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por encomenda</w:t>
      </w:r>
      <w:r>
        <w:rPr>
          <w:rFonts w:ascii="Calibri" w:cs="Calibri" w:eastAsia="Calibri" w:hAnsi="Calibri"/>
          <w:sz w:val="20"/>
          <w:szCs w:val="20"/>
        </w:rPr>
        <w:t xml:space="preserve">, não por linha).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8,93 € (total); 9,15 → 8,71 € em 2025 → 2026.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n_enc_atrasadas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n_enc_atrasadas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CALCULATE ( [n_encomendas], encomendas[entrega_atrasada] = "Atrasada"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reutiliza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n_encomendas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filtra</w:t>
      </w:r>
      <w:r>
        <w:rPr>
          <w:rFonts w:ascii="Calibri" w:cs="Calibri" w:eastAsia="Calibri" w:hAnsi="Calibri"/>
          <w:sz w:val="20"/>
          <w:szCs w:val="20"/>
        </w:rPr>
        <w:t xml:space="preserve"> só as encomendas cuja coluna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entrega_atrasada</w:t>
      </w:r>
      <w:r>
        <w:rPr>
          <w:rFonts w:ascii="Calibri" w:cs="Calibri" w:eastAsia="Calibri" w:hAnsi="Calibri"/>
          <w:sz w:val="20"/>
          <w:szCs w:val="20"/>
        </w:rPr>
        <w:t xml:space="preserve"> é «Atrasada».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1 310.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entrega_atrasada</w:t>
      </w:r>
      <w:r>
        <w:rPr>
          <w:rFonts w:ascii="Calibri" w:cs="Calibri" w:eastAsia="Calibri" w:hAnsi="Calibri"/>
          <w:sz w:val="20"/>
          <w:szCs w:val="20"/>
        </w:rPr>
        <w:t xml:space="preserve"> tem de ser uma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coluna</w:t>
      </w:r>
      <w:r>
        <w:rPr>
          <w:rFonts w:ascii="Calibri" w:cs="Calibri" w:eastAsia="Calibri" w:hAnsi="Calibri"/>
          <w:sz w:val="20"/>
          <w:szCs w:val="20"/>
        </w:rPr>
        <w:t xml:space="preserve"> (criada em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encomendas</w:t>
      </w:r>
      <w:r>
        <w:rPr>
          <w:rFonts w:ascii="Calibri" w:cs="Calibri" w:eastAsia="Calibri" w:hAnsi="Calibri"/>
          <w:sz w:val="20"/>
          <w:szCs w:val="20"/>
        </w:rPr>
        <w:t xml:space="preserve">), não uma medida.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pct_entregas_no_prazo e pct_entregas_atrasadas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pct_entregas_no_prazo = DIVIDE ( [n_encomendas] - [n_enc_atrasadas], [n_encomendas]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pct_entregas_atrasadas = DIVIDE ( COALESCE ( [n_enc_atrasadas], 0 ), [n_encomendas]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no prazo = (todas − atrasadas) / todas; atrasadas = atrasadas / todas. O COALESCE põe 0 quando não há atrasadas (em vez de vazio).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87,75 % e 12,25 %.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pct_proc_dentro_prazo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pct_proc_dentro_prazo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DIVIDE ( CALCULATE ( [n_encomendas], encomendas[dentro_prazo_operacional] = 1 ), [n_encomendas]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das encomendas, a proporção cujo processamento (encomenda → expedição) demorou ≤ 4 dias úteis (coluna 0/1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dentro_prazo_operacional</w:t>
      </w:r>
      <w:r>
        <w:rPr>
          <w:rFonts w:ascii="Calibri" w:cs="Calibri" w:eastAsia="Calibri" w:hAnsi="Calibri"/>
          <w:sz w:val="20"/>
          <w:szCs w:val="20"/>
        </w:rPr>
        <w:t xml:space="preserve">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93,80 %.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ligada à convenção de dias úteis: [encomenda ; expedição[ (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du_antes</w:t>
      </w:r>
      <w:r>
        <w:rPr>
          <w:rFonts w:ascii="Calibri" w:cs="Calibri" w:eastAsia="Calibri" w:hAnsi="Calibri"/>
          <w:sz w:val="20"/>
          <w:szCs w:val="20"/>
        </w:rPr>
        <w:t xml:space="preserve">).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atraso_medio_dias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atraso_medio_dias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CALCULATE ( AVERAGE ( encomendas[atraso_entrega_dias] ), encomendas[entrega_atrasada] = "Atrasada"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média dos dias de atraso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só das atrasadas</w:t>
      </w:r>
      <w:r>
        <w:rPr>
          <w:rFonts w:ascii="Calibri" w:cs="Calibri" w:eastAsia="Calibri" w:hAnsi="Calibri"/>
          <w:sz w:val="20"/>
          <w:szCs w:val="20"/>
        </w:rPr>
        <w:t xml:space="preserve"> (as no prazo têm atraso ≤ 0 e distorceriam).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2,51 dias.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var_n_encomendas_pct (padrão das var_…)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var_n_encomendas_pct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 v26 = CALCULATE ( [n_encomendas], dim_calendario[ano] = 2026,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 v25 = CALCULATE ( [n_encomendas], dim_calendario[ano] = 2025,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RETURN DIVIDE ( v26 - v25, v25 )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calcula o valor de cada ano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 mesmo período (jan–ago)</w:t>
      </w:r>
      <w:r>
        <w:rPr>
          <w:rFonts w:ascii="Calibri" w:cs="Calibri" w:eastAsia="Calibri" w:hAnsi="Calibri"/>
          <w:sz w:val="20"/>
          <w:szCs w:val="20"/>
        </w:rPr>
        <w:t xml:space="preserve"> com CALCULATE, guarda em variáveis e devolve a variação %.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+26,9 %.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para pontos percentuais: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RETURN ( v26 - v25 ) * 100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volume_2026 e desvio_volume_pct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volume_2026 = CALCULATE ( [n_encomendas], dim_calendario[ano] = 2026 )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 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desvio_volume_pct = DIVIDE ( [volume_2026] - [volume_objetivo_total], [volume_objetivo_total] 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fixa o ano 2026 (os objetivos só existem para 2026) e compara com o objetivo; desvio % = (real − objetivo) / objetivo.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4 693 e +16,7 %.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Cuidado:</w:t>
      </w:r>
      <w:r>
        <w:rPr>
          <w:rFonts w:ascii="Calibri" w:cs="Calibri" w:eastAsia="Calibri" w:hAnsi="Calibri"/>
          <w:sz w:val="20"/>
          <w:szCs w:val="20"/>
        </w:rPr>
        <w:t xml:space="preserve"> no seu ficheiro o objetivo pode chamar-se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volume_obj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Objetivos ponderados (taxa_prazo_objetivo)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taxa_prazo_objetivo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DIVIDE (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    SUMX ( objetivos_2026, objetivos_2026[volume_objetivo] * objetivos_2026[taxa_entrega_prazo_objetivo] ),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    SUM ( objetivos_2026[volume_objetivo]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)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média ponderada pelo volume objetivo</w:t>
      </w:r>
      <w:r>
        <w:rPr>
          <w:rFonts w:ascii="Calibri" w:cs="Calibri" w:eastAsia="Calibri" w:hAnsi="Calibri"/>
          <w:sz w:val="20"/>
          <w:szCs w:val="20"/>
        </w:rPr>
        <w:t xml:space="preserve"> (uma média simples daria o mesmo peso a meses pequenos e grandes).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89,68 % (cerca de 89,7 %).</w:t>
      </w:r>
    </w:p>
    <w:p>
      <w:pPr>
        <w:pStyle w:val="Heading3"/>
        <w:keepNext/>
        <w:spacing w:after="30" w:before="70"/>
      </w:pPr>
      <w:r>
        <w:rPr>
          <w:rFonts w:ascii="Calibri" w:cs="Calibri" w:eastAsia="Calibri" w:hAnsi="Calibri"/>
          <w:b/>
          <w:bCs/>
          <w:color w:val="595959"/>
          <w:sz w:val="20"/>
          <w:szCs w:val="20"/>
        </w:rPr>
        <w:t xml:space="preserve">atrasos_evitaveis_interior (a mais difícil)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atrasos_evitaveis_interior =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 _nInt   = CALCULATE ( [n_encomendas], dim_cliente[regiao_cliente] = "Interior", dim_calendario[ano] = 2026,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 _atrInt = CALCULATE ( [n_enc_atrasadas], dim_cliente[regiao_cliente] = "Interior", dim_calendario[ano] = 2026,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VAR _txResto = CALCULATE ( DIVIDE ( [n_enc_atrasadas], [n_encomendas] ), dim_cliente[regiao_cliente] &lt;&gt; "Interior", dim_calendario[ano] = 2026, dim_calendario[periodo_comparavel_2026] = "Sim"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RETURN _atrInt - _nInt * _txResto</w:t>
            </w:r>
          </w:p>
        </w:tc>
      </w:tr>
    </w:tbl>
    <w:p>
      <w:pPr>
        <w:spacing w:after="7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Lógica:</w:t>
      </w:r>
      <w:r>
        <w:rPr>
          <w:rFonts w:ascii="Calibri" w:cs="Calibri" w:eastAsia="Calibri" w:hAnsi="Calibri"/>
          <w:sz w:val="20"/>
          <w:szCs w:val="20"/>
        </w:rPr>
        <w:t xml:space="preserve"> atrasos reais do Interior menos os que teria se tivesse a taxa de atraso do resto do país (153 − 597 × 9,6 %).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Esperado:</w:t>
      </w:r>
      <w:r>
        <w:rPr>
          <w:rFonts w:ascii="Calibri" w:cs="Calibri" w:eastAsia="Calibri" w:hAnsi="Calibri"/>
          <w:sz w:val="20"/>
          <w:szCs w:val="20"/>
        </w:rPr>
        <w:t xml:space="preserve"> 96.</w:t>
      </w:r>
    </w:p>
    <w:p>
      <w:pPr>
        <w:pStyle w:val="Heading2"/>
        <w:keepNext/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4.3 As colunas calculadas (também podem ser pedidas)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F3F3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entrega_atrasada       = IF ( encomendas[atraso_entrega_dias] &gt; 0, "Atrasada", "No prazo"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atraso_entrega_dias     = INT ( encomendas[data_entrega] - encomendas[data_prometida]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dentro_prazo_operacional = IF ( encomendas[du_processamento] &lt;= 4, 1, 0 )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tem_fragil              = IF ( CALCULATE ( COUNTROWS ( linha_encomenda ), dim_produto[fragil] = "Sim" ) &gt; 0, "Sim", "Não"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peso_total_kg           = CALCULATE ( SUM ( linha_encomenda[peso_kg] ) )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22222"/>
                <w:sz w:val="17"/>
                <w:szCs w:val="17"/>
              </w:rPr>
              <w:t xml:space="preserve">n_linhas                = CALCULATE ( COUNTROWS ( linha_encomenda ) )</w:t>
            </w:r>
          </w:p>
        </w:tc>
      </w:tr>
    </w:tbl>
    <w:p>
      <w:pPr>
        <w:spacing w:after="70" w:before="40" w:line="252"/>
      </w:pPr>
      <w:r>
        <w:rPr>
          <w:rFonts w:ascii="Consolas" w:cs="Consolas" w:eastAsia="Consolas" w:hAnsi="Consolas"/>
          <w:color w:val="7A1F1F"/>
          <w:sz w:val="18"/>
          <w:szCs w:val="18"/>
        </w:rPr>
        <w:t xml:space="preserve">du_processamento</w:t>
      </w:r>
      <w:r>
        <w:rPr>
          <w:rFonts w:ascii="Calibri" w:cs="Calibri" w:eastAsia="Calibri" w:hAnsi="Calibri"/>
          <w:sz w:val="20"/>
          <w:szCs w:val="20"/>
        </w:rPr>
        <w:t xml:space="preserve"> (dias úteis entre encomenda e expedição) foi criada no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Power Query</w:t>
      </w:r>
      <w:r>
        <w:rPr>
          <w:rFonts w:ascii="Calibri" w:cs="Calibri" w:eastAsia="Calibri" w:hAnsi="Calibri"/>
          <w:sz w:val="20"/>
          <w:szCs w:val="20"/>
        </w:rPr>
        <w:t xml:space="preserve">: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du_antes(expedição) − du_antes(encomenda)</w:t>
      </w:r>
      <w:r>
        <w:rPr>
          <w:rFonts w:ascii="Calibri" w:cs="Calibri" w:eastAsia="Calibri" w:hAnsi="Calibri"/>
          <w:sz w:val="20"/>
          <w:szCs w:val="20"/>
        </w:rPr>
        <w:t xml:space="preserve"> com a coluna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du_antes</w:t>
      </w:r>
      <w:r>
        <w:rPr>
          <w:rFonts w:ascii="Calibri" w:cs="Calibri" w:eastAsia="Calibri" w:hAnsi="Calibri"/>
          <w:sz w:val="20"/>
          <w:szCs w:val="20"/>
        </w:rPr>
        <w:t xml:space="preserve"> do calendário.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Coluna ou medida?</w:t>
      </w:r>
      <w:r>
        <w:rPr>
          <w:rFonts w:ascii="Calibri" w:cs="Calibri" w:eastAsia="Calibri" w:hAnsi="Calibri"/>
          <w:sz w:val="20"/>
          <w:szCs w:val="20"/>
        </w:rPr>
        <w:t xml:space="preserve"> Coluna = calculada linha a linha e guardada (usada para classificar/filtrar); medida = calculada ao vivo conforme o filtro (usada para somar/contar/rácios).</w:t>
      </w:r>
    </w:p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5. Alterações surpresa prováveis (e como as fazer)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Pedido provável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Como fazer / o que esperar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Apagar uma medida e reescrevê-la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Parte 4. Depois confirme o valor no cartão. Se for uma base, os outros visuais ficam com erro até recriar com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 mesmo nome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Criar uma medida nova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(ticket médio, clientes ativos, % Express, custo por kg)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ticket_medio = DIVIDE([valor_encomendas],[n_encomendas])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320,26 € (total).</w:t>
            </w:r>
          </w:p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clientes_ativos = DISTINCTCOUNT(encomendas[id_cliente])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229.</w:t>
            </w:r>
          </w:p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encomendas_por_cliente = DIVIDE([n_encomendas],[clientes_ativos])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Mudar o limite de dias úteis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(4 → 3)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Editar a coluna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dentro_prazo_operacional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&lt;= 3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pct_proc_dentro_prazo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desce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(menos encomendas cumprem). Voltar a 4 repõe 93,8 %.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Usar a data de entrega em vez da de encomenda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encomendas_por_data_entrega = CALCULATE ( [n_encomendas], USERELATIONSHIP ( encomendas[data_entrega], dim_calendario[data] ) 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Ativa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só nesta medida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a relação inativa.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Mudar a linha do objetivo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(89,7 % → outro)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Gráfico de linhas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Analytics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(lupa)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Constant line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alterar o valor.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Mudar o limite de uma cor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(formatação condicional)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Visual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Format visual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Cell elements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Series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Background color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fx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editar o limite (unidade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Number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Trocar um campo num visual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(centro → transportadora)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Build visual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remover o campo de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Rows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 arrastar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transportadora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dim_transportadora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Alterar uma interação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(o ano passar a filtrar o gráfico)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Selecionar o segmentador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ano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Format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Edit interactions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no gráfico de linhas, ícone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Filter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O gráfico passa a mostrar só o ano escolhido.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Adicionar/retirar uma variável do Key Influencers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Retirar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regiao_cliente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Explain by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: o Interior desaparece da lista. Pôr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tentativas_entrega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: passa a ser o fator principal (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fuga de informação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Ativar/desativar uma relação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Vista de modelo → duplo clique na relação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Make this relationship active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Só uma relação ativa entre as mesmas duas tabelas.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6. Erros típicos ao escrever DAX (e a correção)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cantSplit/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Mensagem / sintoma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Causa e correção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«A single value for column … cannot be determined»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Criou como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medida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uma fórmula de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coluna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(linha a linha). Recrie com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New column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na tabela certa.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«Column … cannot be found»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Nome da coluna/medida mal escrito ou tabela errada. Escreva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[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ou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tabela[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escolha da lista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valor da medida aparece em decimais (0,94)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Falta formato: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Measure tools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Percentage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1 casa.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cartão mostra «Sum of …» ou o total errado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Arrastou uma coluna em vez da medida; ou a medida está noutra tabela. Use a medida da tabela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medidas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Valor diferente do esperado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Há um filtro ativo (segmentador, seleção noutro visual, filtro de página).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Limpe seleções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 confirme os filtros do visual.</w:t>
            </w:r>
          </w:p>
        </w:tc>
      </w:tr>
      <w:tr>
        <w:trPr>
          <w:cantSplit/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«Circular dependency»</w:t>
            </w:r>
          </w:p>
        </w:tc>
        <w:tc>
          <w:tcPr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Uma coluna depende de si própria (por exemplo, usar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dentro de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encomendas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). Reveja a ordem das colunas.</w:t>
            </w:r>
          </w:p>
        </w:tc>
      </w:tr>
    </w:tbl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Se se enganar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Ctrl+Z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desfaz; não entre em pânico. Pode editar a fórmula na barra do topo e carregar em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Enter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quantas vezes quiser.</w:t>
            </w:r>
          </w:p>
          <w:p>
            <w:pPr>
              <w:spacing w:after="20" w:line="240"/>
              <w:ind w:left="240" w:hanging="20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•	Se apagar sem querer, não grave: feche e reabra o ficheiro (por isso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não grave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durante a defesa, a não ser que lhe peçam).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7. Perguntas prováveis e respostas curtas</w:t>
      </w:r>
    </w:p>
    <w:p>
      <w:pPr>
        <w:pStyle w:val="Heading2"/>
        <w:keepNext/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7.1 Explicar uma medida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Pergunta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Resposta curta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que faz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n_encomendas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? Porque não COUNTROWS?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Conta encomendas distintas a partir das linhas; COUNTROWS contaria linhas (22 974).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valor_encomendas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usa SUMX?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 há coluna com o valor da linha: SUMX multiplica quantidade × preço em cada linha e soma.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Qual a diferença entre coluna e medida?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Coluna: calculada por linha e guardada. Medida: calculada ao vivo, reage a filtros. Rácios e totais = medida.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que faz o CALCULATE?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Avalia uma expressão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alterando o contexto de filtro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(por exemplo, só as atrasadas ou só 2026).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DIVIDE e não «/»?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Trata a divisão por zero/vazio sem erro.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Porque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volume_2026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fixa o ano?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Os objetivos só existem em 2026; assim compara-se sempre 2026 com o objetivo, mesmo se o filtro for 2025.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 períodos compara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var_n_encomendas_pct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Jan–ago 2026 vs jan–ago 2025 (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= Sim). Os dados vão só até 31/08/2026; comparar com 2025 inteiro seria injusto.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Como calculou os dias úteis?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DAX não tem NETWORKDAYS: o calendário tem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du_antes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(dias úteis anteriores à data); dias úteis decorridos =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du_antes(expedição) − du_antes(encomenda)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</w:t>
            </w:r>
          </w:p>
        </w:tc>
      </w:tr>
    </w:tbl>
    <w:p>
      <w:pPr>
        <w:pStyle w:val="Heading2"/>
        <w:keepNext/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7.2 Interpretar uma visualização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Visual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 que dizer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Gráfico de linhas da pontualidade (Q4/Q6)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2026 não melhora face a 2025 (88,4 % em ambos) e fica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abaixo do objetivo de 89,7 % em todos os meses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; julho 2026 é o pior (87,0 %), julho 2025 foi o melhor.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Matriz centros vs objetivos (Q5)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Volume e custo cumprem-se quase em todo o lado (+16,7 %; 8,71 vs 9,02); a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pontualidade falha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(−1,3 pp) e só o Litoral cumpre. Norte, Alentejo e Interior são os piores.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Matriz centro × mês (Q5)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Verde = cumpre o objetivo. 20 de 64 verdes: falhar a pontualidade é a regra, não a exceção.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Dispersão custo × pontualidade (Q3)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Pagar mais não compra mais pontualidade: a LusoExpress é a mais cara (10,25 €) e tem 87,15 %; a ViaNorte é a mais barata (7,84 €) e a mais pontual (88,7 %).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Matrizes da Q7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custo desce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dentro de cada serviço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(não é mix); o Economy perde pontualidade; o Centro Interior piora em processamento e custo.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 Influencers (Q9)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Mostra associação, não causa. O Interior tem 2,22× mais probabilidade de atraso do que as outras regiões (controlando os restantes fatores).</w:t>
            </w:r>
          </w:p>
        </w:tc>
      </w:tr>
    </w:tbl>
    <w:p>
      <w:pPr>
        <w:pStyle w:val="Heading2"/>
        <w:keepNext/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7.3 Conclusões de gestão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RESPOSTA CURTA – Q7: a afirmação da Direção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«Aceito os dois factos, mas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qualifico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a conclusão: +26,9 % de encomendas e −4,8 % de custo médio são verdadeiros, e a descida ocorre dentro de cada serviço (não é mix). Mas medem só volume e custo;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pontualidade ficou igual (88,4 %)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o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Interior piorou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o pico de nov–dez ainda não foi testado. A formulação correta é: a operação ganhou eficiência de custo com mais volume,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sem melhoria da qualidade de serviço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.»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B08D2F" w:sz="24"/>
              <w:bottom w:val="single" w:color="BFBFBF" w:sz="4"/>
              <w:right w:val="single" w:color="BFBFBF" w:sz="4"/>
            </w:tcBorders>
            <w:shd w:fill="FFF8E1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B08D2F"/>
                <w:sz w:val="17"/>
                <w:szCs w:val="17"/>
              </w:rPr>
              <w:t xml:space="preserve">RESPOSTA CURTA – Q8: porquê o Interior como prioridade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«Os clientes do Interior são 12,7 % das encomendas mas 28,1 % dos atrasos (25,6 % contra 9,6 %) e pioraram (19,2 % em 2025). Igualar o resto do país evitaria cerca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96 atrasos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 levaria a pontualidade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90,4 %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acima do objetivo. A alternativa, recuperar o Centro Interior (processamento 92,8 % → 87,4 %), afeta menos encomendas (389) e não tem efeito demonstrado na pontualidade final.»</w:t>
            </w:r>
          </w:p>
        </w:tc>
      </w:tr>
    </w:tbl>
    <w:p>
      <w:pPr>
        <w:spacing w:after="70" w:before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Ação concreta (Q8):</w:t>
      </w:r>
      <w:r>
        <w:rPr>
          <w:rFonts w:ascii="Calibri" w:cs="Calibri" w:eastAsia="Calibri" w:hAnsi="Calibri"/>
          <w:sz w:val="20"/>
          <w:szCs w:val="20"/>
        </w:rPr>
        <w:t xml:space="preserve"> piloto de 90 dias para os 29 clientes do Interior: rever a data prometida (a entrega chega ~0,4 dias depois da prometida no Interior, e não no resto), concentrar nas transportadoras/centros com melhor desempenho, com SLA; meta ≤ 15 % de atrasos.</w:t>
      </w:r>
    </w:p>
    <w:p>
      <w:pPr>
        <w:pStyle w:val="Heading2"/>
        <w:keepNext/>
        <w:spacing w:after="40" w:before="9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7.4 Key Influencers (Q9)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Pergunta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Resposta curta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que significa «2,22× mais provável»?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probabilidade de atraso é 2,22 vezes maior para clientes do Interior do que para as restantes,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comparando cada categoria com todas as outras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controlando os outros fatores.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 variável explica? Quais excluiu?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Explica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entrega_atrasada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Excluí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tentativas_entrega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custo_transporte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(fuga de informação: só se conhecem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depois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da entrega e são consequência do atraso), além de datas 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atraso_entrega_dias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(circulares).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Prove a fuga de informação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Matriz tentativas: 1 → 9,9 % atrasadas; 2 → 56,6 %; 3 → 100 %. O custo médio sobe de 8,70 para 13,33 e 17,35 € com peso médio semelhante: o custo inclui a re-entrega.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Como validou o resultado?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Matriz região × serviço: o Interior é o mais alto nos 3 serviços (Economy 30 %, Standard 23,4 %, Express 14,9 %). O que a matriz diz e o visual não: taxas brutas, por serviço.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Pode afirmar que ser do Interior causa atrasos?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Não: é associação. «Interior» é um rótulo; uma explicação plausível é que a data prometida depende só do serviço e não da distância. Para testar causa precisaria de dados de distância/acessibilidade ou de uma experiência (piloto).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que faz o Top segments?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Encontra combinações de condições com taxa de atraso alta: 4 segmentos entre 15,6 % e 24,2 % (média 12,3 %). O 1.º é «Interior + canal não-Portal» (24,2 %); como o canal não tem efeito isolado, o fator real é a região.</w:t>
            </w:r>
          </w:p>
        </w:tc>
      </w:tr>
      <w:tr>
        <w:trPr>
          <w:cantSplit/>
          <w:tblHeader w:val="false"/>
        </w:trPr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 tirasse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regiao_cliente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do Explain by?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 Interior desaparece da lista e sobem outros fatores (Economy, prioridade…); o visual continua a funcionar mas perde o principal.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8. Prever o efeito de um filtro</w:t>
      </w:r>
    </w:p>
    <w:p>
      <w:pPr>
        <w:spacing w:after="70" w:line="252"/>
      </w:pPr>
      <w:r>
        <w:rPr>
          <w:rFonts w:ascii="Calibri" w:cs="Calibri" w:eastAsia="Calibri" w:hAnsi="Calibri"/>
          <w:sz w:val="20"/>
          <w:szCs w:val="20"/>
        </w:rPr>
        <w:t xml:space="preserve">Treino: antes de clicar,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diga o que vai acontecer</w:t>
      </w:r>
      <w:r>
        <w:rPr>
          <w:rFonts w:ascii="Calibri" w:cs="Calibri" w:eastAsia="Calibri" w:hAnsi="Calibri"/>
          <w:sz w:val="20"/>
          <w:szCs w:val="20"/>
        </w:rPr>
        <w:t xml:space="preserve"> e porquê. Respostas de referência (página Q6, ano 2026 selecionado):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Se fizer…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O que acontece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Segmentador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centro = Centro Interior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Cartões: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389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encomendas, taxa de margem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39,6 %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processamento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87,4 %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, entregas no prazo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87,1 %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. O gráfico de linhas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continua a mostrar 2025 e 2026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(só do Interior).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Segmentador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ano = 2025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Os 6 cartões principais mudam (2025 inteiro, jan–dez); 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gráfico de linhas não muda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(interação «Nenhum» deliberada); os cartões de variação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não mudam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(anos fixos nas medidas).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Limpar todos os filtros (sem ano)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Totais: 10 693 encomendas, 3,42M €, 39,9 %, 8,93 €, 93,8 %, 87,7 %.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tipo_servico = Economy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Menos encomendas e menor pontualidade (Economy é o serviço com mais atrasos: 16,7 % de atrasadas no total).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Clicar numa linha de uma matriz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Filtra os outros visuais da página para essa linha (filtragem cruzada). Clicar outra vez, ou numa zona vazia, desfaz.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Filtro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periodo_comparavel_2026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= Sim numa matriz com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ano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Só jan–ago de cada ano: 3 697 e 4 693 encomendas.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Segmentador </w:t>
            </w:r>
            <w:r>
              <w:rPr>
                <w:rFonts w:ascii="Consolas" w:cs="Consolas" w:eastAsia="Consolas" w:hAnsi="Consolas"/>
                <w:color w:val="7A1F1F"/>
                <w:sz w:val="15"/>
                <w:szCs w:val="15"/>
              </w:rPr>
              <w:t xml:space="preserve">ano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com </w:t>
            </w: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Edit interactions → Nenhum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 no gráfico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keepNext w:val="false"/>
              <w:spacing w:after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Esse visual ignora o segmentador; os outros continuam a ser filtrados por ele. É o «filtro que não afeta um visual» pedido na Q6.</w:t>
            </w:r>
          </w:p>
        </w:tc>
      </w:tr>
    </w:tbl>
    <w:p>
      <w:pPr>
        <w:pStyle w:val="Heading1"/>
        <w:keepNext/>
        <w:pBdr>
          <w:bottom w:val="single" w:color="B08D2F" w:sz="6" w:space="1"/>
        </w:pBdr>
        <w:spacing w:after="60" w:before="15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9. Checklist para amanhã (10h)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Hoje:</w:t>
      </w:r>
      <w:r>
        <w:rPr>
          <w:rFonts w:ascii="Calibri" w:cs="Calibri" w:eastAsia="Calibri" w:hAnsi="Calibri"/>
          <w:sz w:val="20"/>
          <w:szCs w:val="20"/>
        </w:rPr>
        <w:t xml:space="preserve"> abrir o .pbix, passar por todas as páginas (Q2–Q9), limpar seleções, deixar a Q6 com 2026 selecionado,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gravar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Hoje:</w:t>
      </w:r>
      <w:r>
        <w:rPr>
          <w:rFonts w:ascii="Calibri" w:cs="Calibri" w:eastAsia="Calibri" w:hAnsi="Calibri"/>
          <w:sz w:val="20"/>
          <w:szCs w:val="20"/>
        </w:rPr>
        <w:t xml:space="preserve"> reescrever do zero, com o ficheiro aberto,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n_encomendas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valor_encomendas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n_enc_atrasadas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pct_entregas_no_prazo</w:t>
      </w:r>
      <w:r>
        <w:rPr>
          <w:rFonts w:ascii="Calibri" w:cs="Calibri" w:eastAsia="Calibri" w:hAnsi="Calibri"/>
          <w:sz w:val="20"/>
          <w:szCs w:val="20"/>
        </w:rPr>
        <w:t xml:space="preserve"> e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var_n_encomendas_pct</w:t>
      </w:r>
      <w:r>
        <w:rPr>
          <w:rFonts w:ascii="Calibri" w:cs="Calibri" w:eastAsia="Calibri" w:hAnsi="Calibri"/>
          <w:sz w:val="20"/>
          <w:szCs w:val="20"/>
        </w:rPr>
        <w:t xml:space="preserve"> (sem copiar).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Hoje:</w:t>
      </w:r>
      <w:r>
        <w:rPr>
          <w:rFonts w:ascii="Calibri" w:cs="Calibri" w:eastAsia="Calibri" w:hAnsi="Calibri"/>
          <w:sz w:val="20"/>
          <w:szCs w:val="20"/>
        </w:rPr>
        <w:t xml:space="preserve"> ensaiar 3 alterações: mudar o limite 4 → 3 dias úteis, mudar o objetivo da linha constante, ativar a relação inativa com </w:t>
      </w:r>
      <w:r>
        <w:rPr>
          <w:rFonts w:ascii="Consolas" w:cs="Consolas" w:eastAsia="Consolas" w:hAnsi="Consolas"/>
          <w:color w:val="7A1F1F"/>
          <w:sz w:val="18"/>
          <w:szCs w:val="18"/>
        </w:rPr>
        <w:t xml:space="preserve">USERELATIONSHIP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Hoje:</w:t>
      </w:r>
      <w:r>
        <w:rPr>
          <w:rFonts w:ascii="Calibri" w:cs="Calibri" w:eastAsia="Calibri" w:hAnsi="Calibri"/>
          <w:sz w:val="20"/>
          <w:szCs w:val="20"/>
        </w:rPr>
        <w:t xml:space="preserve"> ler em voz alta as respostas de 7.3 (Q7 e Q8) e 7.4 (Key Influencers) até as dizer sem ler.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Amanhã:</w:t>
      </w:r>
      <w:r>
        <w:rPr>
          <w:rFonts w:ascii="Calibri" w:cs="Calibri" w:eastAsia="Calibri" w:hAnsi="Calibri"/>
          <w:sz w:val="20"/>
          <w:szCs w:val="20"/>
        </w:rPr>
        <w:t xml:space="preserve"> chegar cedo, abrir o ficheiro e confirmar que abre na página certa; ter à mão o nome da pasta/ficheiro submetido.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Durante:</w:t>
      </w:r>
      <w:r>
        <w:rPr>
          <w:rFonts w:ascii="Calibri" w:cs="Calibri" w:eastAsia="Calibri" w:hAnsi="Calibri"/>
          <w:sz w:val="20"/>
          <w:szCs w:val="20"/>
        </w:rPr>
        <w:t xml:space="preserve"> responder pelos 4 passos (o quê, como, porquê, onde); se não souber a sintaxe, descrever a lógica;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não gravar</w:t>
      </w:r>
      <w:r>
        <w:rPr>
          <w:rFonts w:ascii="Calibri" w:cs="Calibri" w:eastAsia="Calibri" w:hAnsi="Calibri"/>
          <w:sz w:val="20"/>
          <w:szCs w:val="20"/>
        </w:rPr>
        <w:t xml:space="preserve"> alterações.</w:t>
      </w:r>
    </w:p>
    <w:p>
      <w:pPr>
        <w:pStyle w:val="ListParagraph"/>
        <w:numPr>
          <w:ilvl w:val="0"/>
          <w:numId w:val="2"/>
        </w:numPr>
        <w:spacing w:after="30" w:line="245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Honestidade:</w:t>
      </w:r>
      <w:r>
        <w:rPr>
          <w:rFonts w:ascii="Calibri" w:cs="Calibri" w:eastAsia="Calibri" w:hAnsi="Calibri"/>
          <w:sz w:val="20"/>
          <w:szCs w:val="20"/>
        </w:rPr>
        <w:t xml:space="preserve"> se lhe perguntarem como usou IA, diga a verdade: aprendeu o Key Influencers com o ChatGPT e corrigiu as suas sugestões (variáveis com fuga de informação).</w:t>
      </w:r>
    </w:p>
    <w:p>
      <w:pPr>
        <w:spacing w:after="5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 w:val="false"/>
        </w:trPr>
        <w:tc>
          <w:tcPr>
            <w:tcW w:type="dxa" w:w="9638"/>
            <w:tcBorders>
              <w:top w:val="single" w:color="BFBFBF" w:sz="4"/>
              <w:left w:val="single" w:color="1F3A5F" w:sz="24"/>
              <w:bottom w:val="single" w:color="BFBFBF" w:sz="4"/>
              <w:right w:val="single" w:color="BFBFBF" w:sz="4"/>
            </w:tcBorders>
            <w:shd w:fill="E8EEF5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17"/>
                <w:szCs w:val="17"/>
              </w:rPr>
              <w:t xml:space="preserve">DICA – Última frase para guardar</w:t>
            </w:r>
          </w:p>
          <w:p>
            <w:pPr>
              <w:spacing w:after="25" w:line="2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«Escolhi cada medida pela pergunta de negócio: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 DISTINCTCOUNT,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somar linha a linha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 SUMX,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comparar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 DIVIDE 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mudar o contexto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com CALCULATE. O modelo é uma estrela, o calendário tem três papéis, e a conclusão é: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mais volume e menos custo, mas sem melhoria na qualidade do serviço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.»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000" w:left="1134" w:header="56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5"/>
        <w:szCs w:val="15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5"/>
        <w:szCs w:val="15"/>
      </w:rPr>
      <w:t xml:space="preserve">Ferramentas para Análise de Dados (2MAG09) – Trabalho Individual Power BI</w:t>
    </w:r>
    <w:r>
      <w:rPr>
        <w:rFonts w:ascii="Calibri" w:cs="Calibri" w:eastAsia="Calibri" w:hAnsi="Calibri"/>
        <w:color w:val="595959"/>
        <w:sz w:val="15"/>
        <w:szCs w:val="15"/>
      </w:rPr>
      <w:t xml:space="preserve">	Folha de estudo – defesa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50"/>
      <w:outlineLvl w:val="0"/>
    </w:pPr>
    <w:rPr>
      <w:rFonts w:ascii="Calibri" w:cs="Calibri" w:eastAsia="Calibri" w:hAnsi="Calibri"/>
      <w:b/>
      <w:bCs/>
      <w:color w:val="1F3A5F"/>
      <w:sz w:val="25"/>
      <w:szCs w:val="25"/>
    </w:rPr>
  </w:style>
  <w:style w:type="paragraph" w:styleId="Heading2">
    <w:name w:val="Heading 2"/>
    <w:basedOn w:val="Normal"/>
    <w:next w:val="Normal"/>
    <w:qFormat/>
    <w:pPr>
      <w:spacing w:after="40" w:before="90"/>
      <w:outlineLvl w:val="1"/>
    </w:pPr>
    <w:rPr>
      <w:rFonts w:ascii="Calibri" w:cs="Calibri" w:eastAsia="Calibri" w:hAnsi="Calibri"/>
      <w:b/>
      <w:bCs/>
      <w:color w:val="1F3A5F"/>
      <w:sz w:val="21"/>
      <w:szCs w:val="21"/>
    </w:rPr>
  </w:style>
  <w:style w:type="paragraph" w:styleId="Heading3">
    <w:name w:val="Heading 3"/>
    <w:basedOn w:val="Normal"/>
    <w:next w:val="Normal"/>
    <w:qFormat/>
    <w:pPr>
      <w:spacing w:after="30" w:before="70"/>
      <w:outlineLvl w:val="2"/>
    </w:pPr>
    <w:rPr>
      <w:rFonts w:ascii="Calibri" w:cs="Calibri" w:eastAsia="Calibri" w:hAnsi="Calibri"/>
      <w:b/>
      <w:bCs/>
      <w:color w:val="595959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estudo – defesa individual Power BI</dc:title>
  <dc:creator>Estudante</dc:creator>
  <cp:lastModifiedBy>Un-named</cp:lastModifiedBy>
  <cp:revision>1</cp:revision>
  <dcterms:created xsi:type="dcterms:W3CDTF">2026-10-30T12:58:38.320Z</dcterms:created>
  <dcterms:modified xsi:type="dcterms:W3CDTF">2026-10-30T12:58:38.321Z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