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06E75" w:rsidTr="003F794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06E75" w:rsidRDefault="00D06E75" w:rsidP="006B356D">
            <w:pPr>
              <w:pStyle w:val="Titolo3"/>
              <w:spacing w:line="256" w:lineRule="auto"/>
              <w:jc w:val="both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ALZAFERETRI</w:t>
            </w:r>
          </w:p>
        </w:tc>
      </w:tr>
      <w:tr w:rsidR="00D06E75" w:rsidTr="003F794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06E75" w:rsidRDefault="00D06E75" w:rsidP="006B356D">
            <w:pPr>
              <w:spacing w:line="256" w:lineRule="auto"/>
              <w:jc w:val="both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06E75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06E75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Pr="006649D3" w:rsidRDefault="00D06E75" w:rsidP="006B356D">
            <w:pPr>
              <w:jc w:val="both"/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DALL'ALTO</w:t>
            </w:r>
          </w:p>
          <w:p w:rsidR="00D06E75" w:rsidRDefault="00D06E75" w:rsidP="006B35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SCHIACCIAMENTO </w:t>
            </w:r>
          </w:p>
          <w:p w:rsidR="00D06E75" w:rsidRPr="00D06E75" w:rsidRDefault="00D06E75" w:rsidP="006B356D">
            <w:pPr>
              <w:jc w:val="both"/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SCIVOLAMENTO</w:t>
            </w:r>
          </w:p>
        </w:tc>
      </w:tr>
      <w:tr w:rsidR="00D06E75" w:rsidRPr="00D529F2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Prima di mettere in funzione l'elevatore controllare la perfetta integrità di tutti i componenti dell'elevatore.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L'uso dell'apparecchio è riservato al personale autorizzato.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Gli operatori devono indossare indumenti idonei e antinfortunistici (elmetto, scarpe, guanti ecc.)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L'operatore sulla piattaforma deve utilizzare cinture di sicurezza agganciandosi nei punti indicati nel presente manuale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L'elevatore deve essere piazzato su terreno piano e consistente.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La distanza del suo punto più prossimo a linee elettriche aeree esterne deve essere non inferiore a 5 metri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Prima di ogni manovra accertarsi che non ci siano persone nel raggio di azione dell'apparecchio.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Lo spostamento dell'apparecchio è consentito con elevatore tutto rientrato e senza persone o cose sulla piattaforma.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Controllare periodicamente l'efficienza dei componenti idraulici e lo stato delle strutture, catene, attacchi e carrucole.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proofErr w:type="gramStart"/>
            <w:r w:rsidRPr="008433BC">
              <w:rPr>
                <w:sz w:val="20"/>
                <w:szCs w:val="20"/>
              </w:rPr>
              <w:t>E'</w:t>
            </w:r>
            <w:proofErr w:type="gramEnd"/>
            <w:r w:rsidRPr="008433BC">
              <w:rPr>
                <w:sz w:val="20"/>
                <w:szCs w:val="20"/>
              </w:rPr>
              <w:t xml:space="preserve"> vietato abbandonare l'elevatore su terreni in pendenza.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Prima di abbandonare l'elevatore accertarsi che lo stesso sia in posizione di fine corsa inferiore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Velocità massima ammissibile del vento 12,5 m/s. Forza manuale massima ammissibile per ogni operatore 200 N.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Durante l'uso dell'elevatore l'addetto in piattaforma deve poter essere assistito e coadiuvato, a terra, da addetto appositamente istruito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Per l'utilizzo dell'elevatore come </w:t>
            </w:r>
            <w:proofErr w:type="spellStart"/>
            <w:r w:rsidRPr="008433BC">
              <w:rPr>
                <w:sz w:val="20"/>
                <w:szCs w:val="20"/>
              </w:rPr>
              <w:t>montaferetri</w:t>
            </w:r>
            <w:proofErr w:type="spellEnd"/>
            <w:r w:rsidRPr="008433BC">
              <w:rPr>
                <w:sz w:val="20"/>
                <w:szCs w:val="20"/>
              </w:rPr>
              <w:t xml:space="preserve"> seguire le istruzioni specifiche relative all'introduzione frontale e laterale.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La rotazione del piano bara è consentita senza l'operatore nel cestello.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La rotazione del piano bara è consentita solo con elevatore completamente abbassato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proofErr w:type="gramStart"/>
            <w:r w:rsidRPr="008433BC">
              <w:rPr>
                <w:sz w:val="20"/>
                <w:szCs w:val="20"/>
              </w:rPr>
              <w:t xml:space="preserve">È </w:t>
            </w:r>
            <w:r w:rsidRPr="008433BC">
              <w:rPr>
                <w:sz w:val="20"/>
                <w:szCs w:val="20"/>
              </w:rPr>
              <w:t xml:space="preserve"> vietato</w:t>
            </w:r>
            <w:proofErr w:type="gramEnd"/>
            <w:r w:rsidRPr="008433BC">
              <w:rPr>
                <w:sz w:val="20"/>
                <w:szCs w:val="20"/>
              </w:rPr>
              <w:t xml:space="preserve"> nel modo più assoluto rendere inattivi i dispositivi di sicurezza.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manomettere la struttura e/o i dispositivi installati.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l'utilizzo in ambienti con pericolo di esplosione o di deflagrazione.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effettuare lavori che causino spinte laterali o verticali alla piattaforma superiori a 200 N.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passare e sostare sotto all'elevatore.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È vietato sporgersi dalla piattaforma.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l'utilizzo dell'elevatore in ambiente non sufficientemente illuminato. (Utilizzare in ambiente diurno o opportunamente illuminato)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arrampicarsi alla struttura dell'elevatore.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È vietato salire sul piano bara dell'elevatore. 10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lo spostamento dell'elevatore con bara o qualsiasi altro oggetto a bordo.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proofErr w:type="gramStart"/>
            <w:r w:rsidRPr="008433BC">
              <w:rPr>
                <w:sz w:val="20"/>
                <w:szCs w:val="20"/>
              </w:rPr>
              <w:t>È</w:t>
            </w:r>
            <w:r w:rsidRPr="008433BC">
              <w:rPr>
                <w:sz w:val="20"/>
                <w:szCs w:val="20"/>
              </w:rPr>
              <w:t xml:space="preserve"> </w:t>
            </w:r>
            <w:r w:rsidRPr="008433BC">
              <w:rPr>
                <w:sz w:val="20"/>
                <w:szCs w:val="20"/>
              </w:rPr>
              <w:t xml:space="preserve"> vietato</w:t>
            </w:r>
            <w:proofErr w:type="gramEnd"/>
            <w:r w:rsidRPr="008433BC">
              <w:rPr>
                <w:sz w:val="20"/>
                <w:szCs w:val="20"/>
              </w:rPr>
              <w:t xml:space="preserve"> lo spostamento dell'elevatore con persone a bordo.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È</w:t>
            </w:r>
            <w:r w:rsidRPr="008433BC">
              <w:rPr>
                <w:sz w:val="20"/>
                <w:szCs w:val="20"/>
              </w:rPr>
              <w:t xml:space="preserve"> </w:t>
            </w:r>
            <w:r w:rsidRPr="008433BC">
              <w:rPr>
                <w:sz w:val="20"/>
                <w:szCs w:val="20"/>
              </w:rPr>
              <w:t>vietato l'utilizzo dell'elevatore in ambiente corrosivo e/o abrasivo.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coricare o ribaltare l'elevatore.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È</w:t>
            </w:r>
            <w:r w:rsidRPr="008433BC">
              <w:rPr>
                <w:sz w:val="20"/>
                <w:szCs w:val="20"/>
              </w:rPr>
              <w:t xml:space="preserve"> </w:t>
            </w:r>
            <w:r w:rsidRPr="008433BC">
              <w:rPr>
                <w:sz w:val="20"/>
                <w:szCs w:val="20"/>
              </w:rPr>
              <w:t xml:space="preserve">' vietato utilizzare l'elevatore su fondo ghiacciato o innevato.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utilizzare l'elevatore in presenza di temporali.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È vietato lo spostamento manuale dell'elevatore su terreni con pendenze significative.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È</w:t>
            </w:r>
            <w:r w:rsidRPr="008433BC">
              <w:rPr>
                <w:sz w:val="20"/>
                <w:szCs w:val="20"/>
              </w:rPr>
              <w:t xml:space="preserve"> </w:t>
            </w:r>
            <w:r w:rsidRPr="008433BC">
              <w:rPr>
                <w:sz w:val="20"/>
                <w:szCs w:val="20"/>
              </w:rPr>
              <w:t xml:space="preserve">vietato lo spostamento elettrico su terreno con valori di pendenza superiori al 25 % se affrontato frontalmente e al 10 % se affrontato trasversalmente.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lastRenderedPageBreak/>
              <w:t xml:space="preserve">É vietato ruotare il piano bara con operatore nel cestello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É vietato ruotare il piano bara con l'elevatore sviluppato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proofErr w:type="gramStart"/>
            <w:r w:rsidRPr="008433BC">
              <w:rPr>
                <w:sz w:val="20"/>
                <w:szCs w:val="20"/>
              </w:rPr>
              <w:t>È</w:t>
            </w:r>
            <w:r w:rsidRPr="008433BC">
              <w:rPr>
                <w:sz w:val="20"/>
                <w:szCs w:val="20"/>
              </w:rPr>
              <w:t xml:space="preserve"> </w:t>
            </w:r>
            <w:r w:rsidRPr="008433BC">
              <w:rPr>
                <w:sz w:val="20"/>
                <w:szCs w:val="20"/>
              </w:rPr>
              <w:t xml:space="preserve"> vietato</w:t>
            </w:r>
            <w:proofErr w:type="gramEnd"/>
            <w:r w:rsidRPr="008433BC">
              <w:rPr>
                <w:sz w:val="20"/>
                <w:szCs w:val="20"/>
              </w:rPr>
              <w:t xml:space="preserve"> inserire gli arti fra le parti mobili della struttura per pericolo di schiacciamento.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É vietato uscire dal cestello o entrarvi quando la macchina non è completamente abbassata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per innalzare cartelli pubblicitari, bandiere o quant'altro crea barriera al vento.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come puntale per sostenere impalcature, tettoie ecc.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Piazzare l'elevatore lontano da cigli cedevoli (es. fossi) ed evitando il piazzamento su superfici instabili (es. tombini, rottami, ecc.) o su protuberanze. Non utilizzare l'elevatore su superfici sdrucciolevoli o in altre possibili condizioni precarie.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su una superficie in movimento o su un autoveicolo.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compiere passaggi su pedane, ponteggi, rampe o piattaforme mobili che non abbiano una portata sufficiente per sostenere il peso dell'elevatore.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piazzare scale o ponteggi a contatto con l'elevatore.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attrezzature o materiali o altro per innalzarsi dal piano di calpestio.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con carichi superiori alla sua portata nominale.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proofErr w:type="gramStart"/>
            <w:r w:rsidRPr="008433BC">
              <w:rPr>
                <w:sz w:val="20"/>
                <w:szCs w:val="20"/>
              </w:rPr>
              <w:t>E'</w:t>
            </w:r>
            <w:proofErr w:type="gramEnd"/>
            <w:r w:rsidRPr="008433BC">
              <w:rPr>
                <w:sz w:val="20"/>
                <w:szCs w:val="20"/>
              </w:rPr>
              <w:t xml:space="preserve"> vietato salire sul piano bara dell'elevatore.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con oggetti a bordo senza aver prima montato l'apposita protezione laterale per piano portaoggetti.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se non è perfettamente a livello.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trainare l'elevatore con veicoli.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Non spostare l'elevatore su terreni con pendenze superiori al 25 % se affrontate frontalmente e 10 % se affrontate trasversalmente.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Su piani inclinati non seguire un percorso trasversale od effettuare manovre che ne compromettano la stabilità (inversioni a U, ecc.)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Utilizzare l'elevatore servendosi unicamente della corrente della batteria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L'elevatore non è omologato alla circolazione stradale. </w:t>
            </w:r>
          </w:p>
          <w:p w:rsidR="008433BC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 xml:space="preserve">Non utilizzare l'elevatore con velocità del vento maggiore di 12,5 m/s. </w:t>
            </w:r>
          </w:p>
          <w:p w:rsidR="00D06E75" w:rsidRPr="008433BC" w:rsidRDefault="00D06E75" w:rsidP="006B356D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433BC">
              <w:rPr>
                <w:sz w:val="20"/>
                <w:szCs w:val="20"/>
              </w:rPr>
              <w:t>Non utilizzare scale o altre strutture per accedere al cestello o uscire dal cestello con elevatore sviluppa to.</w:t>
            </w:r>
          </w:p>
        </w:tc>
      </w:tr>
      <w:tr w:rsidR="00D06E75" w:rsidTr="003F794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6E75" w:rsidRDefault="00D06E75" w:rsidP="006B356D">
            <w:pPr>
              <w:spacing w:line="256" w:lineRule="auto"/>
              <w:jc w:val="both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0C888F91" wp14:editId="6DF85490">
                  <wp:extent cx="1270000" cy="567055"/>
                  <wp:effectExtent l="19050" t="0" r="6350" b="0"/>
                  <wp:docPr id="23" name="Immagin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67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75" w:rsidRPr="006649D3" w:rsidTr="003F794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spacing w:line="25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E75" w:rsidRDefault="00D06E75" w:rsidP="006B356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Elmetto </w:t>
            </w:r>
          </w:p>
          <w:p w:rsidR="00D06E75" w:rsidRDefault="00D06E75" w:rsidP="006B356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D06E75" w:rsidRDefault="00D06E75" w:rsidP="006B356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D06E75" w:rsidRPr="006649D3" w:rsidRDefault="00D06E75" w:rsidP="006B356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667BD"/>
    <w:multiLevelType w:val="hybridMultilevel"/>
    <w:tmpl w:val="252ECAAA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33288C"/>
    <w:multiLevelType w:val="hybridMultilevel"/>
    <w:tmpl w:val="666CC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8024E"/>
    <w:multiLevelType w:val="hybridMultilevel"/>
    <w:tmpl w:val="36445D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75"/>
    <w:rsid w:val="004F4F70"/>
    <w:rsid w:val="006B356D"/>
    <w:rsid w:val="008433BC"/>
    <w:rsid w:val="00D0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3B71D"/>
  <w15:chartTrackingRefBased/>
  <w15:docId w15:val="{74FF87A7-21DC-4353-978D-F6DB2C15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D06E7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06E7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06E7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06E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2019-10-30T11:33:00Z</dcterms:created>
  <dcterms:modified xsi:type="dcterms:W3CDTF">2019-10-30T11:47:00Z</dcterms:modified>
</cp:coreProperties>
</file>