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462B7" w:rsidRPr="00FE26E4" w14:paraId="2A5E91C7" w14:textId="77777777" w:rsidTr="00AD25C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67EF92" w14:textId="6FD1AA0F" w:rsidR="007462B7" w:rsidRPr="00FE26E4" w:rsidRDefault="007462B7" w:rsidP="00AD25C7">
            <w:pPr>
              <w:pStyle w:val="Titolo3"/>
            </w:pPr>
            <w:r>
              <w:t xml:space="preserve">ATTREZZATURE: CARRELLO </w:t>
            </w:r>
            <w:r>
              <w:t>SALISCALE MOTORIZZATO</w:t>
            </w:r>
          </w:p>
        </w:tc>
      </w:tr>
      <w:tr w:rsidR="007462B7" w:rsidRPr="00671D56" w14:paraId="4BCA2171" w14:textId="77777777" w:rsidTr="00AD25C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0B3BB0" w14:textId="77777777" w:rsidR="007462B7" w:rsidRPr="006C1934" w:rsidRDefault="007462B7" w:rsidP="00AD25C7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D91DA" w14:textId="77777777" w:rsidR="007462B7" w:rsidRDefault="007462B7" w:rsidP="00AD25C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30D1138A" w14:textId="77777777" w:rsidR="007462B7" w:rsidRDefault="007462B7" w:rsidP="00AD25C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5FE76993" w14:textId="77777777" w:rsidR="007462B7" w:rsidRPr="00671D56" w:rsidRDefault="007462B7" w:rsidP="00AD25C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7462B7" w:rsidRPr="00AC3990" w14:paraId="604F846A" w14:textId="77777777" w:rsidTr="00AD25C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71BB41" w14:textId="77777777" w:rsidR="007462B7" w:rsidRPr="006C1934" w:rsidRDefault="007462B7" w:rsidP="00AD25C7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95FDD" w14:textId="77777777" w:rsidR="007462B7" w:rsidRPr="00AC3990" w:rsidRDefault="007462B7" w:rsidP="00AD25C7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7462B7" w:rsidRPr="00AC3990" w14:paraId="64427C5E" w14:textId="77777777" w:rsidTr="00AD25C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7BC42" w14:textId="77777777" w:rsidR="007462B7" w:rsidRPr="006C1934" w:rsidRDefault="007462B7" w:rsidP="00AD25C7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E2372" w14:textId="77777777" w:rsidR="007462B7" w:rsidRPr="00AC3990" w:rsidRDefault="007462B7" w:rsidP="00AD25C7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SCIVOLAMENTI, INCIAMPI, CADUTE</w:t>
            </w:r>
            <w:r>
              <w:rPr>
                <w:sz w:val="20"/>
                <w:szCs w:val="20"/>
              </w:rPr>
              <w:br/>
              <w:t>MOVIMENTAZIONE CARICHI</w:t>
            </w:r>
          </w:p>
        </w:tc>
      </w:tr>
      <w:tr w:rsidR="007462B7" w:rsidRPr="009E5624" w14:paraId="5441D410" w14:textId="77777777" w:rsidTr="00AD25C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AA0594" w14:textId="77777777" w:rsidR="007462B7" w:rsidRPr="006C1934" w:rsidRDefault="007462B7" w:rsidP="00AD25C7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47BE7" w14:textId="57C03F1C" w:rsid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Ogni utilizzatore deve aver prima letto il manuale di istruzioni; in particolare il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capitolo sulle indicazioni riguardanti la sicurezza</w:t>
            </w:r>
          </w:p>
          <w:p w14:paraId="4F21CEA4" w14:textId="68AF67A4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</w:t>
            </w:r>
            <w:r w:rsidRPr="007462B7">
              <w:rPr>
                <w:sz w:val="20"/>
                <w:szCs w:val="18"/>
              </w:rPr>
              <w:t xml:space="preserve">on caricare persone o animali sul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>.</w:t>
            </w:r>
          </w:p>
          <w:p w14:paraId="5F015639" w14:textId="351E71FB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Non caricate oggetti sul carrello che superino la portata massima.</w:t>
            </w:r>
          </w:p>
          <w:p w14:paraId="5155BC8C" w14:textId="7EB548E9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Non assumere alcool o droghe prima di utilizzare il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>.</w:t>
            </w:r>
          </w:p>
          <w:p w14:paraId="55AB7EB2" w14:textId="3CE18EB6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Non utilizzare durante la guida dispositivi di comunicazione personali portatili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come radio CB o telefoni cellulari, in quanto è necessario mantenere entrambe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le mani sul timone di comando.</w:t>
            </w:r>
          </w:p>
          <w:p w14:paraId="2F28440A" w14:textId="42259482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Non cercate di salire su scale procedendo con il carico rivolto verso la scala.</w:t>
            </w:r>
          </w:p>
          <w:p w14:paraId="36C6F126" w14:textId="27045182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Non percorrere strade aperte al traffico veicolare.</w:t>
            </w:r>
          </w:p>
          <w:p w14:paraId="091E1D85" w14:textId="746242A5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Possibilmente non utilizzare in caso di precipitazioni.</w:t>
            </w:r>
          </w:p>
          <w:p w14:paraId="52A39A51" w14:textId="1D4ED64D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Non utilizzate il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nel caso in cui la batteria del carrello non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consenta di compiere agevolmente tutto il percorso previsto.</w:t>
            </w:r>
          </w:p>
          <w:p w14:paraId="3BC77F64" w14:textId="3F6A67F5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Non cercare di percorrere scalinate senza prima aver assicurato il carico al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carrello tramite le apposite cinghie.</w:t>
            </w:r>
          </w:p>
          <w:p w14:paraId="0DC74A67" w14:textId="6AD583C4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Non percorrete scalinate con le ruote per la traslazione del carrello in piano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montate sulla macchina.</w:t>
            </w:r>
          </w:p>
          <w:p w14:paraId="4ABC94CB" w14:textId="3FAB7BFB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Durante l’utilizzo del carrello cingolato, l’operatore deve sempre rimanere al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posto di comando del carrello stesso, cioè davanti al timone di comando.</w:t>
            </w:r>
          </w:p>
          <w:p w14:paraId="3AFA3F51" w14:textId="5F7BED61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Non arrestarsi improvvisamente, né effettuare curve brusche né procedere a</w:t>
            </w:r>
            <w:r>
              <w:rPr>
                <w:sz w:val="20"/>
                <w:szCs w:val="18"/>
              </w:rPr>
              <w:t xml:space="preserve"> </w:t>
            </w:r>
            <w:proofErr w:type="gramStart"/>
            <w:r w:rsidRPr="007462B7">
              <w:rPr>
                <w:sz w:val="20"/>
                <w:szCs w:val="18"/>
              </w:rPr>
              <w:t>zig zag</w:t>
            </w:r>
            <w:proofErr w:type="gramEnd"/>
            <w:r w:rsidRPr="007462B7">
              <w:rPr>
                <w:sz w:val="20"/>
                <w:szCs w:val="18"/>
              </w:rPr>
              <w:t>.</w:t>
            </w:r>
          </w:p>
          <w:p w14:paraId="39A8D783" w14:textId="4FF90656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Non chiedere al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prestazioni superiori a quelle per cui è stato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progettato.</w:t>
            </w:r>
          </w:p>
          <w:p w14:paraId="1D609515" w14:textId="27E77D68" w:rsidR="007462B7" w:rsidRP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Non guidare mai il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con parti smontate.</w:t>
            </w:r>
          </w:p>
          <w:p w14:paraId="7BBCF567" w14:textId="77777777" w:rsidR="007462B7" w:rsidRDefault="007462B7" w:rsidP="007462B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Sostituire le parti usurate e/o danneggiate, controllare che le protezioni e i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comandi funzionino nel modo corretto prima dell’utilizzo.</w:t>
            </w:r>
          </w:p>
          <w:p w14:paraId="3956AFC5" w14:textId="77777777" w:rsidR="007462B7" w:rsidRDefault="007462B7" w:rsidP="007462B7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14:paraId="0871B1A6" w14:textId="77777777" w:rsidR="007462B7" w:rsidRDefault="007462B7" w:rsidP="007462B7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È vietato </w:t>
            </w:r>
          </w:p>
          <w:p w14:paraId="71B54A2E" w14:textId="4186F362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Utilizzare il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per impieghi diversi da quelli per i quali è stato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costruito, cioè il trasporto di carichi su superfici pianeggianti e scalinate.</w:t>
            </w:r>
          </w:p>
          <w:p w14:paraId="35ABC543" w14:textId="3A322408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Chiedere al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prestazioni superiori a quelle per cui è stato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progettato.</w:t>
            </w:r>
          </w:p>
          <w:p w14:paraId="464C25BD" w14:textId="4FF619A1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Superare la portata massima del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riportata sulla targhetta di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identificazione dello stesso.</w:t>
            </w:r>
          </w:p>
          <w:p w14:paraId="72509A20" w14:textId="1660E386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Utilizzare in aree dove vi sia il pericolo di esplosioni.</w:t>
            </w:r>
          </w:p>
          <w:p w14:paraId="3B87195F" w14:textId="5742DE96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Utilizzare in condizioni atmosferiche avverse (pioggia battente, grandine, neve,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forte vento, ecc.).</w:t>
            </w:r>
          </w:p>
          <w:p w14:paraId="20EB204B" w14:textId="77777777" w:rsid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Cercare di caricare oggetti molto ingombranti, fragili, senza contenitori di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sicurezza, sovrapposti o scomposti o tali da pregiudicare la sicurezza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dell’operatore</w:t>
            </w:r>
          </w:p>
          <w:p w14:paraId="58285214" w14:textId="77777777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Assumere alcool o droghe prima di utilizzare il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</w:p>
          <w:p w14:paraId="3CC27E14" w14:textId="15B65FCE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Percorrere strade aperte al traffico veicolare.</w:t>
            </w:r>
          </w:p>
          <w:p w14:paraId="0C6B9D29" w14:textId="04456038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Percorrere pavimentazioni o scale ghiacciate, bagnate, viscide o scivolose.</w:t>
            </w:r>
          </w:p>
          <w:p w14:paraId="1778E3D9" w14:textId="4627BE7F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Procedere in retromarcia senza accertarsi della presenza di ostacoli.</w:t>
            </w:r>
          </w:p>
          <w:p w14:paraId="3A1549DB" w14:textId="2E72ECF1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Percorrere percorsi o scale non idonee per la sicurezza e per la portata e le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dimensioni degli stessi o in relazione alle dimensioni e al peso del carico.</w:t>
            </w:r>
          </w:p>
          <w:p w14:paraId="0086FDDF" w14:textId="3D0AD40F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NOTA BENE: Nel caso in cui sia necessario affrontare percorsi con le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caratteristiche descritte al punto precedente, si dovrà ricorrere al parere di un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tecnico esperto in grado di valutare la possibilità di percorre tale percorso.</w:t>
            </w:r>
          </w:p>
          <w:p w14:paraId="55C5FF9E" w14:textId="41F8B7F7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Arrestarsi improvvisamente, o effettuare curve brusche o procedere a </w:t>
            </w:r>
            <w:proofErr w:type="gramStart"/>
            <w:r w:rsidRPr="007462B7">
              <w:rPr>
                <w:sz w:val="20"/>
                <w:szCs w:val="18"/>
              </w:rPr>
              <w:t>zig zag</w:t>
            </w:r>
            <w:proofErr w:type="gramEnd"/>
            <w:r w:rsidRPr="007462B7">
              <w:rPr>
                <w:sz w:val="20"/>
                <w:szCs w:val="18"/>
              </w:rPr>
              <w:t>.</w:t>
            </w:r>
          </w:p>
          <w:p w14:paraId="27EC45AA" w14:textId="56D291D3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Lasciare il timone del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mentre si sta percorrendo una scalinata.</w:t>
            </w:r>
          </w:p>
          <w:p w14:paraId="2E3953F7" w14:textId="62E2AB2B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 xml:space="preserve">Guidare il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 xml:space="preserve"> con parti smontate.</w:t>
            </w:r>
          </w:p>
          <w:p w14:paraId="6856EFF6" w14:textId="0B9DDD61" w:rsid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Caricare la batteria in ambiente troppo caldo o non sufficientemente ventilato.</w:t>
            </w:r>
          </w:p>
          <w:p w14:paraId="6A40AA46" w14:textId="295B02BE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lastRenderedPageBreak/>
              <w:t>Coprire la batteria o il mezzo di trasporto durante la ricarica.</w:t>
            </w:r>
          </w:p>
          <w:p w14:paraId="6CCE3AB0" w14:textId="004196B9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Eseguire qualsiasi intervento di manutenzione con la batteria collegata.</w:t>
            </w:r>
          </w:p>
          <w:p w14:paraId="3EAE6D6B" w14:textId="7EC83386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Utilizzare ricambi non originali.</w:t>
            </w:r>
          </w:p>
          <w:p w14:paraId="44A888E6" w14:textId="0499CCAC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</w:t>
            </w:r>
            <w:r w:rsidRPr="007462B7">
              <w:rPr>
                <w:sz w:val="20"/>
                <w:szCs w:val="18"/>
              </w:rPr>
              <w:t xml:space="preserve">nserire gli arti o le dita fra le parti mobili del carrello </w:t>
            </w:r>
            <w:proofErr w:type="spellStart"/>
            <w:r w:rsidRPr="007462B7">
              <w:rPr>
                <w:sz w:val="20"/>
                <w:szCs w:val="18"/>
              </w:rPr>
              <w:t>saliscale</w:t>
            </w:r>
            <w:proofErr w:type="spellEnd"/>
            <w:r w:rsidRPr="007462B7">
              <w:rPr>
                <w:sz w:val="20"/>
                <w:szCs w:val="18"/>
              </w:rPr>
              <w:t>.</w:t>
            </w:r>
          </w:p>
          <w:p w14:paraId="36F79CA9" w14:textId="5AFFDD6E" w:rsidR="007462B7" w:rsidRPr="007462B7" w:rsidRDefault="007462B7" w:rsidP="007462B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462B7">
              <w:rPr>
                <w:sz w:val="20"/>
                <w:szCs w:val="18"/>
              </w:rPr>
              <w:t>Trasportare carichi non correttamente fissati al carrello con opportuni mezzi di</w:t>
            </w:r>
            <w:r>
              <w:rPr>
                <w:sz w:val="20"/>
                <w:szCs w:val="18"/>
              </w:rPr>
              <w:t xml:space="preserve"> </w:t>
            </w:r>
            <w:r w:rsidRPr="007462B7">
              <w:rPr>
                <w:sz w:val="20"/>
                <w:szCs w:val="18"/>
              </w:rPr>
              <w:t>ritenzione.</w:t>
            </w:r>
          </w:p>
        </w:tc>
      </w:tr>
      <w:tr w:rsidR="007462B7" w:rsidRPr="00671D56" w14:paraId="19121903" w14:textId="77777777" w:rsidTr="00AD25C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4D64" w14:textId="77777777" w:rsidR="007462B7" w:rsidRPr="006C1934" w:rsidRDefault="007462B7" w:rsidP="00AD25C7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2DE88" w14:textId="77777777" w:rsidR="007462B7" w:rsidRDefault="007462B7" w:rsidP="00AD25C7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E8AC221" wp14:editId="0C465ABC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1" name="Immagine 3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660FBBC7" w14:textId="77777777" w:rsidR="007462B7" w:rsidRDefault="007462B7" w:rsidP="00AD25C7"/>
          <w:p w14:paraId="04A3C03A" w14:textId="77777777" w:rsidR="007462B7" w:rsidRPr="00671D56" w:rsidRDefault="007462B7" w:rsidP="00AD25C7"/>
        </w:tc>
      </w:tr>
      <w:tr w:rsidR="007462B7" w:rsidRPr="00363F34" w14:paraId="3BA25B06" w14:textId="77777777" w:rsidTr="00AD25C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563472" w14:textId="77777777" w:rsidR="007462B7" w:rsidRDefault="007462B7" w:rsidP="00AD25C7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6E7A3" w14:textId="77777777" w:rsidR="007462B7" w:rsidRDefault="007462B7" w:rsidP="007462B7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3391131C" w14:textId="7F5AB1CC" w:rsidR="007462B7" w:rsidRDefault="007462B7" w:rsidP="007462B7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 xml:space="preserve">Scarpa di sicurezza </w:t>
            </w:r>
            <w:r>
              <w:rPr>
                <w:noProof/>
                <w:sz w:val="20"/>
                <w:szCs w:val="20"/>
              </w:rPr>
              <w:t xml:space="preserve">con punta in acciaio e suola antiscivolo </w:t>
            </w:r>
            <w:r w:rsidRPr="007B1FB7">
              <w:rPr>
                <w:noProof/>
                <w:sz w:val="20"/>
                <w:szCs w:val="20"/>
              </w:rPr>
              <w:t>(EN ISO 20345)</w:t>
            </w:r>
          </w:p>
          <w:p w14:paraId="5F96EA2B" w14:textId="3A31BB18" w:rsidR="007462B7" w:rsidRPr="00363F34" w:rsidRDefault="007462B7" w:rsidP="007462B7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  <w:r>
              <w:rPr>
                <w:noProof/>
                <w:sz w:val="20"/>
                <w:szCs w:val="20"/>
              </w:rPr>
              <w:t xml:space="preserve"> ben allacciati o con maniche strette </w:t>
            </w:r>
          </w:p>
        </w:tc>
      </w:tr>
    </w:tbl>
    <w:p w14:paraId="79EDAD30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82AE7"/>
    <w:multiLevelType w:val="hybridMultilevel"/>
    <w:tmpl w:val="2B4EC8B4"/>
    <w:lvl w:ilvl="0" w:tplc="EDD0DE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65FC0"/>
    <w:multiLevelType w:val="hybridMultilevel"/>
    <w:tmpl w:val="175EB1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A555B"/>
    <w:multiLevelType w:val="hybridMultilevel"/>
    <w:tmpl w:val="564052EE"/>
    <w:lvl w:ilvl="0" w:tplc="EDD0DE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84517"/>
    <w:multiLevelType w:val="hybridMultilevel"/>
    <w:tmpl w:val="92B842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B7"/>
    <w:rsid w:val="004F4F70"/>
    <w:rsid w:val="0074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6DDD"/>
  <w15:chartTrackingRefBased/>
  <w15:docId w15:val="{D6F4BB91-7983-4737-BA6E-C6A52BBC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462B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462B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462B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462B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2021-03-23T17:10:00Z</dcterms:created>
  <dcterms:modified xsi:type="dcterms:W3CDTF">2021-03-23T17:24:00Z</dcterms:modified>
</cp:coreProperties>
</file>