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7564C5" w14:paraId="39C39949" w14:textId="77777777" w:rsidTr="00685BC9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E9DCAD" w14:textId="640C1605" w:rsidR="007564C5" w:rsidRDefault="007564C5" w:rsidP="00685BC9">
            <w:pPr>
              <w:pStyle w:val="Titolo3"/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</w:t>
            </w:r>
            <w:r w:rsidRPr="007564C5">
              <w:rPr>
                <w:lang w:eastAsia="en-US"/>
              </w:rPr>
              <w:t>CAROTATRICE</w:t>
            </w:r>
          </w:p>
        </w:tc>
      </w:tr>
      <w:tr w:rsidR="007564C5" w14:paraId="6D00CE4B" w14:textId="77777777" w:rsidTr="00685BC9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C6774" w14:textId="77777777" w:rsidR="007564C5" w:rsidRDefault="007564C5" w:rsidP="00685BC9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99020" w14:textId="77777777" w:rsidR="007564C5" w:rsidRDefault="007564C5" w:rsidP="00685BC9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039B044E" w14:textId="77777777" w:rsidR="007564C5" w:rsidRDefault="007564C5" w:rsidP="00685BC9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7564C5" w14:paraId="1D6308C9" w14:textId="77777777" w:rsidTr="00685BC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708A8" w14:textId="77777777" w:rsidR="007564C5" w:rsidRDefault="007564C5" w:rsidP="00685BC9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0725" w14:textId="77777777" w:rsidR="007564C5" w:rsidRDefault="007564C5" w:rsidP="00685BC9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7564C5" w14:paraId="4DFB9DF0" w14:textId="77777777" w:rsidTr="00685BC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4C189" w14:textId="77777777" w:rsidR="007564C5" w:rsidRDefault="007564C5" w:rsidP="00685BC9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66CD3" w14:textId="7DD4C014" w:rsidR="007564C5" w:rsidRPr="007564C5" w:rsidRDefault="007564C5" w:rsidP="007564C5">
            <w:pPr>
              <w:rPr>
                <w:bCs/>
                <w:sz w:val="20"/>
                <w:szCs w:val="20"/>
              </w:rPr>
            </w:pPr>
            <w:r w:rsidRPr="007564C5">
              <w:rPr>
                <w:bCs/>
                <w:sz w:val="20"/>
                <w:szCs w:val="20"/>
              </w:rPr>
              <w:t>INALAZIONE DI POLVERI E FIBRE</w:t>
            </w:r>
          </w:p>
          <w:p w14:paraId="0139CB80" w14:textId="6E456852" w:rsidR="007564C5" w:rsidRPr="007564C5" w:rsidRDefault="007564C5" w:rsidP="007564C5">
            <w:pPr>
              <w:rPr>
                <w:bCs/>
                <w:sz w:val="20"/>
                <w:szCs w:val="20"/>
              </w:rPr>
            </w:pPr>
            <w:r w:rsidRPr="007564C5">
              <w:rPr>
                <w:bCs/>
                <w:sz w:val="20"/>
                <w:szCs w:val="20"/>
              </w:rPr>
              <w:t>ELETTROCUZIONE</w:t>
            </w:r>
          </w:p>
          <w:p w14:paraId="21408FBF" w14:textId="1BAD8F69" w:rsidR="007564C5" w:rsidRPr="007564C5" w:rsidRDefault="007564C5" w:rsidP="007564C5">
            <w:pPr>
              <w:rPr>
                <w:bCs/>
                <w:sz w:val="20"/>
                <w:szCs w:val="20"/>
              </w:rPr>
            </w:pPr>
            <w:r w:rsidRPr="007564C5">
              <w:rPr>
                <w:bCs/>
                <w:sz w:val="20"/>
                <w:szCs w:val="20"/>
              </w:rPr>
              <w:t>PROIEZIONE DI SCHEGGE</w:t>
            </w:r>
          </w:p>
          <w:p w14:paraId="44D7463D" w14:textId="3B86428A" w:rsidR="007564C5" w:rsidRPr="007564C5" w:rsidRDefault="007564C5" w:rsidP="007564C5">
            <w:pPr>
              <w:rPr>
                <w:bCs/>
                <w:sz w:val="20"/>
                <w:szCs w:val="20"/>
              </w:rPr>
            </w:pPr>
            <w:r w:rsidRPr="007564C5">
              <w:rPr>
                <w:bCs/>
                <w:sz w:val="20"/>
                <w:szCs w:val="20"/>
              </w:rPr>
              <w:t>PUNTURE, TAGLI E ABRASIONI</w:t>
            </w:r>
          </w:p>
          <w:p w14:paraId="09217863" w14:textId="07159B96" w:rsidR="007564C5" w:rsidRPr="00DB2F44" w:rsidRDefault="007564C5" w:rsidP="007564C5">
            <w:pPr>
              <w:rPr>
                <w:bCs/>
                <w:sz w:val="20"/>
                <w:szCs w:val="20"/>
              </w:rPr>
            </w:pPr>
            <w:r w:rsidRPr="007564C5">
              <w:rPr>
                <w:bCs/>
                <w:sz w:val="20"/>
                <w:szCs w:val="20"/>
              </w:rPr>
              <w:t>URTI, COLPI, IMPATTI E COMPRESSIONI</w:t>
            </w:r>
          </w:p>
          <w:p w14:paraId="513A8B37" w14:textId="77777777" w:rsidR="007564C5" w:rsidRPr="00DB2F44" w:rsidRDefault="007564C5" w:rsidP="00685BC9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</w:p>
        </w:tc>
      </w:tr>
      <w:tr w:rsidR="007564C5" w:rsidRPr="00501283" w14:paraId="21C3DA9E" w14:textId="77777777" w:rsidTr="00685BC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6DBAD" w14:textId="77777777" w:rsidR="007564C5" w:rsidRDefault="007564C5" w:rsidP="00685BC9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98873" w14:textId="50E428B8" w:rsidR="007564C5" w:rsidRPr="007564C5" w:rsidRDefault="007564C5" w:rsidP="007564C5">
            <w:pPr>
              <w:pStyle w:val="Paragrafoelenco"/>
              <w:numPr>
                <w:ilvl w:val="0"/>
                <w:numId w:val="5"/>
              </w:numPr>
              <w:textAlignment w:val="auto"/>
              <w:rPr>
                <w:sz w:val="20"/>
                <w:szCs w:val="20"/>
                <w:lang w:eastAsia="en-US"/>
              </w:rPr>
            </w:pPr>
            <w:r w:rsidRPr="007564C5">
              <w:rPr>
                <w:sz w:val="20"/>
                <w:szCs w:val="20"/>
                <w:lang w:eastAsia="en-US"/>
              </w:rPr>
              <w:t xml:space="preserve">La macchina deve essere utilizzata esclusivamente da personale adeguatamente addestrato ed a conoscenza delle corrette procedure di utilizzo (Art. 71 comma 7 lettera a) del D.lgs. n.81/08 come modificato dal </w:t>
            </w:r>
            <w:proofErr w:type="spellStart"/>
            <w:r w:rsidRPr="007564C5">
              <w:rPr>
                <w:sz w:val="20"/>
                <w:szCs w:val="20"/>
                <w:lang w:eastAsia="en-US"/>
              </w:rPr>
              <w:t>D.lgs</w:t>
            </w:r>
            <w:proofErr w:type="spellEnd"/>
            <w:r w:rsidRPr="007564C5">
              <w:rPr>
                <w:sz w:val="20"/>
                <w:szCs w:val="20"/>
                <w:lang w:eastAsia="en-US"/>
              </w:rPr>
              <w:t xml:space="preserve"> n.106/09)</w:t>
            </w:r>
          </w:p>
          <w:p w14:paraId="58149811" w14:textId="44CBF7C8" w:rsidR="007564C5" w:rsidRPr="007564C5" w:rsidRDefault="007564C5" w:rsidP="007564C5">
            <w:pPr>
              <w:pStyle w:val="Paragrafoelenco"/>
              <w:numPr>
                <w:ilvl w:val="0"/>
                <w:numId w:val="5"/>
              </w:numPr>
              <w:textAlignment w:val="auto"/>
              <w:rPr>
                <w:sz w:val="20"/>
                <w:szCs w:val="20"/>
                <w:lang w:eastAsia="en-US"/>
              </w:rPr>
            </w:pPr>
            <w:r w:rsidRPr="007564C5">
              <w:rPr>
                <w:sz w:val="20"/>
                <w:szCs w:val="20"/>
                <w:lang w:eastAsia="en-US"/>
              </w:rPr>
              <w:t>Prima di utilizzare la macchina assicurarsi della sua perfetta efficienza, nonché dell'eliminazione di qualsiasi condizione pericolosa</w:t>
            </w:r>
          </w:p>
          <w:p w14:paraId="291A9A6C" w14:textId="37CD0DA3" w:rsidR="007564C5" w:rsidRPr="007564C5" w:rsidRDefault="007564C5" w:rsidP="007564C5">
            <w:pPr>
              <w:pStyle w:val="Paragrafoelenco"/>
              <w:numPr>
                <w:ilvl w:val="0"/>
                <w:numId w:val="5"/>
              </w:numPr>
              <w:textAlignment w:val="auto"/>
              <w:rPr>
                <w:sz w:val="20"/>
                <w:szCs w:val="20"/>
                <w:lang w:eastAsia="en-US"/>
              </w:rPr>
            </w:pPr>
            <w:r w:rsidRPr="007564C5">
              <w:rPr>
                <w:sz w:val="20"/>
                <w:szCs w:val="20"/>
                <w:lang w:eastAsia="en-US"/>
              </w:rPr>
              <w:t xml:space="preserve">L'attrezzatura deve possedere, in relazione alle necessità della sicurezza del lavoro, i necessari requisiti di resistenza e di idoneità ed essere mantenuta in buono stato di conservazione e di efficienza (Art. 71 del D.lgs. n.81/08 come modificato dal </w:t>
            </w:r>
            <w:proofErr w:type="spellStart"/>
            <w:r w:rsidRPr="007564C5">
              <w:rPr>
                <w:sz w:val="20"/>
                <w:szCs w:val="20"/>
                <w:lang w:eastAsia="en-US"/>
              </w:rPr>
              <w:t>D.lgs</w:t>
            </w:r>
            <w:proofErr w:type="spellEnd"/>
            <w:r w:rsidRPr="007564C5">
              <w:rPr>
                <w:sz w:val="20"/>
                <w:szCs w:val="20"/>
                <w:lang w:eastAsia="en-US"/>
              </w:rPr>
              <w:t xml:space="preserve"> n.106/09)</w:t>
            </w:r>
          </w:p>
          <w:p w14:paraId="7CA2D754" w14:textId="63F5BF30" w:rsidR="007564C5" w:rsidRPr="007564C5" w:rsidRDefault="007564C5" w:rsidP="007564C5">
            <w:pPr>
              <w:pStyle w:val="Paragrafoelenco"/>
              <w:numPr>
                <w:ilvl w:val="0"/>
                <w:numId w:val="5"/>
              </w:numPr>
              <w:textAlignment w:val="auto"/>
              <w:rPr>
                <w:sz w:val="20"/>
                <w:szCs w:val="20"/>
                <w:lang w:eastAsia="en-US"/>
              </w:rPr>
            </w:pPr>
            <w:r w:rsidRPr="007564C5">
              <w:rPr>
                <w:sz w:val="20"/>
                <w:szCs w:val="20"/>
                <w:lang w:eastAsia="en-US"/>
              </w:rPr>
              <w:t xml:space="preserve">Accertarsi che l'attrezzatura sia marcata "CE" (Art. 70 del D.lgs. n.81/08 come modificato dal </w:t>
            </w:r>
            <w:proofErr w:type="spellStart"/>
            <w:r w:rsidRPr="007564C5">
              <w:rPr>
                <w:sz w:val="20"/>
                <w:szCs w:val="20"/>
                <w:lang w:eastAsia="en-US"/>
              </w:rPr>
              <w:t>D.lgs</w:t>
            </w:r>
            <w:proofErr w:type="spellEnd"/>
            <w:r w:rsidRPr="007564C5">
              <w:rPr>
                <w:sz w:val="20"/>
                <w:szCs w:val="20"/>
                <w:lang w:eastAsia="en-US"/>
              </w:rPr>
              <w:t xml:space="preserve"> n.106/09)</w:t>
            </w:r>
          </w:p>
          <w:p w14:paraId="0E2BB744" w14:textId="5B7DABD6" w:rsidR="007564C5" w:rsidRPr="007564C5" w:rsidRDefault="007564C5" w:rsidP="007564C5">
            <w:pPr>
              <w:pStyle w:val="Paragrafoelenco"/>
              <w:numPr>
                <w:ilvl w:val="0"/>
                <w:numId w:val="5"/>
              </w:numPr>
              <w:textAlignment w:val="auto"/>
              <w:rPr>
                <w:sz w:val="20"/>
                <w:szCs w:val="20"/>
                <w:lang w:eastAsia="en-US"/>
              </w:rPr>
            </w:pPr>
            <w:r w:rsidRPr="007564C5">
              <w:rPr>
                <w:sz w:val="20"/>
                <w:szCs w:val="20"/>
                <w:lang w:eastAsia="en-US"/>
              </w:rPr>
              <w:t xml:space="preserve">L'attrezzatura deve essere corredata da un libretto d'uso e manutenzione (Art. 70 del D.lgs. n.81/08 come modificato dal </w:t>
            </w:r>
            <w:proofErr w:type="spellStart"/>
            <w:r w:rsidRPr="007564C5">
              <w:rPr>
                <w:sz w:val="20"/>
                <w:szCs w:val="20"/>
                <w:lang w:eastAsia="en-US"/>
              </w:rPr>
              <w:t>D.lgs</w:t>
            </w:r>
            <w:proofErr w:type="spellEnd"/>
            <w:r w:rsidRPr="007564C5">
              <w:rPr>
                <w:sz w:val="20"/>
                <w:szCs w:val="20"/>
                <w:lang w:eastAsia="en-US"/>
              </w:rPr>
              <w:t xml:space="preserve"> n.106/09)</w:t>
            </w:r>
          </w:p>
          <w:p w14:paraId="3E226805" w14:textId="5809FEBF" w:rsidR="007564C5" w:rsidRPr="007564C5" w:rsidRDefault="007564C5" w:rsidP="007564C5">
            <w:pPr>
              <w:pStyle w:val="Paragrafoelenco"/>
              <w:numPr>
                <w:ilvl w:val="0"/>
                <w:numId w:val="5"/>
              </w:numPr>
              <w:textAlignment w:val="auto"/>
              <w:rPr>
                <w:sz w:val="20"/>
                <w:szCs w:val="20"/>
                <w:lang w:eastAsia="en-US"/>
              </w:rPr>
            </w:pPr>
            <w:r w:rsidRPr="007564C5">
              <w:rPr>
                <w:sz w:val="20"/>
                <w:szCs w:val="20"/>
                <w:lang w:eastAsia="en-US"/>
              </w:rPr>
              <w:t>Verificare la funzionalità dei comandi della carotatrice</w:t>
            </w:r>
          </w:p>
          <w:p w14:paraId="48FD6A1F" w14:textId="262CC6B5" w:rsidR="007564C5" w:rsidRPr="007564C5" w:rsidRDefault="007564C5" w:rsidP="007564C5">
            <w:pPr>
              <w:pStyle w:val="Paragrafoelenco"/>
              <w:numPr>
                <w:ilvl w:val="0"/>
                <w:numId w:val="5"/>
              </w:numPr>
              <w:textAlignment w:val="auto"/>
              <w:rPr>
                <w:sz w:val="20"/>
                <w:szCs w:val="20"/>
                <w:lang w:eastAsia="en-US"/>
              </w:rPr>
            </w:pPr>
            <w:r w:rsidRPr="007564C5">
              <w:rPr>
                <w:sz w:val="20"/>
                <w:szCs w:val="20"/>
                <w:lang w:eastAsia="en-US"/>
              </w:rPr>
              <w:t>Eseguire la manutenzione attenendosi alle indicazioni del libretto</w:t>
            </w:r>
          </w:p>
          <w:p w14:paraId="3CDD0D17" w14:textId="24657866" w:rsidR="007564C5" w:rsidRPr="007564C5" w:rsidRDefault="007564C5" w:rsidP="007564C5">
            <w:pPr>
              <w:pStyle w:val="Paragrafoelenco"/>
              <w:numPr>
                <w:ilvl w:val="0"/>
                <w:numId w:val="5"/>
              </w:numPr>
              <w:textAlignment w:val="auto"/>
              <w:rPr>
                <w:sz w:val="20"/>
                <w:szCs w:val="20"/>
                <w:lang w:eastAsia="en-US"/>
              </w:rPr>
            </w:pPr>
            <w:r w:rsidRPr="007564C5">
              <w:rPr>
                <w:sz w:val="20"/>
                <w:szCs w:val="20"/>
                <w:lang w:eastAsia="en-US"/>
              </w:rPr>
              <w:t>Posizionare saldamente la carotatrice</w:t>
            </w:r>
          </w:p>
          <w:p w14:paraId="074BFF6E" w14:textId="246C4F3F" w:rsidR="007564C5" w:rsidRPr="007564C5" w:rsidRDefault="007564C5" w:rsidP="007564C5">
            <w:pPr>
              <w:pStyle w:val="Paragrafoelenco"/>
              <w:numPr>
                <w:ilvl w:val="0"/>
                <w:numId w:val="5"/>
              </w:numPr>
              <w:textAlignment w:val="auto"/>
              <w:rPr>
                <w:sz w:val="20"/>
                <w:szCs w:val="20"/>
                <w:lang w:eastAsia="en-US"/>
              </w:rPr>
            </w:pPr>
            <w:r w:rsidRPr="007564C5">
              <w:rPr>
                <w:sz w:val="20"/>
                <w:szCs w:val="20"/>
                <w:lang w:eastAsia="en-US"/>
              </w:rPr>
              <w:t>Fissare efficacemente l'alimentazione idrica della carotatrice</w:t>
            </w:r>
          </w:p>
          <w:p w14:paraId="0992CACC" w14:textId="410AE0B5" w:rsidR="007564C5" w:rsidRPr="007564C5" w:rsidRDefault="007564C5" w:rsidP="007564C5">
            <w:pPr>
              <w:pStyle w:val="Paragrafoelenco"/>
              <w:numPr>
                <w:ilvl w:val="0"/>
                <w:numId w:val="5"/>
              </w:numPr>
              <w:textAlignment w:val="auto"/>
              <w:rPr>
                <w:sz w:val="20"/>
                <w:szCs w:val="20"/>
                <w:lang w:eastAsia="en-US"/>
              </w:rPr>
            </w:pPr>
            <w:r w:rsidRPr="007564C5">
              <w:rPr>
                <w:sz w:val="20"/>
                <w:szCs w:val="20"/>
                <w:lang w:eastAsia="en-US"/>
              </w:rPr>
              <w:t>Verificare che la carotatrice sia a doppio isolamento con grado di protezione IP55</w:t>
            </w:r>
          </w:p>
          <w:p w14:paraId="5F7AB18D" w14:textId="2299D619" w:rsidR="007564C5" w:rsidRPr="007564C5" w:rsidRDefault="007564C5" w:rsidP="007564C5">
            <w:pPr>
              <w:pStyle w:val="Paragrafoelenco"/>
              <w:numPr>
                <w:ilvl w:val="0"/>
                <w:numId w:val="5"/>
              </w:numPr>
              <w:textAlignment w:val="auto"/>
              <w:rPr>
                <w:sz w:val="20"/>
                <w:szCs w:val="20"/>
                <w:lang w:eastAsia="en-US"/>
              </w:rPr>
            </w:pPr>
            <w:r w:rsidRPr="007564C5">
              <w:rPr>
                <w:sz w:val="20"/>
                <w:szCs w:val="20"/>
                <w:lang w:eastAsia="en-US"/>
              </w:rPr>
              <w:t>Controllare l'integrità dei cavi e delle spine di alimentazione della carotatrice</w:t>
            </w:r>
          </w:p>
          <w:p w14:paraId="00FA45F8" w14:textId="4A1660E1" w:rsidR="007564C5" w:rsidRPr="007564C5" w:rsidRDefault="007564C5" w:rsidP="007564C5">
            <w:pPr>
              <w:pStyle w:val="Paragrafoelenco"/>
              <w:numPr>
                <w:ilvl w:val="0"/>
                <w:numId w:val="5"/>
              </w:numPr>
              <w:textAlignment w:val="auto"/>
              <w:rPr>
                <w:sz w:val="20"/>
                <w:szCs w:val="20"/>
                <w:lang w:eastAsia="en-US"/>
              </w:rPr>
            </w:pPr>
            <w:r w:rsidRPr="007564C5">
              <w:rPr>
                <w:sz w:val="20"/>
                <w:szCs w:val="20"/>
                <w:lang w:eastAsia="en-US"/>
              </w:rPr>
              <w:t xml:space="preserve">Scollegare </w:t>
            </w:r>
            <w:proofErr w:type="spellStart"/>
            <w:r w:rsidRPr="007564C5">
              <w:rPr>
                <w:sz w:val="20"/>
                <w:szCs w:val="20"/>
                <w:lang w:eastAsia="en-US"/>
              </w:rPr>
              <w:t>l'alimentazioni</w:t>
            </w:r>
            <w:proofErr w:type="spellEnd"/>
            <w:r w:rsidRPr="007564C5">
              <w:rPr>
                <w:sz w:val="20"/>
                <w:szCs w:val="20"/>
                <w:lang w:eastAsia="en-US"/>
              </w:rPr>
              <w:t xml:space="preserve"> della carotatrice nelle pause di lavoro</w:t>
            </w:r>
          </w:p>
          <w:p w14:paraId="1C5AE31C" w14:textId="3389B483" w:rsidR="007564C5" w:rsidRPr="007564C5" w:rsidRDefault="007564C5" w:rsidP="007564C5">
            <w:pPr>
              <w:pStyle w:val="Paragrafoelenco"/>
              <w:numPr>
                <w:ilvl w:val="0"/>
                <w:numId w:val="5"/>
              </w:numPr>
              <w:textAlignment w:val="auto"/>
              <w:rPr>
                <w:sz w:val="20"/>
                <w:szCs w:val="20"/>
                <w:lang w:eastAsia="en-US"/>
              </w:rPr>
            </w:pPr>
            <w:r w:rsidRPr="007564C5">
              <w:rPr>
                <w:sz w:val="20"/>
                <w:szCs w:val="20"/>
                <w:lang w:eastAsia="en-US"/>
              </w:rPr>
              <w:t xml:space="preserve">Utilizzare sempre i dispositivi di protezione individuali previsti (Art.75-78 del D.lgs. n.81/08 come modificato dal </w:t>
            </w:r>
            <w:proofErr w:type="spellStart"/>
            <w:r w:rsidRPr="007564C5">
              <w:rPr>
                <w:sz w:val="20"/>
                <w:szCs w:val="20"/>
                <w:lang w:eastAsia="en-US"/>
              </w:rPr>
              <w:t>D.lgs</w:t>
            </w:r>
            <w:proofErr w:type="spellEnd"/>
            <w:r w:rsidRPr="007564C5">
              <w:rPr>
                <w:sz w:val="20"/>
                <w:szCs w:val="20"/>
                <w:lang w:eastAsia="en-US"/>
              </w:rPr>
              <w:t xml:space="preserve"> n.106/09)</w:t>
            </w:r>
          </w:p>
          <w:p w14:paraId="0ECB2129" w14:textId="0BF1462C" w:rsidR="007564C5" w:rsidRPr="007564C5" w:rsidRDefault="007564C5" w:rsidP="007564C5">
            <w:pPr>
              <w:pStyle w:val="Paragrafoelenco"/>
              <w:numPr>
                <w:ilvl w:val="0"/>
                <w:numId w:val="5"/>
              </w:numPr>
              <w:textAlignment w:val="auto"/>
              <w:rPr>
                <w:sz w:val="20"/>
                <w:szCs w:val="20"/>
                <w:lang w:eastAsia="en-US"/>
              </w:rPr>
            </w:pPr>
            <w:r w:rsidRPr="007564C5">
              <w:rPr>
                <w:sz w:val="20"/>
                <w:szCs w:val="20"/>
                <w:lang w:eastAsia="en-US"/>
              </w:rPr>
              <w:t xml:space="preserve">Verificare l'uso costante dei DPI da parte di tutto il personale operante (Art. 77 del D.lgs. n.81/08 come modificato dal </w:t>
            </w:r>
            <w:proofErr w:type="spellStart"/>
            <w:r w:rsidRPr="007564C5">
              <w:rPr>
                <w:sz w:val="20"/>
                <w:szCs w:val="20"/>
                <w:lang w:eastAsia="en-US"/>
              </w:rPr>
              <w:t>D.lgs</w:t>
            </w:r>
            <w:proofErr w:type="spellEnd"/>
            <w:r w:rsidRPr="007564C5">
              <w:rPr>
                <w:sz w:val="20"/>
                <w:szCs w:val="20"/>
                <w:lang w:eastAsia="en-US"/>
              </w:rPr>
              <w:t xml:space="preserve"> n.106/09)</w:t>
            </w:r>
          </w:p>
        </w:tc>
      </w:tr>
      <w:tr w:rsidR="007564C5" w14:paraId="5028F74B" w14:textId="77777777" w:rsidTr="00685BC9">
        <w:trPr>
          <w:trHeight w:val="102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6A621" w14:textId="77777777" w:rsidR="007564C5" w:rsidRDefault="007564C5" w:rsidP="00685BC9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02BD0" w14:textId="77777777" w:rsidR="007564C5" w:rsidRPr="00DB2F44" w:rsidRDefault="007564C5" w:rsidP="00685BC9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 w:rsidRPr="00DB2F44">
              <w:rPr>
                <w:noProof/>
                <w:sz w:val="20"/>
                <w:szCs w:val="20"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3D89DAFE" wp14:editId="6CA32733">
                  <wp:simplePos x="0" y="0"/>
                  <wp:positionH relativeFrom="column">
                    <wp:posOffset>1362075</wp:posOffset>
                  </wp:positionH>
                  <wp:positionV relativeFrom="paragraph">
                    <wp:posOffset>8890</wp:posOffset>
                  </wp:positionV>
                  <wp:extent cx="1310640" cy="467995"/>
                  <wp:effectExtent l="0" t="0" r="3810" b="8255"/>
                  <wp:wrapNone/>
                  <wp:docPr id="14" name="Immagine 14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B2F44">
              <w:rPr>
                <w:noProof/>
                <w:sz w:val="20"/>
                <w:szCs w:val="20"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4A23C311" wp14:editId="58FF409C">
                  <wp:simplePos x="0" y="0"/>
                  <wp:positionH relativeFrom="column">
                    <wp:posOffset>-364490</wp:posOffset>
                  </wp:positionH>
                  <wp:positionV relativeFrom="paragraph">
                    <wp:posOffset>-9525</wp:posOffset>
                  </wp:positionV>
                  <wp:extent cx="1313815" cy="467995"/>
                  <wp:effectExtent l="0" t="0" r="635" b="8255"/>
                  <wp:wrapSquare wrapText="bothSides"/>
                  <wp:docPr id="15" name="Immagine 15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5DD8CBA" w14:textId="77777777" w:rsidR="007564C5" w:rsidRPr="00DB2F44" w:rsidRDefault="007564C5" w:rsidP="00685BC9">
            <w:pPr>
              <w:spacing w:line="256" w:lineRule="auto"/>
              <w:rPr>
                <w:sz w:val="20"/>
                <w:szCs w:val="20"/>
                <w:lang w:eastAsia="en-US"/>
              </w:rPr>
            </w:pPr>
          </w:p>
          <w:p w14:paraId="0F6C7DF6" w14:textId="77777777" w:rsidR="007564C5" w:rsidRPr="00DB2F44" w:rsidRDefault="007564C5" w:rsidP="00685BC9">
            <w:pPr>
              <w:spacing w:line="256" w:lineRule="auto"/>
              <w:rPr>
                <w:sz w:val="20"/>
                <w:szCs w:val="20"/>
                <w:lang w:eastAsia="en-US"/>
              </w:rPr>
            </w:pPr>
          </w:p>
        </w:tc>
      </w:tr>
      <w:tr w:rsidR="007564C5" w:rsidRPr="00501283" w14:paraId="6102A53C" w14:textId="77777777" w:rsidTr="00685BC9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3E989" w14:textId="77777777" w:rsidR="007564C5" w:rsidRDefault="007564C5" w:rsidP="00685BC9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DF202" w14:textId="77777777" w:rsidR="007564C5" w:rsidRDefault="007564C5" w:rsidP="007564C5">
            <w:pPr>
              <w:pStyle w:val="Paragrafoelenco"/>
              <w:numPr>
                <w:ilvl w:val="0"/>
                <w:numId w:val="1"/>
              </w:numPr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Casco protettivo </w:t>
            </w:r>
          </w:p>
          <w:p w14:paraId="61F4FB2D" w14:textId="77777777" w:rsidR="007564C5" w:rsidRDefault="007564C5" w:rsidP="007564C5">
            <w:pPr>
              <w:pStyle w:val="Paragrafoelenco"/>
              <w:numPr>
                <w:ilvl w:val="0"/>
                <w:numId w:val="1"/>
              </w:numPr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Tuta protettiva </w:t>
            </w:r>
          </w:p>
          <w:p w14:paraId="4ADE2BC7" w14:textId="77777777" w:rsidR="007564C5" w:rsidRDefault="007564C5" w:rsidP="007564C5">
            <w:pPr>
              <w:pStyle w:val="Paragrafoelenco"/>
              <w:numPr>
                <w:ilvl w:val="0"/>
                <w:numId w:val="1"/>
              </w:numPr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Scarpe antinfortunistiche </w:t>
            </w:r>
          </w:p>
          <w:p w14:paraId="45DC3F0C" w14:textId="77777777" w:rsidR="007564C5" w:rsidRDefault="007564C5" w:rsidP="007564C5">
            <w:pPr>
              <w:pStyle w:val="Paragrafoelenco"/>
              <w:numPr>
                <w:ilvl w:val="0"/>
                <w:numId w:val="1"/>
              </w:numPr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Guanti in crosta </w:t>
            </w:r>
          </w:p>
          <w:p w14:paraId="72268915" w14:textId="77777777" w:rsidR="007564C5" w:rsidRDefault="007564C5" w:rsidP="007564C5">
            <w:pPr>
              <w:pStyle w:val="Paragrafoelenco"/>
              <w:numPr>
                <w:ilvl w:val="0"/>
                <w:numId w:val="1"/>
              </w:numPr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Maschera antipolvere </w:t>
            </w:r>
          </w:p>
          <w:p w14:paraId="36010AA8" w14:textId="4C66D132" w:rsidR="007564C5" w:rsidRPr="00DB2F44" w:rsidRDefault="007564C5" w:rsidP="007564C5">
            <w:pPr>
              <w:pStyle w:val="Paragrafoelenco"/>
              <w:numPr>
                <w:ilvl w:val="0"/>
                <w:numId w:val="1"/>
              </w:numPr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Cuffia antirumore </w:t>
            </w:r>
          </w:p>
        </w:tc>
      </w:tr>
    </w:tbl>
    <w:p w14:paraId="3765C802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4442C"/>
    <w:multiLevelType w:val="hybridMultilevel"/>
    <w:tmpl w:val="3BE2C6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B1DFB"/>
    <w:multiLevelType w:val="hybridMultilevel"/>
    <w:tmpl w:val="9DF2FB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B4541"/>
    <w:multiLevelType w:val="hybridMultilevel"/>
    <w:tmpl w:val="4738B1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E5AFA"/>
    <w:multiLevelType w:val="hybridMultilevel"/>
    <w:tmpl w:val="C93C7E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0C6273"/>
    <w:multiLevelType w:val="hybridMultilevel"/>
    <w:tmpl w:val="67BC33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4C5"/>
    <w:rsid w:val="004F4F70"/>
    <w:rsid w:val="00756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D91F1"/>
  <w15:chartTrackingRefBased/>
  <w15:docId w15:val="{8FEB6006-7085-489B-84AC-A78A04627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7564C5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7564C5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7564C5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7564C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</dc:creator>
  <cp:keywords/>
  <dc:description/>
  <cp:lastModifiedBy>Veronica</cp:lastModifiedBy>
  <cp:revision>1</cp:revision>
  <dcterms:created xsi:type="dcterms:W3CDTF">2020-11-16T15:36:00Z</dcterms:created>
  <dcterms:modified xsi:type="dcterms:W3CDTF">2020-11-16T15:40:00Z</dcterms:modified>
</cp:coreProperties>
</file>